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C4" w:rsidRPr="00154FC7" w:rsidRDefault="00154FC7" w:rsidP="00154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C7">
        <w:rPr>
          <w:rFonts w:ascii="Times New Roman" w:hAnsi="Times New Roman" w:cs="Times New Roman"/>
          <w:b/>
          <w:sz w:val="28"/>
          <w:szCs w:val="28"/>
        </w:rPr>
        <w:t>ПРОФЕССИОГРАММА</w:t>
      </w:r>
    </w:p>
    <w:p w:rsidR="00154FC7" w:rsidRPr="00154FC7" w:rsidRDefault="00154FC7" w:rsidP="00154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C7">
        <w:rPr>
          <w:rFonts w:ascii="Times New Roman" w:hAnsi="Times New Roman" w:cs="Times New Roman"/>
          <w:b/>
          <w:sz w:val="28"/>
          <w:szCs w:val="28"/>
        </w:rPr>
        <w:t>МЕДИЦИНСКАЯ СЕСТРА</w:t>
      </w:r>
    </w:p>
    <w:p w:rsidR="00154FC7" w:rsidRPr="00154FC7" w:rsidRDefault="00154FC7" w:rsidP="00154FC7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154FC7">
        <w:rPr>
          <w:b/>
          <w:bCs/>
          <w:color w:val="25282B"/>
          <w:sz w:val="28"/>
          <w:szCs w:val="28"/>
        </w:rPr>
        <w:t>Описание профессии:</w:t>
      </w:r>
    </w:p>
    <w:p w:rsidR="00154FC7" w:rsidRPr="00154FC7" w:rsidRDefault="00154FC7" w:rsidP="00154FC7">
      <w:pPr>
        <w:pStyle w:val="a3"/>
        <w:spacing w:before="150" w:beforeAutospacing="0" w:after="150" w:afterAutospacing="0"/>
        <w:jc w:val="both"/>
        <w:rPr>
          <w:color w:val="25282B"/>
          <w:sz w:val="28"/>
          <w:szCs w:val="28"/>
        </w:rPr>
      </w:pPr>
      <w:r w:rsidRPr="00154FC7">
        <w:rPr>
          <w:color w:val="25282B"/>
          <w:sz w:val="28"/>
          <w:szCs w:val="28"/>
        </w:rPr>
        <w:t>Медицинская сестра может иметь различные специализации и направления деятельности: палатная, процедурная, перевязочного кабинета, операционная, кабинета профилактики, участковая и многие другие. Палатная медицинская сестра осуществляет специализированный сестринский уход за пациентом в палате стационара, проводит подготовку больного к различным методам обследования, обучающую работу с пациентом и/или его родными по уходу, питанию, приему лекарственных препаратов, профилактике осложнений заболевания. Медицинская сестра перевязочного кабинета осуществляет перевязку пациентов после проведенных хирургических операций, проводит подготовку перевязочного материала, медицинского инструментария к работе. Участковая медицинская сестра осуществляет учет населения разных возрастных групп, планирует и проводит профилактику инфекционных и неинфекционных заболеваний, помогает врачу во время приема пациентов, ведет медицинскую документацию.</w:t>
      </w:r>
    </w:p>
    <w:p w:rsidR="00154FC7" w:rsidRPr="00154FC7" w:rsidRDefault="00154FC7" w:rsidP="00154FC7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154FC7">
        <w:rPr>
          <w:b/>
          <w:bCs/>
          <w:color w:val="25282B"/>
          <w:sz w:val="28"/>
          <w:szCs w:val="28"/>
        </w:rPr>
        <w:t>Тип и класс профессии:</w:t>
      </w:r>
    </w:p>
    <w:p w:rsidR="00154FC7" w:rsidRPr="00154FC7" w:rsidRDefault="00154FC7" w:rsidP="00154FC7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154FC7">
        <w:rPr>
          <w:color w:val="25282B"/>
          <w:sz w:val="28"/>
          <w:szCs w:val="28"/>
        </w:rPr>
        <w:t>тип - человек-человек; класс – исполнительский</w:t>
      </w:r>
    </w:p>
    <w:p w:rsidR="00154FC7" w:rsidRDefault="00154FC7" w:rsidP="00154FC7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154FC7" w:rsidRPr="00154FC7" w:rsidRDefault="00154FC7" w:rsidP="00154FC7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154FC7">
        <w:rPr>
          <w:b/>
          <w:bCs/>
          <w:color w:val="25282B"/>
          <w:sz w:val="28"/>
          <w:szCs w:val="28"/>
        </w:rPr>
        <w:t>Содержание деятельности:</w:t>
      </w:r>
    </w:p>
    <w:p w:rsidR="00154FC7" w:rsidRPr="00154FC7" w:rsidRDefault="00154FC7" w:rsidP="00154FC7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154FC7">
        <w:rPr>
          <w:color w:val="25282B"/>
          <w:sz w:val="28"/>
          <w:szCs w:val="28"/>
        </w:rPr>
        <w:t>проведение профилактических мероприятий, участие в лечебно-диагностическом и реабилитационном процессах, оказание доврачебной медицинской помощи при неотложных и экстремальных состояниях.</w:t>
      </w:r>
    </w:p>
    <w:p w:rsidR="00154FC7" w:rsidRDefault="00154FC7" w:rsidP="00154FC7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154FC7" w:rsidRPr="00154FC7" w:rsidRDefault="00154FC7" w:rsidP="00154FC7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154FC7">
        <w:rPr>
          <w:b/>
          <w:bCs/>
          <w:color w:val="25282B"/>
          <w:sz w:val="28"/>
          <w:szCs w:val="28"/>
        </w:rPr>
        <w:t>Требования к знаниям и умениям:</w:t>
      </w:r>
    </w:p>
    <w:p w:rsidR="00154FC7" w:rsidRPr="00154FC7" w:rsidRDefault="00154FC7" w:rsidP="00154FC7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154FC7">
        <w:rPr>
          <w:color w:val="25282B"/>
          <w:sz w:val="28"/>
          <w:szCs w:val="28"/>
        </w:rPr>
        <w:t xml:space="preserve">- подготовить пациента к лечебно-диагностическим мероприятиям и помогать врачу при их проведении; - осуществлять лекарственную терапию по назначению врача; - выполнять сестринские манипуляции, обеспечивать инфекционную безопасность, безопасную среду для пациента и персонала; - уметь оказывать первую медицинскую помощь, проводить сердечно-легочную реанимацию, оказывать паллиативную помощь; - обучать пациента и семью вопросам ухода и </w:t>
      </w:r>
      <w:proofErr w:type="spellStart"/>
      <w:r w:rsidRPr="00154FC7">
        <w:rPr>
          <w:color w:val="25282B"/>
          <w:sz w:val="28"/>
          <w:szCs w:val="28"/>
        </w:rPr>
        <w:t>самоухода</w:t>
      </w:r>
      <w:proofErr w:type="spellEnd"/>
      <w:r w:rsidRPr="00154FC7">
        <w:rPr>
          <w:color w:val="25282B"/>
          <w:sz w:val="28"/>
          <w:szCs w:val="28"/>
        </w:rPr>
        <w:t>, консультировать пациента и семью по вопросам профилактики обострений заболеваний, осложнений, травматизма; - проводить реабилитационные и профилактические мероприятия; - уметь общаться с пациентами и коллегами в процессе профессиональной деятельности.</w:t>
      </w:r>
    </w:p>
    <w:p w:rsidR="00154FC7" w:rsidRDefault="00154FC7" w:rsidP="00154FC7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154FC7" w:rsidRPr="00154FC7" w:rsidRDefault="00154FC7" w:rsidP="00154FC7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154FC7">
        <w:rPr>
          <w:b/>
          <w:bCs/>
          <w:color w:val="25282B"/>
          <w:sz w:val="28"/>
          <w:szCs w:val="28"/>
        </w:rPr>
        <w:t xml:space="preserve">Требования к </w:t>
      </w:r>
      <w:proofErr w:type="spellStart"/>
      <w:r w:rsidRPr="00154FC7">
        <w:rPr>
          <w:b/>
          <w:bCs/>
          <w:color w:val="25282B"/>
          <w:sz w:val="28"/>
          <w:szCs w:val="28"/>
        </w:rPr>
        <w:t>индивидуальнм</w:t>
      </w:r>
      <w:proofErr w:type="spellEnd"/>
      <w:r w:rsidRPr="00154FC7">
        <w:rPr>
          <w:b/>
          <w:bCs/>
          <w:color w:val="25282B"/>
          <w:sz w:val="28"/>
          <w:szCs w:val="28"/>
        </w:rPr>
        <w:t xml:space="preserve"> особенностям специалиста:</w:t>
      </w:r>
    </w:p>
    <w:p w:rsidR="00154FC7" w:rsidRPr="00154FC7" w:rsidRDefault="00154FC7" w:rsidP="00154FC7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154FC7">
        <w:rPr>
          <w:color w:val="25282B"/>
          <w:sz w:val="28"/>
          <w:szCs w:val="28"/>
        </w:rPr>
        <w:t>эмоциональная устойчивость, отсутствие брезгливости, выносливость, организованность, развитые коммуникативные способности, высокая концентрация внимания, большой объем памяти и внимания, доброжелательность.</w:t>
      </w:r>
    </w:p>
    <w:p w:rsidR="00154FC7" w:rsidRPr="00154FC7" w:rsidRDefault="00154FC7" w:rsidP="00154FC7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154FC7">
        <w:rPr>
          <w:b/>
          <w:bCs/>
          <w:color w:val="25282B"/>
          <w:sz w:val="28"/>
          <w:szCs w:val="28"/>
        </w:rPr>
        <w:lastRenderedPageBreak/>
        <w:t>Условия труда:</w:t>
      </w:r>
    </w:p>
    <w:p w:rsidR="00154FC7" w:rsidRPr="00154FC7" w:rsidRDefault="00154FC7" w:rsidP="00154FC7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154FC7">
        <w:rPr>
          <w:color w:val="25282B"/>
          <w:sz w:val="28"/>
          <w:szCs w:val="28"/>
        </w:rPr>
        <w:t>Медицинская сестра, как правило, работает в помещении; подвижный характер деятельности. В работе используются специальные инструменты и приборы. Для работы медсестры характерно выполнение четких задач и инструкций, согласно предписаниям, высокий уровень социальных контактов.</w:t>
      </w:r>
    </w:p>
    <w:p w:rsidR="00154FC7" w:rsidRDefault="00154FC7" w:rsidP="00154FC7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154FC7" w:rsidRPr="00154FC7" w:rsidRDefault="00154FC7" w:rsidP="00154FC7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154FC7">
        <w:rPr>
          <w:b/>
          <w:bCs/>
          <w:color w:val="25282B"/>
          <w:sz w:val="28"/>
          <w:szCs w:val="28"/>
        </w:rPr>
        <w:t>Медицинские противопоказания:</w:t>
      </w:r>
    </w:p>
    <w:p w:rsidR="00154FC7" w:rsidRPr="00154FC7" w:rsidRDefault="00154FC7" w:rsidP="00154FC7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154FC7">
        <w:rPr>
          <w:color w:val="25282B"/>
          <w:sz w:val="28"/>
          <w:szCs w:val="28"/>
        </w:rPr>
        <w:t>неврологические и психиатрические заболевания, выраженные дефекты речи и слуха, хронические инфекционные заболевания, нарушения опорно-двигательного аппарат, ряд дерматологических заболеваний.</w:t>
      </w:r>
    </w:p>
    <w:p w:rsidR="00154FC7" w:rsidRDefault="00154FC7" w:rsidP="00154FC7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154FC7" w:rsidRPr="00154FC7" w:rsidRDefault="00154FC7" w:rsidP="00154FC7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154FC7">
        <w:rPr>
          <w:b/>
          <w:bCs/>
          <w:color w:val="25282B"/>
          <w:sz w:val="28"/>
          <w:szCs w:val="28"/>
        </w:rPr>
        <w:t>Базовое образование:</w:t>
      </w:r>
    </w:p>
    <w:p w:rsidR="00154FC7" w:rsidRPr="00154FC7" w:rsidRDefault="00154FC7" w:rsidP="00154FC7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154FC7">
        <w:rPr>
          <w:color w:val="25282B"/>
          <w:sz w:val="28"/>
          <w:szCs w:val="28"/>
        </w:rPr>
        <w:t>среднее профессиональное образование</w:t>
      </w:r>
    </w:p>
    <w:p w:rsidR="00154FC7" w:rsidRDefault="00154FC7" w:rsidP="00154FC7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154FC7" w:rsidRPr="00154FC7" w:rsidRDefault="00154FC7" w:rsidP="00154FC7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bookmarkStart w:id="0" w:name="_GoBack"/>
      <w:bookmarkEnd w:id="0"/>
      <w:r w:rsidRPr="00154FC7">
        <w:rPr>
          <w:b/>
          <w:bCs/>
          <w:color w:val="25282B"/>
          <w:sz w:val="28"/>
          <w:szCs w:val="28"/>
        </w:rPr>
        <w:t>Перспективы карьерного роста:</w:t>
      </w:r>
    </w:p>
    <w:p w:rsidR="00154FC7" w:rsidRPr="00154FC7" w:rsidRDefault="00154FC7" w:rsidP="00154FC7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154FC7">
        <w:rPr>
          <w:color w:val="25282B"/>
          <w:sz w:val="28"/>
          <w:szCs w:val="28"/>
        </w:rPr>
        <w:t>при достижении высокого уровня квалификации в своем направлении деятельности - возможность стать руководителем сестринского персонала: старшей или главной медицинской сестрой лечебно-профилактического учреждения; специализация и освоение смежных областей; получение высшего медицинского образования.</w:t>
      </w:r>
    </w:p>
    <w:p w:rsidR="00154FC7" w:rsidRPr="00154FC7" w:rsidRDefault="00154FC7" w:rsidP="00154F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4FC7" w:rsidRPr="0015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62"/>
    <w:rsid w:val="00154FC7"/>
    <w:rsid w:val="00293C62"/>
    <w:rsid w:val="00C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0AD4C-FB98-44CA-A433-203A4A9E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trong">
    <w:name w:val="content_strong"/>
    <w:basedOn w:val="a"/>
    <w:rsid w:val="0015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ragraph">
    <w:name w:val="content__paragraph"/>
    <w:basedOn w:val="a"/>
    <w:rsid w:val="0015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79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2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2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55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7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0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7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3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Анна</dc:creator>
  <cp:keywords/>
  <dc:description/>
  <cp:lastModifiedBy>Фатеева Анна</cp:lastModifiedBy>
  <cp:revision>2</cp:revision>
  <dcterms:created xsi:type="dcterms:W3CDTF">2023-04-27T10:10:00Z</dcterms:created>
  <dcterms:modified xsi:type="dcterms:W3CDTF">2023-04-27T10:11:00Z</dcterms:modified>
</cp:coreProperties>
</file>