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DE" w:rsidRDefault="00786CAD">
      <w:pPr>
        <w:pStyle w:val="ad"/>
        <w:jc w:val="center"/>
        <w:rPr>
          <w:rFonts w:ascii="Times New Roman" w:hAnsi="Times New Roman"/>
          <w:sz w:val="24"/>
          <w:szCs w:val="24"/>
        </w:rPr>
      </w:pPr>
      <w:r>
        <w:rPr>
          <w:rFonts w:ascii="Times New Roman" w:hAnsi="Times New Roman"/>
          <w:sz w:val="24"/>
          <w:szCs w:val="24"/>
        </w:rPr>
        <w:t>Управление образования администрации Белгородского района</w:t>
      </w:r>
    </w:p>
    <w:p w:rsidR="00C025DE" w:rsidRDefault="00C025DE">
      <w:pPr>
        <w:pStyle w:val="ad"/>
        <w:jc w:val="center"/>
        <w:rPr>
          <w:rFonts w:ascii="Times New Roman" w:hAnsi="Times New Roman"/>
          <w:sz w:val="24"/>
          <w:szCs w:val="24"/>
        </w:rPr>
      </w:pPr>
    </w:p>
    <w:p w:rsidR="00C025DE" w:rsidRDefault="00786CAD">
      <w:pPr>
        <w:pStyle w:val="ad"/>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C025DE" w:rsidRDefault="00786CAD">
      <w:pPr>
        <w:pStyle w:val="ad"/>
        <w:jc w:val="center"/>
        <w:rPr>
          <w:rFonts w:ascii="Times New Roman" w:hAnsi="Times New Roman"/>
          <w:sz w:val="24"/>
          <w:szCs w:val="24"/>
        </w:rPr>
      </w:pPr>
      <w:r>
        <w:rPr>
          <w:rFonts w:ascii="Times New Roman" w:hAnsi="Times New Roman"/>
          <w:sz w:val="24"/>
          <w:szCs w:val="24"/>
        </w:rPr>
        <w:t>«Северная средняя общеобразовательная школа</w:t>
      </w:r>
    </w:p>
    <w:p w:rsidR="00C025DE" w:rsidRDefault="00786CAD">
      <w:pPr>
        <w:pStyle w:val="ad"/>
        <w:jc w:val="center"/>
        <w:rPr>
          <w:rFonts w:ascii="Times New Roman" w:hAnsi="Times New Roman"/>
          <w:sz w:val="24"/>
          <w:szCs w:val="24"/>
        </w:rPr>
      </w:pPr>
      <w:r>
        <w:rPr>
          <w:rFonts w:ascii="Times New Roman" w:hAnsi="Times New Roman"/>
          <w:sz w:val="24"/>
          <w:szCs w:val="24"/>
        </w:rPr>
        <w:t>Белгородского района Белгородской области»</w:t>
      </w:r>
    </w:p>
    <w:p w:rsidR="00C025DE" w:rsidRDefault="00C025DE">
      <w:pPr>
        <w:pStyle w:val="ad"/>
        <w:jc w:val="center"/>
        <w:rPr>
          <w:rFonts w:ascii="Times New Roman" w:hAnsi="Times New Roman"/>
          <w:sz w:val="24"/>
          <w:szCs w:val="24"/>
        </w:rPr>
      </w:pPr>
    </w:p>
    <w:p w:rsidR="00C025DE" w:rsidRDefault="00C025DE">
      <w:pPr>
        <w:pStyle w:val="ad"/>
        <w:jc w:val="center"/>
        <w:rPr>
          <w:rFonts w:ascii="Times New Roman" w:hAnsi="Times New Roman"/>
          <w:sz w:val="24"/>
          <w:szCs w:val="24"/>
        </w:rPr>
      </w:pPr>
    </w:p>
    <w:p w:rsidR="00C025DE" w:rsidRDefault="00C025DE">
      <w:pPr>
        <w:pStyle w:val="ad"/>
        <w:jc w:val="center"/>
        <w:rPr>
          <w:rFonts w:ascii="Times New Roman" w:hAnsi="Times New Roman"/>
          <w:sz w:val="24"/>
          <w:szCs w:val="24"/>
        </w:rPr>
      </w:pPr>
    </w:p>
    <w:p w:rsidR="00C025DE" w:rsidRDefault="00C025DE">
      <w:pPr>
        <w:ind w:firstLine="708"/>
        <w:jc w:val="center"/>
        <w:rPr>
          <w:rFonts w:ascii="Times New Roman" w:hAnsi="Times New Roman" w:cs="Times New Roman"/>
          <w:b/>
          <w:sz w:val="28"/>
          <w:szCs w:val="28"/>
        </w:rPr>
      </w:pPr>
    </w:p>
    <w:p w:rsidR="00C025DE" w:rsidRDefault="00C025DE">
      <w:pPr>
        <w:ind w:firstLine="708"/>
        <w:jc w:val="center"/>
        <w:rPr>
          <w:rFonts w:ascii="Times New Roman" w:hAnsi="Times New Roman" w:cs="Times New Roman"/>
          <w:b/>
          <w:sz w:val="28"/>
          <w:szCs w:val="28"/>
        </w:rPr>
      </w:pPr>
    </w:p>
    <w:p w:rsidR="00C025DE" w:rsidRDefault="00C025DE">
      <w:pPr>
        <w:ind w:firstLine="708"/>
        <w:jc w:val="center"/>
        <w:rPr>
          <w:rFonts w:ascii="Times New Roman" w:hAnsi="Times New Roman" w:cs="Times New Roman"/>
          <w:b/>
          <w:sz w:val="28"/>
          <w:szCs w:val="28"/>
        </w:rPr>
      </w:pPr>
    </w:p>
    <w:p w:rsidR="00C025DE" w:rsidRDefault="00C025DE">
      <w:pPr>
        <w:ind w:firstLine="708"/>
        <w:jc w:val="center"/>
        <w:rPr>
          <w:rFonts w:ascii="Times New Roman" w:hAnsi="Times New Roman" w:cs="Times New Roman"/>
          <w:b/>
          <w:sz w:val="28"/>
          <w:szCs w:val="28"/>
        </w:rPr>
      </w:pPr>
    </w:p>
    <w:p w:rsidR="00C025DE" w:rsidRDefault="00C025DE">
      <w:pPr>
        <w:ind w:firstLine="708"/>
        <w:jc w:val="center"/>
        <w:rPr>
          <w:rFonts w:ascii="Times New Roman" w:hAnsi="Times New Roman" w:cs="Times New Roman"/>
          <w:b/>
          <w:sz w:val="28"/>
          <w:szCs w:val="28"/>
        </w:rPr>
      </w:pPr>
    </w:p>
    <w:p w:rsidR="00C025DE" w:rsidRDefault="00C025DE">
      <w:pPr>
        <w:spacing w:line="360" w:lineRule="auto"/>
        <w:ind w:firstLine="708"/>
        <w:jc w:val="center"/>
        <w:rPr>
          <w:rFonts w:ascii="Times New Roman" w:hAnsi="Times New Roman" w:cs="Times New Roman"/>
          <w:b/>
          <w:sz w:val="44"/>
          <w:szCs w:val="44"/>
        </w:rPr>
      </w:pPr>
    </w:p>
    <w:p w:rsidR="00C025DE" w:rsidRDefault="00C90F1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44"/>
          <w:szCs w:val="44"/>
        </w:rPr>
        <w:t xml:space="preserve"> </w:t>
      </w:r>
      <w:r w:rsidR="00786CAD">
        <w:rPr>
          <w:rFonts w:ascii="Times New Roman" w:eastAsia="Times New Roman" w:hAnsi="Times New Roman" w:cs="Times New Roman"/>
          <w:b/>
          <w:sz w:val="28"/>
          <w:szCs w:val="28"/>
          <w:lang w:eastAsia="ar-SA"/>
        </w:rPr>
        <w:t xml:space="preserve">Развитие творческой активности </w:t>
      </w:r>
    </w:p>
    <w:p w:rsidR="00C025DE" w:rsidRDefault="00786CAD">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младших школьников посредством организации коллективной деятельности на уроках изобразительного искусства </w:t>
      </w:r>
    </w:p>
    <w:p w:rsidR="00C025DE" w:rsidRDefault="00C025DE">
      <w:pPr>
        <w:suppressAutoHyphens/>
        <w:spacing w:after="0" w:line="240" w:lineRule="auto"/>
        <w:rPr>
          <w:rFonts w:ascii="Times New Roman" w:eastAsia="Times New Roman" w:hAnsi="Times New Roman" w:cs="Times New Roman"/>
          <w:b/>
          <w:lang w:eastAsia="ar-SA"/>
        </w:rPr>
      </w:pPr>
    </w:p>
    <w:p w:rsidR="00C025DE" w:rsidRDefault="00786CAD">
      <w:pPr>
        <w:spacing w:line="360" w:lineRule="auto"/>
        <w:rPr>
          <w:rFonts w:ascii="Times New Roman" w:hAnsi="Times New Roman" w:cs="Times New Roman"/>
          <w:b/>
          <w:sz w:val="44"/>
          <w:szCs w:val="44"/>
        </w:rPr>
      </w:pPr>
      <w:r>
        <w:rPr>
          <w:rFonts w:ascii="Times New Roman" w:hAnsi="Times New Roman" w:cs="Times New Roman"/>
          <w:b/>
          <w:sz w:val="44"/>
          <w:szCs w:val="44"/>
        </w:rPr>
        <w:t xml:space="preserve">  </w:t>
      </w:r>
    </w:p>
    <w:p w:rsidR="00C025DE" w:rsidRDefault="00C025DE">
      <w:pPr>
        <w:spacing w:line="360" w:lineRule="auto"/>
        <w:rPr>
          <w:rFonts w:ascii="Times New Roman" w:hAnsi="Times New Roman" w:cs="Times New Roman"/>
          <w:b/>
          <w:sz w:val="44"/>
          <w:szCs w:val="44"/>
        </w:rPr>
      </w:pPr>
    </w:p>
    <w:p w:rsidR="00C025DE" w:rsidRDefault="00786CAD">
      <w:pPr>
        <w:pStyle w:val="ad"/>
        <w:jc w:val="right"/>
        <w:rPr>
          <w:rFonts w:ascii="Times New Roman" w:hAnsi="Times New Roman"/>
          <w:b/>
          <w:sz w:val="28"/>
          <w:szCs w:val="28"/>
        </w:rPr>
      </w:pPr>
      <w:r>
        <w:rPr>
          <w:rFonts w:ascii="Times New Roman" w:hAnsi="Times New Roman"/>
          <w:b/>
          <w:sz w:val="28"/>
          <w:szCs w:val="28"/>
        </w:rPr>
        <w:t>Автор опыта:</w:t>
      </w:r>
    </w:p>
    <w:p w:rsidR="00C025DE" w:rsidRDefault="00C025DE">
      <w:pPr>
        <w:pStyle w:val="ad"/>
        <w:jc w:val="right"/>
        <w:rPr>
          <w:rFonts w:ascii="Times New Roman" w:hAnsi="Times New Roman"/>
          <w:sz w:val="28"/>
          <w:szCs w:val="28"/>
        </w:rPr>
      </w:pPr>
    </w:p>
    <w:p w:rsidR="00C025DE" w:rsidRDefault="00786CAD">
      <w:pPr>
        <w:pStyle w:val="ad"/>
        <w:jc w:val="right"/>
        <w:rPr>
          <w:rFonts w:ascii="Times New Roman" w:hAnsi="Times New Roman"/>
          <w:sz w:val="28"/>
          <w:szCs w:val="28"/>
        </w:rPr>
      </w:pPr>
      <w:r>
        <w:rPr>
          <w:rFonts w:ascii="Times New Roman" w:hAnsi="Times New Roman"/>
          <w:sz w:val="28"/>
          <w:szCs w:val="28"/>
        </w:rPr>
        <w:t>Коновалова Анастасия Алексеевна,</w:t>
      </w:r>
    </w:p>
    <w:p w:rsidR="00C025DE" w:rsidRDefault="00786CAD">
      <w:pPr>
        <w:pStyle w:val="ad"/>
        <w:jc w:val="right"/>
        <w:rPr>
          <w:rFonts w:ascii="Times New Roman" w:hAnsi="Times New Roman"/>
          <w:b/>
          <w:sz w:val="28"/>
          <w:szCs w:val="28"/>
        </w:rPr>
      </w:pPr>
      <w:r>
        <w:rPr>
          <w:rFonts w:ascii="Times New Roman" w:hAnsi="Times New Roman"/>
          <w:sz w:val="28"/>
          <w:szCs w:val="28"/>
        </w:rPr>
        <w:t>учитель изобразительного искусства</w:t>
      </w:r>
    </w:p>
    <w:p w:rsidR="00C025DE" w:rsidRDefault="00786CAD">
      <w:pPr>
        <w:pStyle w:val="ad"/>
        <w:jc w:val="right"/>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C025DE" w:rsidRDefault="00786CAD">
      <w:pPr>
        <w:pStyle w:val="ad"/>
        <w:jc w:val="right"/>
        <w:rPr>
          <w:rFonts w:ascii="Times New Roman" w:hAnsi="Times New Roman"/>
          <w:sz w:val="28"/>
          <w:szCs w:val="28"/>
        </w:rPr>
      </w:pPr>
      <w:r>
        <w:rPr>
          <w:rFonts w:ascii="Times New Roman" w:hAnsi="Times New Roman"/>
          <w:sz w:val="28"/>
          <w:szCs w:val="28"/>
        </w:rPr>
        <w:t>«Северная средняя общеобразовательная школа</w:t>
      </w:r>
    </w:p>
    <w:p w:rsidR="00C025DE" w:rsidRDefault="00786CAD">
      <w:pPr>
        <w:pStyle w:val="ad"/>
        <w:jc w:val="right"/>
        <w:rPr>
          <w:rFonts w:ascii="Times New Roman" w:hAnsi="Times New Roman"/>
          <w:sz w:val="28"/>
          <w:szCs w:val="28"/>
        </w:rPr>
      </w:pPr>
      <w:r>
        <w:rPr>
          <w:rFonts w:ascii="Times New Roman" w:hAnsi="Times New Roman"/>
          <w:sz w:val="28"/>
          <w:szCs w:val="28"/>
        </w:rPr>
        <w:t>Белгородского района Белгородской области»</w:t>
      </w: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rPr>
          <w:rFonts w:ascii="Times New Roman" w:hAnsi="Times New Roman" w:cs="Times New Roman"/>
        </w:rPr>
      </w:pPr>
    </w:p>
    <w:p w:rsidR="00C025DE" w:rsidRDefault="00786CAD">
      <w:pPr>
        <w:pStyle w:val="ad"/>
        <w:jc w:val="center"/>
        <w:rPr>
          <w:rFonts w:ascii="Times New Roman" w:hAnsi="Times New Roman"/>
          <w:sz w:val="28"/>
          <w:szCs w:val="28"/>
        </w:rPr>
      </w:pPr>
      <w:r>
        <w:rPr>
          <w:rFonts w:ascii="Times New Roman" w:hAnsi="Times New Roman"/>
          <w:sz w:val="28"/>
          <w:szCs w:val="28"/>
        </w:rPr>
        <w:t>Белгородский район</w:t>
      </w:r>
    </w:p>
    <w:p w:rsidR="00C025DE" w:rsidRDefault="00786CAD">
      <w:pPr>
        <w:pStyle w:val="ad"/>
        <w:jc w:val="center"/>
        <w:rPr>
          <w:rFonts w:ascii="Times New Roman" w:hAnsi="Times New Roman"/>
          <w:sz w:val="28"/>
          <w:szCs w:val="28"/>
        </w:rPr>
      </w:pPr>
      <w:r>
        <w:rPr>
          <w:rFonts w:ascii="Times New Roman" w:hAnsi="Times New Roman"/>
          <w:sz w:val="28"/>
          <w:szCs w:val="28"/>
        </w:rPr>
        <w:t xml:space="preserve"> 2021</w:t>
      </w:r>
    </w:p>
    <w:p w:rsidR="00C025DE" w:rsidRDefault="00C025DE">
      <w:pPr>
        <w:jc w:val="right"/>
        <w:rPr>
          <w:rFonts w:ascii="Times New Roman" w:hAnsi="Times New Roman" w:cs="Times New Roman"/>
        </w:rPr>
      </w:pPr>
    </w:p>
    <w:p w:rsidR="00C025DE" w:rsidRDefault="00C025DE">
      <w:pPr>
        <w:pStyle w:val="ad"/>
        <w:jc w:val="center"/>
        <w:rPr>
          <w:rFonts w:ascii="Times New Roman" w:hAnsi="Times New Roman"/>
          <w:b/>
          <w:sz w:val="28"/>
          <w:szCs w:val="28"/>
        </w:rPr>
      </w:pPr>
    </w:p>
    <w:p w:rsidR="00C025DE" w:rsidRDefault="00786CAD">
      <w:pPr>
        <w:pStyle w:val="ad"/>
        <w:jc w:val="center"/>
        <w:rPr>
          <w:rFonts w:ascii="Times New Roman" w:hAnsi="Times New Roman"/>
          <w:b/>
          <w:sz w:val="28"/>
          <w:szCs w:val="28"/>
        </w:rPr>
      </w:pPr>
      <w:r>
        <w:rPr>
          <w:rFonts w:ascii="Times New Roman" w:hAnsi="Times New Roman"/>
          <w:b/>
          <w:sz w:val="28"/>
          <w:szCs w:val="28"/>
        </w:rPr>
        <w:t>СОДЕРЖАНИЕ</w:t>
      </w:r>
    </w:p>
    <w:p w:rsidR="00C025DE" w:rsidRDefault="00C025DE">
      <w:pPr>
        <w:pStyle w:val="ad"/>
        <w:jc w:val="center"/>
        <w:rPr>
          <w:rFonts w:ascii="Times New Roman" w:hAnsi="Times New Roman"/>
          <w:b/>
          <w:sz w:val="28"/>
          <w:szCs w:val="28"/>
        </w:rPr>
      </w:pPr>
    </w:p>
    <w:p w:rsidR="00C025DE" w:rsidRDefault="00C025DE">
      <w:pPr>
        <w:pStyle w:val="ad"/>
        <w:jc w:val="center"/>
        <w:rPr>
          <w:rFonts w:ascii="Times New Roman" w:hAnsi="Times New Roman"/>
          <w:b/>
          <w:sz w:val="28"/>
          <w:szCs w:val="28"/>
        </w:rPr>
      </w:pPr>
    </w:p>
    <w:tbl>
      <w:tblPr>
        <w:tblW w:w="9571" w:type="dxa"/>
        <w:tblLook w:val="04A0" w:firstRow="1" w:lastRow="0" w:firstColumn="1" w:lastColumn="0" w:noHBand="0" w:noVBand="1"/>
      </w:tblPr>
      <w:tblGrid>
        <w:gridCol w:w="569"/>
        <w:gridCol w:w="7992"/>
        <w:gridCol w:w="1010"/>
      </w:tblGrid>
      <w:tr w:rsidR="00C025DE">
        <w:tc>
          <w:tcPr>
            <w:tcW w:w="569" w:type="dxa"/>
            <w:shd w:val="clear" w:color="auto" w:fill="auto"/>
          </w:tcPr>
          <w:p w:rsidR="00C025DE" w:rsidRDefault="00786CAD">
            <w:pPr>
              <w:pStyle w:val="ad"/>
              <w:jc w:val="center"/>
              <w:rPr>
                <w:rFonts w:ascii="Times New Roman" w:hAnsi="Times New Roman"/>
                <w:sz w:val="28"/>
                <w:szCs w:val="28"/>
              </w:rPr>
            </w:pPr>
            <w:r>
              <w:rPr>
                <w:rFonts w:ascii="Times New Roman" w:hAnsi="Times New Roman"/>
                <w:sz w:val="28"/>
                <w:szCs w:val="28"/>
              </w:rPr>
              <w:t>1.</w:t>
            </w:r>
          </w:p>
        </w:tc>
        <w:tc>
          <w:tcPr>
            <w:tcW w:w="7992" w:type="dxa"/>
            <w:shd w:val="clear" w:color="auto" w:fill="auto"/>
          </w:tcPr>
          <w:p w:rsidR="00C025DE" w:rsidRDefault="00786CAD">
            <w:pPr>
              <w:pStyle w:val="ad"/>
              <w:jc w:val="both"/>
              <w:rPr>
                <w:rFonts w:ascii="Times New Roman" w:hAnsi="Times New Roman"/>
                <w:sz w:val="28"/>
                <w:szCs w:val="28"/>
              </w:rPr>
            </w:pPr>
            <w:r>
              <w:rPr>
                <w:rFonts w:ascii="Times New Roman" w:hAnsi="Times New Roman"/>
                <w:sz w:val="28"/>
                <w:szCs w:val="28"/>
              </w:rPr>
              <w:t>Информация об опыте………………</w:t>
            </w:r>
            <w:proofErr w:type="gramStart"/>
            <w:r>
              <w:rPr>
                <w:rFonts w:ascii="Times New Roman" w:hAnsi="Times New Roman"/>
                <w:sz w:val="28"/>
                <w:szCs w:val="28"/>
              </w:rPr>
              <w:t>…….</w:t>
            </w:r>
            <w:proofErr w:type="gramEnd"/>
            <w:r>
              <w:rPr>
                <w:rFonts w:ascii="Times New Roman" w:hAnsi="Times New Roman"/>
                <w:sz w:val="28"/>
                <w:szCs w:val="28"/>
              </w:rPr>
              <w:t>……………..………….</w:t>
            </w:r>
          </w:p>
          <w:p w:rsidR="00C025DE" w:rsidRDefault="00C025DE">
            <w:pPr>
              <w:pStyle w:val="ad"/>
              <w:jc w:val="both"/>
              <w:rPr>
                <w:rFonts w:ascii="Times New Roman" w:hAnsi="Times New Roman"/>
                <w:sz w:val="28"/>
                <w:szCs w:val="28"/>
              </w:rPr>
            </w:pPr>
          </w:p>
        </w:tc>
        <w:tc>
          <w:tcPr>
            <w:tcW w:w="1010" w:type="dxa"/>
            <w:shd w:val="clear" w:color="auto" w:fill="auto"/>
          </w:tcPr>
          <w:p w:rsidR="00C025DE" w:rsidRDefault="00786CAD">
            <w:pPr>
              <w:pStyle w:val="ad"/>
              <w:jc w:val="both"/>
              <w:rPr>
                <w:rFonts w:ascii="Times New Roman" w:hAnsi="Times New Roman"/>
                <w:sz w:val="28"/>
                <w:szCs w:val="28"/>
              </w:rPr>
            </w:pPr>
            <w:r>
              <w:rPr>
                <w:rFonts w:ascii="Times New Roman" w:hAnsi="Times New Roman"/>
                <w:sz w:val="28"/>
                <w:szCs w:val="28"/>
              </w:rPr>
              <w:t>3</w:t>
            </w:r>
          </w:p>
        </w:tc>
      </w:tr>
      <w:tr w:rsidR="00C025DE">
        <w:tc>
          <w:tcPr>
            <w:tcW w:w="569" w:type="dxa"/>
            <w:shd w:val="clear" w:color="auto" w:fill="auto"/>
          </w:tcPr>
          <w:p w:rsidR="00C025DE" w:rsidRDefault="00786CAD">
            <w:pPr>
              <w:pStyle w:val="ad"/>
              <w:jc w:val="center"/>
              <w:rPr>
                <w:rFonts w:ascii="Times New Roman" w:hAnsi="Times New Roman"/>
                <w:sz w:val="28"/>
                <w:szCs w:val="28"/>
              </w:rPr>
            </w:pPr>
            <w:r>
              <w:rPr>
                <w:rFonts w:ascii="Times New Roman" w:hAnsi="Times New Roman"/>
                <w:sz w:val="28"/>
                <w:szCs w:val="28"/>
              </w:rPr>
              <w:t>2.</w:t>
            </w:r>
          </w:p>
        </w:tc>
        <w:tc>
          <w:tcPr>
            <w:tcW w:w="7992" w:type="dxa"/>
            <w:shd w:val="clear" w:color="auto" w:fill="auto"/>
          </w:tcPr>
          <w:p w:rsidR="00C025DE" w:rsidRDefault="00786CAD">
            <w:pPr>
              <w:pStyle w:val="ad"/>
              <w:jc w:val="both"/>
              <w:rPr>
                <w:rFonts w:ascii="Times New Roman" w:hAnsi="Times New Roman"/>
                <w:sz w:val="28"/>
                <w:szCs w:val="28"/>
              </w:rPr>
            </w:pPr>
            <w:r>
              <w:rPr>
                <w:rFonts w:ascii="Times New Roman" w:hAnsi="Times New Roman"/>
                <w:sz w:val="28"/>
                <w:szCs w:val="28"/>
              </w:rPr>
              <w:t>Технология опыта ……………………………</w:t>
            </w:r>
            <w:proofErr w:type="gramStart"/>
            <w:r>
              <w:rPr>
                <w:rFonts w:ascii="Times New Roman" w:hAnsi="Times New Roman"/>
                <w:sz w:val="28"/>
                <w:szCs w:val="28"/>
              </w:rPr>
              <w:t>…….</w:t>
            </w:r>
            <w:proofErr w:type="gramEnd"/>
            <w:r>
              <w:rPr>
                <w:rFonts w:ascii="Times New Roman" w:hAnsi="Times New Roman"/>
                <w:sz w:val="28"/>
                <w:szCs w:val="28"/>
              </w:rPr>
              <w:t>.………………</w:t>
            </w:r>
          </w:p>
        </w:tc>
        <w:tc>
          <w:tcPr>
            <w:tcW w:w="1010" w:type="dxa"/>
            <w:shd w:val="clear" w:color="auto" w:fill="auto"/>
          </w:tcPr>
          <w:p w:rsidR="00C025DE" w:rsidRDefault="00705EF2">
            <w:pPr>
              <w:pStyle w:val="ad"/>
              <w:jc w:val="both"/>
              <w:rPr>
                <w:rFonts w:ascii="Times New Roman" w:hAnsi="Times New Roman"/>
                <w:sz w:val="28"/>
                <w:szCs w:val="28"/>
              </w:rPr>
            </w:pPr>
            <w:r>
              <w:rPr>
                <w:rFonts w:ascii="Times New Roman" w:hAnsi="Times New Roman"/>
                <w:sz w:val="28"/>
                <w:szCs w:val="28"/>
              </w:rPr>
              <w:t>11</w:t>
            </w:r>
          </w:p>
        </w:tc>
      </w:tr>
      <w:tr w:rsidR="00C025DE">
        <w:tc>
          <w:tcPr>
            <w:tcW w:w="569" w:type="dxa"/>
            <w:shd w:val="clear" w:color="auto" w:fill="auto"/>
          </w:tcPr>
          <w:p w:rsidR="00C025DE" w:rsidRDefault="00C025DE">
            <w:pPr>
              <w:pStyle w:val="ad"/>
              <w:jc w:val="center"/>
              <w:rPr>
                <w:rFonts w:ascii="Times New Roman" w:hAnsi="Times New Roman"/>
                <w:sz w:val="28"/>
                <w:szCs w:val="28"/>
              </w:rPr>
            </w:pPr>
          </w:p>
        </w:tc>
        <w:tc>
          <w:tcPr>
            <w:tcW w:w="7992" w:type="dxa"/>
            <w:shd w:val="clear" w:color="auto" w:fill="auto"/>
          </w:tcPr>
          <w:p w:rsidR="00C025DE" w:rsidRDefault="00C025DE">
            <w:pPr>
              <w:pStyle w:val="ad"/>
              <w:jc w:val="both"/>
              <w:rPr>
                <w:rFonts w:ascii="Times New Roman" w:hAnsi="Times New Roman"/>
                <w:sz w:val="28"/>
                <w:szCs w:val="28"/>
              </w:rPr>
            </w:pPr>
          </w:p>
        </w:tc>
        <w:tc>
          <w:tcPr>
            <w:tcW w:w="1010" w:type="dxa"/>
            <w:shd w:val="clear" w:color="auto" w:fill="auto"/>
          </w:tcPr>
          <w:p w:rsidR="00C025DE" w:rsidRDefault="00C025DE">
            <w:pPr>
              <w:pStyle w:val="ad"/>
              <w:jc w:val="both"/>
              <w:rPr>
                <w:rFonts w:ascii="Times New Roman" w:hAnsi="Times New Roman"/>
                <w:sz w:val="28"/>
                <w:szCs w:val="28"/>
              </w:rPr>
            </w:pPr>
          </w:p>
        </w:tc>
      </w:tr>
      <w:tr w:rsidR="00C025DE">
        <w:tc>
          <w:tcPr>
            <w:tcW w:w="569" w:type="dxa"/>
            <w:shd w:val="clear" w:color="auto" w:fill="auto"/>
          </w:tcPr>
          <w:p w:rsidR="00C025DE" w:rsidRDefault="00786CAD">
            <w:pPr>
              <w:pStyle w:val="ad"/>
              <w:jc w:val="center"/>
              <w:rPr>
                <w:rFonts w:ascii="Times New Roman" w:hAnsi="Times New Roman"/>
                <w:sz w:val="28"/>
                <w:szCs w:val="28"/>
              </w:rPr>
            </w:pPr>
            <w:r>
              <w:rPr>
                <w:rFonts w:ascii="Times New Roman" w:hAnsi="Times New Roman"/>
                <w:sz w:val="28"/>
                <w:szCs w:val="28"/>
              </w:rPr>
              <w:t>3.</w:t>
            </w:r>
          </w:p>
        </w:tc>
        <w:tc>
          <w:tcPr>
            <w:tcW w:w="7992" w:type="dxa"/>
            <w:shd w:val="clear" w:color="auto" w:fill="auto"/>
          </w:tcPr>
          <w:p w:rsidR="00C025DE" w:rsidRDefault="00786CAD">
            <w:pPr>
              <w:pStyle w:val="ad"/>
              <w:jc w:val="both"/>
              <w:rPr>
                <w:rFonts w:ascii="Times New Roman" w:hAnsi="Times New Roman"/>
                <w:sz w:val="28"/>
                <w:szCs w:val="28"/>
              </w:rPr>
            </w:pPr>
            <w:r>
              <w:rPr>
                <w:rFonts w:ascii="Times New Roman" w:hAnsi="Times New Roman"/>
                <w:sz w:val="28"/>
                <w:szCs w:val="28"/>
              </w:rPr>
              <w:t>Результативность опыта ……………………………………………</w:t>
            </w:r>
          </w:p>
        </w:tc>
        <w:tc>
          <w:tcPr>
            <w:tcW w:w="1010" w:type="dxa"/>
            <w:shd w:val="clear" w:color="auto" w:fill="auto"/>
          </w:tcPr>
          <w:p w:rsidR="00C025DE" w:rsidRDefault="00786CAD">
            <w:pPr>
              <w:pStyle w:val="ad"/>
              <w:jc w:val="both"/>
              <w:rPr>
                <w:rFonts w:ascii="Times New Roman" w:hAnsi="Times New Roman"/>
                <w:sz w:val="28"/>
                <w:szCs w:val="28"/>
              </w:rPr>
            </w:pPr>
            <w:r>
              <w:rPr>
                <w:rFonts w:ascii="Times New Roman" w:hAnsi="Times New Roman"/>
                <w:sz w:val="28"/>
                <w:szCs w:val="28"/>
              </w:rPr>
              <w:t>16</w:t>
            </w:r>
          </w:p>
        </w:tc>
      </w:tr>
      <w:tr w:rsidR="00C025DE">
        <w:tc>
          <w:tcPr>
            <w:tcW w:w="569" w:type="dxa"/>
            <w:shd w:val="clear" w:color="auto" w:fill="auto"/>
          </w:tcPr>
          <w:p w:rsidR="00C025DE" w:rsidRDefault="00C025DE">
            <w:pPr>
              <w:pStyle w:val="ad"/>
              <w:jc w:val="center"/>
              <w:rPr>
                <w:rFonts w:ascii="Times New Roman" w:hAnsi="Times New Roman"/>
                <w:sz w:val="28"/>
                <w:szCs w:val="28"/>
              </w:rPr>
            </w:pPr>
          </w:p>
          <w:p w:rsidR="00C025DE" w:rsidRDefault="00786CAD">
            <w:pPr>
              <w:pStyle w:val="ad"/>
              <w:jc w:val="center"/>
              <w:rPr>
                <w:rFonts w:ascii="Times New Roman" w:hAnsi="Times New Roman"/>
                <w:sz w:val="28"/>
                <w:szCs w:val="28"/>
              </w:rPr>
            </w:pPr>
            <w:r>
              <w:rPr>
                <w:rFonts w:ascii="Times New Roman" w:hAnsi="Times New Roman"/>
                <w:sz w:val="28"/>
                <w:szCs w:val="28"/>
              </w:rPr>
              <w:t>4.</w:t>
            </w:r>
          </w:p>
        </w:tc>
        <w:tc>
          <w:tcPr>
            <w:tcW w:w="7992" w:type="dxa"/>
            <w:shd w:val="clear" w:color="auto" w:fill="auto"/>
          </w:tcPr>
          <w:p w:rsidR="00C025DE" w:rsidRDefault="00C025DE">
            <w:pPr>
              <w:pStyle w:val="ad"/>
              <w:jc w:val="both"/>
              <w:rPr>
                <w:rFonts w:ascii="Times New Roman" w:hAnsi="Times New Roman"/>
                <w:sz w:val="28"/>
                <w:szCs w:val="28"/>
              </w:rPr>
            </w:pPr>
          </w:p>
          <w:p w:rsidR="00C025DE" w:rsidRDefault="00786CAD">
            <w:pPr>
              <w:pStyle w:val="ad"/>
              <w:jc w:val="both"/>
              <w:rPr>
                <w:rFonts w:ascii="Times New Roman" w:hAnsi="Times New Roman"/>
                <w:sz w:val="28"/>
                <w:szCs w:val="28"/>
              </w:rPr>
            </w:pPr>
            <w:r>
              <w:rPr>
                <w:rFonts w:ascii="Times New Roman" w:hAnsi="Times New Roman"/>
                <w:sz w:val="28"/>
                <w:szCs w:val="28"/>
              </w:rPr>
              <w:t>Библиографический список …………………………………</w:t>
            </w:r>
            <w:proofErr w:type="gramStart"/>
            <w:r>
              <w:rPr>
                <w:rFonts w:ascii="Times New Roman" w:hAnsi="Times New Roman"/>
                <w:sz w:val="28"/>
                <w:szCs w:val="28"/>
              </w:rPr>
              <w:t>…….</w:t>
            </w:r>
            <w:proofErr w:type="gramEnd"/>
            <w:r>
              <w:rPr>
                <w:rFonts w:ascii="Times New Roman" w:hAnsi="Times New Roman"/>
                <w:sz w:val="28"/>
                <w:szCs w:val="28"/>
              </w:rPr>
              <w:t>.</w:t>
            </w:r>
          </w:p>
        </w:tc>
        <w:tc>
          <w:tcPr>
            <w:tcW w:w="1010" w:type="dxa"/>
            <w:shd w:val="clear" w:color="auto" w:fill="auto"/>
          </w:tcPr>
          <w:p w:rsidR="00C025DE" w:rsidRDefault="00C025DE">
            <w:pPr>
              <w:pStyle w:val="ad"/>
              <w:jc w:val="both"/>
              <w:rPr>
                <w:rFonts w:ascii="Times New Roman" w:hAnsi="Times New Roman"/>
                <w:sz w:val="28"/>
                <w:szCs w:val="28"/>
              </w:rPr>
            </w:pPr>
          </w:p>
          <w:p w:rsidR="00C025DE" w:rsidRDefault="00786CAD" w:rsidP="00705EF2">
            <w:pPr>
              <w:pStyle w:val="ad"/>
              <w:jc w:val="both"/>
              <w:rPr>
                <w:rFonts w:ascii="Times New Roman" w:hAnsi="Times New Roman"/>
                <w:sz w:val="28"/>
                <w:szCs w:val="28"/>
              </w:rPr>
            </w:pPr>
            <w:r>
              <w:rPr>
                <w:rFonts w:ascii="Times New Roman" w:hAnsi="Times New Roman"/>
                <w:sz w:val="28"/>
                <w:szCs w:val="28"/>
              </w:rPr>
              <w:t>1</w:t>
            </w:r>
            <w:r w:rsidR="00705EF2">
              <w:rPr>
                <w:rFonts w:ascii="Times New Roman" w:hAnsi="Times New Roman"/>
                <w:sz w:val="28"/>
                <w:szCs w:val="28"/>
              </w:rPr>
              <w:t>7</w:t>
            </w:r>
          </w:p>
        </w:tc>
      </w:tr>
      <w:tr w:rsidR="00C025DE">
        <w:tc>
          <w:tcPr>
            <w:tcW w:w="569" w:type="dxa"/>
            <w:shd w:val="clear" w:color="auto" w:fill="auto"/>
          </w:tcPr>
          <w:p w:rsidR="00C025DE" w:rsidRDefault="00C025DE">
            <w:pPr>
              <w:pStyle w:val="ad"/>
              <w:jc w:val="center"/>
              <w:rPr>
                <w:rFonts w:ascii="Times New Roman" w:hAnsi="Times New Roman"/>
                <w:sz w:val="28"/>
                <w:szCs w:val="28"/>
              </w:rPr>
            </w:pPr>
          </w:p>
        </w:tc>
        <w:tc>
          <w:tcPr>
            <w:tcW w:w="7992" w:type="dxa"/>
            <w:shd w:val="clear" w:color="auto" w:fill="auto"/>
          </w:tcPr>
          <w:p w:rsidR="00C025DE" w:rsidRDefault="00C025DE">
            <w:pPr>
              <w:pStyle w:val="ad"/>
              <w:jc w:val="both"/>
              <w:rPr>
                <w:rFonts w:ascii="Times New Roman" w:hAnsi="Times New Roman"/>
                <w:sz w:val="28"/>
                <w:szCs w:val="28"/>
              </w:rPr>
            </w:pPr>
          </w:p>
        </w:tc>
        <w:tc>
          <w:tcPr>
            <w:tcW w:w="1010" w:type="dxa"/>
            <w:shd w:val="clear" w:color="auto" w:fill="auto"/>
          </w:tcPr>
          <w:p w:rsidR="00C025DE" w:rsidRDefault="00C025DE">
            <w:pPr>
              <w:pStyle w:val="ad"/>
              <w:jc w:val="both"/>
              <w:rPr>
                <w:rFonts w:ascii="Times New Roman" w:hAnsi="Times New Roman"/>
                <w:sz w:val="28"/>
                <w:szCs w:val="28"/>
              </w:rPr>
            </w:pPr>
          </w:p>
        </w:tc>
      </w:tr>
      <w:tr w:rsidR="00C025DE">
        <w:tc>
          <w:tcPr>
            <w:tcW w:w="569" w:type="dxa"/>
            <w:shd w:val="clear" w:color="auto" w:fill="auto"/>
          </w:tcPr>
          <w:p w:rsidR="00C025DE" w:rsidRDefault="00786CAD">
            <w:pPr>
              <w:pStyle w:val="ad"/>
              <w:jc w:val="center"/>
              <w:rPr>
                <w:rFonts w:ascii="Times New Roman" w:hAnsi="Times New Roman"/>
                <w:sz w:val="28"/>
                <w:szCs w:val="28"/>
              </w:rPr>
            </w:pPr>
            <w:r>
              <w:rPr>
                <w:rFonts w:ascii="Times New Roman" w:hAnsi="Times New Roman"/>
                <w:sz w:val="28"/>
                <w:szCs w:val="28"/>
              </w:rPr>
              <w:t>5.</w:t>
            </w:r>
          </w:p>
        </w:tc>
        <w:tc>
          <w:tcPr>
            <w:tcW w:w="7992" w:type="dxa"/>
            <w:shd w:val="clear" w:color="auto" w:fill="auto"/>
          </w:tcPr>
          <w:p w:rsidR="00C025DE" w:rsidRDefault="00786CAD">
            <w:pPr>
              <w:pStyle w:val="ad"/>
              <w:jc w:val="both"/>
              <w:rPr>
                <w:rFonts w:ascii="Times New Roman" w:hAnsi="Times New Roman"/>
                <w:sz w:val="28"/>
                <w:szCs w:val="28"/>
              </w:rPr>
            </w:pPr>
            <w:r>
              <w:rPr>
                <w:rFonts w:ascii="Times New Roman" w:hAnsi="Times New Roman"/>
                <w:sz w:val="28"/>
                <w:szCs w:val="28"/>
              </w:rPr>
              <w:t>Приложение к опыту…………………………………………</w:t>
            </w:r>
            <w:proofErr w:type="gramStart"/>
            <w:r>
              <w:rPr>
                <w:rFonts w:ascii="Times New Roman" w:hAnsi="Times New Roman"/>
                <w:sz w:val="28"/>
                <w:szCs w:val="28"/>
              </w:rPr>
              <w:t>…….</w:t>
            </w:r>
            <w:proofErr w:type="gramEnd"/>
            <w:r>
              <w:rPr>
                <w:rFonts w:ascii="Times New Roman" w:hAnsi="Times New Roman"/>
                <w:sz w:val="28"/>
                <w:szCs w:val="28"/>
              </w:rPr>
              <w:t>.</w:t>
            </w:r>
          </w:p>
        </w:tc>
        <w:tc>
          <w:tcPr>
            <w:tcW w:w="1010" w:type="dxa"/>
            <w:shd w:val="clear" w:color="auto" w:fill="auto"/>
          </w:tcPr>
          <w:p w:rsidR="00C025DE" w:rsidRDefault="00786CAD" w:rsidP="00705EF2">
            <w:pPr>
              <w:pStyle w:val="ad"/>
              <w:jc w:val="both"/>
              <w:rPr>
                <w:rFonts w:ascii="Times New Roman" w:hAnsi="Times New Roman"/>
                <w:sz w:val="28"/>
                <w:szCs w:val="28"/>
              </w:rPr>
            </w:pPr>
            <w:r>
              <w:rPr>
                <w:rFonts w:ascii="Times New Roman" w:hAnsi="Times New Roman"/>
                <w:sz w:val="28"/>
                <w:szCs w:val="28"/>
              </w:rPr>
              <w:t>1</w:t>
            </w:r>
            <w:r w:rsidR="00705EF2">
              <w:rPr>
                <w:rFonts w:ascii="Times New Roman" w:hAnsi="Times New Roman"/>
                <w:sz w:val="28"/>
                <w:szCs w:val="28"/>
              </w:rPr>
              <w:t>8</w:t>
            </w:r>
          </w:p>
        </w:tc>
      </w:tr>
    </w:tbl>
    <w:p w:rsidR="00C025DE" w:rsidRDefault="00C025DE">
      <w:pPr>
        <w:pStyle w:val="ad"/>
        <w:jc w:val="both"/>
        <w:rPr>
          <w:rFonts w:ascii="Times New Roman" w:hAnsi="Times New Roman"/>
          <w:sz w:val="28"/>
          <w:szCs w:val="28"/>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C025DE">
      <w:pPr>
        <w:jc w:val="right"/>
        <w:rPr>
          <w:rFonts w:ascii="Times New Roman" w:hAnsi="Times New Roman" w:cs="Times New Roman"/>
        </w:rPr>
      </w:pPr>
    </w:p>
    <w:p w:rsidR="00C025DE" w:rsidRDefault="00786CA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w:t>
      </w:r>
    </w:p>
    <w:p w:rsidR="00C025DE" w:rsidRDefault="00786CAD">
      <w:pPr>
        <w:spacing w:after="0"/>
        <w:jc w:val="center"/>
        <w:rPr>
          <w:rFonts w:ascii="Times New Roman" w:hAnsi="Times New Roman" w:cs="Times New Roman"/>
          <w:b/>
          <w:sz w:val="28"/>
          <w:szCs w:val="28"/>
        </w:rPr>
      </w:pPr>
      <w:r>
        <w:rPr>
          <w:rFonts w:ascii="Times New Roman" w:hAnsi="Times New Roman" w:cs="Times New Roman"/>
          <w:b/>
          <w:sz w:val="28"/>
          <w:szCs w:val="28"/>
        </w:rPr>
        <w:t>Информация об опыте</w:t>
      </w:r>
    </w:p>
    <w:p w:rsidR="00C025DE" w:rsidRDefault="00C025DE">
      <w:pPr>
        <w:spacing w:after="0"/>
        <w:jc w:val="center"/>
        <w:rPr>
          <w:rFonts w:ascii="Times New Roman" w:hAnsi="Times New Roman" w:cs="Times New Roman"/>
          <w:b/>
          <w:sz w:val="28"/>
          <w:szCs w:val="28"/>
        </w:rPr>
      </w:pPr>
    </w:p>
    <w:p w:rsidR="00C025DE" w:rsidRDefault="00786CAD">
      <w:pPr>
        <w:ind w:firstLine="709"/>
        <w:jc w:val="center"/>
        <w:rPr>
          <w:rFonts w:ascii="Times New Roman" w:hAnsi="Times New Roman" w:cs="Times New Roman"/>
          <w:b/>
          <w:sz w:val="28"/>
          <w:szCs w:val="28"/>
        </w:rPr>
      </w:pPr>
      <w:r>
        <w:rPr>
          <w:rFonts w:ascii="Times New Roman" w:hAnsi="Times New Roman" w:cs="Times New Roman"/>
          <w:b/>
          <w:sz w:val="28"/>
          <w:szCs w:val="28"/>
        </w:rPr>
        <w:t>1.1. Условия возникновения и становления опыта</w:t>
      </w:r>
    </w:p>
    <w:p w:rsidR="00C025DE" w:rsidRDefault="00786CAD">
      <w:pPr>
        <w:spacing w:after="0" w:line="240" w:lineRule="auto"/>
        <w:ind w:right="-102" w:firstLine="708"/>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общеобразовательное учреждение «Северная средняя общеобразовательная школа №2 Белгородского района Белгородской области» расположено на территории быстро развивающегося городского поселения «Поселок Северный». Вблизи расположены социокультурные, жилые и административные учреждения. В школе функционирует 53 класса, в 29 которых автор опыта ведет свою педагогическую деятельность в качестве учителя изобразительного искусства. Социальный статус </w:t>
      </w:r>
      <w:r w:rsidR="00C60470">
        <w:rPr>
          <w:rFonts w:ascii="Times New Roman" w:hAnsi="Times New Roman" w:cs="Times New Roman"/>
          <w:sz w:val="28"/>
          <w:szCs w:val="28"/>
        </w:rPr>
        <w:t>семей,</w:t>
      </w:r>
      <w:r>
        <w:rPr>
          <w:rFonts w:ascii="Times New Roman" w:hAnsi="Times New Roman" w:cs="Times New Roman"/>
          <w:sz w:val="28"/>
          <w:szCs w:val="28"/>
        </w:rPr>
        <w:t xml:space="preserve"> обучающихся школы неоднороден по составу и возрасту родителей, уровню образования, материального достатка, сфере деятельности. </w:t>
      </w:r>
    </w:p>
    <w:p w:rsidR="00C025DE" w:rsidRDefault="00786CAD">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в школе организован в соответствии с требованиями ФГОС начального и основного общего образования. </w:t>
      </w:r>
    </w:p>
    <w:p w:rsidR="00C025DE" w:rsidRDefault="00786CAD">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по учебному предмету «Изобразительное искусство осуществляется в соответствии с рабочей программой учителя, составленной на основе авторской программы под руководством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(УМК «Школа России») </w:t>
      </w:r>
      <w:r>
        <w:rPr>
          <w:rFonts w:ascii="Times New Roman" w:hAnsi="Times New Roman" w:cs="Times New Roman"/>
          <w:color w:val="000000"/>
          <w:sz w:val="28"/>
          <w:szCs w:val="28"/>
        </w:rPr>
        <w:t>[</w:t>
      </w:r>
      <w:proofErr w:type="spellStart"/>
      <w:r>
        <w:rPr>
          <w:rFonts w:ascii="Times New Roman" w:hAnsi="Times New Roman" w:cs="Times New Roman"/>
          <w:sz w:val="28"/>
          <w:szCs w:val="28"/>
        </w:rPr>
        <w:t>Неменский</w:t>
      </w:r>
      <w:proofErr w:type="spellEnd"/>
      <w:r>
        <w:rPr>
          <w:rFonts w:ascii="Times New Roman" w:hAnsi="Times New Roman" w:cs="Times New Roman"/>
          <w:sz w:val="28"/>
          <w:szCs w:val="28"/>
        </w:rPr>
        <w:t>, 2015].</w:t>
      </w:r>
    </w:p>
    <w:p w:rsidR="00C025DE" w:rsidRDefault="00786CAD">
      <w:pPr>
        <w:spacing w:after="0" w:line="24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современном этапе стремительного развития общества с учетом внедрения новых требований в систему образования на всех его уровнях, происходит переоценка положительных и отрицательных результатов в вопросах обучения и воспитания всесторонне развитой личности ребенка. В процессе изменения подхода к образованию происходит потребность поиска новых методов и форм работы, в которых общественный прогресс будет выступать в виде активного усвоения и приумножения личностью общекультурных норм и ценностей. </w:t>
      </w:r>
    </w:p>
    <w:p w:rsidR="00C025DE" w:rsidRDefault="00786CAD">
      <w:pPr>
        <w:spacing w:after="0" w:line="240" w:lineRule="auto"/>
        <w:ind w:firstLine="709"/>
        <w:jc w:val="both"/>
        <w:textAlignment w:val="top"/>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Особое внимание в решении данного вопроса необходимо уделять именно уровню начального образования детей, ведь преимущественно на данном этапе возрастного звена происходит формирование фундамента личности, основой которого выступает мироощущение и мировоззрение. </w:t>
      </w:r>
    </w:p>
    <w:p w:rsidR="00C025DE" w:rsidRDefault="00786CAD">
      <w:pPr>
        <w:spacing w:after="0" w:line="240" w:lineRule="auto"/>
        <w:ind w:firstLine="709"/>
        <w:jc w:val="both"/>
        <w:textAlignment w:val="top"/>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Важно отметить серьезность вопроса о пересмотре главных элементов детского художественного творчества, расширения свежих взглядов в данной области, где одной из ведущих функций будет выступать развитие именно творческих способностей личности. </w:t>
      </w:r>
    </w:p>
    <w:p w:rsidR="00C025DE" w:rsidRDefault="00786CAD">
      <w:pPr>
        <w:spacing w:after="0" w:line="240" w:lineRule="auto"/>
        <w:ind w:firstLine="709"/>
        <w:jc w:val="both"/>
        <w:textAlignment w:val="top"/>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На сегодняшний день изучение только элементарных основ изобразительного искусства в процессе урочной системы, дает недостаточно глубокий анализ исследуемой проблемы. Необходим более углубленный, расширенный взгляд на его закономерности и более высокая степень овладения художественным мастерством. Стремление личности к постижению неизвестного, которое заложено природными данными, угасает из-за неактуальной, поверхностной формы построения урока, отсутствием грамотных методических рекомендаций, пособий. </w:t>
      </w:r>
    </w:p>
    <w:p w:rsidR="00C025DE" w:rsidRDefault="00786CAD">
      <w:pPr>
        <w:spacing w:after="0" w:line="240" w:lineRule="auto"/>
        <w:ind w:firstLine="709"/>
        <w:jc w:val="both"/>
        <w:textAlignment w:val="top"/>
      </w:pPr>
      <w:r>
        <w:rPr>
          <w:rFonts w:ascii="Times New Roman" w:hAnsi="Times New Roman" w:cs="Times New Roman"/>
          <w:sz w:val="28"/>
          <w:szCs w:val="28"/>
          <w:shd w:val="clear" w:color="auto" w:fill="FFFFFF"/>
        </w:rPr>
        <w:lastRenderedPageBreak/>
        <w:t xml:space="preserve">Современный урок изобразительного искусства еще не совсем адаптирован к нововведениям в образовательном пространстве, он требует модернизации. </w:t>
      </w:r>
    </w:p>
    <w:p w:rsidR="00C025DE" w:rsidRDefault="00786CAD">
      <w:pPr>
        <w:spacing w:after="0" w:line="240" w:lineRule="auto"/>
        <w:ind w:firstLine="709"/>
        <w:jc w:val="both"/>
        <w:textAlignment w:val="top"/>
        <w:rPr>
          <w:rFonts w:ascii="Times New Roman" w:hAnsi="Times New Roman"/>
        </w:rPr>
      </w:pPr>
      <w:r>
        <w:rPr>
          <w:rFonts w:ascii="Times New Roman" w:hAnsi="Times New Roman"/>
          <w:color w:val="000000"/>
          <w:sz w:val="28"/>
          <w:szCs w:val="28"/>
        </w:rPr>
        <w:t xml:space="preserve">Для выявления условий эффективности </w:t>
      </w:r>
      <w:r>
        <w:rPr>
          <w:rFonts w:ascii="Times New Roman" w:hAnsi="Times New Roman"/>
          <w:sz w:val="28"/>
          <w:szCs w:val="28"/>
        </w:rPr>
        <w:t>развития творческой активности младших школьников на уроках изобразительного искусства,</w:t>
      </w:r>
      <w:r>
        <w:rPr>
          <w:rFonts w:ascii="Times New Roman" w:hAnsi="Times New Roman"/>
          <w:color w:val="000000"/>
          <w:sz w:val="28"/>
          <w:szCs w:val="28"/>
        </w:rPr>
        <w:t xml:space="preserve"> было проведена диагностика.  </w:t>
      </w:r>
    </w:p>
    <w:p w:rsidR="00C025DE" w:rsidRDefault="00786CAD">
      <w:pPr>
        <w:suppressAutoHyphens/>
        <w:spacing w:after="0" w:line="240" w:lineRule="auto"/>
        <w:ind w:firstLine="708"/>
        <w:jc w:val="both"/>
      </w:pPr>
      <w:r>
        <w:rPr>
          <w:rFonts w:ascii="Times New Roman" w:hAnsi="Times New Roman" w:cs="Times New Roman"/>
          <w:sz w:val="28"/>
          <w:szCs w:val="28"/>
        </w:rPr>
        <w:t xml:space="preserve">Так как творческая активность является неотъемлемой частью мыслительного и творческого процесса, на основании исследований В.И. Андреева и А.А. Кирсанова, с целью диагностики за основу были взяты креативный, мотивационный и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компоненты [</w:t>
      </w:r>
      <w:r>
        <w:rPr>
          <w:rStyle w:val="c1"/>
          <w:rFonts w:ascii="Times New Roman" w:hAnsi="Times New Roman" w:cs="Times New Roman"/>
          <w:sz w:val="28"/>
        </w:rPr>
        <w:t>Андреев, 2013].</w:t>
      </w:r>
    </w:p>
    <w:p w:rsidR="00462A30" w:rsidRPr="00462A30" w:rsidRDefault="00462A30" w:rsidP="00462A30">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462A30">
        <w:rPr>
          <w:rFonts w:ascii="Times New Roman" w:eastAsia="NSimSun" w:hAnsi="Times New Roman" w:cs="Times New Roman"/>
          <w:kern w:val="2"/>
          <w:sz w:val="28"/>
          <w:szCs w:val="28"/>
          <w:lang w:eastAsia="zh-CN" w:bidi="hi-IN"/>
        </w:rPr>
        <w:t xml:space="preserve">Единство данных компонентов творческой активности обусловлено их непрерывной взаимосвязью в процессе обучения и воспитания. Креативность является умением преодолевать шаблонное мышление, избежать стереотипы и решить задачу нетрадиционным способом. Мотивационная сфера характеризуется желанием активно заниматься творческой деятельностью, систематически проявлять инициативу, развивать интерес в области художественной деятельности, овладевать новыми знаниями, умениями и навыками. </w:t>
      </w:r>
      <w:proofErr w:type="spellStart"/>
      <w:r w:rsidRPr="00462A30">
        <w:rPr>
          <w:rFonts w:ascii="Times New Roman" w:eastAsia="NSimSun" w:hAnsi="Times New Roman" w:cs="Times New Roman"/>
          <w:kern w:val="2"/>
          <w:sz w:val="28"/>
          <w:szCs w:val="28"/>
          <w:lang w:eastAsia="zh-CN" w:bidi="hi-IN"/>
        </w:rPr>
        <w:t>Деятельностный</w:t>
      </w:r>
      <w:proofErr w:type="spellEnd"/>
      <w:r w:rsidRPr="00462A30">
        <w:rPr>
          <w:rFonts w:ascii="Times New Roman" w:eastAsia="NSimSun" w:hAnsi="Times New Roman" w:cs="Times New Roman"/>
          <w:kern w:val="2"/>
          <w:sz w:val="28"/>
          <w:szCs w:val="28"/>
          <w:lang w:eastAsia="zh-CN" w:bidi="hi-IN"/>
        </w:rPr>
        <w:t xml:space="preserve"> компонент выступает в качестве совокупности приемов и методов, умений и навыков владения художественными и выразительными средствами. Развитие выделенных компонентов творческой активности рассматривалось нами на высоком, среднем и низком уровнях. </w:t>
      </w:r>
    </w:p>
    <w:p w:rsidR="00C025DE" w:rsidRDefault="00786C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определения уровня творческой активности младших школьников были использованы следующие методики:</w:t>
      </w:r>
    </w:p>
    <w:p w:rsidR="00C025DE" w:rsidRDefault="00786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фигурный тест Е. </w:t>
      </w:r>
      <w:proofErr w:type="spellStart"/>
      <w:r>
        <w:rPr>
          <w:rFonts w:ascii="Times New Roman" w:hAnsi="Times New Roman" w:cs="Times New Roman"/>
          <w:sz w:val="28"/>
          <w:szCs w:val="28"/>
        </w:rPr>
        <w:t>Торренса</w:t>
      </w:r>
      <w:proofErr w:type="spellEnd"/>
      <w:r>
        <w:rPr>
          <w:rFonts w:ascii="Times New Roman" w:hAnsi="Times New Roman" w:cs="Times New Roman"/>
          <w:sz w:val="28"/>
          <w:szCs w:val="28"/>
        </w:rPr>
        <w:t xml:space="preserve"> «Завершение фигуры» (Приложение 1);</w:t>
      </w:r>
    </w:p>
    <w:p w:rsidR="00C025DE" w:rsidRDefault="00786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рисуночный тест Э. </w:t>
      </w:r>
      <w:proofErr w:type="spellStart"/>
      <w:r>
        <w:rPr>
          <w:rFonts w:ascii="Times New Roman" w:hAnsi="Times New Roman" w:cs="Times New Roman"/>
          <w:sz w:val="28"/>
          <w:szCs w:val="28"/>
        </w:rPr>
        <w:t>Вартегга</w:t>
      </w:r>
      <w:proofErr w:type="spellEnd"/>
      <w:r>
        <w:rPr>
          <w:rFonts w:ascii="Times New Roman" w:hAnsi="Times New Roman" w:cs="Times New Roman"/>
          <w:sz w:val="28"/>
          <w:szCs w:val="28"/>
        </w:rPr>
        <w:t xml:space="preserve"> «Круги» (Приложение 2);</w:t>
      </w:r>
    </w:p>
    <w:p w:rsidR="00C025DE" w:rsidRDefault="00786CAD">
      <w:pPr>
        <w:spacing w:after="0" w:line="240" w:lineRule="auto"/>
        <w:jc w:val="both"/>
        <w:rPr>
          <w:rFonts w:ascii="Times New Roman" w:eastAsia="Calibri" w:hAnsi="Times New Roman" w:cs="Times New Roman"/>
          <w:spacing w:val="-4"/>
          <w:sz w:val="28"/>
          <w:szCs w:val="28"/>
          <w:lang w:eastAsia="en-US"/>
        </w:rPr>
      </w:pPr>
      <w:r>
        <w:rPr>
          <w:rFonts w:ascii="Times New Roman" w:eastAsia="Times New Roman" w:hAnsi="Times New Roman" w:cs="Times New Roman"/>
          <w:sz w:val="28"/>
          <w:szCs w:val="28"/>
        </w:rPr>
        <w:t xml:space="preserve">3) </w:t>
      </w:r>
      <w:r>
        <w:rPr>
          <w:rFonts w:ascii="Times New Roman" w:eastAsia="Calibri" w:hAnsi="Times New Roman" w:cs="Times New Roman"/>
          <w:spacing w:val="-4"/>
          <w:sz w:val="28"/>
          <w:szCs w:val="28"/>
          <w:lang w:eastAsia="en-US"/>
        </w:rPr>
        <w:t xml:space="preserve">методика для выявления специфических способностей А. де </w:t>
      </w:r>
      <w:proofErr w:type="spellStart"/>
      <w:r>
        <w:rPr>
          <w:rFonts w:ascii="Times New Roman" w:eastAsia="Calibri" w:hAnsi="Times New Roman" w:cs="Times New Roman"/>
          <w:spacing w:val="-4"/>
          <w:sz w:val="28"/>
          <w:szCs w:val="28"/>
          <w:lang w:eastAsia="en-US"/>
        </w:rPr>
        <w:t>Хаан</w:t>
      </w:r>
      <w:proofErr w:type="spellEnd"/>
      <w:r>
        <w:rPr>
          <w:rFonts w:ascii="Times New Roman" w:eastAsia="Calibri" w:hAnsi="Times New Roman" w:cs="Times New Roman"/>
          <w:spacing w:val="-4"/>
          <w:sz w:val="28"/>
          <w:szCs w:val="28"/>
          <w:lang w:eastAsia="en-US"/>
        </w:rPr>
        <w:t>, Г. Каф (Приложение 3).</w:t>
      </w:r>
    </w:p>
    <w:p w:rsidR="00CB2E1B" w:rsidRDefault="00CB2E1B">
      <w:pPr>
        <w:spacing w:after="0" w:line="240" w:lineRule="auto"/>
        <w:jc w:val="both"/>
        <w:rPr>
          <w:rFonts w:ascii="Times New Roman" w:eastAsia="Calibri" w:hAnsi="Times New Roman" w:cs="Times New Roman"/>
          <w:spacing w:val="-4"/>
          <w:sz w:val="28"/>
          <w:szCs w:val="28"/>
          <w:lang w:eastAsia="en-US"/>
        </w:rPr>
      </w:pPr>
      <w:r>
        <w:rPr>
          <w:rFonts w:ascii="Times New Roman" w:eastAsia="Calibri" w:hAnsi="Times New Roman" w:cs="Times New Roman"/>
          <w:spacing w:val="-4"/>
          <w:sz w:val="28"/>
          <w:szCs w:val="28"/>
          <w:lang w:eastAsia="en-US"/>
        </w:rPr>
        <w:tab/>
        <w:t xml:space="preserve">Результаты диагностики на начальном этапе работы над опытом представлены на рисунке 1. </w:t>
      </w:r>
    </w:p>
    <w:p w:rsidR="00462A30" w:rsidRDefault="00462A30" w:rsidP="00462A30">
      <w:pPr>
        <w:spacing w:after="0" w:line="240" w:lineRule="auto"/>
        <w:jc w:val="right"/>
        <w:rPr>
          <w:rFonts w:ascii="Times New Roman" w:eastAsia="Calibri" w:hAnsi="Times New Roman" w:cs="Times New Roman"/>
          <w:spacing w:val="-4"/>
          <w:sz w:val="28"/>
          <w:szCs w:val="28"/>
          <w:lang w:eastAsia="en-US"/>
        </w:rPr>
      </w:pPr>
      <w:r>
        <w:rPr>
          <w:rFonts w:ascii="Times New Roman" w:eastAsia="Calibri" w:hAnsi="Times New Roman" w:cs="Times New Roman"/>
          <w:spacing w:val="-4"/>
          <w:sz w:val="28"/>
          <w:szCs w:val="28"/>
          <w:lang w:eastAsia="en-US"/>
        </w:rPr>
        <w:t xml:space="preserve">Рис 1. </w:t>
      </w:r>
    </w:p>
    <w:p w:rsidR="00462A30" w:rsidRDefault="00462A30" w:rsidP="00462A30">
      <w:pPr>
        <w:spacing w:after="0" w:line="240" w:lineRule="auto"/>
        <w:jc w:val="center"/>
      </w:pPr>
    </w:p>
    <w:p w:rsidR="00462A30" w:rsidRDefault="00462A30" w:rsidP="00462A30">
      <w:pPr>
        <w:spacing w:after="0" w:line="240" w:lineRule="auto"/>
        <w:ind w:firstLine="720"/>
        <w:jc w:val="center"/>
        <w:rPr>
          <w:rFonts w:ascii="Times New Roman" w:hAnsi="Times New Roman" w:cs="Times New Roman"/>
          <w:color w:val="000000"/>
          <w:sz w:val="28"/>
          <w:szCs w:val="28"/>
          <w:shd w:val="clear" w:color="auto" w:fill="FFFFFF"/>
        </w:rPr>
      </w:pPr>
      <w:r>
        <w:rPr>
          <w:rFonts w:cs="Times New Roman"/>
          <w:noProof/>
          <w:color w:val="000000"/>
          <w:sz w:val="28"/>
          <w:szCs w:val="28"/>
          <w:shd w:val="clear" w:color="auto" w:fill="FFFFFF"/>
        </w:rPr>
        <w:drawing>
          <wp:inline distT="0" distB="0" distL="0" distR="0" wp14:anchorId="4DEDD13E" wp14:editId="378109A5">
            <wp:extent cx="4333875" cy="22288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2A30" w:rsidRPr="00462A30" w:rsidRDefault="00462A30" w:rsidP="00CB2E1B">
      <w:pPr>
        <w:overflowPunct w:val="0"/>
        <w:spacing w:after="0" w:line="240" w:lineRule="auto"/>
        <w:jc w:val="center"/>
        <w:rPr>
          <w:rFonts w:ascii="Times New Roman" w:eastAsia="NSimSun" w:hAnsi="Times New Roman" w:cs="Times New Roman"/>
          <w:color w:val="000000"/>
          <w:kern w:val="2"/>
          <w:sz w:val="24"/>
          <w:szCs w:val="28"/>
          <w:shd w:val="clear" w:color="auto" w:fill="FFFFFF"/>
          <w:lang w:eastAsia="zh-CN" w:bidi="hi-IN"/>
        </w:rPr>
      </w:pPr>
      <w:r>
        <w:rPr>
          <w:rFonts w:ascii="Times New Roman" w:eastAsia="NSimSun" w:hAnsi="Times New Roman" w:cs="Times New Roman"/>
          <w:color w:val="000000"/>
          <w:kern w:val="2"/>
          <w:sz w:val="24"/>
          <w:szCs w:val="28"/>
          <w:shd w:val="clear" w:color="auto" w:fill="FFFFFF"/>
          <w:lang w:eastAsia="zh-CN" w:bidi="hi-IN"/>
        </w:rPr>
        <w:t xml:space="preserve">Рис </w:t>
      </w:r>
      <w:r w:rsidRPr="00462A30">
        <w:rPr>
          <w:rFonts w:ascii="Times New Roman" w:eastAsia="NSimSun" w:hAnsi="Times New Roman" w:cs="Times New Roman"/>
          <w:color w:val="000000"/>
          <w:kern w:val="2"/>
          <w:sz w:val="24"/>
          <w:szCs w:val="28"/>
          <w:shd w:val="clear" w:color="auto" w:fill="FFFFFF"/>
          <w:lang w:eastAsia="zh-CN" w:bidi="hi-IN"/>
        </w:rPr>
        <w:t>1. Уровень развития творческой активности обучающихся экспериментального класса на констатирующем этапе эксперимента</w:t>
      </w:r>
    </w:p>
    <w:p w:rsidR="00462A30" w:rsidRDefault="00462A30">
      <w:pPr>
        <w:spacing w:after="0" w:line="240" w:lineRule="auto"/>
        <w:ind w:firstLine="720"/>
        <w:jc w:val="both"/>
        <w:rPr>
          <w:rFonts w:ascii="Times New Roman" w:hAnsi="Times New Roman" w:cs="Times New Roman"/>
          <w:color w:val="000000"/>
          <w:sz w:val="28"/>
          <w:szCs w:val="28"/>
          <w:shd w:val="clear" w:color="auto" w:fill="FFFFFF"/>
        </w:rPr>
      </w:pPr>
    </w:p>
    <w:p w:rsidR="00C025DE" w:rsidRDefault="00786CAD">
      <w:pPr>
        <w:spacing w:after="0" w:line="240" w:lineRule="auto"/>
        <w:ind w:firstLine="72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lastRenderedPageBreak/>
        <w:t xml:space="preserve">Проведенная диагностика показала, что уровень </w:t>
      </w:r>
      <w:proofErr w:type="spellStart"/>
      <w:r>
        <w:rPr>
          <w:rFonts w:ascii="Times New Roman" w:hAnsi="Times New Roman" w:cs="Times New Roman"/>
          <w:color w:val="000000"/>
          <w:sz w:val="28"/>
          <w:szCs w:val="28"/>
          <w:shd w:val="clear" w:color="auto" w:fill="FFFFFF"/>
        </w:rPr>
        <w:t>сформированности</w:t>
      </w:r>
      <w:proofErr w:type="spellEnd"/>
      <w:r>
        <w:rPr>
          <w:rFonts w:ascii="Times New Roman" w:hAnsi="Times New Roman" w:cs="Times New Roman"/>
          <w:color w:val="000000"/>
          <w:sz w:val="28"/>
          <w:szCs w:val="28"/>
          <w:shd w:val="clear" w:color="auto" w:fill="FFFFFF"/>
        </w:rPr>
        <w:t xml:space="preserve"> творческой активности, состоящий из креативного, мотивационного и </w:t>
      </w:r>
      <w:proofErr w:type="spellStart"/>
      <w:r>
        <w:rPr>
          <w:rFonts w:ascii="Times New Roman" w:hAnsi="Times New Roman" w:cs="Times New Roman"/>
          <w:color w:val="000000"/>
          <w:sz w:val="28"/>
          <w:szCs w:val="28"/>
          <w:shd w:val="clear" w:color="auto" w:fill="FFFFFF"/>
        </w:rPr>
        <w:t>деятельностного</w:t>
      </w:r>
      <w:proofErr w:type="spellEnd"/>
      <w:r>
        <w:rPr>
          <w:rFonts w:ascii="Times New Roman" w:hAnsi="Times New Roman" w:cs="Times New Roman"/>
          <w:color w:val="000000"/>
          <w:sz w:val="28"/>
          <w:szCs w:val="28"/>
          <w:shd w:val="clear" w:color="auto" w:fill="FFFFFF"/>
        </w:rPr>
        <w:t xml:space="preserve"> компонентов, у обучающихся на констатирующем этапе эксперимента находится на достаточно невысоком уровне. Выявлено, что 36% учащихся экспериментального класса имеют низкий уровень, 40% обучающихся проявили средний уровень </w:t>
      </w:r>
      <w:proofErr w:type="spellStart"/>
      <w:r>
        <w:rPr>
          <w:rFonts w:ascii="Times New Roman" w:hAnsi="Times New Roman" w:cs="Times New Roman"/>
          <w:color w:val="000000"/>
          <w:sz w:val="28"/>
          <w:szCs w:val="28"/>
          <w:shd w:val="clear" w:color="auto" w:fill="FFFFFF"/>
        </w:rPr>
        <w:t>сформированности</w:t>
      </w:r>
      <w:proofErr w:type="spellEnd"/>
      <w:r>
        <w:rPr>
          <w:rFonts w:ascii="Times New Roman" w:hAnsi="Times New Roman" w:cs="Times New Roman"/>
          <w:color w:val="000000"/>
          <w:sz w:val="28"/>
          <w:szCs w:val="28"/>
          <w:shd w:val="clear" w:color="auto" w:fill="FFFFFF"/>
        </w:rPr>
        <w:t xml:space="preserve"> творческой активности, только 24% учащихся продемонстрировали высокий уровень развития ко</w:t>
      </w:r>
      <w:r w:rsidR="00462A30">
        <w:rPr>
          <w:rFonts w:ascii="Times New Roman" w:hAnsi="Times New Roman" w:cs="Times New Roman"/>
          <w:color w:val="000000"/>
          <w:sz w:val="28"/>
          <w:szCs w:val="28"/>
          <w:shd w:val="clear" w:color="auto" w:fill="FFFFFF"/>
        </w:rPr>
        <w:t xml:space="preserve">мпонентов творческой активности. </w:t>
      </w:r>
    </w:p>
    <w:p w:rsidR="00C025DE" w:rsidRDefault="00786CAD">
      <w:pPr>
        <w:suppressAutoHyphens/>
        <w:spacing w:after="0" w:line="240" w:lineRule="auto"/>
        <w:ind w:firstLine="708"/>
        <w:jc w:val="both"/>
      </w:pPr>
      <w:r>
        <w:rPr>
          <w:rFonts w:ascii="Times New Roman" w:hAnsi="Times New Roman" w:cs="Times New Roman"/>
          <w:color w:val="000000"/>
          <w:sz w:val="28"/>
          <w:szCs w:val="28"/>
          <w:shd w:val="clear" w:color="auto" w:fill="FFFFFF"/>
        </w:rPr>
        <w:t>Анализ результатов, полученных в ходе проведенной диагностики свидетельствует о необходимости организации коллективной деятельности обучающихся на уроках изобразительн</w:t>
      </w:r>
      <w:r w:rsidR="00462A30">
        <w:rPr>
          <w:rFonts w:ascii="Times New Roman" w:hAnsi="Times New Roman" w:cs="Times New Roman"/>
          <w:color w:val="000000"/>
          <w:sz w:val="28"/>
          <w:szCs w:val="28"/>
          <w:shd w:val="clear" w:color="auto" w:fill="FFFFFF"/>
        </w:rPr>
        <w:t xml:space="preserve">ого искусства. Что </w:t>
      </w:r>
      <w:r>
        <w:rPr>
          <w:rFonts w:ascii="Times New Roman" w:hAnsi="Times New Roman" w:cs="Times New Roman"/>
          <w:color w:val="000000"/>
          <w:sz w:val="28"/>
          <w:szCs w:val="28"/>
          <w:shd w:val="clear" w:color="auto" w:fill="FFFFFF"/>
        </w:rPr>
        <w:t xml:space="preserve">поспособствует созданию более </w:t>
      </w:r>
      <w:r>
        <w:rPr>
          <w:rFonts w:ascii="Times New Roman" w:hAnsi="Times New Roman" w:cs="Times New Roman"/>
          <w:color w:val="111111"/>
          <w:sz w:val="28"/>
          <w:szCs w:val="28"/>
          <w:shd w:val="clear" w:color="auto" w:fill="FFFFFF"/>
        </w:rPr>
        <w:t xml:space="preserve">интересного, живого урока, будет воспитывать у обучающихся сознательное отношение к учебному труду и, активизировать мыслительную деятельность, даст возможность многократно повторять </w:t>
      </w:r>
      <w:r w:rsidR="00462A30">
        <w:rPr>
          <w:rFonts w:ascii="Times New Roman" w:hAnsi="Times New Roman" w:cs="Times New Roman"/>
          <w:color w:val="111111"/>
          <w:sz w:val="28"/>
          <w:szCs w:val="28"/>
          <w:shd w:val="clear" w:color="auto" w:fill="FFFFFF"/>
        </w:rPr>
        <w:t xml:space="preserve">и </w:t>
      </w:r>
      <w:r>
        <w:rPr>
          <w:rFonts w:ascii="Times New Roman" w:hAnsi="Times New Roman" w:cs="Times New Roman"/>
          <w:color w:val="111111"/>
          <w:sz w:val="28"/>
          <w:szCs w:val="28"/>
          <w:shd w:val="clear" w:color="auto" w:fill="FFFFFF"/>
        </w:rPr>
        <w:t>обобщать пройденный материал.</w:t>
      </w:r>
    </w:p>
    <w:p w:rsidR="00C025DE" w:rsidRDefault="00786CAD" w:rsidP="00462A30">
      <w:pPr>
        <w:suppressAutoHyphens/>
        <w:spacing w:after="0" w:line="240" w:lineRule="auto"/>
        <w:ind w:firstLine="708"/>
        <w:jc w:val="both"/>
      </w:pPr>
      <w:r>
        <w:rPr>
          <w:rFonts w:ascii="Times New Roman" w:hAnsi="Times New Roman" w:cs="Times New Roman"/>
          <w:sz w:val="28"/>
          <w:szCs w:val="28"/>
        </w:rPr>
        <w:t>Так возникла идея создания условий, при которых обучение в наибольшей степени будет способствовать</w:t>
      </w:r>
      <w:r>
        <w:t xml:space="preserve"> </w:t>
      </w:r>
      <w:r>
        <w:rPr>
          <w:rFonts w:ascii="Times New Roman" w:hAnsi="Times New Roman" w:cs="Times New Roman"/>
          <w:sz w:val="28"/>
          <w:szCs w:val="28"/>
        </w:rPr>
        <w:t>развитию творческой активности младших школьников посредством организации коллективной деятельности на уроках изобразительного искусства.</w:t>
      </w:r>
    </w:p>
    <w:p w:rsidR="00462A30" w:rsidRPr="00462A30" w:rsidRDefault="00462A30" w:rsidP="00462A30">
      <w:pPr>
        <w:suppressAutoHyphens/>
        <w:spacing w:after="0" w:line="240" w:lineRule="auto"/>
        <w:ind w:firstLine="708"/>
        <w:jc w:val="both"/>
      </w:pPr>
    </w:p>
    <w:p w:rsidR="00C025DE" w:rsidRDefault="00786CAD" w:rsidP="00462A30">
      <w:pPr>
        <w:jc w:val="center"/>
        <w:rPr>
          <w:rFonts w:ascii="Times New Roman" w:hAnsi="Times New Roman" w:cs="Times New Roman"/>
          <w:b/>
          <w:sz w:val="28"/>
          <w:szCs w:val="28"/>
        </w:rPr>
      </w:pPr>
      <w:r>
        <w:rPr>
          <w:rFonts w:ascii="Times New Roman" w:hAnsi="Times New Roman" w:cs="Times New Roman"/>
          <w:b/>
          <w:sz w:val="28"/>
          <w:szCs w:val="28"/>
        </w:rPr>
        <w:t>1.2. Актуальность опыта</w:t>
      </w:r>
    </w:p>
    <w:p w:rsidR="00C025DE" w:rsidRDefault="00786CA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Особую актуальность проблема развития творческой </w:t>
      </w:r>
      <w:r>
        <w:rPr>
          <w:rFonts w:ascii="Times New Roman" w:hAnsi="Times New Roman" w:cs="Times New Roman"/>
          <w:sz w:val="28"/>
          <w:szCs w:val="28"/>
        </w:rPr>
        <w:t xml:space="preserve">активности младших школьников посредством организации коллективной деятельности на уроках изобразительного искусства получила именно в процессе внедрения, реализации и апробации ФГОС нового поколения. Перед педагогом появляется главная задача – воспитать личность, способную активно познавать окружающую действительность и общество, имеющую потребность в самообразовании и саморазвитии. </w:t>
      </w:r>
    </w:p>
    <w:p w:rsidR="00C025DE" w:rsidRDefault="00786CA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решения данного вопроса выступает использование в процессе образования современных педагогических технологий, форм, методов и средств обучения, позволяющих не только активизировать учебный и творческий процесс ребенка, развивать познавательные способности, но и выстраивать учебное занятие в соответствии с требованиями федерального государственного образовательного стандарта начального образования. </w:t>
      </w:r>
    </w:p>
    <w:p w:rsidR="00C025DE" w:rsidRDefault="00786CAD">
      <w:pPr>
        <w:spacing w:after="0" w:line="240" w:lineRule="auto"/>
        <w:ind w:firstLine="709"/>
        <w:jc w:val="both"/>
        <w:textAlignment w:val="top"/>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Особое внимание в решении данного вопроса необходимо уделять именно уровню начального образования детей, ведь преимущественно на данном этапе возрастного звена происходит формирование фундамента личности, основой которого выступает мироощущение и мировоззрение. </w:t>
      </w:r>
    </w:p>
    <w:p w:rsidR="00C025DE" w:rsidRDefault="00786CAD">
      <w:pPr>
        <w:spacing w:after="0" w:line="240" w:lineRule="auto"/>
        <w:ind w:firstLine="709"/>
        <w:jc w:val="both"/>
        <w:textAlignment w:val="top"/>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Важно отметить серьезность вопроса о пересмотре главных элементов детского художественного творчества, расширения свежих взглядов в данной области, где одной из ведущих функций будет выступать развитие именно творческих способностей личности. К неотъемлемой части вопроса изучения предметов эстетического цикла в образовательном пространстве, можно </w:t>
      </w:r>
      <w:r>
        <w:rPr>
          <w:rFonts w:ascii="Times New Roman" w:hAnsi="Times New Roman" w:cs="Times New Roman"/>
          <w:sz w:val="28"/>
          <w:szCs w:val="28"/>
          <w:shd w:val="clear" w:color="auto" w:fill="FFFFFF"/>
        </w:rPr>
        <w:lastRenderedPageBreak/>
        <w:t xml:space="preserve">отнести стремление выработать совершенно другой, новый взгляд на данную проблему, учитывая все требования, которые предъявляются к построению образовательной среды и педагогическому процессу в целом. </w:t>
      </w:r>
    </w:p>
    <w:p w:rsidR="00C025DE" w:rsidRDefault="00786CAD">
      <w:pPr>
        <w:spacing w:after="0" w:line="240" w:lineRule="auto"/>
        <w:ind w:firstLine="709"/>
        <w:jc w:val="both"/>
        <w:textAlignment w:val="top"/>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На сегодняшний день изучение только элементарных основ изобразительного искусства в процессе урочной системы, дает недостаточно глубокий анализ исследуемой проблемы. Необходим более углубленный, расширенный взгляд на его закономерности и более высокая степень овладения художественным мастерством. Стремление личности к постижению неизвестного, которое заложено природными данными, угасает из-за неактуальной, поверхностной формы построения урока, отсутствием грамотных методических рекомендаций, пособий. Современный урок изобразительного искусства еще не совсем адаптирован к нововведениям в образовательном пространстве, он требует модернизации.   </w:t>
      </w:r>
    </w:p>
    <w:p w:rsidR="00C025DE" w:rsidRDefault="00786CAD">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Проводя теоретический анализ трудов последних лет, необходимо уделить внимание актуальным вопросам активизации детского творчества. Следует отметить наработки и учебно-практические пособия С.Е. Игнатьева, С.П. Ломова, В.С. Кузина, Э.И. </w:t>
      </w:r>
      <w:proofErr w:type="spellStart"/>
      <w:r>
        <w:rPr>
          <w:rFonts w:ascii="Times New Roman" w:hAnsi="Times New Roman" w:cs="Times New Roman"/>
          <w:sz w:val="28"/>
          <w:szCs w:val="28"/>
          <w:shd w:val="clear" w:color="auto" w:fill="FFFFFF"/>
        </w:rPr>
        <w:t>Кубышкиной</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Копцевой</w:t>
      </w:r>
      <w:proofErr w:type="spellEnd"/>
      <w:r>
        <w:rPr>
          <w:rFonts w:ascii="Times New Roman" w:hAnsi="Times New Roman" w:cs="Times New Roman"/>
          <w:sz w:val="28"/>
          <w:szCs w:val="28"/>
          <w:shd w:val="clear" w:color="auto" w:fill="FFFFFF"/>
        </w:rPr>
        <w:t xml:space="preserve">, Л.Б. Рыловой, Т.Я. </w:t>
      </w:r>
      <w:proofErr w:type="spellStart"/>
      <w:r>
        <w:rPr>
          <w:rFonts w:ascii="Times New Roman" w:hAnsi="Times New Roman" w:cs="Times New Roman"/>
          <w:sz w:val="28"/>
          <w:szCs w:val="28"/>
          <w:shd w:val="clear" w:color="auto" w:fill="FFFFFF"/>
        </w:rPr>
        <w:t>Шпикаловой</w:t>
      </w:r>
      <w:proofErr w:type="spellEnd"/>
      <w:r>
        <w:rPr>
          <w:rFonts w:ascii="Times New Roman" w:hAnsi="Times New Roman" w:cs="Times New Roman"/>
          <w:sz w:val="28"/>
          <w:szCs w:val="28"/>
          <w:shd w:val="clear" w:color="auto" w:fill="FFFFFF"/>
        </w:rPr>
        <w:t xml:space="preserve"> и многих других.  Необходимо уделить внимание и тому фактору, что авторы данных идей изучают творческую активность личности как отдельный сопровождающий элемент, активизирующий творческий процесс, но не как самостоятельную проблему [Вишнякова, 1980</w:t>
      </w:r>
      <w:r>
        <w:rPr>
          <w:spacing w:val="-2"/>
          <w:sz w:val="28"/>
          <w:szCs w:val="28"/>
        </w:rPr>
        <w:t>]</w:t>
      </w:r>
      <w:r>
        <w:rPr>
          <w:rFonts w:ascii="Times New Roman" w:hAnsi="Times New Roman" w:cs="Times New Roman"/>
          <w:sz w:val="28"/>
          <w:szCs w:val="28"/>
          <w:shd w:val="clear" w:color="auto" w:fill="FFFFFF"/>
        </w:rPr>
        <w:t xml:space="preserve">. </w:t>
      </w:r>
    </w:p>
    <w:p w:rsidR="00C025DE" w:rsidRPr="00462A30" w:rsidRDefault="00786CAD" w:rsidP="00462A30">
      <w:pPr>
        <w:tabs>
          <w:tab w:val="left" w:pos="851"/>
        </w:tabs>
        <w:spacing w:after="0" w:line="240" w:lineRule="auto"/>
        <w:ind w:firstLine="851"/>
        <w:jc w:val="both"/>
      </w:pPr>
      <w:r>
        <w:rPr>
          <w:rFonts w:ascii="Times New Roman" w:hAnsi="Times New Roman" w:cs="Times New Roman"/>
          <w:sz w:val="28"/>
          <w:szCs w:val="28"/>
        </w:rPr>
        <w:t xml:space="preserve">Анализ педагогического опыта доказывает, что в обучении изобразительному искусству приемы развития творческой активности младших школьников используются фрагментарно, непоследовательно, с недостаточным учетом возрастных особенностей и дидактической ситуации на уроке, без должного внимания к содержанию и характеру учебной деятельности. </w:t>
      </w:r>
    </w:p>
    <w:p w:rsidR="00C025DE" w:rsidRDefault="00462A30" w:rsidP="00462A30">
      <w:pPr>
        <w:pStyle w:val="a9"/>
        <w:tabs>
          <w:tab w:val="left" w:pos="851"/>
        </w:tabs>
        <w:spacing w:after="0" w:line="240" w:lineRule="auto"/>
        <w:jc w:val="both"/>
        <w:rPr>
          <w:rFonts w:ascii="Times New Roman" w:hAnsi="Times New Roman"/>
          <w:color w:val="000000"/>
          <w:sz w:val="28"/>
        </w:rPr>
      </w:pPr>
      <w:r>
        <w:rPr>
          <w:rFonts w:ascii="Times New Roman" w:hAnsi="Times New Roman" w:cs="Times New Roman"/>
          <w:color w:val="000000"/>
          <w:sz w:val="28"/>
          <w:szCs w:val="28"/>
        </w:rPr>
        <w:tab/>
      </w:r>
      <w:r w:rsidR="00786CAD">
        <w:rPr>
          <w:rFonts w:ascii="Times New Roman" w:hAnsi="Times New Roman" w:cs="Times New Roman"/>
          <w:color w:val="000000"/>
          <w:sz w:val="28"/>
          <w:szCs w:val="28"/>
        </w:rPr>
        <w:t>Коллективная форма обучения означает такую организацию обучения, при которой все участники работают друг с другом в парах, группах и данный состав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w:t>
      </w:r>
    </w:p>
    <w:p w:rsidR="00C025DE" w:rsidRPr="00462A30" w:rsidRDefault="00786CAD" w:rsidP="00462A30">
      <w:pPr>
        <w:pStyle w:val="a9"/>
        <w:tabs>
          <w:tab w:val="left" w:pos="851"/>
        </w:tabs>
        <w:spacing w:after="0" w:line="240" w:lineRule="auto"/>
        <w:jc w:val="both"/>
        <w:rPr>
          <w:rFonts w:ascii="Helvetica Neue;Helvetica;Arial;" w:hAnsi="Helvetica Neue;Helvetica;Arial;"/>
          <w:sz w:val="21"/>
        </w:rPr>
      </w:pPr>
      <w:r>
        <w:rPr>
          <w:rFonts w:ascii="Times New Roman" w:hAnsi="Times New Roman" w:cs="Times New Roman"/>
          <w:color w:val="FF0000"/>
          <w:sz w:val="28"/>
          <w:szCs w:val="28"/>
        </w:rPr>
        <w:tab/>
      </w:r>
      <w:r w:rsidRPr="00462A30">
        <w:rPr>
          <w:rFonts w:ascii="Times New Roman" w:hAnsi="Times New Roman" w:cs="Times New Roman"/>
          <w:sz w:val="28"/>
          <w:szCs w:val="28"/>
        </w:rPr>
        <w:t>Таким образом, коллективная деятельность имеет огромное значение в художественном воспитании младших школьников, является средством активизации развития их творческого потенциала, формирования и совершенствования навыков совместной работы, развития потребности в общении и интереса к изобразительной деятельности и творческой активности.</w:t>
      </w:r>
    </w:p>
    <w:p w:rsidR="00C025DE" w:rsidRDefault="00786CAD" w:rsidP="00462A30">
      <w:pPr>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w:t>
      </w:r>
      <w:r w:rsidR="00462A30">
        <w:rPr>
          <w:rFonts w:ascii="Times New Roman" w:hAnsi="Times New Roman" w:cs="Times New Roman"/>
          <w:sz w:val="28"/>
          <w:szCs w:val="28"/>
        </w:rPr>
        <w:t xml:space="preserve">изученной </w:t>
      </w:r>
      <w:r>
        <w:rPr>
          <w:rFonts w:ascii="Times New Roman" w:hAnsi="Times New Roman" w:cs="Times New Roman"/>
          <w:sz w:val="28"/>
          <w:szCs w:val="28"/>
        </w:rPr>
        <w:t xml:space="preserve">литературы, и </w:t>
      </w:r>
      <w:r w:rsidR="00462A30">
        <w:rPr>
          <w:rFonts w:ascii="Times New Roman" w:hAnsi="Times New Roman" w:cs="Times New Roman"/>
          <w:sz w:val="28"/>
          <w:szCs w:val="28"/>
        </w:rPr>
        <w:t>педагогического опыта</w:t>
      </w:r>
      <w:r>
        <w:rPr>
          <w:rFonts w:ascii="Times New Roman" w:hAnsi="Times New Roman" w:cs="Times New Roman"/>
          <w:sz w:val="28"/>
          <w:szCs w:val="28"/>
        </w:rPr>
        <w:t xml:space="preserve"> </w:t>
      </w:r>
      <w:r w:rsidR="00462A30">
        <w:rPr>
          <w:rFonts w:ascii="Times New Roman" w:hAnsi="Times New Roman" w:cs="Times New Roman"/>
          <w:sz w:val="28"/>
          <w:szCs w:val="28"/>
        </w:rPr>
        <w:t>ОУ</w:t>
      </w:r>
      <w:r>
        <w:rPr>
          <w:rFonts w:ascii="Times New Roman" w:hAnsi="Times New Roman" w:cs="Times New Roman"/>
          <w:sz w:val="28"/>
          <w:szCs w:val="28"/>
        </w:rPr>
        <w:t xml:space="preserve"> свидетельствует о том, что проблема создания условий для развития творческой активности остается во многом нерешенной и выявляет ряд противоречий:</w:t>
      </w:r>
    </w:p>
    <w:p w:rsidR="00C025DE" w:rsidRDefault="00786CAD">
      <w:pPr>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 между необходимостью формирования творческой активности личности на уроках изобразительного искусства и отсутствием конкретного </w:t>
      </w:r>
      <w:r>
        <w:rPr>
          <w:rFonts w:ascii="Times New Roman" w:hAnsi="Times New Roman" w:cs="Times New Roman"/>
          <w:sz w:val="28"/>
          <w:szCs w:val="28"/>
        </w:rPr>
        <w:lastRenderedPageBreak/>
        <w:t>учебно-методического материала, а значит и отсутствием целостной системы работы по данному направлению;</w:t>
      </w:r>
    </w:p>
    <w:p w:rsidR="00C025DE" w:rsidRDefault="00786CAD">
      <w:pPr>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между требованием образовательной программы в условиях внедрения и апробации ФГОС нового поколения с целью успешного саморазвития и самообразования личности ребенка и низким уровнем заинтересованности обучающихся к предметам эстетического цикла.</w:t>
      </w:r>
    </w:p>
    <w:p w:rsidR="00C025DE" w:rsidRDefault="00786CAD">
      <w:pPr>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Содержание опыта работы по данной теме поможет преодолеть вышеназванные противоречия.</w:t>
      </w:r>
    </w:p>
    <w:p w:rsidR="00C025DE" w:rsidRDefault="00C025DE">
      <w:pPr>
        <w:spacing w:after="0" w:line="240" w:lineRule="auto"/>
        <w:ind w:right="-102"/>
        <w:jc w:val="both"/>
        <w:rPr>
          <w:rFonts w:ascii="Times New Roman" w:hAnsi="Times New Roman" w:cs="Times New Roman"/>
          <w:sz w:val="28"/>
          <w:szCs w:val="28"/>
        </w:rPr>
      </w:pPr>
    </w:p>
    <w:p w:rsidR="00C025DE" w:rsidRDefault="00786CAD" w:rsidP="00462A30">
      <w:pPr>
        <w:ind w:firstLine="708"/>
        <w:jc w:val="center"/>
        <w:rPr>
          <w:rFonts w:ascii="Times New Roman" w:hAnsi="Times New Roman" w:cs="Times New Roman"/>
          <w:b/>
          <w:sz w:val="28"/>
          <w:szCs w:val="28"/>
        </w:rPr>
      </w:pPr>
      <w:r>
        <w:rPr>
          <w:rFonts w:ascii="Times New Roman" w:hAnsi="Times New Roman" w:cs="Times New Roman"/>
          <w:b/>
          <w:sz w:val="28"/>
          <w:szCs w:val="28"/>
        </w:rPr>
        <w:t>1.3. Ведущая педагогическая идея</w:t>
      </w:r>
    </w:p>
    <w:p w:rsidR="00C025DE" w:rsidRDefault="00786CAD">
      <w:pPr>
        <w:spacing w:after="0" w:line="240" w:lineRule="auto"/>
        <w:ind w:firstLine="709"/>
        <w:jc w:val="both"/>
      </w:pPr>
      <w:r>
        <w:rPr>
          <w:rFonts w:ascii="Times New Roman" w:hAnsi="Times New Roman" w:cs="Times New Roman"/>
          <w:sz w:val="28"/>
          <w:szCs w:val="28"/>
        </w:rPr>
        <w:t xml:space="preserve">Ведущая педагогическая идея опыта заключается в создании условий для развития творческой активности у детей младшего школьного возраста на уроках изобразительного посредством организации коллективной деятельности. </w:t>
      </w:r>
    </w:p>
    <w:p w:rsidR="00C025DE" w:rsidRDefault="00C025DE">
      <w:pPr>
        <w:spacing w:after="0" w:line="240" w:lineRule="auto"/>
        <w:ind w:firstLine="709"/>
        <w:jc w:val="both"/>
        <w:rPr>
          <w:rFonts w:ascii="Times New Roman" w:hAnsi="Times New Roman" w:cs="Times New Roman"/>
          <w:b/>
          <w:sz w:val="28"/>
          <w:szCs w:val="28"/>
        </w:rPr>
      </w:pPr>
    </w:p>
    <w:p w:rsidR="00C025DE" w:rsidRDefault="00786CAD" w:rsidP="00462A3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1.4. Длительность работы над опытом</w:t>
      </w:r>
    </w:p>
    <w:p w:rsidR="00C025DE" w:rsidRDefault="00C025DE">
      <w:pPr>
        <w:spacing w:after="0" w:line="240" w:lineRule="auto"/>
        <w:ind w:firstLine="709"/>
        <w:jc w:val="both"/>
        <w:rPr>
          <w:rFonts w:ascii="Times New Roman" w:hAnsi="Times New Roman" w:cs="Times New Roman"/>
          <w:b/>
          <w:sz w:val="28"/>
          <w:szCs w:val="28"/>
        </w:rPr>
      </w:pPr>
    </w:p>
    <w:p w:rsidR="00C025DE" w:rsidRDefault="00786CAD">
      <w:pPr>
        <w:spacing w:after="0" w:line="240" w:lineRule="auto"/>
        <w:ind w:firstLine="709"/>
        <w:jc w:val="both"/>
      </w:pPr>
      <w:r>
        <w:rPr>
          <w:rFonts w:ascii="Times New Roman" w:hAnsi="Times New Roman" w:cs="Times New Roman"/>
          <w:sz w:val="28"/>
          <w:szCs w:val="28"/>
        </w:rPr>
        <w:t xml:space="preserve">Работа над опытом охватывает период с апреля </w:t>
      </w:r>
      <w:r>
        <w:rPr>
          <w:rFonts w:ascii="Times New Roman" w:hAnsi="Times New Roman" w:cs="Times New Roman"/>
          <w:color w:val="111111"/>
          <w:sz w:val="28"/>
          <w:szCs w:val="28"/>
        </w:rPr>
        <w:t>2018 г. по январь 2021 г. и включает 3 этапа.</w:t>
      </w:r>
    </w:p>
    <w:p w:rsidR="00C025DE" w:rsidRDefault="00786CAD" w:rsidP="00462A30">
      <w:pPr>
        <w:pStyle w:val="af2"/>
        <w:shd w:val="clear" w:color="auto" w:fill="FFFFFF"/>
        <w:spacing w:beforeAutospacing="0" w:after="0" w:afterAutospacing="0"/>
        <w:ind w:firstLine="708"/>
        <w:jc w:val="both"/>
      </w:pPr>
      <w:r>
        <w:rPr>
          <w:sz w:val="28"/>
          <w:szCs w:val="28"/>
          <w:u w:val="single"/>
          <w:lang w:val="en-US"/>
        </w:rPr>
        <w:t>I</w:t>
      </w:r>
      <w:r>
        <w:rPr>
          <w:sz w:val="28"/>
          <w:szCs w:val="28"/>
          <w:u w:val="single"/>
        </w:rPr>
        <w:t xml:space="preserve"> </w:t>
      </w:r>
      <w:r>
        <w:rPr>
          <w:color w:val="000000"/>
          <w:sz w:val="28"/>
          <w:szCs w:val="28"/>
          <w:u w:val="single"/>
        </w:rPr>
        <w:t>Констатирующий этап</w:t>
      </w:r>
      <w:r>
        <w:rPr>
          <w:sz w:val="28"/>
          <w:szCs w:val="28"/>
          <w:u w:val="single"/>
        </w:rPr>
        <w:t>:</w:t>
      </w:r>
      <w:r>
        <w:rPr>
          <w:sz w:val="28"/>
          <w:szCs w:val="28"/>
        </w:rPr>
        <w:t xml:space="preserve"> апрель 2018 г. - май 2019 г. - выявление проблемы, возникновение идеи опыта, определение целей и задач, выбор методов и средств их решения, анализ литературы по проблеме,</w:t>
      </w:r>
      <w:r>
        <w:rPr>
          <w:color w:val="FF0000"/>
          <w:sz w:val="28"/>
          <w:szCs w:val="28"/>
        </w:rPr>
        <w:t xml:space="preserve">  </w:t>
      </w:r>
      <w:r>
        <w:rPr>
          <w:color w:val="000000"/>
          <w:sz w:val="28"/>
          <w:szCs w:val="28"/>
        </w:rPr>
        <w:t xml:space="preserve">диагностика, в ходе которой был установлен первичный уровень </w:t>
      </w:r>
      <w:proofErr w:type="spellStart"/>
      <w:r>
        <w:rPr>
          <w:color w:val="000000"/>
          <w:sz w:val="28"/>
          <w:szCs w:val="28"/>
        </w:rPr>
        <w:t>сформированности</w:t>
      </w:r>
      <w:proofErr w:type="spellEnd"/>
      <w:r>
        <w:rPr>
          <w:color w:val="000000"/>
          <w:sz w:val="28"/>
          <w:szCs w:val="28"/>
        </w:rPr>
        <w:t xml:space="preserve"> творческой активности младших школьников;</w:t>
      </w:r>
    </w:p>
    <w:p w:rsidR="00462A30" w:rsidRDefault="00786CAD" w:rsidP="00462A30">
      <w:pPr>
        <w:pStyle w:val="af2"/>
        <w:shd w:val="clear" w:color="auto" w:fill="FFFFFF"/>
        <w:spacing w:beforeAutospacing="0" w:after="0" w:afterAutospacing="0"/>
        <w:ind w:firstLine="709"/>
        <w:jc w:val="both"/>
      </w:pPr>
      <w:r>
        <w:rPr>
          <w:sz w:val="28"/>
          <w:szCs w:val="28"/>
          <w:u w:val="single"/>
          <w:lang w:val="en-US"/>
        </w:rPr>
        <w:t>II</w:t>
      </w:r>
      <w:r>
        <w:rPr>
          <w:color w:val="000000"/>
          <w:sz w:val="28"/>
          <w:szCs w:val="28"/>
          <w:u w:val="single"/>
        </w:rPr>
        <w:t xml:space="preserve"> Формирующий этап</w:t>
      </w:r>
      <w:r>
        <w:rPr>
          <w:sz w:val="28"/>
          <w:szCs w:val="28"/>
          <w:u w:val="single"/>
        </w:rPr>
        <w:t>:</w:t>
      </w:r>
      <w:r>
        <w:rPr>
          <w:sz w:val="28"/>
          <w:szCs w:val="28"/>
        </w:rPr>
        <w:t xml:space="preserve"> сентябрь 2019 г. - май 2020 г.  -  реализация условий процесса</w:t>
      </w:r>
      <w:r>
        <w:rPr>
          <w:color w:val="000000"/>
          <w:sz w:val="28"/>
          <w:szCs w:val="28"/>
        </w:rPr>
        <w:t xml:space="preserve"> обучения в ходе которого разрабатывалась и реализовывалась работа по</w:t>
      </w:r>
      <w:r>
        <w:rPr>
          <w:sz w:val="28"/>
          <w:szCs w:val="28"/>
        </w:rPr>
        <w:t xml:space="preserve"> развитию творческой активности младших школьников посредством организации коллективной деятельности на уроках изобразительного искусства</w:t>
      </w:r>
    </w:p>
    <w:p w:rsidR="00C025DE" w:rsidRDefault="00786CAD" w:rsidP="00462A30">
      <w:pPr>
        <w:pStyle w:val="af2"/>
        <w:shd w:val="clear" w:color="auto" w:fill="FFFFFF"/>
        <w:spacing w:beforeAutospacing="0" w:after="0" w:afterAutospacing="0"/>
        <w:ind w:firstLine="709"/>
        <w:jc w:val="both"/>
        <w:rPr>
          <w:sz w:val="28"/>
          <w:szCs w:val="28"/>
        </w:rPr>
      </w:pPr>
      <w:r>
        <w:rPr>
          <w:sz w:val="28"/>
          <w:szCs w:val="28"/>
          <w:u w:val="single"/>
          <w:lang w:val="en-US"/>
        </w:rPr>
        <w:t>III</w:t>
      </w:r>
      <w:r>
        <w:rPr>
          <w:sz w:val="28"/>
          <w:szCs w:val="28"/>
          <w:u w:val="single"/>
        </w:rPr>
        <w:t xml:space="preserve"> К</w:t>
      </w:r>
      <w:r>
        <w:rPr>
          <w:color w:val="000000"/>
          <w:sz w:val="28"/>
          <w:szCs w:val="28"/>
          <w:u w:val="single"/>
        </w:rPr>
        <w:t>онтрольный этап</w:t>
      </w:r>
      <w:r>
        <w:rPr>
          <w:sz w:val="28"/>
          <w:szCs w:val="28"/>
          <w:u w:val="single"/>
        </w:rPr>
        <w:t>:</w:t>
      </w:r>
      <w:r>
        <w:rPr>
          <w:sz w:val="28"/>
          <w:szCs w:val="28"/>
        </w:rPr>
        <w:t xml:space="preserve"> сентябрь 2020 г. – январь 2021 г. - обобщение результатов, подведение итогов. </w:t>
      </w:r>
    </w:p>
    <w:p w:rsidR="00462A30" w:rsidRPr="00462A30" w:rsidRDefault="00462A30" w:rsidP="00462A30">
      <w:pPr>
        <w:pStyle w:val="af2"/>
        <w:shd w:val="clear" w:color="auto" w:fill="FFFFFF"/>
        <w:spacing w:beforeAutospacing="0" w:after="0" w:afterAutospacing="0"/>
        <w:ind w:firstLine="709"/>
        <w:jc w:val="both"/>
      </w:pPr>
    </w:p>
    <w:p w:rsidR="00C025DE" w:rsidRDefault="00786CAD" w:rsidP="00462A30">
      <w:pPr>
        <w:spacing w:after="0" w:line="240" w:lineRule="auto"/>
        <w:ind w:right="-102" w:firstLine="709"/>
        <w:jc w:val="center"/>
      </w:pPr>
      <w:r>
        <w:rPr>
          <w:rFonts w:ascii="Times New Roman" w:hAnsi="Times New Roman" w:cs="Times New Roman"/>
          <w:b/>
          <w:sz w:val="28"/>
          <w:szCs w:val="28"/>
        </w:rPr>
        <w:t>1.5. Диапазон опыта</w:t>
      </w:r>
    </w:p>
    <w:p w:rsidR="00C025DE" w:rsidRDefault="00C025DE">
      <w:pPr>
        <w:spacing w:after="0" w:line="240" w:lineRule="auto"/>
        <w:ind w:right="-102" w:firstLine="709"/>
        <w:jc w:val="both"/>
        <w:rPr>
          <w:rFonts w:ascii="Times New Roman" w:hAnsi="Times New Roman" w:cs="Times New Roman"/>
          <w:b/>
          <w:sz w:val="28"/>
          <w:szCs w:val="28"/>
        </w:rPr>
      </w:pPr>
    </w:p>
    <w:p w:rsidR="00462A30" w:rsidRPr="00CB2E1B" w:rsidRDefault="00786CAD" w:rsidP="00CB2E1B">
      <w:pPr>
        <w:spacing w:line="240" w:lineRule="auto"/>
        <w:ind w:firstLine="709"/>
        <w:jc w:val="both"/>
      </w:pPr>
      <w:r>
        <w:rPr>
          <w:rFonts w:ascii="Times New Roman" w:hAnsi="Times New Roman" w:cs="Times New Roman"/>
          <w:sz w:val="28"/>
          <w:szCs w:val="28"/>
        </w:rPr>
        <w:t>Диапазон опыта представлен комплексом творческих заданий и упражнений для организации коллективной деятельности обучающихся начальной школы в рамках уроков изобразительного искусства.</w:t>
      </w:r>
    </w:p>
    <w:p w:rsidR="00C025DE" w:rsidRDefault="00786CAD" w:rsidP="00462A30">
      <w:pPr>
        <w:ind w:right="-102" w:firstLine="709"/>
        <w:jc w:val="center"/>
        <w:rPr>
          <w:rFonts w:ascii="Times New Roman" w:hAnsi="Times New Roman" w:cs="Times New Roman"/>
          <w:b/>
          <w:sz w:val="28"/>
          <w:szCs w:val="28"/>
        </w:rPr>
      </w:pPr>
      <w:r>
        <w:rPr>
          <w:rFonts w:ascii="Times New Roman" w:hAnsi="Times New Roman" w:cs="Times New Roman"/>
          <w:b/>
          <w:sz w:val="28"/>
          <w:szCs w:val="28"/>
        </w:rPr>
        <w:t>1.6. Теоретическая база опыта</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характеристики понятия «творческая активность» необходимо отдельно и более детально рассмотреть термины «творчество» и «активность».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Проблематика творческой деятельности всегда вызывала большой интерес у ученых. На первоначальном этапе к данной проблеме обращались философы, многочисленные попытки создать «теорию творчества» доказывают наличие с их стороны высокой степени интереса изучения данного вопроса. Аристотель, Платон, Шопенгауэр имели цель познать мир в процессе художественной интуиции. </w:t>
      </w:r>
      <w:proofErr w:type="spellStart"/>
      <w:r>
        <w:rPr>
          <w:rFonts w:ascii="Times New Roman" w:hAnsi="Times New Roman" w:cs="Times New Roman"/>
          <w:sz w:val="28"/>
          <w:szCs w:val="28"/>
        </w:rPr>
        <w:t>Ксенофонт</w:t>
      </w:r>
      <w:proofErr w:type="spellEnd"/>
      <w:r>
        <w:rPr>
          <w:rFonts w:ascii="Times New Roman" w:hAnsi="Times New Roman" w:cs="Times New Roman"/>
          <w:sz w:val="28"/>
          <w:szCs w:val="28"/>
        </w:rPr>
        <w:t xml:space="preserve">, Сократ, </w:t>
      </w:r>
      <w:proofErr w:type="gramStart"/>
      <w:r>
        <w:rPr>
          <w:rFonts w:ascii="Times New Roman" w:hAnsi="Times New Roman" w:cs="Times New Roman"/>
          <w:sz w:val="28"/>
          <w:szCs w:val="28"/>
        </w:rPr>
        <w:t xml:space="preserve">Платон,   </w:t>
      </w:r>
      <w:proofErr w:type="gramEnd"/>
      <w:r>
        <w:rPr>
          <w:rFonts w:ascii="Times New Roman" w:hAnsi="Times New Roman" w:cs="Times New Roman"/>
          <w:sz w:val="28"/>
          <w:szCs w:val="28"/>
        </w:rPr>
        <w:t xml:space="preserve">                           Ф. Аквинский, Шеллинг, Н.А. Бердяев, В.С. Соловьев, старались определить философичность бытия через религиозность и эстетическую характеристику. Согласно философским учениям, «творчество – это неотъемлемая единица развития материи, формирование и преобразование ее новых элементов, в соответствии с возникновением которых преобразовывается и сама форма творчества» [цит. по: Ильину, 2000, 25].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подчеркивает А.И. Савенков, «не всякая деятельность есть творчество, но всякое творчество есть деятельность. Творчество наряду с личностью выступает, как элемент самобытный и индивидуальный, понятие «творчество» более обширно, чем понятие деятельность, процесс реализации творчества, как полноценного элемента личности происходит в деятельности, а деятельность в свою очередь является элементом творческого процесса» [Савенков, 2003, 29].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Активность – многогранное понятие, изучаемое в различных сферах наук. В учениях Платона и Аристотеля отражается большой интерес к данному понятию, философы работали над изучением устройства и характеристики активности, ведущей к познанию творческой деятельности человека. Термин «активность личности» трактуется, как «умение определить действительность, окружающую человека в его реальной жизни, в соответствии с личностными ценностями, взглядами и потребностями».</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Творческая активность является неотъемлемой частью творческой деятельности. Она выступает в качестве общения, способности принимать решения. Устойчивая и активная жизненная позиция индивидуума выражается в принципах, последовательности в формировании взглядов. Возможность творческого саморазвития напрямую зависит от степени проявления творческой активности, от уровня желания человека действовать, пользоваться своими индивидуальными особенностями, способностями, систематизировать и удовлетворять потребности в процессе саморазвития. Вопрос важности развития творческих способностей человека, как неотъемлемой части полноценной личности, способной к самоопределению и саморазвитию, сегодня становится очевидной. Творческая активность является важнейшим свойством личности, определяющим характеристику ее движения к самосовершенствованию, условием реализации себя как личности на всех этапах онтогенеза [Мухина, 2006].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изучено и определено понятие «творческая активность», которое состоит из двух основных понятий: «творчество» и «активность». Данные термины глубоко изучались и продолжают изучаться в </w:t>
      </w:r>
      <w:r>
        <w:rPr>
          <w:rFonts w:ascii="Times New Roman" w:hAnsi="Times New Roman" w:cs="Times New Roman"/>
          <w:sz w:val="28"/>
          <w:szCs w:val="28"/>
        </w:rPr>
        <w:lastRenderedPageBreak/>
        <w:t xml:space="preserve">таких сферах наук, как: педагогика, психология, философия, что отражено в научной литературе.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Творчество рассматривается как деятельность, порождающая нечто качественно новое и отличающееся неповторимостью, оригинальностью, и общественно-исторической уникальностью.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Активность личности рассматривается как деятельное отношение человека к миру, способность человека производить общественно значимые преобразования материальной и духовной среды на основе освоения общественно исторического опыта человечества.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можно раскрыть сущность понятия творческой активности личности – это способность личности инициативно и самостоятельно преобразовывать опыт, ставить цели и задачи, выделять принципы, лежащие в основе идеи или действия, переносить полученные знания, умения и навыки из одной учебной области в другую.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личности к творческому саморазвитию зависит от степени проявления творческой активности, следовательно, от стремления человека к действию, к проявлению своих способностей, к удовлетворению потребностей в преобразовании и созидании самого себя.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установления характеристики понятия «коллективная деятельность» необходимо отдельно и более детально рассмотреть термины «коллективная» и «деятельность».</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«Коллективная» - работа, которая планируется, организуется и реализуется в ходе общей совместной деятельности всех участников учебного коллектива с целью реализации поставленных задач и ведущей цели.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 форма активности человека, направленная на познание им окружающей действительности. </w:t>
      </w:r>
    </w:p>
    <w:p w:rsidR="00C025DE" w:rsidRDefault="00786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«коллективная деятельность» - это форма организации деятельности обучающихся, направленная на взаимодействие коллектива, реализацию и развитие способностей ребенка, получение новых знаний, умений и навыков, при которой учитель выступает в качестве наставника и помощника при решении учебных целей и задач.  </w:t>
      </w:r>
    </w:p>
    <w:p w:rsidR="00C025DE" w:rsidRDefault="00786C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методике преподавания изобразительного искусства известны три классификации коллективных форм изобразительной деятельности (</w:t>
      </w:r>
      <w:proofErr w:type="spellStart"/>
      <w:r>
        <w:rPr>
          <w:rFonts w:ascii="Times New Roman" w:hAnsi="Times New Roman" w:cs="Times New Roman"/>
          <w:sz w:val="28"/>
          <w:szCs w:val="28"/>
        </w:rPr>
        <w:t>М.Н.Турро</w:t>
      </w:r>
      <w:proofErr w:type="spellEnd"/>
      <w:r>
        <w:rPr>
          <w:rFonts w:ascii="Times New Roman" w:hAnsi="Times New Roman" w:cs="Times New Roman"/>
          <w:sz w:val="28"/>
          <w:szCs w:val="28"/>
        </w:rPr>
        <w:t xml:space="preserve">; коллектив учителей-экспериментаторов по программе </w:t>
      </w:r>
      <w:proofErr w:type="spellStart"/>
      <w:r>
        <w:rPr>
          <w:rFonts w:ascii="Times New Roman" w:hAnsi="Times New Roman" w:cs="Times New Roman"/>
          <w:sz w:val="28"/>
          <w:szCs w:val="28"/>
        </w:rPr>
        <w:t>Б.М.Неменского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Т.С.Комарова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А.И.Савенков</w:t>
      </w:r>
      <w:proofErr w:type="spellEnd"/>
      <w:r>
        <w:rPr>
          <w:rFonts w:ascii="Times New Roman" w:hAnsi="Times New Roman" w:cs="Times New Roman"/>
          <w:sz w:val="28"/>
          <w:szCs w:val="28"/>
        </w:rPr>
        <w:t>).</w:t>
      </w:r>
    </w:p>
    <w:p w:rsidR="00DD4D7A" w:rsidRPr="00CB2E1B" w:rsidRDefault="00786CAD" w:rsidP="00CB2E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Т.С.Комаровой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А.И.Савенковой</w:t>
      </w:r>
      <w:proofErr w:type="spellEnd"/>
      <w:r>
        <w:rPr>
          <w:rFonts w:ascii="Times New Roman" w:hAnsi="Times New Roman" w:cs="Times New Roman"/>
          <w:sz w:val="28"/>
          <w:szCs w:val="28"/>
        </w:rPr>
        <w:t xml:space="preserve">. мнению основе коллективной деятельности представлены три основные формы организации совместной деятельности, выделенные психологами: совместно-индивидуальная, совместно-последовательная, совместно-взаимодействующая. </w:t>
      </w:r>
    </w:p>
    <w:p w:rsidR="00CB2E1B" w:rsidRDefault="00CB2E1B" w:rsidP="00CB2E1B">
      <w:pPr>
        <w:ind w:firstLine="708"/>
        <w:jc w:val="center"/>
        <w:rPr>
          <w:rFonts w:ascii="Times New Roman" w:hAnsi="Times New Roman" w:cs="Times New Roman"/>
          <w:b/>
          <w:sz w:val="28"/>
          <w:szCs w:val="28"/>
        </w:rPr>
      </w:pPr>
    </w:p>
    <w:p w:rsidR="00CB2E1B" w:rsidRDefault="00CB2E1B" w:rsidP="00CB2E1B">
      <w:pPr>
        <w:ind w:firstLine="708"/>
        <w:jc w:val="center"/>
        <w:rPr>
          <w:rFonts w:ascii="Times New Roman" w:hAnsi="Times New Roman" w:cs="Times New Roman"/>
          <w:b/>
          <w:sz w:val="28"/>
          <w:szCs w:val="28"/>
        </w:rPr>
      </w:pPr>
    </w:p>
    <w:p w:rsidR="00CB2E1B" w:rsidRDefault="00CB2E1B" w:rsidP="00CB2E1B">
      <w:pPr>
        <w:ind w:firstLine="708"/>
        <w:jc w:val="center"/>
        <w:rPr>
          <w:rFonts w:ascii="Times New Roman" w:hAnsi="Times New Roman" w:cs="Times New Roman"/>
          <w:b/>
          <w:sz w:val="28"/>
          <w:szCs w:val="28"/>
        </w:rPr>
      </w:pPr>
    </w:p>
    <w:p w:rsidR="00C025DE" w:rsidRDefault="00786CAD" w:rsidP="00CB2E1B">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1.7. Новизна опыта</w:t>
      </w:r>
    </w:p>
    <w:p w:rsidR="00C025DE" w:rsidRDefault="00786CA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Новизна опыта заключается в применении разнообразных форм, средств и методов обучения при организации коллективной деятельности на уроках изобразительного искусства с целью развития творческой активности младших школьников.</w:t>
      </w:r>
    </w:p>
    <w:p w:rsidR="00C025DE" w:rsidRDefault="00786CAD" w:rsidP="00CB2E1B">
      <w:pPr>
        <w:pStyle w:val="2"/>
        <w:spacing w:beforeAutospacing="0" w:after="0" w:afterAutospacing="0"/>
        <w:jc w:val="center"/>
        <w:rPr>
          <w:sz w:val="28"/>
          <w:szCs w:val="28"/>
          <w:lang w:eastAsia="ar-SA"/>
        </w:rPr>
      </w:pPr>
      <w:bookmarkStart w:id="0" w:name="_Toc31192356"/>
      <w:bookmarkStart w:id="1" w:name="_Toc31192276"/>
      <w:bookmarkStart w:id="2" w:name="_Toc31192120"/>
      <w:r>
        <w:rPr>
          <w:sz w:val="28"/>
          <w:szCs w:val="28"/>
          <w:lang w:eastAsia="ar-SA"/>
        </w:rPr>
        <w:t>1.8. Характеристика условий, в которых возможно применение данного опыта</w:t>
      </w:r>
      <w:bookmarkEnd w:id="0"/>
      <w:bookmarkEnd w:id="1"/>
      <w:bookmarkEnd w:id="2"/>
    </w:p>
    <w:p w:rsidR="00C025DE" w:rsidRDefault="00C025DE" w:rsidP="00CB2E1B">
      <w:pPr>
        <w:pStyle w:val="2"/>
        <w:spacing w:beforeAutospacing="0" w:after="0" w:afterAutospacing="0"/>
        <w:rPr>
          <w:sz w:val="28"/>
          <w:szCs w:val="28"/>
          <w:lang w:eastAsia="ar-SA"/>
        </w:rPr>
      </w:pPr>
    </w:p>
    <w:p w:rsidR="00C025DE" w:rsidRDefault="00786CAD" w:rsidP="00CB2E1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данного опыта могут быть полезны студентам педагогических специальностей, учителям начальных классов, учителям – предметникам области «искусства» с обучающимися младшего школьного возраста при планировании и организации учебного процесса.</w:t>
      </w:r>
    </w:p>
    <w:p w:rsidR="00C025DE" w:rsidRDefault="00C025DE">
      <w:pPr>
        <w:rPr>
          <w:rFonts w:ascii="Times New Roman" w:hAnsi="Times New Roman" w:cs="Times New Roman"/>
          <w:b/>
          <w:sz w:val="28"/>
          <w:szCs w:val="28"/>
        </w:rPr>
      </w:pPr>
    </w:p>
    <w:p w:rsidR="00CB2E1B" w:rsidRDefault="00CB2E1B">
      <w:pPr>
        <w:jc w:val="center"/>
        <w:rPr>
          <w:rFonts w:ascii="Times New Roman" w:hAnsi="Times New Roman" w:cs="Times New Roman"/>
          <w:b/>
          <w:sz w:val="28"/>
          <w:szCs w:val="28"/>
        </w:rPr>
      </w:pPr>
      <w:r>
        <w:rPr>
          <w:rFonts w:ascii="Times New Roman" w:hAnsi="Times New Roman" w:cs="Times New Roman"/>
          <w:b/>
          <w:sz w:val="28"/>
          <w:szCs w:val="28"/>
        </w:rPr>
        <w:br w:type="page"/>
      </w:r>
    </w:p>
    <w:p w:rsidR="00C025DE" w:rsidRDefault="00786CA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p>
    <w:p w:rsidR="00C025DE" w:rsidRDefault="00786CAD">
      <w:pPr>
        <w:jc w:val="center"/>
        <w:rPr>
          <w:rFonts w:ascii="Times New Roman" w:hAnsi="Times New Roman" w:cs="Times New Roman"/>
          <w:b/>
          <w:sz w:val="28"/>
          <w:szCs w:val="28"/>
        </w:rPr>
      </w:pPr>
      <w:r>
        <w:rPr>
          <w:rFonts w:ascii="Times New Roman" w:hAnsi="Times New Roman" w:cs="Times New Roman"/>
          <w:b/>
          <w:sz w:val="28"/>
          <w:szCs w:val="28"/>
        </w:rPr>
        <w:t>Технология описания опыта</w:t>
      </w:r>
    </w:p>
    <w:p w:rsidR="00C025DE" w:rsidRDefault="00786CAD">
      <w:pPr>
        <w:pStyle w:val="1"/>
        <w:ind w:firstLine="709"/>
        <w:jc w:val="both"/>
        <w:rPr>
          <w:rFonts w:ascii="Times New Roman" w:hAnsi="Times New Roman"/>
          <w:sz w:val="28"/>
          <w:szCs w:val="28"/>
        </w:rPr>
      </w:pPr>
      <w:r>
        <w:rPr>
          <w:rFonts w:ascii="Times New Roman" w:hAnsi="Times New Roman"/>
          <w:sz w:val="28"/>
          <w:szCs w:val="28"/>
          <w:u w:val="single"/>
        </w:rPr>
        <w:t>Цель</w:t>
      </w:r>
      <w:r>
        <w:rPr>
          <w:rFonts w:ascii="Times New Roman" w:hAnsi="Times New Roman"/>
          <w:u w:val="single"/>
        </w:rPr>
        <w:t xml:space="preserve"> </w:t>
      </w:r>
      <w:r>
        <w:rPr>
          <w:rFonts w:ascii="Times New Roman" w:hAnsi="Times New Roman"/>
          <w:sz w:val="28"/>
          <w:szCs w:val="28"/>
          <w:u w:val="single"/>
        </w:rPr>
        <w:t>данного педагогического опыта</w:t>
      </w:r>
      <w:r>
        <w:rPr>
          <w:rFonts w:ascii="Times New Roman" w:hAnsi="Times New Roman"/>
          <w:sz w:val="28"/>
          <w:szCs w:val="28"/>
        </w:rPr>
        <w:t xml:space="preserve"> – создание условий для развития творческой активности младших школьников посредством организации разнообразных форм коллективной деятельности на уроках изобразительного искусства</w:t>
      </w:r>
      <w:r>
        <w:rPr>
          <w:rFonts w:ascii="Times New Roman" w:hAnsi="Times New Roman"/>
          <w:sz w:val="28"/>
          <w:szCs w:val="28"/>
          <w:shd w:val="clear" w:color="auto" w:fill="FFFFFF"/>
        </w:rPr>
        <w:t>.</w:t>
      </w:r>
    </w:p>
    <w:p w:rsidR="00C025DE" w:rsidRDefault="00786CAD">
      <w:pPr>
        <w:pStyle w:val="1"/>
        <w:ind w:firstLine="709"/>
        <w:jc w:val="both"/>
        <w:rPr>
          <w:rFonts w:ascii="Times New Roman" w:hAnsi="Times New Roman"/>
          <w:sz w:val="28"/>
          <w:szCs w:val="28"/>
          <w:u w:val="single"/>
        </w:rPr>
      </w:pPr>
      <w:r>
        <w:rPr>
          <w:rFonts w:ascii="Times New Roman" w:hAnsi="Times New Roman"/>
          <w:sz w:val="28"/>
          <w:szCs w:val="28"/>
          <w:u w:val="single"/>
        </w:rPr>
        <w:t xml:space="preserve">Задачи: </w:t>
      </w:r>
    </w:p>
    <w:p w:rsidR="00C025DE" w:rsidRDefault="00786CAD">
      <w:pPr>
        <w:pStyle w:val="1"/>
        <w:jc w:val="both"/>
        <w:rPr>
          <w:rFonts w:ascii="Times New Roman" w:hAnsi="Times New Roman"/>
          <w:sz w:val="28"/>
          <w:szCs w:val="28"/>
        </w:rPr>
      </w:pPr>
      <w:r>
        <w:rPr>
          <w:rFonts w:ascii="Times New Roman" w:hAnsi="Times New Roman"/>
          <w:sz w:val="28"/>
          <w:szCs w:val="28"/>
        </w:rPr>
        <w:t>1.   Изучить научно-методическую литературу по данному вопросу.</w:t>
      </w:r>
    </w:p>
    <w:p w:rsidR="00C025DE" w:rsidRDefault="00786CAD">
      <w:pPr>
        <w:pStyle w:val="1"/>
        <w:jc w:val="both"/>
        <w:rPr>
          <w:rFonts w:ascii="Times New Roman" w:hAnsi="Times New Roman"/>
          <w:sz w:val="28"/>
          <w:szCs w:val="28"/>
        </w:rPr>
      </w:pPr>
      <w:r>
        <w:rPr>
          <w:rFonts w:ascii="Times New Roman" w:hAnsi="Times New Roman"/>
          <w:sz w:val="28"/>
          <w:szCs w:val="28"/>
        </w:rPr>
        <w:t xml:space="preserve">2. Выявить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творческой активности у детей младшего школьного возраста.</w:t>
      </w:r>
    </w:p>
    <w:p w:rsidR="00C025DE" w:rsidRDefault="00786CAD">
      <w:pPr>
        <w:pStyle w:val="1"/>
        <w:jc w:val="both"/>
        <w:rPr>
          <w:rFonts w:ascii="Times New Roman" w:hAnsi="Times New Roman"/>
          <w:sz w:val="28"/>
          <w:szCs w:val="28"/>
        </w:rPr>
      </w:pPr>
      <w:r>
        <w:rPr>
          <w:rFonts w:ascii="Times New Roman" w:hAnsi="Times New Roman"/>
          <w:sz w:val="28"/>
          <w:szCs w:val="28"/>
        </w:rPr>
        <w:t>3. Разработать комплекс коллективных творческих заданий и упражнений с целью развития творческой активности обучающихся в рамках уроков изобразительного искусства.</w:t>
      </w:r>
    </w:p>
    <w:p w:rsidR="00C025DE" w:rsidRDefault="00786CAD">
      <w:pPr>
        <w:pStyle w:val="1"/>
        <w:jc w:val="both"/>
        <w:rPr>
          <w:rFonts w:ascii="Times New Roman" w:hAnsi="Times New Roman"/>
          <w:sz w:val="28"/>
          <w:szCs w:val="28"/>
        </w:rPr>
      </w:pPr>
      <w:r>
        <w:rPr>
          <w:rFonts w:ascii="Times New Roman" w:hAnsi="Times New Roman"/>
          <w:sz w:val="28"/>
          <w:szCs w:val="28"/>
        </w:rPr>
        <w:t xml:space="preserve">5. Определить эффективность проведенной работы путем контрольной диагностики. </w:t>
      </w:r>
    </w:p>
    <w:p w:rsidR="00C025DE" w:rsidRDefault="00C025DE">
      <w:pPr>
        <w:pStyle w:val="1"/>
        <w:jc w:val="both"/>
        <w:rPr>
          <w:rFonts w:ascii="Times New Roman" w:hAnsi="Times New Roman"/>
          <w:sz w:val="28"/>
          <w:szCs w:val="28"/>
        </w:rPr>
      </w:pPr>
    </w:p>
    <w:p w:rsidR="00C025DE" w:rsidRDefault="00786CAD">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Методы реализации опыта</w:t>
      </w:r>
    </w:p>
    <w:p w:rsidR="00C025DE" w:rsidRDefault="00786CAD" w:rsidP="00CB2E1B">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Проблемный – решение поставленной задачи</w:t>
      </w:r>
      <w:r>
        <w:rPr>
          <w:rFonts w:ascii="Times New Roman" w:hAnsi="Times New Roman" w:cs="Times New Roman"/>
          <w:sz w:val="28"/>
          <w:szCs w:val="28"/>
        </w:rPr>
        <w:t>, создание творческого продукта.</w:t>
      </w:r>
    </w:p>
    <w:p w:rsidR="00C025DE" w:rsidRDefault="00786CAD" w:rsidP="00CB2E1B">
      <w:pPr>
        <w:numPr>
          <w:ilvl w:val="0"/>
          <w:numId w:val="1"/>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Словесный – активизация слухового восприятия творческого мышления, воображения</w:t>
      </w:r>
      <w:r>
        <w:rPr>
          <w:rFonts w:ascii="Times New Roman" w:hAnsi="Times New Roman" w:cs="Times New Roman"/>
          <w:sz w:val="28"/>
          <w:szCs w:val="28"/>
        </w:rPr>
        <w:t>.</w:t>
      </w:r>
    </w:p>
    <w:p w:rsidR="00C025DE" w:rsidRDefault="00786CAD" w:rsidP="00CB2E1B">
      <w:pPr>
        <w:numPr>
          <w:ilvl w:val="0"/>
          <w:numId w:val="1"/>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Наглядный – использование иллюстративного материала, видео</w:t>
      </w:r>
      <w:r>
        <w:rPr>
          <w:rFonts w:ascii="Times New Roman" w:hAnsi="Times New Roman" w:cs="Times New Roman"/>
          <w:sz w:val="28"/>
          <w:szCs w:val="28"/>
        </w:rPr>
        <w:t>-презентаций.</w:t>
      </w:r>
      <w:r>
        <w:rPr>
          <w:rFonts w:ascii="Times New Roman" w:eastAsia="Times New Roman" w:hAnsi="Times New Roman" w:cs="Times New Roman"/>
          <w:sz w:val="28"/>
          <w:szCs w:val="28"/>
        </w:rPr>
        <w:t xml:space="preserve"> </w:t>
      </w:r>
    </w:p>
    <w:p w:rsidR="00C025DE" w:rsidRDefault="00786CAD" w:rsidP="00CB2E1B">
      <w:pPr>
        <w:numPr>
          <w:ilvl w:val="0"/>
          <w:numId w:val="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Практический – </w:t>
      </w:r>
      <w:r>
        <w:rPr>
          <w:rFonts w:ascii="Times New Roman" w:hAnsi="Times New Roman" w:cs="Times New Roman"/>
          <w:sz w:val="28"/>
          <w:szCs w:val="28"/>
        </w:rPr>
        <w:t>выполнение упражнений, творческих заданий</w:t>
      </w:r>
      <w:r>
        <w:rPr>
          <w:rFonts w:ascii="Times New Roman" w:eastAsia="Times New Roman" w:hAnsi="Times New Roman" w:cs="Times New Roman"/>
          <w:sz w:val="28"/>
          <w:szCs w:val="28"/>
        </w:rPr>
        <w:t>, продуктивная деятельность.</w:t>
      </w:r>
    </w:p>
    <w:p w:rsidR="00C025DE" w:rsidRDefault="00C025DE" w:rsidP="00CB2E1B">
      <w:pPr>
        <w:spacing w:after="0" w:line="240" w:lineRule="auto"/>
        <w:ind w:left="720"/>
        <w:jc w:val="both"/>
        <w:rPr>
          <w:rFonts w:ascii="Times New Roman" w:hAnsi="Times New Roman" w:cs="Times New Roman"/>
          <w:sz w:val="28"/>
          <w:szCs w:val="28"/>
        </w:rPr>
      </w:pPr>
    </w:p>
    <w:p w:rsidR="00C025DE" w:rsidRDefault="00786CAD" w:rsidP="00CB2E1B">
      <w:pPr>
        <w:spacing w:line="240" w:lineRule="auto"/>
        <w:ind w:left="360" w:right="-102" w:firstLine="348"/>
        <w:jc w:val="both"/>
        <w:rPr>
          <w:rFonts w:ascii="Times New Roman" w:hAnsi="Times New Roman" w:cs="Times New Roman"/>
          <w:sz w:val="28"/>
          <w:szCs w:val="28"/>
        </w:rPr>
      </w:pPr>
      <w:r>
        <w:rPr>
          <w:rFonts w:ascii="Times New Roman" w:hAnsi="Times New Roman" w:cs="Times New Roman"/>
          <w:sz w:val="28"/>
          <w:szCs w:val="28"/>
        </w:rPr>
        <w:t>Содержание работы по развитию творческой активности младших школьников посредством организации коллективной деятельности на уроках изобразительного искусства основано на реализации перечисленных принципов в таблице №1.</w:t>
      </w:r>
    </w:p>
    <w:p w:rsidR="00C025DE" w:rsidRDefault="00786CAD">
      <w:pPr>
        <w:pStyle w:val="af3"/>
        <w:spacing w:after="0"/>
        <w:ind w:right="-102"/>
        <w:jc w:val="right"/>
        <w:rPr>
          <w:rFonts w:cs="Times New Roman"/>
          <w:i/>
        </w:rPr>
      </w:pPr>
      <w:r>
        <w:rPr>
          <w:rFonts w:cs="Times New Roman"/>
          <w:i/>
        </w:rPr>
        <w:t>Таблица №1</w:t>
      </w:r>
    </w:p>
    <w:p w:rsidR="00C025DE" w:rsidRDefault="00786CAD">
      <w:pPr>
        <w:pStyle w:val="af3"/>
        <w:spacing w:after="0"/>
        <w:ind w:right="-102"/>
        <w:jc w:val="center"/>
        <w:rPr>
          <w:rFonts w:cs="Times New Roman"/>
          <w:i/>
        </w:rPr>
      </w:pPr>
      <w:r>
        <w:rPr>
          <w:rFonts w:cs="Times New Roman"/>
          <w:i/>
        </w:rPr>
        <w:t>Принципы работы по развитию творческой активности младших школьников посредством организации коллективной деятельности на уроках изобразительного искусства.</w:t>
      </w:r>
    </w:p>
    <w:p w:rsidR="00CB2E1B" w:rsidRDefault="00CB2E1B">
      <w:pPr>
        <w:pStyle w:val="af3"/>
        <w:spacing w:after="0"/>
        <w:ind w:right="-102"/>
        <w:jc w:val="center"/>
        <w:rPr>
          <w:rFonts w:cs="Times New Roman"/>
          <w:i/>
        </w:rPr>
      </w:pPr>
    </w:p>
    <w:tbl>
      <w:tblPr>
        <w:tblW w:w="9571" w:type="dxa"/>
        <w:tblLook w:val="04A0" w:firstRow="1" w:lastRow="0" w:firstColumn="1" w:lastColumn="0" w:noHBand="0" w:noVBand="1"/>
      </w:tblPr>
      <w:tblGrid>
        <w:gridCol w:w="3368"/>
        <w:gridCol w:w="6203"/>
      </w:tblGrid>
      <w:tr w:rsidR="00C025DE">
        <w:tc>
          <w:tcPr>
            <w:tcW w:w="3368" w:type="dxa"/>
            <w:tcBorders>
              <w:top w:val="single" w:sz="4" w:space="0" w:color="000000"/>
              <w:left w:val="single" w:sz="4" w:space="0" w:color="000000"/>
              <w:bottom w:val="single" w:sz="4" w:space="0" w:color="000000"/>
              <w:right w:val="single" w:sz="4" w:space="0" w:color="000000"/>
            </w:tcBorders>
            <w:shd w:val="clear" w:color="auto" w:fill="D9D9D9"/>
          </w:tcPr>
          <w:p w:rsidR="00C025DE" w:rsidRDefault="00786CAD" w:rsidP="00CB2E1B">
            <w:pPr>
              <w:spacing w:after="0"/>
              <w:ind w:right="-102"/>
              <w:jc w:val="center"/>
              <w:rPr>
                <w:rFonts w:ascii="Times New Roman" w:hAnsi="Times New Roman" w:cs="Times New Roman"/>
                <w:b/>
                <w:sz w:val="24"/>
                <w:szCs w:val="24"/>
              </w:rPr>
            </w:pPr>
            <w:r>
              <w:rPr>
                <w:rFonts w:ascii="Times New Roman" w:hAnsi="Times New Roman" w:cs="Times New Roman"/>
                <w:b/>
                <w:sz w:val="24"/>
                <w:szCs w:val="24"/>
              </w:rPr>
              <w:t>принцип</w:t>
            </w:r>
          </w:p>
        </w:tc>
        <w:tc>
          <w:tcPr>
            <w:tcW w:w="6202" w:type="dxa"/>
            <w:tcBorders>
              <w:top w:val="single" w:sz="4" w:space="0" w:color="000000"/>
              <w:left w:val="single" w:sz="4" w:space="0" w:color="000000"/>
              <w:bottom w:val="single" w:sz="4" w:space="0" w:color="000000"/>
              <w:right w:val="single" w:sz="4" w:space="0" w:color="000000"/>
            </w:tcBorders>
            <w:shd w:val="clear" w:color="auto" w:fill="D9D9D9"/>
          </w:tcPr>
          <w:p w:rsidR="00C025DE" w:rsidRDefault="00786CAD" w:rsidP="00CB2E1B">
            <w:pPr>
              <w:spacing w:after="0"/>
              <w:ind w:right="-102"/>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eastAsia="Times New Roman" w:hAnsi="Times New Roman" w:cs="Times New Roman"/>
                <w:sz w:val="24"/>
                <w:szCs w:val="24"/>
              </w:rPr>
              <w:t>Принцип психологической комфортности</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eastAsia="Times New Roman" w:hAnsi="Times New Roman" w:cs="Times New Roman"/>
                <w:sz w:val="24"/>
                <w:szCs w:val="24"/>
              </w:rPr>
              <w:t>создание особой предметно – развивающей среды, обеспечивающей эмоционально – комфортные условия образовательного процесса</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eastAsia="Times New Roman" w:hAnsi="Times New Roman" w:cs="Times New Roman"/>
                <w:sz w:val="24"/>
                <w:szCs w:val="24"/>
              </w:rPr>
              <w:t>Принцип деятельности</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eastAsia="Times New Roman" w:hAnsi="Times New Roman" w:cs="Times New Roman"/>
                <w:sz w:val="24"/>
                <w:szCs w:val="24"/>
              </w:rPr>
              <w:t>каждое новое знание вводится не в готовом виде, а через процесс самостоятельного «открытия» ребёнком исполнительских способностей</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hAnsi="Times New Roman" w:cs="Times New Roman"/>
                <w:sz w:val="24"/>
                <w:szCs w:val="24"/>
              </w:rPr>
              <w:lastRenderedPageBreak/>
              <w:t>Принцип систематичности и последовательности</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hAnsi="Times New Roman" w:cs="Times New Roman"/>
                <w:sz w:val="24"/>
                <w:szCs w:val="24"/>
              </w:rPr>
              <w:t>последовательность заданий с учетом их возрастающей сложности.</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hAnsi="Times New Roman" w:cs="Times New Roman"/>
                <w:sz w:val="24"/>
                <w:szCs w:val="24"/>
              </w:rPr>
              <w:t>Принцип доступности обучения</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hAnsi="Times New Roman" w:cs="Times New Roman"/>
                <w:sz w:val="24"/>
                <w:szCs w:val="24"/>
              </w:rPr>
              <w:t>учет возрастных особенностей, уровня знаний, умений и навы</w:t>
            </w:r>
            <w:r w:rsidR="00CB2E1B">
              <w:rPr>
                <w:rFonts w:ascii="Times New Roman" w:hAnsi="Times New Roman" w:cs="Times New Roman"/>
                <w:sz w:val="24"/>
                <w:szCs w:val="24"/>
              </w:rPr>
              <w:t>ков в области учебного предмет.</w:t>
            </w:r>
            <w:r>
              <w:rPr>
                <w:rFonts w:ascii="Times New Roman" w:hAnsi="Times New Roman" w:cs="Times New Roman"/>
                <w:sz w:val="24"/>
                <w:szCs w:val="24"/>
              </w:rPr>
              <w:t xml:space="preserve"> </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hAnsi="Times New Roman" w:cs="Times New Roman"/>
                <w:sz w:val="24"/>
                <w:szCs w:val="24"/>
              </w:rPr>
              <w:t xml:space="preserve">Принцип актуальности </w:t>
            </w:r>
          </w:p>
          <w:p w:rsidR="00C025DE" w:rsidRDefault="00786CAD" w:rsidP="00CB2E1B">
            <w:pPr>
              <w:spacing w:after="0"/>
              <w:ind w:right="-102"/>
              <w:jc w:val="center"/>
              <w:rPr>
                <w:rFonts w:ascii="Times New Roman" w:hAnsi="Times New Roman" w:cs="Times New Roman"/>
                <w:sz w:val="24"/>
                <w:szCs w:val="24"/>
              </w:rPr>
            </w:pPr>
            <w:r>
              <w:rPr>
                <w:rFonts w:ascii="Times New Roman" w:hAnsi="Times New Roman" w:cs="Times New Roman"/>
                <w:sz w:val="24"/>
                <w:szCs w:val="24"/>
              </w:rPr>
              <w:t>дидактического материала</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hAnsi="Times New Roman" w:cs="Times New Roman"/>
                <w:sz w:val="24"/>
                <w:szCs w:val="24"/>
              </w:rPr>
              <w:t>актуальные формулировки дидактических задач, наглядные пособия и др.</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hAnsi="Times New Roman" w:cs="Times New Roman"/>
                <w:sz w:val="24"/>
                <w:szCs w:val="24"/>
              </w:rPr>
              <w:t>Принцип индивидуального, дифференцированного подхода к воспитанникам</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hAnsi="Times New Roman" w:cs="Times New Roman"/>
                <w:sz w:val="24"/>
                <w:szCs w:val="24"/>
              </w:rPr>
              <w:t>учет индивидуального уровня и темпа развития обучающегося, интересов, наклонностей и способностей.</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hAnsi="Times New Roman" w:cs="Times New Roman"/>
                <w:sz w:val="24"/>
                <w:szCs w:val="24"/>
              </w:rPr>
              <w:t>Ориентировка учителя на успешность ребенка</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hAnsi="Times New Roman" w:cs="Times New Roman"/>
                <w:sz w:val="24"/>
                <w:szCs w:val="24"/>
              </w:rPr>
              <w:t>задания предлагаются таким образом, чтобы ребенок обязательно выполнил их, справился с предложенной задачей, добился успеха.</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eastAsia="Times New Roman" w:hAnsi="Times New Roman" w:cs="Times New Roman"/>
                <w:sz w:val="24"/>
                <w:szCs w:val="24"/>
              </w:rPr>
              <w:t>Принцип вариативности</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eastAsia="Times New Roman" w:hAnsi="Times New Roman" w:cs="Times New Roman"/>
                <w:sz w:val="24"/>
                <w:szCs w:val="24"/>
              </w:rPr>
              <w:t>предоставляет ребёнку право собственного выбора действия</w:t>
            </w:r>
          </w:p>
        </w:tc>
      </w:tr>
      <w:tr w:rsidR="00C025D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102"/>
              <w:jc w:val="center"/>
              <w:rPr>
                <w:rFonts w:ascii="Times New Roman" w:hAnsi="Times New Roman" w:cs="Times New Roman"/>
                <w:sz w:val="24"/>
                <w:szCs w:val="24"/>
              </w:rPr>
            </w:pPr>
            <w:r>
              <w:rPr>
                <w:rFonts w:ascii="Times New Roman" w:eastAsia="Times New Roman" w:hAnsi="Times New Roman" w:cs="Times New Roman"/>
                <w:sz w:val="24"/>
                <w:szCs w:val="24"/>
              </w:rPr>
              <w:t>Принцип непрерывности</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C025DE" w:rsidRDefault="00786CAD" w:rsidP="00CB2E1B">
            <w:pPr>
              <w:spacing w:after="0"/>
              <w:ind w:right="-5"/>
              <w:jc w:val="both"/>
              <w:rPr>
                <w:rFonts w:ascii="Times New Roman" w:hAnsi="Times New Roman" w:cs="Times New Roman"/>
                <w:sz w:val="24"/>
                <w:szCs w:val="24"/>
              </w:rPr>
            </w:pPr>
            <w:r>
              <w:rPr>
                <w:rFonts w:ascii="Times New Roman" w:eastAsia="Times New Roman" w:hAnsi="Times New Roman" w:cs="Times New Roman"/>
                <w:sz w:val="24"/>
                <w:szCs w:val="24"/>
              </w:rPr>
              <w:t>обеспечивает преемственные связи на уровне содержания, методологии и методики обучения сочинительству на всех ступенях образования.</w:t>
            </w:r>
          </w:p>
        </w:tc>
      </w:tr>
    </w:tbl>
    <w:p w:rsidR="00C025DE" w:rsidRDefault="00C025DE">
      <w:pPr>
        <w:spacing w:after="0" w:line="240" w:lineRule="auto"/>
        <w:ind w:left="360"/>
        <w:jc w:val="both"/>
        <w:rPr>
          <w:rFonts w:ascii="Times New Roman" w:eastAsia="Times New Roman" w:hAnsi="Times New Roman" w:cs="Times New Roman"/>
          <w:sz w:val="24"/>
          <w:szCs w:val="24"/>
        </w:rPr>
      </w:pPr>
    </w:p>
    <w:p w:rsidR="00CB2E1B" w:rsidRPr="00CB2E1B" w:rsidRDefault="00786CAD" w:rsidP="00CB2E1B">
      <w:pPr>
        <w:spacing w:after="0" w:line="240" w:lineRule="auto"/>
        <w:ind w:right="-102" w:firstLine="540"/>
        <w:jc w:val="both"/>
        <w:rPr>
          <w:rFonts w:ascii="Times New Roman" w:hAnsi="Times New Roman" w:cs="Times New Roman"/>
          <w:sz w:val="28"/>
          <w:szCs w:val="28"/>
        </w:rPr>
      </w:pPr>
      <w:r>
        <w:rPr>
          <w:rFonts w:ascii="Times New Roman" w:hAnsi="Times New Roman" w:cs="Times New Roman"/>
          <w:sz w:val="28"/>
          <w:szCs w:val="28"/>
        </w:rPr>
        <w:t>Работа была организована поэтапно.</w:t>
      </w:r>
    </w:p>
    <w:p w:rsidR="00C025DE" w:rsidRDefault="00786CAD" w:rsidP="00CB2E1B">
      <w:pPr>
        <w:spacing w:after="0" w:line="240" w:lineRule="auto"/>
        <w:ind w:right="-102" w:firstLine="540"/>
        <w:jc w:val="both"/>
        <w:rPr>
          <w:rFonts w:ascii="Times New Roman" w:hAnsi="Times New Roman" w:cs="Times New Roman"/>
          <w:b/>
          <w:sz w:val="28"/>
          <w:szCs w:val="28"/>
        </w:rPr>
      </w:pPr>
      <w:r>
        <w:rPr>
          <w:rFonts w:ascii="Times New Roman" w:hAnsi="Times New Roman" w:cs="Times New Roman"/>
          <w:b/>
          <w:sz w:val="28"/>
          <w:szCs w:val="28"/>
          <w:u w:val="single"/>
          <w:lang w:val="en-US"/>
        </w:rPr>
        <w:t>I</w:t>
      </w:r>
      <w:r>
        <w:rPr>
          <w:rFonts w:ascii="Times New Roman" w:hAnsi="Times New Roman" w:cs="Times New Roman"/>
          <w:b/>
          <w:sz w:val="28"/>
          <w:szCs w:val="28"/>
          <w:u w:val="single"/>
        </w:rPr>
        <w:t xml:space="preserve"> этап – констатирующий</w:t>
      </w:r>
      <w:r>
        <w:rPr>
          <w:rFonts w:ascii="Times New Roman" w:hAnsi="Times New Roman" w:cs="Times New Roman"/>
          <w:b/>
          <w:sz w:val="28"/>
          <w:szCs w:val="28"/>
        </w:rPr>
        <w:t>:</w:t>
      </w:r>
    </w:p>
    <w:p w:rsidR="00C025DE" w:rsidRDefault="00786CAD" w:rsidP="00CB2E1B">
      <w:pPr>
        <w:spacing w:after="0" w:line="240" w:lineRule="auto"/>
        <w:ind w:right="-102" w:firstLine="540"/>
        <w:jc w:val="both"/>
        <w:rPr>
          <w:rFonts w:ascii="Times New Roman" w:hAnsi="Times New Roman" w:cs="Times New Roman"/>
          <w:sz w:val="28"/>
          <w:szCs w:val="28"/>
        </w:rPr>
      </w:pPr>
      <w:r>
        <w:rPr>
          <w:rFonts w:ascii="Times New Roman" w:hAnsi="Times New Roman" w:cs="Times New Roman"/>
          <w:sz w:val="28"/>
          <w:szCs w:val="28"/>
        </w:rPr>
        <w:t>- Изучена методическая литература по данной теме.</w:t>
      </w:r>
    </w:p>
    <w:p w:rsidR="00C025DE" w:rsidRDefault="00786CAD" w:rsidP="00CB2E1B">
      <w:pPr>
        <w:spacing w:after="0" w:line="240" w:lineRule="auto"/>
        <w:ind w:right="-102" w:firstLine="540"/>
        <w:jc w:val="both"/>
        <w:rPr>
          <w:rFonts w:ascii="Times New Roman" w:hAnsi="Times New Roman" w:cs="Times New Roman"/>
          <w:sz w:val="28"/>
          <w:szCs w:val="28"/>
        </w:rPr>
      </w:pPr>
      <w:r>
        <w:rPr>
          <w:rFonts w:ascii="Times New Roman" w:hAnsi="Times New Roman" w:cs="Times New Roman"/>
          <w:sz w:val="28"/>
          <w:szCs w:val="28"/>
        </w:rPr>
        <w:t>- Подобран диагностический материал.</w:t>
      </w:r>
    </w:p>
    <w:p w:rsidR="00CB2E1B" w:rsidRPr="00CB2E1B" w:rsidRDefault="00786CAD" w:rsidP="00CB2E1B">
      <w:pPr>
        <w:spacing w:after="0" w:line="240" w:lineRule="auto"/>
        <w:ind w:right="-102" w:firstLine="540"/>
        <w:jc w:val="both"/>
        <w:rPr>
          <w:rFonts w:ascii="Times New Roman" w:hAnsi="Times New Roman" w:cs="Times New Roman"/>
          <w:sz w:val="28"/>
          <w:szCs w:val="28"/>
        </w:rPr>
      </w:pPr>
      <w:r>
        <w:rPr>
          <w:rFonts w:ascii="Times New Roman" w:hAnsi="Times New Roman" w:cs="Times New Roman"/>
          <w:sz w:val="28"/>
          <w:szCs w:val="28"/>
        </w:rPr>
        <w:t>- Выявлен начальный уровень развития творческой активности младших школьников.</w:t>
      </w:r>
    </w:p>
    <w:p w:rsidR="00C025DE" w:rsidRDefault="00786CAD" w:rsidP="00CB2E1B">
      <w:pPr>
        <w:spacing w:after="0" w:line="240" w:lineRule="auto"/>
        <w:ind w:right="-102" w:firstLine="540"/>
        <w:jc w:val="both"/>
        <w:rPr>
          <w:rFonts w:ascii="Times New Roman" w:hAnsi="Times New Roman" w:cs="Times New Roman"/>
          <w:b/>
          <w:sz w:val="28"/>
          <w:szCs w:val="28"/>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этап – формирующий: </w:t>
      </w:r>
      <w:r>
        <w:rPr>
          <w:rFonts w:ascii="Times New Roman" w:hAnsi="Times New Roman" w:cs="Times New Roman"/>
          <w:b/>
          <w:sz w:val="28"/>
          <w:szCs w:val="28"/>
        </w:rPr>
        <w:t xml:space="preserve"> </w:t>
      </w:r>
    </w:p>
    <w:p w:rsidR="00C025DE" w:rsidRDefault="00786CAD" w:rsidP="00CB2E1B">
      <w:pPr>
        <w:spacing w:after="0" w:line="240" w:lineRule="auto"/>
        <w:ind w:right="-102" w:firstLine="540"/>
        <w:jc w:val="both"/>
        <w:rPr>
          <w:rFonts w:ascii="Times New Roman" w:hAnsi="Times New Roman" w:cs="Times New Roman"/>
          <w:sz w:val="28"/>
          <w:szCs w:val="28"/>
        </w:rPr>
      </w:pPr>
      <w:r>
        <w:rPr>
          <w:rFonts w:ascii="Times New Roman" w:hAnsi="Times New Roman" w:cs="Times New Roman"/>
          <w:sz w:val="28"/>
          <w:szCs w:val="28"/>
        </w:rPr>
        <w:t>- Апробация разработанного в ходе подготовительного этапа методического материала.</w:t>
      </w:r>
    </w:p>
    <w:p w:rsidR="00CB2E1B" w:rsidRPr="00CB2E1B" w:rsidRDefault="00786CAD" w:rsidP="00CB2E1B">
      <w:pPr>
        <w:pStyle w:val="af2"/>
        <w:shd w:val="clear" w:color="auto" w:fill="FFFFFF"/>
        <w:spacing w:beforeAutospacing="0" w:after="0" w:afterAutospacing="0"/>
        <w:ind w:firstLine="708"/>
        <w:jc w:val="both"/>
        <w:rPr>
          <w:sz w:val="28"/>
          <w:szCs w:val="28"/>
        </w:rPr>
      </w:pPr>
      <w:r>
        <w:rPr>
          <w:sz w:val="28"/>
          <w:szCs w:val="28"/>
        </w:rPr>
        <w:t>- Реализация условий процесса</w:t>
      </w:r>
      <w:r>
        <w:rPr>
          <w:color w:val="000000"/>
          <w:sz w:val="28"/>
          <w:szCs w:val="28"/>
        </w:rPr>
        <w:t xml:space="preserve"> обучения в ходе которого разрабатывалась и реализовывалась работа по</w:t>
      </w:r>
      <w:r>
        <w:rPr>
          <w:sz w:val="28"/>
          <w:szCs w:val="28"/>
        </w:rPr>
        <w:t xml:space="preserve"> развитию творческой активности младших школьников через организацию коллективного труда на уроках изобразительного искусства и повышения эффективности творческой деятельности. </w:t>
      </w:r>
    </w:p>
    <w:p w:rsidR="00C025DE" w:rsidRDefault="00786CAD" w:rsidP="00CB2E1B">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 xml:space="preserve"> этап – контрольный: </w:t>
      </w:r>
      <w:r>
        <w:rPr>
          <w:rFonts w:ascii="Times New Roman" w:hAnsi="Times New Roman" w:cs="Times New Roman"/>
          <w:b/>
          <w:sz w:val="28"/>
          <w:szCs w:val="28"/>
        </w:rPr>
        <w:t xml:space="preserve"> </w:t>
      </w:r>
    </w:p>
    <w:p w:rsidR="00CB2E1B" w:rsidRDefault="00786CAD" w:rsidP="00CB2E1B">
      <w:pPr>
        <w:pStyle w:val="af2"/>
        <w:shd w:val="clear" w:color="auto" w:fill="FFFFFF"/>
        <w:spacing w:beforeAutospacing="0" w:after="0" w:afterAutospacing="0"/>
        <w:ind w:firstLine="708"/>
        <w:jc w:val="both"/>
        <w:rPr>
          <w:sz w:val="28"/>
          <w:szCs w:val="28"/>
        </w:rPr>
      </w:pPr>
      <w:r>
        <w:rPr>
          <w:sz w:val="28"/>
          <w:szCs w:val="28"/>
        </w:rPr>
        <w:t>- Обобщение результатов, подведение итогов.</w:t>
      </w:r>
    </w:p>
    <w:p w:rsidR="00CB2E1B" w:rsidRDefault="00CB2E1B" w:rsidP="00CB2E1B">
      <w:pPr>
        <w:pStyle w:val="af2"/>
        <w:shd w:val="clear" w:color="auto" w:fill="FFFFFF"/>
        <w:spacing w:beforeAutospacing="0" w:after="0" w:afterAutospacing="0"/>
        <w:ind w:firstLine="708"/>
        <w:jc w:val="both"/>
        <w:rPr>
          <w:sz w:val="28"/>
          <w:szCs w:val="28"/>
        </w:rPr>
      </w:pPr>
    </w:p>
    <w:p w:rsidR="0075646E" w:rsidRPr="007E1F65" w:rsidRDefault="007E1F65" w:rsidP="00CB2E1B">
      <w:pPr>
        <w:spacing w:after="0" w:line="240" w:lineRule="auto"/>
        <w:ind w:firstLine="540"/>
        <w:jc w:val="both"/>
        <w:rPr>
          <w:rFonts w:ascii="Times New Roman" w:hAnsi="Times New Roman" w:cs="Times New Roman"/>
          <w:sz w:val="28"/>
          <w:szCs w:val="28"/>
        </w:rPr>
      </w:pPr>
      <w:r w:rsidRPr="007E1F65">
        <w:rPr>
          <w:rFonts w:ascii="Times New Roman" w:hAnsi="Times New Roman" w:cs="Times New Roman"/>
          <w:sz w:val="28"/>
          <w:szCs w:val="28"/>
        </w:rPr>
        <w:t>Формы</w:t>
      </w:r>
      <w:r w:rsidR="0075646E" w:rsidRPr="007E1F65">
        <w:rPr>
          <w:rFonts w:ascii="Times New Roman" w:hAnsi="Times New Roman" w:cs="Times New Roman"/>
          <w:sz w:val="28"/>
          <w:szCs w:val="28"/>
        </w:rPr>
        <w:t xml:space="preserve"> </w:t>
      </w:r>
      <w:r w:rsidRPr="007E1F65">
        <w:rPr>
          <w:rFonts w:ascii="Times New Roman" w:hAnsi="Times New Roman" w:cs="Times New Roman"/>
          <w:sz w:val="28"/>
          <w:szCs w:val="28"/>
        </w:rPr>
        <w:t xml:space="preserve">организации учебной деятельности </w:t>
      </w:r>
      <w:r w:rsidR="0075646E" w:rsidRPr="007E1F65">
        <w:rPr>
          <w:rFonts w:ascii="Times New Roman" w:hAnsi="Times New Roman" w:cs="Times New Roman"/>
          <w:sz w:val="28"/>
          <w:szCs w:val="28"/>
        </w:rPr>
        <w:t xml:space="preserve">в рамках </w:t>
      </w:r>
      <w:r w:rsidRPr="007E1F65">
        <w:rPr>
          <w:rFonts w:ascii="Times New Roman" w:hAnsi="Times New Roman" w:cs="Times New Roman"/>
          <w:sz w:val="28"/>
          <w:szCs w:val="28"/>
        </w:rPr>
        <w:t xml:space="preserve">реализации </w:t>
      </w:r>
      <w:r w:rsidR="0075646E" w:rsidRPr="007E1F65">
        <w:rPr>
          <w:rFonts w:ascii="Times New Roman" w:hAnsi="Times New Roman" w:cs="Times New Roman"/>
          <w:sz w:val="28"/>
          <w:szCs w:val="28"/>
        </w:rPr>
        <w:t xml:space="preserve">опыта </w:t>
      </w:r>
      <w:r w:rsidR="00CB2E1B">
        <w:rPr>
          <w:rFonts w:ascii="Times New Roman" w:hAnsi="Times New Roman" w:cs="Times New Roman"/>
          <w:sz w:val="28"/>
          <w:szCs w:val="28"/>
        </w:rPr>
        <w:t xml:space="preserve">представлены на рисунке 2. </w:t>
      </w:r>
    </w:p>
    <w:p w:rsidR="00CB2E1B" w:rsidRDefault="00CB2E1B" w:rsidP="007E1F65">
      <w:pPr>
        <w:ind w:right="-102" w:firstLine="540"/>
        <w:jc w:val="right"/>
        <w:rPr>
          <w:rFonts w:ascii="Times New Roman" w:hAnsi="Times New Roman" w:cs="Times New Roman"/>
          <w:sz w:val="28"/>
          <w:szCs w:val="28"/>
        </w:rPr>
      </w:pPr>
    </w:p>
    <w:p w:rsidR="00CB2E1B" w:rsidRDefault="00CB2E1B" w:rsidP="007E1F65">
      <w:pPr>
        <w:ind w:right="-102" w:firstLine="540"/>
        <w:jc w:val="right"/>
        <w:rPr>
          <w:rFonts w:ascii="Times New Roman" w:hAnsi="Times New Roman" w:cs="Times New Roman"/>
          <w:sz w:val="28"/>
          <w:szCs w:val="28"/>
        </w:rPr>
      </w:pPr>
    </w:p>
    <w:p w:rsidR="00CB2E1B" w:rsidRDefault="00CB2E1B" w:rsidP="007E1F65">
      <w:pPr>
        <w:ind w:right="-102" w:firstLine="540"/>
        <w:jc w:val="right"/>
        <w:rPr>
          <w:rFonts w:ascii="Times New Roman" w:hAnsi="Times New Roman" w:cs="Times New Roman"/>
          <w:sz w:val="28"/>
          <w:szCs w:val="28"/>
        </w:rPr>
      </w:pPr>
    </w:p>
    <w:p w:rsidR="00CB2E1B" w:rsidRDefault="00CB2E1B" w:rsidP="007E1F65">
      <w:pPr>
        <w:ind w:right="-102" w:firstLine="540"/>
        <w:jc w:val="right"/>
        <w:rPr>
          <w:rFonts w:ascii="Times New Roman" w:hAnsi="Times New Roman" w:cs="Times New Roman"/>
          <w:sz w:val="28"/>
          <w:szCs w:val="28"/>
        </w:rPr>
      </w:pPr>
    </w:p>
    <w:p w:rsidR="0075646E" w:rsidRPr="007E1F65" w:rsidRDefault="007E1F65" w:rsidP="007E1F65">
      <w:pPr>
        <w:ind w:right="-102" w:firstLine="540"/>
        <w:jc w:val="right"/>
        <w:rPr>
          <w:rFonts w:ascii="Times New Roman" w:hAnsi="Times New Roman" w:cs="Times New Roman"/>
          <w:sz w:val="28"/>
          <w:szCs w:val="28"/>
        </w:rPr>
      </w:pPr>
      <w:r w:rsidRPr="007E1F65">
        <w:rPr>
          <w:rFonts w:ascii="Times New Roman" w:hAnsi="Times New Roman" w:cs="Times New Roman"/>
          <w:sz w:val="28"/>
          <w:szCs w:val="28"/>
        </w:rPr>
        <w:lastRenderedPageBreak/>
        <w:t>Рис</w:t>
      </w:r>
      <w:r w:rsidR="00CB2E1B">
        <w:rPr>
          <w:rFonts w:ascii="Times New Roman" w:hAnsi="Times New Roman" w:cs="Times New Roman"/>
          <w:sz w:val="28"/>
          <w:szCs w:val="28"/>
        </w:rPr>
        <w:t>.</w:t>
      </w:r>
      <w:r w:rsidRPr="007E1F65">
        <w:rPr>
          <w:rFonts w:ascii="Times New Roman" w:hAnsi="Times New Roman" w:cs="Times New Roman"/>
          <w:sz w:val="28"/>
          <w:szCs w:val="28"/>
        </w:rPr>
        <w:t xml:space="preserve"> </w:t>
      </w:r>
      <w:r w:rsidR="00CB2E1B">
        <w:rPr>
          <w:rFonts w:ascii="Times New Roman" w:hAnsi="Times New Roman" w:cs="Times New Roman"/>
          <w:sz w:val="28"/>
          <w:szCs w:val="28"/>
        </w:rPr>
        <w:t>2</w:t>
      </w:r>
      <w:r w:rsidRPr="007E1F65">
        <w:rPr>
          <w:rFonts w:ascii="Times New Roman" w:hAnsi="Times New Roman" w:cs="Times New Roman"/>
          <w:sz w:val="28"/>
          <w:szCs w:val="28"/>
        </w:rPr>
        <w:t xml:space="preserve"> </w:t>
      </w:r>
    </w:p>
    <w:p w:rsidR="0075646E" w:rsidRDefault="00C90F1F">
      <w:pPr>
        <w:pStyle w:val="af2"/>
        <w:shd w:val="clear" w:color="auto" w:fill="FFFFFF"/>
        <w:spacing w:before="280" w:beforeAutospacing="0" w:after="0" w:afterAutospacing="0"/>
        <w:ind w:firstLine="708"/>
        <w:jc w:val="both"/>
        <w:rPr>
          <w:sz w:val="28"/>
          <w:szCs w:val="28"/>
        </w:rPr>
      </w:pPr>
      <w:r>
        <w:rPr>
          <w:noProof/>
          <w:sz w:val="28"/>
          <w:szCs w:val="28"/>
          <w:lang w:bidi="ar-SA"/>
        </w:rPr>
        <w:pict>
          <v:roundrect id="_x0000_s1030" style="position:absolute;left:0;text-align:left;margin-left:19.2pt;margin-top:-5.65pt;width:447pt;height:31.5pt;z-index:251660288" arcsize="10923f" fillcolor="#fabf8f [1945]" strokecolor="#fabf8f [1945]" strokeweight="1pt">
            <v:fill color2="#fde9d9 [665]" angle="-45" focus="-50%" type="gradient"/>
            <v:shadow on="t" type="perspective" color="#974706 [1609]" opacity=".5" offset="1pt" offset2="-3pt"/>
            <v:textbox style="mso-next-textbox:#_x0000_s1030">
              <w:txbxContent>
                <w:p w:rsidR="00230394" w:rsidRPr="0075646E" w:rsidRDefault="00230394" w:rsidP="0075646E">
                  <w:pPr>
                    <w:jc w:val="center"/>
                    <w:rPr>
                      <w:rFonts w:ascii="Times New Roman" w:hAnsi="Times New Roman" w:cs="Times New Roman"/>
                      <w:sz w:val="28"/>
                      <w:szCs w:val="28"/>
                    </w:rPr>
                  </w:pPr>
                  <w:r>
                    <w:rPr>
                      <w:rFonts w:ascii="Times New Roman" w:hAnsi="Times New Roman" w:cs="Times New Roman"/>
                      <w:sz w:val="28"/>
                      <w:szCs w:val="28"/>
                    </w:rPr>
                    <w:t xml:space="preserve">Формы организации коллективной деятельности  </w:t>
                  </w:r>
                </w:p>
              </w:txbxContent>
            </v:textbox>
          </v:roundrect>
        </w:pict>
      </w:r>
    </w:p>
    <w:p w:rsidR="0075646E" w:rsidRDefault="00C90F1F" w:rsidP="0075646E">
      <w:pPr>
        <w:pStyle w:val="af2"/>
        <w:shd w:val="clear" w:color="auto" w:fill="FFFFFF"/>
        <w:spacing w:before="280" w:beforeAutospacing="0" w:after="0" w:afterAutospacing="0"/>
        <w:ind w:firstLine="708"/>
        <w:jc w:val="center"/>
        <w:rPr>
          <w:sz w:val="28"/>
          <w:szCs w:val="28"/>
        </w:rPr>
      </w:pPr>
      <w:r>
        <w:rPr>
          <w:noProof/>
          <w:sz w:val="28"/>
          <w:szCs w:val="28"/>
          <w:lang w:bidi="ar-SA"/>
        </w:rPr>
        <w:pict>
          <v:shapetype id="_x0000_t32" coordsize="21600,21600" o:spt="32" o:oned="t" path="m,l21600,21600e" filled="f">
            <v:path arrowok="t" fillok="f" o:connecttype="none"/>
            <o:lock v:ext="edit" shapetype="t"/>
          </v:shapetype>
          <v:shape id="_x0000_s1050" type="#_x0000_t32" style="position:absolute;left:0;text-align:left;margin-left:301.2pt;margin-top:18pt;width:99pt;height:38.25pt;z-index:251671552" o:connectortype="straight" strokecolor="#fabf8f [1945]" strokeweight="3pt">
            <v:stroke endarrow="block"/>
          </v:shape>
        </w:pict>
      </w:r>
      <w:r>
        <w:rPr>
          <w:noProof/>
          <w:sz w:val="28"/>
          <w:szCs w:val="28"/>
          <w:lang w:bidi="ar-SA"/>
        </w:rPr>
        <w:pict>
          <v:shape id="_x0000_s1049" type="#_x0000_t32" style="position:absolute;left:0;text-align:left;margin-left:212.7pt;margin-top:18pt;width:0;height:45.75pt;z-index:251670528" o:connectortype="straight" strokecolor="#fabf8f [1945]" strokeweight="3pt">
            <v:stroke endarrow="block"/>
          </v:shape>
        </w:pict>
      </w:r>
      <w:r>
        <w:rPr>
          <w:noProof/>
          <w:sz w:val="28"/>
          <w:szCs w:val="28"/>
          <w:lang w:bidi="ar-SA"/>
        </w:rPr>
        <w:pict>
          <v:shape id="_x0000_s1048" type="#_x0000_t32" style="position:absolute;left:0;text-align:left;margin-left:46.2pt;margin-top:16.5pt;width:89.25pt;height:37.5pt;flip:x;z-index:251669504" o:connectortype="straight" strokecolor="#fabf8f [1945]" strokeweight="3pt">
            <v:stroke endarrow="block"/>
          </v:shape>
        </w:pict>
      </w:r>
    </w:p>
    <w:p w:rsidR="0075646E" w:rsidRDefault="00C90F1F">
      <w:pPr>
        <w:pStyle w:val="af2"/>
        <w:shd w:val="clear" w:color="auto" w:fill="FFFFFF"/>
        <w:spacing w:before="280" w:beforeAutospacing="0" w:after="0" w:afterAutospacing="0"/>
        <w:ind w:firstLine="708"/>
        <w:jc w:val="both"/>
        <w:rPr>
          <w:sz w:val="28"/>
          <w:szCs w:val="28"/>
        </w:rPr>
      </w:pPr>
      <w:r>
        <w:rPr>
          <w:noProof/>
          <w:sz w:val="28"/>
          <w:szCs w:val="28"/>
          <w:lang w:bidi="ar-SA"/>
        </w:rPr>
        <w:pict>
          <v:roundrect id="_x0000_s1033" style="position:absolute;left:0;text-align:left;margin-left:-16.05pt;margin-top:32.2pt;width:131.25pt;height:47.25pt;z-index:251663360" arcsize="10923f" fillcolor="#92cddc [1944]" strokecolor="#92cddc [1944]" strokeweight="1pt">
            <v:fill color2="#daeef3 [664]" angle="-45" focus="-50%" type="gradient"/>
            <v:shadow on="t" type="perspective" color="#205867 [1608]" opacity=".5" offset="1pt" offset2="-3pt"/>
            <v:textbox style="mso-next-textbox:#_x0000_s1033">
              <w:txbxContent>
                <w:p w:rsidR="00230394" w:rsidRDefault="00230394" w:rsidP="0075646E">
                  <w:pPr>
                    <w:jc w:val="center"/>
                    <w:rPr>
                      <w:rFonts w:ascii="Times New Roman" w:hAnsi="Times New Roman" w:cs="Times New Roman"/>
                      <w:sz w:val="24"/>
                    </w:rPr>
                  </w:pPr>
                  <w:r w:rsidRPr="0075646E">
                    <w:rPr>
                      <w:rFonts w:ascii="Times New Roman" w:hAnsi="Times New Roman" w:cs="Times New Roman"/>
                      <w:sz w:val="24"/>
                    </w:rPr>
                    <w:t>Совместно-индивидуальная</w:t>
                  </w:r>
                  <w:r>
                    <w:rPr>
                      <w:rFonts w:ascii="Times New Roman" w:hAnsi="Times New Roman" w:cs="Times New Roman"/>
                      <w:sz w:val="24"/>
                    </w:rPr>
                    <w:t>:</w:t>
                  </w:r>
                </w:p>
                <w:p w:rsidR="00230394" w:rsidRPr="0075646E" w:rsidRDefault="00230394" w:rsidP="0075646E">
                  <w:pPr>
                    <w:jc w:val="center"/>
                    <w:rPr>
                      <w:rFonts w:ascii="Times New Roman" w:hAnsi="Times New Roman" w:cs="Times New Roman"/>
                      <w:sz w:val="24"/>
                    </w:rPr>
                  </w:pPr>
                  <w:r>
                    <w:rPr>
                      <w:rFonts w:ascii="Times New Roman" w:hAnsi="Times New Roman" w:cs="Times New Roman"/>
                      <w:sz w:val="24"/>
                    </w:rPr>
                    <w:t xml:space="preserve"> </w:t>
                  </w:r>
                </w:p>
              </w:txbxContent>
            </v:textbox>
          </v:roundrect>
        </w:pict>
      </w:r>
    </w:p>
    <w:p w:rsidR="0075646E" w:rsidRDefault="00C90F1F">
      <w:pPr>
        <w:pStyle w:val="af2"/>
        <w:shd w:val="clear" w:color="auto" w:fill="FFFFFF"/>
        <w:spacing w:before="280" w:beforeAutospacing="0" w:after="0" w:afterAutospacing="0"/>
        <w:ind w:firstLine="708"/>
        <w:jc w:val="both"/>
        <w:rPr>
          <w:sz w:val="28"/>
          <w:szCs w:val="28"/>
        </w:rPr>
      </w:pPr>
      <w:r>
        <w:rPr>
          <w:noProof/>
          <w:sz w:val="28"/>
          <w:szCs w:val="28"/>
          <w:lang w:bidi="ar-SA"/>
        </w:rPr>
        <w:pict>
          <v:roundrect id="_x0000_s1035" style="position:absolute;left:0;text-align:left;margin-left:303.45pt;margin-top:2.1pt;width:172.5pt;height:48.75pt;z-index:251665408" arcsize="10923f" fillcolor="#92cddc [1944]" strokecolor="#92cddc [1944]" strokeweight="1pt">
            <v:fill color2="#daeef3 [664]" angle="-45" focus="-50%" type="gradient"/>
            <v:shadow on="t" type="perspective" color="#205867 [1608]" opacity=".5" offset="1pt" offset2="-3pt"/>
            <v:textbox style="mso-next-textbox:#_x0000_s1035">
              <w:txbxContent>
                <w:p w:rsidR="00230394" w:rsidRPr="0075646E" w:rsidRDefault="00230394" w:rsidP="0075646E">
                  <w:pPr>
                    <w:jc w:val="center"/>
                    <w:rPr>
                      <w:rFonts w:ascii="Times New Roman" w:hAnsi="Times New Roman" w:cs="Times New Roman"/>
                      <w:sz w:val="24"/>
                    </w:rPr>
                  </w:pPr>
                  <w:r w:rsidRPr="0075646E">
                    <w:rPr>
                      <w:rFonts w:ascii="Times New Roman" w:hAnsi="Times New Roman" w:cs="Times New Roman"/>
                      <w:sz w:val="24"/>
                    </w:rPr>
                    <w:t>Совместно-</w:t>
                  </w:r>
                  <w:r>
                    <w:rPr>
                      <w:rFonts w:ascii="Times New Roman" w:hAnsi="Times New Roman" w:cs="Times New Roman"/>
                      <w:sz w:val="24"/>
                    </w:rPr>
                    <w:t xml:space="preserve">взаимодействующая </w:t>
                  </w:r>
                </w:p>
              </w:txbxContent>
            </v:textbox>
          </v:roundrect>
        </w:pict>
      </w:r>
      <w:r>
        <w:rPr>
          <w:noProof/>
          <w:sz w:val="28"/>
          <w:szCs w:val="28"/>
          <w:lang w:bidi="ar-SA"/>
        </w:rPr>
        <w:pict>
          <v:roundrect id="_x0000_s1034" style="position:absolute;left:0;text-align:left;margin-left:143.7pt;margin-top:8.1pt;width:137.25pt;height:54.75pt;z-index:251664384" arcsize="10923f" fillcolor="#92cddc [1944]" strokecolor="#92cddc [1944]" strokeweight="1pt">
            <v:fill color2="#daeef3 [664]" angle="-45" focus="-50%" type="gradient"/>
            <v:shadow on="t" type="perspective" color="#205867 [1608]" opacity=".5" offset="1pt" offset2="-3pt"/>
            <v:textbox style="mso-next-textbox:#_x0000_s1034">
              <w:txbxContent>
                <w:p w:rsidR="00230394" w:rsidRPr="0075646E" w:rsidRDefault="00230394" w:rsidP="0075646E">
                  <w:pPr>
                    <w:jc w:val="center"/>
                    <w:rPr>
                      <w:rFonts w:ascii="Times New Roman" w:hAnsi="Times New Roman" w:cs="Times New Roman"/>
                      <w:sz w:val="24"/>
                    </w:rPr>
                  </w:pPr>
                  <w:r w:rsidRPr="0075646E">
                    <w:rPr>
                      <w:rFonts w:ascii="Times New Roman" w:hAnsi="Times New Roman" w:cs="Times New Roman"/>
                      <w:sz w:val="24"/>
                    </w:rPr>
                    <w:t>Совместно-</w:t>
                  </w:r>
                  <w:r>
                    <w:rPr>
                      <w:rFonts w:ascii="Times New Roman" w:hAnsi="Times New Roman" w:cs="Times New Roman"/>
                      <w:sz w:val="24"/>
                    </w:rPr>
                    <w:t xml:space="preserve">последовательная </w:t>
                  </w:r>
                </w:p>
              </w:txbxContent>
            </v:textbox>
          </v:roundrect>
        </w:pict>
      </w:r>
    </w:p>
    <w:p w:rsidR="0075646E" w:rsidRDefault="0075646E">
      <w:pPr>
        <w:pStyle w:val="af2"/>
        <w:shd w:val="clear" w:color="auto" w:fill="FFFFFF"/>
        <w:spacing w:before="280" w:beforeAutospacing="0" w:after="0" w:afterAutospacing="0"/>
        <w:ind w:firstLine="708"/>
        <w:jc w:val="both"/>
        <w:rPr>
          <w:sz w:val="28"/>
          <w:szCs w:val="28"/>
        </w:rPr>
      </w:pPr>
    </w:p>
    <w:p w:rsidR="00A01DDE" w:rsidRDefault="00C90F1F">
      <w:pPr>
        <w:pStyle w:val="af2"/>
        <w:shd w:val="clear" w:color="auto" w:fill="FFFFFF"/>
        <w:spacing w:before="280" w:beforeAutospacing="0" w:after="0" w:afterAutospacing="0"/>
        <w:ind w:firstLine="708"/>
        <w:jc w:val="both"/>
        <w:rPr>
          <w:sz w:val="28"/>
          <w:szCs w:val="28"/>
        </w:rPr>
      </w:pPr>
      <w:r>
        <w:rPr>
          <w:noProof/>
          <w:sz w:val="28"/>
          <w:szCs w:val="28"/>
          <w:lang w:bidi="ar-S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129.45pt;margin-top:20.65pt;width:166.5pt;height:166.5pt;z-index:251673600" filled="t" fillcolor="white [3201]" strokecolor="#c2d69b [1942]" strokeweight="1pt">
            <v:fill color2="#d6e3bc [1302]" focusposition="1" focussize="" focus="100%" type="gradient"/>
            <v:shadow on="t" type="perspective" color="#4e6128 [1606]" opacity=".5" offset="1pt" offset2="-3pt"/>
            <v:textbox style="mso-next-textbox:#_x0000_s1056">
              <w:txbxContent>
                <w:p w:rsidR="00230394" w:rsidRPr="00A01DDE" w:rsidRDefault="00230394" w:rsidP="00EC6B8E">
                  <w:pPr>
                    <w:jc w:val="center"/>
                    <w:rPr>
                      <w:sz w:val="20"/>
                    </w:rPr>
                  </w:pPr>
                  <w:r>
                    <w:rPr>
                      <w:rFonts w:ascii="Times New Roman" w:hAnsi="Times New Roman" w:cs="Times New Roman"/>
                      <w:sz w:val="20"/>
                    </w:rPr>
                    <w:t xml:space="preserve">предполагает работу по принципу конвейера, где результат деятельности одного участника находится в тесной взаимосвязи с результатом деятельности предыдущего и последующего обучающегося. Результат деятельности одного ученика становится предметом деятельности другого. </w:t>
                  </w:r>
                </w:p>
                <w:p w:rsidR="00230394" w:rsidRDefault="00230394"/>
              </w:txbxContent>
            </v:textbox>
          </v:shape>
        </w:pict>
      </w:r>
      <w:r>
        <w:rPr>
          <w:noProof/>
          <w:sz w:val="28"/>
          <w:szCs w:val="28"/>
          <w:lang w:bidi="ar-SA"/>
        </w:rPr>
        <w:pict>
          <v:shape id="_x0000_s1054" type="#_x0000_t185" style="position:absolute;left:0;text-align:left;margin-left:-58.05pt;margin-top:15.4pt;width:176.25pt;height:150.75pt;z-index:251672576" filled="t" fillcolor="white [3201]" strokecolor="#c2d69b [1942]" strokeweight="1pt">
            <v:fill color2="#d6e3bc [1302]" focusposition="1" focussize="" focus="100%" type="gradient"/>
            <v:shadow on="t" type="perspective" color="#4e6128 [1606]" opacity=".5" offset="1pt" offset2="-3pt"/>
            <v:textbox style="mso-next-textbox:#_x0000_s1054">
              <w:txbxContent>
                <w:p w:rsidR="00230394" w:rsidRPr="00A01DDE" w:rsidRDefault="00230394" w:rsidP="00EC6B8E">
                  <w:pPr>
                    <w:jc w:val="center"/>
                    <w:rPr>
                      <w:sz w:val="20"/>
                    </w:rPr>
                  </w:pPr>
                  <w:r>
                    <w:rPr>
                      <w:rFonts w:ascii="Times New Roman" w:hAnsi="Times New Roman" w:cs="Times New Roman"/>
                      <w:sz w:val="20"/>
                    </w:rPr>
                    <w:t>предполагает работу</w:t>
                  </w:r>
                  <w:r w:rsidRPr="00A01DDE">
                    <w:rPr>
                      <w:rFonts w:ascii="Times New Roman" w:hAnsi="Times New Roman" w:cs="Times New Roman"/>
                      <w:sz w:val="20"/>
                    </w:rPr>
                    <w:t xml:space="preserve"> обучающиеся </w:t>
                  </w:r>
                  <w:r>
                    <w:rPr>
                      <w:rFonts w:ascii="Times New Roman" w:hAnsi="Times New Roman" w:cs="Times New Roman"/>
                      <w:sz w:val="20"/>
                    </w:rPr>
                    <w:t xml:space="preserve">на первом этапе </w:t>
                  </w:r>
                  <w:r w:rsidRPr="00A01DDE">
                    <w:rPr>
                      <w:rFonts w:ascii="Times New Roman" w:hAnsi="Times New Roman" w:cs="Times New Roman"/>
                      <w:sz w:val="20"/>
                    </w:rPr>
                    <w:t>индивидуально</w:t>
                  </w:r>
                  <w:r>
                    <w:rPr>
                      <w:rFonts w:ascii="Times New Roman" w:hAnsi="Times New Roman" w:cs="Times New Roman"/>
                      <w:sz w:val="20"/>
                    </w:rPr>
                    <w:t>,</w:t>
                  </w:r>
                  <w:r w:rsidRPr="00A01DDE">
                    <w:rPr>
                      <w:rFonts w:ascii="Times New Roman" w:hAnsi="Times New Roman" w:cs="Times New Roman"/>
                      <w:sz w:val="20"/>
                    </w:rPr>
                    <w:t xml:space="preserve"> в соответствии с единой целью и замыслом, а на завершающем этапе деятельность каждого становится частью единой работы (композиции, изделия).</w:t>
                  </w:r>
                </w:p>
                <w:p w:rsidR="00230394" w:rsidRDefault="00230394"/>
              </w:txbxContent>
            </v:textbox>
          </v:shape>
        </w:pict>
      </w:r>
      <w:r>
        <w:rPr>
          <w:noProof/>
          <w:sz w:val="28"/>
          <w:szCs w:val="28"/>
          <w:lang w:bidi="ar-SA"/>
        </w:rPr>
        <w:pict>
          <v:shape id="_x0000_s1057" type="#_x0000_t185" style="position:absolute;left:0;text-align:left;margin-left:309.45pt;margin-top:15.4pt;width:184.5pt;height:148.5pt;z-index:251674624" filled="t" fillcolor="white [3201]" strokecolor="#c2d69b [1942]" strokeweight="1pt">
            <v:fill color2="#d6e3bc [1302]" focusposition="1" focussize="" focus="100%" type="gradient"/>
            <v:shadow on="t" type="perspective" color="#4e6128 [1606]" opacity=".5" offset="1pt" offset2="-3pt"/>
            <v:textbox style="mso-next-textbox:#_x0000_s1057">
              <w:txbxContent>
                <w:p w:rsidR="00230394" w:rsidRPr="00A01DDE" w:rsidRDefault="00230394" w:rsidP="00EC6B8E">
                  <w:pPr>
                    <w:jc w:val="center"/>
                    <w:rPr>
                      <w:rFonts w:ascii="Times New Roman" w:hAnsi="Times New Roman" w:cs="Times New Roman"/>
                      <w:sz w:val="20"/>
                    </w:rPr>
                  </w:pPr>
                  <w:r>
                    <w:rPr>
                      <w:rFonts w:ascii="Times New Roman" w:hAnsi="Times New Roman" w:cs="Times New Roman"/>
                      <w:sz w:val="20"/>
                    </w:rPr>
                    <w:t>п</w:t>
                  </w:r>
                  <w:r w:rsidRPr="00A01DDE">
                    <w:rPr>
                      <w:rFonts w:ascii="Times New Roman" w:hAnsi="Times New Roman" w:cs="Times New Roman"/>
                      <w:sz w:val="20"/>
                    </w:rPr>
                    <w:t>редполагает совместный характер действий всех участников на всех этапах работы. В данном случае продукт творчества и есть результат коллективного творческого мышления, планирования, взаимодействия всех участников на протяжении всего периода работы.</w:t>
                  </w:r>
                </w:p>
                <w:p w:rsidR="00230394" w:rsidRDefault="00230394" w:rsidP="00EC6B8E">
                  <w:pPr>
                    <w:pStyle w:val="af2"/>
                    <w:shd w:val="clear" w:color="auto" w:fill="FFFFFF"/>
                    <w:spacing w:before="280" w:beforeAutospacing="0" w:after="0" w:afterAutospacing="0"/>
                    <w:ind w:firstLine="708"/>
                    <w:jc w:val="both"/>
                    <w:rPr>
                      <w:sz w:val="28"/>
                      <w:szCs w:val="28"/>
                    </w:rPr>
                  </w:pPr>
                </w:p>
                <w:p w:rsidR="00230394" w:rsidRDefault="00230394" w:rsidP="00EC6B8E">
                  <w:pPr>
                    <w:pStyle w:val="af2"/>
                    <w:shd w:val="clear" w:color="auto" w:fill="FFFFFF"/>
                    <w:spacing w:before="280" w:beforeAutospacing="0" w:after="0" w:afterAutospacing="0"/>
                    <w:ind w:firstLine="708"/>
                    <w:jc w:val="both"/>
                    <w:rPr>
                      <w:sz w:val="28"/>
                      <w:szCs w:val="28"/>
                    </w:rPr>
                  </w:pPr>
                </w:p>
                <w:p w:rsidR="00230394" w:rsidRDefault="00230394"/>
              </w:txbxContent>
            </v:textbox>
          </v:shape>
        </w:pict>
      </w:r>
    </w:p>
    <w:p w:rsidR="0075646E" w:rsidRDefault="00F63A73" w:rsidP="00F63A73">
      <w:pPr>
        <w:pStyle w:val="af2"/>
        <w:shd w:val="clear" w:color="auto" w:fill="FFFFFF"/>
        <w:tabs>
          <w:tab w:val="left" w:pos="1200"/>
        </w:tabs>
        <w:spacing w:before="280" w:beforeAutospacing="0" w:after="0" w:afterAutospacing="0"/>
        <w:ind w:firstLine="708"/>
        <w:jc w:val="both"/>
        <w:rPr>
          <w:sz w:val="28"/>
          <w:szCs w:val="28"/>
        </w:rPr>
      </w:pPr>
      <w:r>
        <w:rPr>
          <w:sz w:val="28"/>
          <w:szCs w:val="28"/>
        </w:rPr>
        <w:tab/>
      </w:r>
    </w:p>
    <w:p w:rsidR="0075646E" w:rsidRDefault="0075646E">
      <w:pPr>
        <w:pStyle w:val="af2"/>
        <w:shd w:val="clear" w:color="auto" w:fill="FFFFFF"/>
        <w:spacing w:before="280" w:beforeAutospacing="0" w:after="0" w:afterAutospacing="0"/>
        <w:ind w:firstLine="708"/>
        <w:jc w:val="both"/>
        <w:rPr>
          <w:sz w:val="28"/>
          <w:szCs w:val="28"/>
        </w:rPr>
      </w:pPr>
    </w:p>
    <w:p w:rsidR="00333D13" w:rsidRDefault="00333D13">
      <w:pPr>
        <w:pStyle w:val="af2"/>
        <w:shd w:val="clear" w:color="auto" w:fill="FFFFFF"/>
        <w:spacing w:before="280" w:beforeAutospacing="0" w:after="0" w:afterAutospacing="0"/>
        <w:ind w:firstLine="708"/>
        <w:jc w:val="both"/>
        <w:rPr>
          <w:sz w:val="28"/>
          <w:szCs w:val="28"/>
        </w:rPr>
      </w:pPr>
    </w:p>
    <w:p w:rsidR="00333D13" w:rsidRDefault="00333D13">
      <w:pPr>
        <w:pStyle w:val="af2"/>
        <w:shd w:val="clear" w:color="auto" w:fill="FFFFFF"/>
        <w:spacing w:before="280" w:beforeAutospacing="0" w:after="0" w:afterAutospacing="0"/>
        <w:ind w:firstLine="708"/>
        <w:jc w:val="both"/>
        <w:rPr>
          <w:sz w:val="28"/>
          <w:szCs w:val="28"/>
        </w:rPr>
      </w:pPr>
    </w:p>
    <w:p w:rsidR="00F63A73" w:rsidRDefault="00F63A73">
      <w:pPr>
        <w:pStyle w:val="af2"/>
        <w:shd w:val="clear" w:color="auto" w:fill="FFFFFF"/>
        <w:spacing w:before="280" w:beforeAutospacing="0" w:after="0" w:afterAutospacing="0"/>
        <w:ind w:firstLine="708"/>
        <w:jc w:val="both"/>
        <w:rPr>
          <w:sz w:val="28"/>
          <w:szCs w:val="28"/>
        </w:rPr>
      </w:pPr>
    </w:p>
    <w:p w:rsidR="00F63A73" w:rsidRDefault="00C90F1F">
      <w:pPr>
        <w:pStyle w:val="af2"/>
        <w:shd w:val="clear" w:color="auto" w:fill="FFFFFF"/>
        <w:spacing w:before="280" w:beforeAutospacing="0" w:after="0" w:afterAutospacing="0"/>
        <w:ind w:firstLine="708"/>
        <w:jc w:val="both"/>
        <w:rPr>
          <w:sz w:val="28"/>
          <w:szCs w:val="28"/>
        </w:rPr>
      </w:pPr>
      <w:r>
        <w:rPr>
          <w:noProof/>
          <w:sz w:val="28"/>
          <w:szCs w:val="28"/>
          <w:lang w:bidi="ar-SA"/>
        </w:rPr>
        <w:pict>
          <v:roundrect id="_x0000_s1058" style="position:absolute;left:0;text-align:left;margin-left:18.45pt;margin-top:24.55pt;width:419.25pt;height:48.75pt;z-index:251675648" arcsize="10923f" fillcolor="white [3201]" strokecolor="#d99594 [1941]" strokeweight="1pt">
            <v:fill color2="#e5b8b7 [1301]" focusposition="1" focussize="" focus="100%" type="gradient"/>
            <v:shadow on="t" type="perspective" color="#622423 [1605]" opacity=".5" offset="1pt" offset2="-3pt"/>
            <v:textbox style="mso-next-textbox:#_x0000_s1058">
              <w:txbxContent>
                <w:p w:rsidR="00230394" w:rsidRPr="0075646E" w:rsidRDefault="00230394" w:rsidP="00EC6B8E">
                  <w:pPr>
                    <w:jc w:val="center"/>
                    <w:rPr>
                      <w:rFonts w:ascii="Times New Roman" w:hAnsi="Times New Roman" w:cs="Times New Roman"/>
                      <w:sz w:val="28"/>
                      <w:szCs w:val="28"/>
                    </w:rPr>
                  </w:pPr>
                  <w:r>
                    <w:rPr>
                      <w:rFonts w:ascii="Times New Roman" w:hAnsi="Times New Roman" w:cs="Times New Roman"/>
                      <w:sz w:val="28"/>
                      <w:szCs w:val="28"/>
                    </w:rPr>
                    <w:t xml:space="preserve">Систематизация коллективной деятельности по признаку количества участников в процессе совместной работы:   </w:t>
                  </w:r>
                </w:p>
              </w:txbxContent>
            </v:textbox>
          </v:roundrect>
        </w:pict>
      </w:r>
    </w:p>
    <w:p w:rsidR="00A01DDE" w:rsidRDefault="00A01DDE">
      <w:pPr>
        <w:pStyle w:val="af2"/>
        <w:shd w:val="clear" w:color="auto" w:fill="FFFFFF"/>
        <w:spacing w:before="280" w:beforeAutospacing="0" w:after="0" w:afterAutospacing="0"/>
        <w:ind w:firstLine="708"/>
        <w:jc w:val="both"/>
        <w:rPr>
          <w:sz w:val="28"/>
          <w:szCs w:val="28"/>
        </w:rPr>
      </w:pPr>
    </w:p>
    <w:p w:rsidR="00A01DDE" w:rsidRDefault="00C90F1F">
      <w:pPr>
        <w:pStyle w:val="af2"/>
        <w:shd w:val="clear" w:color="auto" w:fill="FFFFFF"/>
        <w:spacing w:before="280" w:beforeAutospacing="0" w:after="0" w:afterAutospacing="0"/>
        <w:ind w:firstLine="708"/>
        <w:jc w:val="both"/>
        <w:rPr>
          <w:sz w:val="28"/>
          <w:szCs w:val="28"/>
        </w:rPr>
      </w:pPr>
      <w:r>
        <w:rPr>
          <w:noProof/>
          <w:sz w:val="28"/>
          <w:szCs w:val="28"/>
          <w:lang w:bidi="ar-SA"/>
        </w:rPr>
        <w:pict>
          <v:shape id="_x0000_s1059" type="#_x0000_t32" style="position:absolute;left:0;text-align:left;margin-left:71.7pt;margin-top:19.1pt;width:54pt;height:35.25pt;flip:x;z-index:251676672" o:connectortype="straight" strokecolor="#e5b8b7 [1301]" strokeweight="3pt">
            <v:stroke endarrow="block"/>
          </v:shape>
        </w:pict>
      </w:r>
      <w:r>
        <w:rPr>
          <w:noProof/>
          <w:sz w:val="28"/>
          <w:szCs w:val="28"/>
          <w:lang w:bidi="ar-SA"/>
        </w:rPr>
        <w:pict>
          <v:shape id="_x0000_s1061" type="#_x0000_t32" style="position:absolute;left:0;text-align:left;margin-left:330.45pt;margin-top:20.6pt;width:31.55pt;height:40.5pt;z-index:251678720" o:connectortype="straight" strokecolor="#e5b8b7 [1301]" strokeweight="3pt">
            <v:stroke endarrow="block"/>
          </v:shape>
        </w:pict>
      </w:r>
      <w:r>
        <w:rPr>
          <w:noProof/>
          <w:sz w:val="28"/>
          <w:szCs w:val="28"/>
          <w:lang w:bidi="ar-SA"/>
        </w:rPr>
        <w:pict>
          <v:shape id="_x0000_s1060" type="#_x0000_t32" style="position:absolute;left:0;text-align:left;margin-left:229.2pt;margin-top:22.1pt;width:0;height:54.75pt;z-index:251677696" o:connectortype="straight" strokecolor="#e5b8b7 [1301]" strokeweight="3pt">
            <v:stroke endarrow="block"/>
          </v:shape>
        </w:pict>
      </w:r>
    </w:p>
    <w:p w:rsidR="00A01DDE" w:rsidRDefault="00A01DDE">
      <w:pPr>
        <w:pStyle w:val="af2"/>
        <w:shd w:val="clear" w:color="auto" w:fill="FFFFFF"/>
        <w:spacing w:before="280" w:beforeAutospacing="0" w:after="0" w:afterAutospacing="0"/>
        <w:ind w:firstLine="708"/>
        <w:jc w:val="both"/>
        <w:rPr>
          <w:sz w:val="28"/>
          <w:szCs w:val="28"/>
        </w:rPr>
      </w:pPr>
    </w:p>
    <w:p w:rsidR="00A01DDE" w:rsidRDefault="00C90F1F" w:rsidP="00627510">
      <w:pPr>
        <w:pStyle w:val="af2"/>
        <w:shd w:val="clear" w:color="auto" w:fill="FFFFFF"/>
        <w:tabs>
          <w:tab w:val="left" w:pos="1170"/>
        </w:tabs>
        <w:spacing w:before="280" w:beforeAutospacing="0" w:after="0" w:afterAutospacing="0"/>
        <w:ind w:firstLine="708"/>
        <w:jc w:val="both"/>
        <w:rPr>
          <w:sz w:val="28"/>
          <w:szCs w:val="28"/>
        </w:rPr>
      </w:pPr>
      <w:r>
        <w:rPr>
          <w:noProof/>
          <w:sz w:val="28"/>
          <w:szCs w:val="28"/>
          <w:lang w:bidi="ar-SA"/>
        </w:rPr>
        <w:pict>
          <v:shape id="_x0000_s1068" type="#_x0000_t185" style="position:absolute;left:0;text-align:left;margin-left:-36.4pt;margin-top:6.7pt;width:176.25pt;height:54.75pt;z-index:251679744" filled="t" fillcolor="white [3201]" strokecolor="#92cddc [1944]" strokeweight="1pt">
            <v:fill color2="#b6dde8 [1304]" focusposition="1" focussize="" focus="100%" type="gradient"/>
            <v:shadow on="t" type="perspective" color="#205867 [1608]" opacity=".5" offset="1pt" offset2="-3pt"/>
            <v:textbox style="mso-next-textbox:#_x0000_s1068">
              <w:txbxContent>
                <w:p w:rsidR="00230394" w:rsidRPr="00A01DDE" w:rsidRDefault="00230394" w:rsidP="00627510">
                  <w:pPr>
                    <w:jc w:val="center"/>
                    <w:rPr>
                      <w:sz w:val="20"/>
                    </w:rPr>
                  </w:pPr>
                  <w:r>
                    <w:rPr>
                      <w:rFonts w:ascii="Times New Roman" w:hAnsi="Times New Roman" w:cs="Times New Roman"/>
                      <w:sz w:val="20"/>
                    </w:rPr>
                    <w:t xml:space="preserve">Парные: работа осуществляется в паре (обучающиеся за одной партой) </w:t>
                  </w:r>
                </w:p>
                <w:p w:rsidR="00230394" w:rsidRDefault="00230394" w:rsidP="00627510"/>
              </w:txbxContent>
            </v:textbox>
          </v:shape>
        </w:pict>
      </w:r>
      <w:r>
        <w:rPr>
          <w:noProof/>
          <w:sz w:val="28"/>
          <w:szCs w:val="28"/>
        </w:rPr>
        <w:pict>
          <v:shape id="_x0000_s1070" type="#_x0000_t185" style="position:absolute;left:0;text-align:left;margin-left:145.2pt;margin-top:28.45pt;width:176.25pt;height:70.5pt;z-index:251680768" filled="t" fillcolor="white [3201]" strokecolor="#92cddc [1944]" strokeweight="1pt">
            <v:fill color2="#b6dde8 [1304]" focusposition="1" focussize="" focus="100%" type="gradient"/>
            <v:shadow on="t" type="perspective" color="#205867 [1608]" opacity=".5" offset="1pt" offset2="-3pt"/>
            <v:textbox style="mso-next-textbox:#_x0000_s1070">
              <w:txbxContent>
                <w:p w:rsidR="00230394" w:rsidRPr="00627510" w:rsidRDefault="00230394" w:rsidP="00627510">
                  <w:pPr>
                    <w:jc w:val="center"/>
                    <w:rPr>
                      <w:sz w:val="20"/>
                    </w:rPr>
                  </w:pPr>
                  <w:r>
                    <w:rPr>
                      <w:rFonts w:ascii="Times New Roman" w:hAnsi="Times New Roman" w:cs="Times New Roman"/>
                      <w:sz w:val="20"/>
                    </w:rPr>
                    <w:t xml:space="preserve">Групповая: работа осуществляется в группах по 4-5 человек (например, сидящие на одном ряду, по жеребьевке, по интересам) </w:t>
                  </w:r>
                </w:p>
              </w:txbxContent>
            </v:textbox>
          </v:shape>
        </w:pict>
      </w:r>
      <w:r>
        <w:rPr>
          <w:noProof/>
          <w:sz w:val="28"/>
          <w:szCs w:val="28"/>
        </w:rPr>
        <w:pict>
          <v:shape id="_x0000_s1071" type="#_x0000_t185" style="position:absolute;left:0;text-align:left;margin-left:325.2pt;margin-top:12.15pt;width:176.25pt;height:52.5pt;z-index:251681792" filled="t" fillcolor="white [3201]" strokecolor="#92cddc [1944]" strokeweight="1pt">
            <v:fill color2="#b6dde8 [1304]" focusposition="1" focussize="" focus="100%" type="gradient"/>
            <v:shadow on="t" type="perspective" color="#205867 [1608]" opacity=".5" offset="1pt" offset2="-3pt"/>
            <v:textbox style="mso-next-textbox:#_x0000_s1071">
              <w:txbxContent>
                <w:p w:rsidR="00230394" w:rsidRDefault="00230394" w:rsidP="00627510">
                  <w:pPr>
                    <w:jc w:val="center"/>
                    <w:rPr>
                      <w:rFonts w:ascii="Times New Roman" w:hAnsi="Times New Roman" w:cs="Times New Roman"/>
                      <w:sz w:val="20"/>
                    </w:rPr>
                  </w:pPr>
                  <w:r>
                    <w:rPr>
                      <w:rFonts w:ascii="Times New Roman" w:hAnsi="Times New Roman" w:cs="Times New Roman"/>
                      <w:sz w:val="20"/>
                    </w:rPr>
                    <w:t>Коллективная: работа осуществляется большой группой, половиной или всем классом</w:t>
                  </w:r>
                </w:p>
                <w:p w:rsidR="00230394" w:rsidRPr="00627510" w:rsidRDefault="00230394" w:rsidP="00627510">
                  <w:pPr>
                    <w:jc w:val="center"/>
                    <w:rPr>
                      <w:sz w:val="20"/>
                    </w:rPr>
                  </w:pPr>
                  <w:r>
                    <w:rPr>
                      <w:rFonts w:ascii="Times New Roman" w:hAnsi="Times New Roman" w:cs="Times New Roman"/>
                      <w:sz w:val="20"/>
                    </w:rPr>
                    <w:t xml:space="preserve">  </w:t>
                  </w:r>
                </w:p>
              </w:txbxContent>
            </v:textbox>
          </v:shape>
        </w:pict>
      </w:r>
      <w:r w:rsidR="00627510">
        <w:rPr>
          <w:sz w:val="28"/>
          <w:szCs w:val="28"/>
        </w:rPr>
        <w:tab/>
      </w:r>
    </w:p>
    <w:p w:rsidR="00627510" w:rsidRDefault="00627510" w:rsidP="00627510">
      <w:pPr>
        <w:tabs>
          <w:tab w:val="left" w:pos="7710"/>
          <w:tab w:val="left" w:pos="801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D4D7A" w:rsidRDefault="00DD4D7A">
      <w:pPr>
        <w:spacing w:after="0" w:line="240" w:lineRule="auto"/>
        <w:ind w:firstLine="708"/>
        <w:jc w:val="both"/>
        <w:rPr>
          <w:rFonts w:ascii="Times New Roman" w:hAnsi="Times New Roman" w:cs="Times New Roman"/>
          <w:sz w:val="28"/>
          <w:szCs w:val="28"/>
        </w:rPr>
      </w:pPr>
    </w:p>
    <w:p w:rsidR="00DD4D7A" w:rsidRDefault="00DD4D7A">
      <w:pPr>
        <w:spacing w:after="0" w:line="240" w:lineRule="auto"/>
        <w:ind w:firstLine="708"/>
        <w:jc w:val="both"/>
        <w:rPr>
          <w:rFonts w:ascii="Times New Roman" w:hAnsi="Times New Roman" w:cs="Times New Roman"/>
          <w:sz w:val="28"/>
          <w:szCs w:val="28"/>
        </w:rPr>
      </w:pPr>
    </w:p>
    <w:p w:rsidR="00DD4D7A" w:rsidRDefault="00DD4D7A">
      <w:pPr>
        <w:spacing w:after="0" w:line="240" w:lineRule="auto"/>
        <w:ind w:firstLine="708"/>
        <w:jc w:val="both"/>
        <w:rPr>
          <w:rFonts w:ascii="Times New Roman" w:hAnsi="Times New Roman" w:cs="Times New Roman"/>
          <w:sz w:val="28"/>
          <w:szCs w:val="28"/>
        </w:rPr>
      </w:pPr>
    </w:p>
    <w:p w:rsidR="00A12DFB" w:rsidRDefault="00A12DFB" w:rsidP="00A12DFB">
      <w:pPr>
        <w:spacing w:after="0" w:line="240" w:lineRule="auto"/>
        <w:ind w:firstLine="708"/>
        <w:jc w:val="both"/>
        <w:rPr>
          <w:rFonts w:ascii="Times New Roman" w:hAnsi="Times New Roman" w:cs="Times New Roman"/>
          <w:sz w:val="28"/>
          <w:szCs w:val="28"/>
        </w:rPr>
      </w:pPr>
    </w:p>
    <w:p w:rsidR="00D10F84" w:rsidRDefault="00A12DFB" w:rsidP="00D10F84">
      <w:pPr>
        <w:spacing w:after="0" w:line="240" w:lineRule="auto"/>
        <w:ind w:firstLine="708"/>
        <w:jc w:val="both"/>
        <w:rPr>
          <w:rFonts w:ascii="Times New Roman" w:hAnsi="Times New Roman" w:cs="Times New Roman"/>
          <w:sz w:val="28"/>
          <w:szCs w:val="28"/>
        </w:rPr>
      </w:pPr>
      <w:r w:rsidRPr="00A12DFB">
        <w:rPr>
          <w:rFonts w:ascii="Times New Roman" w:hAnsi="Times New Roman" w:cs="Times New Roman"/>
          <w:b/>
          <w:sz w:val="28"/>
          <w:szCs w:val="28"/>
        </w:rPr>
        <w:t>Совместно – индивидуальная деятельность</w:t>
      </w:r>
      <w:r w:rsidR="00627463">
        <w:rPr>
          <w:rFonts w:ascii="Times New Roman" w:hAnsi="Times New Roman" w:cs="Times New Roman"/>
          <w:b/>
          <w:sz w:val="28"/>
          <w:szCs w:val="28"/>
        </w:rPr>
        <w:t xml:space="preserve"> - </w:t>
      </w:r>
      <w:r>
        <w:rPr>
          <w:rFonts w:ascii="Times New Roman" w:hAnsi="Times New Roman" w:cs="Times New Roman"/>
          <w:sz w:val="28"/>
          <w:szCs w:val="28"/>
        </w:rPr>
        <w:t xml:space="preserve"> обучающихся предполагает выполнение ребенком индивидуальной практической работы (творческой композиции, рисунка, аппликации или другого изделия), которая на завершающем этапе работы является частью общей коллективной работы. В начале урока ставится цель и задачи практического задания, обозначаются основные идеи, </w:t>
      </w:r>
      <w:r w:rsidR="00D10F84">
        <w:rPr>
          <w:rFonts w:ascii="Times New Roman" w:hAnsi="Times New Roman" w:cs="Times New Roman"/>
          <w:sz w:val="28"/>
          <w:szCs w:val="28"/>
        </w:rPr>
        <w:t xml:space="preserve">происходит </w:t>
      </w:r>
      <w:r>
        <w:rPr>
          <w:rFonts w:ascii="Times New Roman" w:hAnsi="Times New Roman" w:cs="Times New Roman"/>
          <w:sz w:val="28"/>
          <w:szCs w:val="28"/>
        </w:rPr>
        <w:t xml:space="preserve">согласование действий среди </w:t>
      </w:r>
      <w:r w:rsidR="00D10F84">
        <w:rPr>
          <w:rFonts w:ascii="Times New Roman" w:hAnsi="Times New Roman" w:cs="Times New Roman"/>
          <w:sz w:val="28"/>
          <w:szCs w:val="28"/>
        </w:rPr>
        <w:t>участников образовательного процесса</w:t>
      </w:r>
      <w:r>
        <w:rPr>
          <w:rFonts w:ascii="Times New Roman" w:hAnsi="Times New Roman" w:cs="Times New Roman"/>
          <w:sz w:val="28"/>
          <w:szCs w:val="28"/>
        </w:rPr>
        <w:t xml:space="preserve"> в </w:t>
      </w:r>
      <w:r w:rsidR="00D10F84">
        <w:rPr>
          <w:rFonts w:ascii="Times New Roman" w:hAnsi="Times New Roman" w:cs="Times New Roman"/>
          <w:sz w:val="28"/>
          <w:szCs w:val="28"/>
        </w:rPr>
        <w:t>ходе</w:t>
      </w:r>
      <w:r>
        <w:rPr>
          <w:rFonts w:ascii="Times New Roman" w:hAnsi="Times New Roman" w:cs="Times New Roman"/>
          <w:sz w:val="28"/>
          <w:szCs w:val="28"/>
        </w:rPr>
        <w:t xml:space="preserve"> реализации идеи </w:t>
      </w:r>
      <w:r w:rsidR="00D10F84">
        <w:rPr>
          <w:rFonts w:ascii="Times New Roman" w:hAnsi="Times New Roman" w:cs="Times New Roman"/>
          <w:sz w:val="28"/>
          <w:szCs w:val="28"/>
        </w:rPr>
        <w:t xml:space="preserve">практического задания </w:t>
      </w:r>
      <w:r w:rsidR="00D10F84">
        <w:rPr>
          <w:rFonts w:ascii="Times New Roman" w:hAnsi="Times New Roman" w:cs="Times New Roman"/>
          <w:sz w:val="28"/>
          <w:szCs w:val="28"/>
        </w:rPr>
        <w:lastRenderedPageBreak/>
        <w:t>(композиции, панно)</w:t>
      </w:r>
      <w:r>
        <w:rPr>
          <w:rFonts w:ascii="Times New Roman" w:hAnsi="Times New Roman" w:cs="Times New Roman"/>
          <w:sz w:val="28"/>
          <w:szCs w:val="28"/>
        </w:rPr>
        <w:t xml:space="preserve">, а также планируется совместная работа обучающихся на каждом этапе </w:t>
      </w:r>
      <w:r w:rsidR="00D10F84">
        <w:rPr>
          <w:rFonts w:ascii="Times New Roman" w:hAnsi="Times New Roman" w:cs="Times New Roman"/>
          <w:sz w:val="28"/>
          <w:szCs w:val="28"/>
        </w:rPr>
        <w:t>урока</w:t>
      </w:r>
      <w:r>
        <w:rPr>
          <w:rFonts w:ascii="Times New Roman" w:hAnsi="Times New Roman" w:cs="Times New Roman"/>
          <w:sz w:val="28"/>
          <w:szCs w:val="28"/>
        </w:rPr>
        <w:t xml:space="preserve">. </w:t>
      </w:r>
    </w:p>
    <w:p w:rsidR="00FD498E" w:rsidRPr="00E75A11" w:rsidRDefault="00FD498E" w:rsidP="00FD498E">
      <w:pPr>
        <w:spacing w:after="0" w:line="240" w:lineRule="auto"/>
        <w:ind w:firstLine="708"/>
        <w:jc w:val="both"/>
        <w:rPr>
          <w:rFonts w:ascii="Times New Roman" w:hAnsi="Times New Roman" w:cs="Times New Roman"/>
          <w:sz w:val="28"/>
          <w:szCs w:val="28"/>
        </w:rPr>
      </w:pPr>
      <w:r w:rsidRPr="00E75A11">
        <w:rPr>
          <w:rFonts w:ascii="Times New Roman" w:hAnsi="Times New Roman" w:cs="Times New Roman"/>
          <w:sz w:val="28"/>
          <w:szCs w:val="28"/>
        </w:rPr>
        <w:t xml:space="preserve">Например, на уроке по теме: «Волшебные фонари» </w:t>
      </w:r>
      <w:r w:rsidRPr="00E75A11">
        <w:rPr>
          <w:rFonts w:ascii="Times New Roman" w:hAnsi="Times New Roman" w:cs="Times New Roman"/>
          <w:sz w:val="28"/>
        </w:rPr>
        <w:t xml:space="preserve">в качестве индивидуального задания </w:t>
      </w:r>
      <w:r w:rsidRPr="00E75A11">
        <w:rPr>
          <w:rFonts w:ascii="Times New Roman" w:hAnsi="Times New Roman" w:cs="Times New Roman"/>
          <w:sz w:val="28"/>
          <w:szCs w:val="28"/>
        </w:rPr>
        <w:t>детям предлагаются заготовки шаблонов для</w:t>
      </w:r>
      <w:r w:rsidRPr="00E75A11">
        <w:rPr>
          <w:rFonts w:ascii="Times New Roman" w:hAnsi="Times New Roman" w:cs="Times New Roman"/>
          <w:b/>
          <w:sz w:val="28"/>
          <w:szCs w:val="28"/>
        </w:rPr>
        <w:t xml:space="preserve"> </w:t>
      </w:r>
      <w:r w:rsidRPr="00E75A11">
        <w:rPr>
          <w:rFonts w:ascii="Times New Roman" w:hAnsi="Times New Roman" w:cs="Times New Roman"/>
          <w:sz w:val="28"/>
        </w:rPr>
        <w:t xml:space="preserve">выполнения композиции по теме урока. Ребенок самостоятельно выбирает любую форму, технику, цветовую гамму для выполнения задания, в процессе выполнения работы, обучающиеся свободны в своем творческом поиске по созданию композиции. </w:t>
      </w:r>
    </w:p>
    <w:p w:rsidR="00FD498E" w:rsidRPr="00E75A11" w:rsidRDefault="00FD498E" w:rsidP="00E75A11">
      <w:pPr>
        <w:spacing w:after="0" w:line="240" w:lineRule="auto"/>
        <w:ind w:firstLine="720"/>
        <w:jc w:val="both"/>
        <w:rPr>
          <w:rFonts w:ascii="Times New Roman" w:hAnsi="Times New Roman" w:cs="Times New Roman"/>
          <w:sz w:val="28"/>
        </w:rPr>
      </w:pPr>
      <w:r w:rsidRPr="00E75A11">
        <w:rPr>
          <w:rFonts w:ascii="Times New Roman" w:hAnsi="Times New Roman" w:cs="Times New Roman"/>
          <w:sz w:val="28"/>
        </w:rPr>
        <w:t xml:space="preserve">На этапе подведения итогов практической работы и </w:t>
      </w:r>
      <w:r w:rsidRPr="00E75A11">
        <w:rPr>
          <w:rFonts w:ascii="Times New Roman" w:hAnsi="Times New Roman" w:cs="Times New Roman"/>
          <w:sz w:val="28"/>
          <w:szCs w:val="28"/>
        </w:rPr>
        <w:t>оценки творческой деятельности, ребятам предлагается разместить свои изделия на общее панно с целью создания единой композиции</w:t>
      </w:r>
      <w:r w:rsidR="00E75A11" w:rsidRPr="00E75A11">
        <w:rPr>
          <w:rFonts w:ascii="Times New Roman" w:hAnsi="Times New Roman" w:cs="Times New Roman"/>
          <w:sz w:val="28"/>
          <w:szCs w:val="28"/>
        </w:rPr>
        <w:t>:</w:t>
      </w:r>
      <w:r w:rsidRPr="00E75A11">
        <w:rPr>
          <w:rFonts w:ascii="Times New Roman" w:hAnsi="Times New Roman" w:cs="Times New Roman"/>
          <w:sz w:val="28"/>
          <w:szCs w:val="28"/>
        </w:rPr>
        <w:t xml:space="preserve"> «Вечерний город»</w:t>
      </w:r>
      <w:r w:rsidR="00E75A11" w:rsidRPr="00E75A11">
        <w:rPr>
          <w:rFonts w:ascii="Times New Roman" w:hAnsi="Times New Roman" w:cs="Times New Roman"/>
          <w:sz w:val="28"/>
          <w:szCs w:val="28"/>
        </w:rPr>
        <w:t>. О</w:t>
      </w:r>
      <w:r w:rsidRPr="00E75A11">
        <w:rPr>
          <w:rFonts w:ascii="Times New Roman" w:hAnsi="Times New Roman" w:cs="Times New Roman"/>
          <w:sz w:val="28"/>
        </w:rPr>
        <w:t>рганизовывается выставка работ, где каждый учащийся име</w:t>
      </w:r>
      <w:r w:rsidR="00E75A11" w:rsidRPr="00E75A11">
        <w:rPr>
          <w:rFonts w:ascii="Times New Roman" w:hAnsi="Times New Roman" w:cs="Times New Roman"/>
          <w:sz w:val="28"/>
        </w:rPr>
        <w:t>ет</w:t>
      </w:r>
      <w:r w:rsidRPr="00E75A11">
        <w:rPr>
          <w:rFonts w:ascii="Times New Roman" w:hAnsi="Times New Roman" w:cs="Times New Roman"/>
          <w:sz w:val="28"/>
        </w:rPr>
        <w:t xml:space="preserve"> возможность продемонстрировать итоговый результат своего творчества, </w:t>
      </w:r>
      <w:r w:rsidR="00E75A11" w:rsidRPr="00E75A11">
        <w:rPr>
          <w:rFonts w:ascii="Times New Roman" w:hAnsi="Times New Roman" w:cs="Times New Roman"/>
          <w:sz w:val="28"/>
        </w:rPr>
        <w:t>выслушать</w:t>
      </w:r>
      <w:r w:rsidRPr="00E75A11">
        <w:rPr>
          <w:rFonts w:ascii="Times New Roman" w:hAnsi="Times New Roman" w:cs="Times New Roman"/>
          <w:sz w:val="28"/>
        </w:rPr>
        <w:t xml:space="preserve"> мнение одноклассников о проделанной работе и выступить в качестве художественног</w:t>
      </w:r>
      <w:r w:rsidR="00E75A11" w:rsidRPr="00E75A11">
        <w:rPr>
          <w:rFonts w:ascii="Times New Roman" w:hAnsi="Times New Roman" w:cs="Times New Roman"/>
          <w:sz w:val="28"/>
        </w:rPr>
        <w:t>о эксперта, оценив совместную коллективную деятельность</w:t>
      </w:r>
      <w:r w:rsidRPr="00E75A11">
        <w:rPr>
          <w:rFonts w:ascii="Times New Roman" w:hAnsi="Times New Roman" w:cs="Times New Roman"/>
          <w:sz w:val="28"/>
        </w:rPr>
        <w:t xml:space="preserve">. </w:t>
      </w:r>
      <w:r w:rsidR="00E75A11" w:rsidRPr="00CB2E1B">
        <w:rPr>
          <w:rFonts w:ascii="Times New Roman" w:hAnsi="Times New Roman" w:cs="Times New Roman"/>
          <w:sz w:val="28"/>
        </w:rPr>
        <w:t>(</w:t>
      </w:r>
      <w:r w:rsidR="00CB2E1B">
        <w:rPr>
          <w:rFonts w:ascii="Times New Roman" w:hAnsi="Times New Roman" w:cs="Times New Roman"/>
          <w:sz w:val="28"/>
        </w:rPr>
        <w:t>П</w:t>
      </w:r>
      <w:r w:rsidR="00E75A11" w:rsidRPr="00CB2E1B">
        <w:rPr>
          <w:rFonts w:ascii="Times New Roman" w:hAnsi="Times New Roman" w:cs="Times New Roman"/>
          <w:sz w:val="28"/>
        </w:rPr>
        <w:t xml:space="preserve">риложение </w:t>
      </w:r>
      <w:r w:rsidR="0028596E">
        <w:rPr>
          <w:rFonts w:ascii="Times New Roman" w:hAnsi="Times New Roman" w:cs="Times New Roman"/>
          <w:sz w:val="28"/>
        </w:rPr>
        <w:t>4</w:t>
      </w:r>
      <w:r w:rsidR="00E75A11" w:rsidRPr="00CB2E1B">
        <w:rPr>
          <w:rFonts w:ascii="Times New Roman" w:hAnsi="Times New Roman" w:cs="Times New Roman"/>
          <w:sz w:val="28"/>
        </w:rPr>
        <w:t>)</w:t>
      </w:r>
      <w:r w:rsidR="00E75A11">
        <w:rPr>
          <w:rFonts w:ascii="Times New Roman" w:hAnsi="Times New Roman" w:cs="Times New Roman"/>
          <w:sz w:val="28"/>
        </w:rPr>
        <w:t xml:space="preserve"> </w:t>
      </w:r>
    </w:p>
    <w:p w:rsidR="00D10F84" w:rsidRDefault="00A12DFB" w:rsidP="00A12DFB">
      <w:pPr>
        <w:spacing w:after="0" w:line="240" w:lineRule="auto"/>
        <w:ind w:firstLine="708"/>
        <w:jc w:val="both"/>
        <w:rPr>
          <w:rFonts w:ascii="Times New Roman" w:hAnsi="Times New Roman" w:cs="Times New Roman"/>
          <w:sz w:val="28"/>
          <w:szCs w:val="28"/>
        </w:rPr>
      </w:pPr>
      <w:r w:rsidRPr="00D10F84">
        <w:rPr>
          <w:rFonts w:ascii="Times New Roman" w:hAnsi="Times New Roman" w:cs="Times New Roman"/>
          <w:b/>
          <w:sz w:val="28"/>
          <w:szCs w:val="28"/>
        </w:rPr>
        <w:t>Совместно-последовательная</w:t>
      </w:r>
      <w:r w:rsidR="00627463">
        <w:rPr>
          <w:rFonts w:ascii="Times New Roman" w:hAnsi="Times New Roman" w:cs="Times New Roman"/>
          <w:sz w:val="28"/>
          <w:szCs w:val="28"/>
        </w:rPr>
        <w:t xml:space="preserve"> </w:t>
      </w:r>
      <w:r w:rsidRPr="00D10F84">
        <w:rPr>
          <w:rFonts w:ascii="Times New Roman" w:hAnsi="Times New Roman" w:cs="Times New Roman"/>
          <w:b/>
          <w:sz w:val="28"/>
          <w:szCs w:val="28"/>
        </w:rPr>
        <w:t>деятельность</w:t>
      </w:r>
      <w:r>
        <w:rPr>
          <w:rFonts w:ascii="Times New Roman" w:hAnsi="Times New Roman" w:cs="Times New Roman"/>
          <w:sz w:val="28"/>
          <w:szCs w:val="28"/>
        </w:rPr>
        <w:t xml:space="preserve"> </w:t>
      </w:r>
      <w:r w:rsidR="00627463" w:rsidRPr="00627463">
        <w:rPr>
          <w:rFonts w:ascii="Times New Roman" w:hAnsi="Times New Roman" w:cs="Times New Roman"/>
          <w:b/>
          <w:sz w:val="28"/>
          <w:szCs w:val="28"/>
        </w:rPr>
        <w:t>-</w:t>
      </w:r>
      <w:r w:rsidR="00627463">
        <w:rPr>
          <w:rFonts w:ascii="Times New Roman" w:hAnsi="Times New Roman" w:cs="Times New Roman"/>
          <w:sz w:val="28"/>
          <w:szCs w:val="28"/>
        </w:rPr>
        <w:t xml:space="preserve"> </w:t>
      </w:r>
      <w:r w:rsidR="00D10F84">
        <w:rPr>
          <w:rFonts w:ascii="Times New Roman" w:hAnsi="Times New Roman" w:cs="Times New Roman"/>
          <w:sz w:val="28"/>
          <w:szCs w:val="28"/>
        </w:rPr>
        <w:t xml:space="preserve">подразумевает выполнение практического задания обучающимися по алгоритму: </w:t>
      </w:r>
    </w:p>
    <w:p w:rsidR="00A12DFB" w:rsidRDefault="00C90F1F" w:rsidP="002C7E5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left:0;text-align:left;margin-left:164.7pt;margin-top:8.35pt;width:21pt;height:.75pt;flip:y;z-index:251683840" o:connectortype="straight">
            <v:stroke startarrow="block" endarrow="block"/>
          </v:shape>
        </w:pict>
      </w:r>
      <w:r>
        <w:rPr>
          <w:rFonts w:ascii="Times New Roman" w:hAnsi="Times New Roman" w:cs="Times New Roman"/>
          <w:noProof/>
          <w:sz w:val="28"/>
          <w:szCs w:val="28"/>
        </w:rPr>
        <w:pict>
          <v:shape id="_x0000_s1074" type="#_x0000_t32" style="position:absolute;left:0;text-align:left;margin-left:83.7pt;margin-top:9.1pt;width:20.25pt;height:.75pt;flip:y;z-index:251682816" o:connectortype="straight">
            <v:stroke startarrow="block" endarrow="block"/>
          </v:shape>
        </w:pict>
      </w:r>
      <w:r w:rsidR="00D10F84">
        <w:rPr>
          <w:rFonts w:ascii="Times New Roman" w:hAnsi="Times New Roman" w:cs="Times New Roman"/>
          <w:sz w:val="28"/>
          <w:szCs w:val="28"/>
        </w:rPr>
        <w:t xml:space="preserve">ученик         </w:t>
      </w:r>
      <w:proofErr w:type="spellStart"/>
      <w:r w:rsidR="00D10F84">
        <w:rPr>
          <w:rFonts w:ascii="Times New Roman" w:hAnsi="Times New Roman" w:cs="Times New Roman"/>
          <w:sz w:val="28"/>
          <w:szCs w:val="28"/>
        </w:rPr>
        <w:t>ученик</w:t>
      </w:r>
      <w:proofErr w:type="spellEnd"/>
      <w:r w:rsidR="00D10F84">
        <w:rPr>
          <w:rFonts w:ascii="Times New Roman" w:hAnsi="Times New Roman" w:cs="Times New Roman"/>
          <w:sz w:val="28"/>
          <w:szCs w:val="28"/>
        </w:rPr>
        <w:t xml:space="preserve">        </w:t>
      </w:r>
      <w:proofErr w:type="spellStart"/>
      <w:r w:rsidR="00D10F84">
        <w:rPr>
          <w:rFonts w:ascii="Times New Roman" w:hAnsi="Times New Roman" w:cs="Times New Roman"/>
          <w:sz w:val="28"/>
          <w:szCs w:val="28"/>
        </w:rPr>
        <w:t>ученик</w:t>
      </w:r>
      <w:proofErr w:type="spellEnd"/>
      <w:r w:rsidR="00D10F84">
        <w:rPr>
          <w:rFonts w:ascii="Times New Roman" w:hAnsi="Times New Roman" w:cs="Times New Roman"/>
          <w:sz w:val="28"/>
          <w:szCs w:val="28"/>
        </w:rPr>
        <w:t xml:space="preserve">, где результат продукта деятельности одного обучающегося прямым образом зависит от результативности </w:t>
      </w:r>
      <w:r w:rsidR="00E75A11">
        <w:rPr>
          <w:rFonts w:ascii="Times New Roman" w:hAnsi="Times New Roman" w:cs="Times New Roman"/>
          <w:sz w:val="28"/>
          <w:szCs w:val="28"/>
        </w:rPr>
        <w:t xml:space="preserve">других учеников. Это игровая </w:t>
      </w:r>
      <w:r w:rsidR="002C7E5B">
        <w:rPr>
          <w:rFonts w:ascii="Times New Roman" w:hAnsi="Times New Roman" w:cs="Times New Roman"/>
          <w:sz w:val="28"/>
          <w:szCs w:val="28"/>
        </w:rPr>
        <w:t>учебно-</w:t>
      </w:r>
      <w:r w:rsidR="00E75A11">
        <w:rPr>
          <w:rFonts w:ascii="Times New Roman" w:hAnsi="Times New Roman" w:cs="Times New Roman"/>
          <w:sz w:val="28"/>
          <w:szCs w:val="28"/>
        </w:rPr>
        <w:t>игровая деятельность</w:t>
      </w:r>
      <w:r w:rsidR="002C7E5B">
        <w:rPr>
          <w:rFonts w:ascii="Times New Roman" w:hAnsi="Times New Roman" w:cs="Times New Roman"/>
          <w:sz w:val="28"/>
          <w:szCs w:val="28"/>
        </w:rPr>
        <w:t>,</w:t>
      </w:r>
      <w:r w:rsidR="00E75A11">
        <w:rPr>
          <w:rFonts w:ascii="Times New Roman" w:hAnsi="Times New Roman" w:cs="Times New Roman"/>
          <w:sz w:val="28"/>
          <w:szCs w:val="28"/>
        </w:rPr>
        <w:t xml:space="preserve"> в процессе которой каждый обуча</w:t>
      </w:r>
      <w:r w:rsidR="002C7E5B">
        <w:rPr>
          <w:rFonts w:ascii="Times New Roman" w:hAnsi="Times New Roman" w:cs="Times New Roman"/>
          <w:sz w:val="28"/>
          <w:szCs w:val="28"/>
        </w:rPr>
        <w:t xml:space="preserve">ющийся подражает мастеру, выполняя роль художника-мастера. </w:t>
      </w:r>
      <w:r w:rsidR="00A12DFB">
        <w:rPr>
          <w:rFonts w:ascii="Times New Roman" w:hAnsi="Times New Roman" w:cs="Times New Roman"/>
          <w:sz w:val="28"/>
          <w:szCs w:val="28"/>
        </w:rPr>
        <w:t xml:space="preserve">Совместно-последовательная деятельность на уроке </w:t>
      </w:r>
      <w:r w:rsidR="002C7E5B">
        <w:rPr>
          <w:rFonts w:ascii="Times New Roman" w:hAnsi="Times New Roman" w:cs="Times New Roman"/>
          <w:sz w:val="28"/>
          <w:szCs w:val="28"/>
        </w:rPr>
        <w:t>проходит в два этапа</w:t>
      </w:r>
      <w:r w:rsidR="00A12DFB">
        <w:rPr>
          <w:rFonts w:ascii="Times New Roman" w:hAnsi="Times New Roman" w:cs="Times New Roman"/>
          <w:sz w:val="28"/>
          <w:szCs w:val="28"/>
        </w:rPr>
        <w:t>:</w:t>
      </w:r>
    </w:p>
    <w:p w:rsidR="00A12DFB" w:rsidRDefault="00A12DFB" w:rsidP="00A12D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C7E5B">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индивидуальная работа </w:t>
      </w:r>
      <w:r w:rsidR="002C7E5B">
        <w:rPr>
          <w:rFonts w:ascii="Times New Roman" w:hAnsi="Times New Roman" w:cs="Times New Roman"/>
          <w:sz w:val="28"/>
          <w:szCs w:val="28"/>
        </w:rPr>
        <w:t xml:space="preserve">над элементом или </w:t>
      </w:r>
      <w:r>
        <w:rPr>
          <w:rFonts w:ascii="Times New Roman" w:hAnsi="Times New Roman" w:cs="Times New Roman"/>
          <w:sz w:val="28"/>
          <w:szCs w:val="28"/>
        </w:rPr>
        <w:t xml:space="preserve">частью общего </w:t>
      </w:r>
      <w:r w:rsidR="002C7E5B">
        <w:rPr>
          <w:rFonts w:ascii="Times New Roman" w:hAnsi="Times New Roman" w:cs="Times New Roman"/>
          <w:sz w:val="28"/>
          <w:szCs w:val="28"/>
        </w:rPr>
        <w:t>задания;</w:t>
      </w:r>
    </w:p>
    <w:p w:rsidR="002C7E5B" w:rsidRDefault="002C7E5B" w:rsidP="002C7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12DFB">
        <w:rPr>
          <w:rFonts w:ascii="Times New Roman" w:hAnsi="Times New Roman" w:cs="Times New Roman"/>
          <w:sz w:val="28"/>
          <w:szCs w:val="28"/>
        </w:rPr>
        <w:t>последовательная работа на конвейере, связанная со сборкой, определенной технологической операцией последовательного монтажа коллективного изделия</w:t>
      </w:r>
      <w:r>
        <w:rPr>
          <w:rFonts w:ascii="Times New Roman" w:hAnsi="Times New Roman" w:cs="Times New Roman"/>
          <w:sz w:val="28"/>
          <w:szCs w:val="28"/>
        </w:rPr>
        <w:t>.</w:t>
      </w:r>
    </w:p>
    <w:p w:rsidR="00765818" w:rsidRDefault="00765818" w:rsidP="00765818">
      <w:pPr>
        <w:pStyle w:val="af2"/>
        <w:shd w:val="clear" w:color="auto" w:fill="FFFFFF"/>
        <w:spacing w:beforeAutospacing="0" w:after="0" w:afterAutospacing="0"/>
        <w:ind w:firstLine="450"/>
        <w:jc w:val="both"/>
        <w:rPr>
          <w:color w:val="FF0000"/>
          <w:sz w:val="28"/>
          <w:szCs w:val="28"/>
        </w:rPr>
      </w:pPr>
      <w:r>
        <w:rPr>
          <w:sz w:val="28"/>
          <w:szCs w:val="28"/>
        </w:rPr>
        <w:t xml:space="preserve">Например, при выполнении задания на уроке: </w:t>
      </w:r>
      <w:r w:rsidRPr="00BB4587">
        <w:rPr>
          <w:color w:val="000000"/>
          <w:sz w:val="28"/>
          <w:szCs w:val="28"/>
        </w:rPr>
        <w:t>«</w:t>
      </w:r>
      <w:r>
        <w:rPr>
          <w:color w:val="000000"/>
          <w:sz w:val="28"/>
          <w:szCs w:val="28"/>
        </w:rPr>
        <w:t>Украшение и реальность</w:t>
      </w:r>
      <w:r w:rsidRPr="00BB4587">
        <w:rPr>
          <w:color w:val="000000"/>
          <w:sz w:val="28"/>
          <w:szCs w:val="28"/>
        </w:rPr>
        <w:t>»</w:t>
      </w:r>
      <w:r>
        <w:rPr>
          <w:sz w:val="28"/>
          <w:szCs w:val="28"/>
        </w:rPr>
        <w:t xml:space="preserve">, с целью постановки темы и учебной задачи обучающимся предлагается последовательная работа в группах при решении тематического кроссворда. Предварительно проводится жеребьевка с целью определения порядка участия каждого члена группы в данном задании. </w:t>
      </w:r>
      <w:r w:rsidR="00CB2E1B">
        <w:rPr>
          <w:sz w:val="28"/>
          <w:szCs w:val="28"/>
        </w:rPr>
        <w:t xml:space="preserve">(Приложение </w:t>
      </w:r>
      <w:r w:rsidR="0028596E">
        <w:rPr>
          <w:sz w:val="28"/>
          <w:szCs w:val="28"/>
        </w:rPr>
        <w:t>5</w:t>
      </w:r>
      <w:r w:rsidR="00CB2E1B">
        <w:rPr>
          <w:sz w:val="28"/>
          <w:szCs w:val="28"/>
        </w:rPr>
        <w:t>).</w:t>
      </w:r>
    </w:p>
    <w:p w:rsidR="00A12DFB" w:rsidRDefault="002C7E5B" w:rsidP="00765818">
      <w:pPr>
        <w:pStyle w:val="af2"/>
        <w:shd w:val="clear" w:color="auto" w:fill="FFFFFF"/>
        <w:spacing w:beforeAutospacing="0" w:after="0" w:afterAutospacing="0"/>
        <w:ind w:firstLine="450"/>
        <w:jc w:val="both"/>
        <w:rPr>
          <w:sz w:val="28"/>
          <w:szCs w:val="28"/>
        </w:rPr>
      </w:pPr>
      <w:r w:rsidRPr="002C7E5B">
        <w:rPr>
          <w:b/>
          <w:sz w:val="28"/>
          <w:szCs w:val="28"/>
        </w:rPr>
        <w:t>С</w:t>
      </w:r>
      <w:r w:rsidR="00A12DFB" w:rsidRPr="002C7E5B">
        <w:rPr>
          <w:b/>
          <w:sz w:val="28"/>
          <w:szCs w:val="28"/>
        </w:rPr>
        <w:t>овместно-взаимодействующая</w:t>
      </w:r>
      <w:r w:rsidR="00627463">
        <w:rPr>
          <w:sz w:val="28"/>
          <w:szCs w:val="28"/>
        </w:rPr>
        <w:t xml:space="preserve"> </w:t>
      </w:r>
      <w:r w:rsidR="00A12DFB" w:rsidRPr="00627463">
        <w:rPr>
          <w:b/>
          <w:sz w:val="28"/>
          <w:szCs w:val="28"/>
        </w:rPr>
        <w:t>деятельность</w:t>
      </w:r>
      <w:r w:rsidR="00A12DFB">
        <w:rPr>
          <w:sz w:val="28"/>
          <w:szCs w:val="28"/>
        </w:rPr>
        <w:t xml:space="preserve"> </w:t>
      </w:r>
      <w:r w:rsidR="00627463" w:rsidRPr="00627463">
        <w:rPr>
          <w:b/>
          <w:sz w:val="28"/>
          <w:szCs w:val="28"/>
        </w:rPr>
        <w:t>-</w:t>
      </w:r>
      <w:r w:rsidR="00627463">
        <w:rPr>
          <w:sz w:val="28"/>
          <w:szCs w:val="28"/>
        </w:rPr>
        <w:t xml:space="preserve"> </w:t>
      </w:r>
      <w:r w:rsidR="00A12DFB">
        <w:rPr>
          <w:sz w:val="28"/>
          <w:szCs w:val="28"/>
        </w:rPr>
        <w:t>предполагает одновременную совместную работу всех участников</w:t>
      </w:r>
      <w:r w:rsidR="00627463">
        <w:rPr>
          <w:sz w:val="28"/>
          <w:szCs w:val="28"/>
        </w:rPr>
        <w:t xml:space="preserve"> классного коллектива или</w:t>
      </w:r>
      <w:r w:rsidR="00A12DFB">
        <w:rPr>
          <w:sz w:val="28"/>
          <w:szCs w:val="28"/>
        </w:rPr>
        <w:t xml:space="preserve"> постоянное согласование </w:t>
      </w:r>
      <w:r w:rsidR="00627463">
        <w:rPr>
          <w:sz w:val="28"/>
          <w:szCs w:val="28"/>
        </w:rPr>
        <w:t>действий в ходе их совместной деятельности</w:t>
      </w:r>
      <w:r w:rsidR="00A12DFB">
        <w:rPr>
          <w:sz w:val="28"/>
          <w:szCs w:val="28"/>
        </w:rPr>
        <w:t xml:space="preserve">. </w:t>
      </w:r>
      <w:r w:rsidR="00627463">
        <w:rPr>
          <w:sz w:val="28"/>
          <w:szCs w:val="28"/>
        </w:rPr>
        <w:t>Данная</w:t>
      </w:r>
      <w:r w:rsidR="00A12DFB">
        <w:rPr>
          <w:sz w:val="28"/>
          <w:szCs w:val="28"/>
        </w:rPr>
        <w:t xml:space="preserve"> форма организации коллективной деятельности требует от </w:t>
      </w:r>
      <w:r w:rsidR="00627463">
        <w:rPr>
          <w:sz w:val="28"/>
          <w:szCs w:val="28"/>
        </w:rPr>
        <w:t>обучающихся</w:t>
      </w:r>
      <w:r w:rsidR="00A12DFB">
        <w:rPr>
          <w:sz w:val="28"/>
          <w:szCs w:val="28"/>
        </w:rPr>
        <w:t xml:space="preserve"> умения общаться в процессе </w:t>
      </w:r>
      <w:r w:rsidR="00627463">
        <w:rPr>
          <w:sz w:val="28"/>
          <w:szCs w:val="28"/>
        </w:rPr>
        <w:t>совместной работы,</w:t>
      </w:r>
      <w:r w:rsidR="00A12DFB">
        <w:rPr>
          <w:sz w:val="28"/>
          <w:szCs w:val="28"/>
        </w:rPr>
        <w:t xml:space="preserve"> сотрудничать, </w:t>
      </w:r>
      <w:r w:rsidR="00627463">
        <w:rPr>
          <w:sz w:val="28"/>
          <w:szCs w:val="28"/>
        </w:rPr>
        <w:t>проявлять уважение</w:t>
      </w:r>
      <w:r w:rsidR="00A12DFB">
        <w:rPr>
          <w:sz w:val="28"/>
          <w:szCs w:val="28"/>
        </w:rPr>
        <w:t xml:space="preserve">, </w:t>
      </w:r>
      <w:r w:rsidR="00627463">
        <w:rPr>
          <w:sz w:val="28"/>
          <w:szCs w:val="28"/>
        </w:rPr>
        <w:t xml:space="preserve">уметь отстаивать свою точку зрения, принимать мнение товарищей </w:t>
      </w:r>
      <w:r w:rsidR="00A12DFB">
        <w:rPr>
          <w:sz w:val="28"/>
          <w:szCs w:val="28"/>
        </w:rPr>
        <w:t xml:space="preserve">защищать собственные идеи в процессе согласования вопросов содержания и формы, использования материалов и техники исполнения </w:t>
      </w:r>
      <w:r w:rsidR="00627463">
        <w:rPr>
          <w:sz w:val="28"/>
          <w:szCs w:val="28"/>
        </w:rPr>
        <w:t>работы</w:t>
      </w:r>
      <w:r w:rsidR="00A12DFB">
        <w:rPr>
          <w:sz w:val="28"/>
          <w:szCs w:val="28"/>
        </w:rPr>
        <w:t>.</w:t>
      </w:r>
    </w:p>
    <w:p w:rsidR="00627463" w:rsidRPr="00627463" w:rsidRDefault="00627463" w:rsidP="00627463">
      <w:pPr>
        <w:pStyle w:val="af2"/>
        <w:shd w:val="clear" w:color="auto" w:fill="FFFFFF"/>
        <w:spacing w:beforeAutospacing="0" w:after="0" w:afterAutospacing="0"/>
        <w:ind w:firstLine="450"/>
        <w:jc w:val="both"/>
        <w:rPr>
          <w:color w:val="FF0000"/>
          <w:sz w:val="28"/>
          <w:szCs w:val="28"/>
        </w:rPr>
      </w:pPr>
      <w:r>
        <w:rPr>
          <w:sz w:val="28"/>
          <w:szCs w:val="28"/>
        </w:rPr>
        <w:t xml:space="preserve">Например, на уроке по теме: </w:t>
      </w:r>
      <w:r w:rsidR="00EE07F0">
        <w:rPr>
          <w:sz w:val="28"/>
          <w:szCs w:val="28"/>
        </w:rPr>
        <w:t>«</w:t>
      </w:r>
      <w:r w:rsidR="00EE07F0" w:rsidRPr="00640194">
        <w:rPr>
          <w:sz w:val="28"/>
          <w:szCs w:val="28"/>
        </w:rPr>
        <w:t>Школьный карнавал. (Обобщение темы)</w:t>
      </w:r>
      <w:r w:rsidR="00EE07F0">
        <w:rPr>
          <w:sz w:val="28"/>
          <w:szCs w:val="28"/>
        </w:rPr>
        <w:t>»</w:t>
      </w:r>
      <w:r>
        <w:rPr>
          <w:sz w:val="28"/>
          <w:szCs w:val="28"/>
        </w:rPr>
        <w:t xml:space="preserve">, </w:t>
      </w:r>
      <w:r w:rsidR="00EE07F0">
        <w:rPr>
          <w:sz w:val="28"/>
          <w:szCs w:val="28"/>
        </w:rPr>
        <w:t xml:space="preserve">детям предложено выполнить коллективное панно. По жеребьевке </w:t>
      </w:r>
      <w:r w:rsidR="00EE07F0">
        <w:rPr>
          <w:sz w:val="28"/>
          <w:szCs w:val="28"/>
        </w:rPr>
        <w:lastRenderedPageBreak/>
        <w:t xml:space="preserve">распределяются обязанности: одна творческая группа занимается оформлением фона бального зала, вторая творческая группа оформлением костюмов для дам в соответствии с трафаретами, третья творческая группа оформляет костюмы кавалеров. По окончанию всех процессов творческой деятельности формируется итоговое панно, состоящее из всех элементов заданий. </w:t>
      </w:r>
      <w:r w:rsidR="00CB2E1B">
        <w:rPr>
          <w:sz w:val="28"/>
          <w:szCs w:val="28"/>
        </w:rPr>
        <w:t xml:space="preserve">(Приложение </w:t>
      </w:r>
      <w:r w:rsidR="0028596E">
        <w:rPr>
          <w:sz w:val="28"/>
          <w:szCs w:val="28"/>
        </w:rPr>
        <w:t>6</w:t>
      </w:r>
      <w:r w:rsidR="00CB2E1B">
        <w:rPr>
          <w:sz w:val="28"/>
          <w:szCs w:val="28"/>
        </w:rPr>
        <w:t xml:space="preserve">). </w:t>
      </w:r>
    </w:p>
    <w:p w:rsidR="00A12DFB" w:rsidRDefault="00627463" w:rsidP="00A12D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12DFB">
        <w:rPr>
          <w:rFonts w:ascii="Times New Roman" w:hAnsi="Times New Roman" w:cs="Times New Roman"/>
          <w:sz w:val="28"/>
          <w:szCs w:val="28"/>
        </w:rPr>
        <w:t>ри выборе темы</w:t>
      </w:r>
      <w:r>
        <w:rPr>
          <w:rFonts w:ascii="Times New Roman" w:hAnsi="Times New Roman" w:cs="Times New Roman"/>
          <w:sz w:val="28"/>
          <w:szCs w:val="28"/>
        </w:rPr>
        <w:t xml:space="preserve">, форм, методов и средств организации учебного процесса, а также </w:t>
      </w:r>
      <w:r w:rsidR="00A12DFB">
        <w:rPr>
          <w:rFonts w:ascii="Times New Roman" w:hAnsi="Times New Roman" w:cs="Times New Roman"/>
          <w:sz w:val="28"/>
          <w:szCs w:val="28"/>
        </w:rPr>
        <w:t>методики коллективной изобразительной деятельности необходимо учитывать следующее:</w:t>
      </w:r>
    </w:p>
    <w:p w:rsidR="00A12DFB" w:rsidRDefault="00A12DFB" w:rsidP="00A12D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место коллективной деятельности в тематическом плане и в структуре урока;</w:t>
      </w:r>
    </w:p>
    <w:p w:rsidR="00A12DFB" w:rsidRDefault="00A12DFB" w:rsidP="00A12D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возрастные </w:t>
      </w:r>
      <w:r w:rsidR="00627463">
        <w:rPr>
          <w:rFonts w:ascii="Times New Roman" w:hAnsi="Times New Roman" w:cs="Times New Roman"/>
          <w:sz w:val="28"/>
          <w:szCs w:val="28"/>
        </w:rPr>
        <w:t xml:space="preserve">и психологические </w:t>
      </w:r>
      <w:r>
        <w:rPr>
          <w:rFonts w:ascii="Times New Roman" w:hAnsi="Times New Roman" w:cs="Times New Roman"/>
          <w:sz w:val="28"/>
          <w:szCs w:val="28"/>
        </w:rPr>
        <w:t xml:space="preserve">особенности </w:t>
      </w:r>
      <w:r w:rsidR="00627463">
        <w:rPr>
          <w:rFonts w:ascii="Times New Roman" w:hAnsi="Times New Roman" w:cs="Times New Roman"/>
          <w:sz w:val="28"/>
          <w:szCs w:val="28"/>
        </w:rPr>
        <w:t>обучающихся</w:t>
      </w:r>
      <w:r>
        <w:rPr>
          <w:rFonts w:ascii="Times New Roman" w:hAnsi="Times New Roman" w:cs="Times New Roman"/>
          <w:sz w:val="28"/>
          <w:szCs w:val="28"/>
        </w:rPr>
        <w:t>;</w:t>
      </w:r>
    </w:p>
    <w:p w:rsidR="00EE07F0" w:rsidRDefault="00A12DFB" w:rsidP="00EE07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посильность задания и доступность изобразительной технологии его выполнения.</w:t>
      </w:r>
    </w:p>
    <w:p w:rsidR="007E1F65" w:rsidRPr="007E1F65" w:rsidRDefault="007E1F65">
      <w:pPr>
        <w:spacing w:after="0" w:line="240" w:lineRule="auto"/>
        <w:ind w:firstLine="708"/>
        <w:jc w:val="both"/>
        <w:rPr>
          <w:rFonts w:ascii="Times New Roman" w:hAnsi="Times New Roman" w:cs="Times New Roman"/>
          <w:color w:val="FF0000"/>
          <w:sz w:val="28"/>
          <w:szCs w:val="28"/>
        </w:rPr>
      </w:pPr>
    </w:p>
    <w:p w:rsidR="007E1F65" w:rsidRDefault="007E1F65">
      <w:pPr>
        <w:spacing w:after="0" w:line="240" w:lineRule="auto"/>
        <w:ind w:firstLine="708"/>
        <w:jc w:val="both"/>
        <w:rPr>
          <w:rFonts w:ascii="Times New Roman" w:hAnsi="Times New Roman" w:cs="Times New Roman"/>
          <w:b/>
          <w:color w:val="FF0000"/>
          <w:sz w:val="28"/>
          <w:szCs w:val="28"/>
        </w:rPr>
      </w:pPr>
    </w:p>
    <w:p w:rsidR="00C025DE" w:rsidRDefault="00C025DE">
      <w:pPr>
        <w:spacing w:after="0" w:line="240" w:lineRule="auto"/>
        <w:ind w:firstLine="708"/>
        <w:jc w:val="both"/>
        <w:rPr>
          <w:rFonts w:ascii="Times New Roman" w:hAnsi="Times New Roman" w:cs="Times New Roman"/>
          <w:color w:val="FF0000"/>
          <w:sz w:val="28"/>
          <w:szCs w:val="28"/>
        </w:rPr>
      </w:pPr>
    </w:p>
    <w:p w:rsidR="00C025DE" w:rsidRDefault="00C025DE">
      <w:pPr>
        <w:spacing w:after="0" w:line="240" w:lineRule="auto"/>
        <w:ind w:firstLine="708"/>
        <w:jc w:val="both"/>
        <w:rPr>
          <w:rFonts w:ascii="Times New Roman" w:hAnsi="Times New Roman" w:cs="Times New Roman"/>
          <w:color w:val="FF0000"/>
          <w:sz w:val="28"/>
          <w:szCs w:val="28"/>
        </w:rPr>
      </w:pPr>
    </w:p>
    <w:p w:rsidR="00C025DE" w:rsidRDefault="00C025DE">
      <w:pPr>
        <w:spacing w:after="0" w:line="240" w:lineRule="auto"/>
        <w:ind w:firstLine="708"/>
        <w:jc w:val="both"/>
        <w:rPr>
          <w:rFonts w:ascii="Times New Roman" w:hAnsi="Times New Roman" w:cs="Times New Roman"/>
          <w:color w:val="FF0000"/>
          <w:sz w:val="28"/>
          <w:szCs w:val="28"/>
        </w:rPr>
      </w:pPr>
    </w:p>
    <w:p w:rsidR="00C025DE" w:rsidRDefault="00C025DE">
      <w:pPr>
        <w:spacing w:after="0" w:line="240" w:lineRule="auto"/>
        <w:ind w:firstLine="708"/>
        <w:jc w:val="both"/>
        <w:rPr>
          <w:rFonts w:ascii="Times New Roman" w:hAnsi="Times New Roman" w:cs="Times New Roman"/>
          <w:color w:val="FF0000"/>
        </w:rPr>
      </w:pPr>
    </w:p>
    <w:p w:rsidR="00EE07F0" w:rsidRDefault="00EE07F0">
      <w:pPr>
        <w:ind w:right="-102" w:firstLine="540"/>
        <w:jc w:val="center"/>
        <w:rPr>
          <w:rFonts w:ascii="Times New Roman" w:hAnsi="Times New Roman" w:cs="Times New Roman"/>
          <w:b/>
          <w:sz w:val="28"/>
          <w:szCs w:val="28"/>
        </w:rPr>
      </w:pPr>
      <w:r>
        <w:rPr>
          <w:rFonts w:ascii="Times New Roman" w:hAnsi="Times New Roman" w:cs="Times New Roman"/>
          <w:b/>
          <w:sz w:val="28"/>
          <w:szCs w:val="28"/>
        </w:rPr>
        <w:br w:type="page"/>
      </w:r>
    </w:p>
    <w:p w:rsidR="00C025DE" w:rsidRDefault="00786CAD">
      <w:pPr>
        <w:ind w:right="-102"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p>
    <w:p w:rsidR="00C025DE" w:rsidRDefault="00786CAD">
      <w:pPr>
        <w:ind w:right="-102" w:firstLine="540"/>
        <w:jc w:val="center"/>
        <w:rPr>
          <w:rFonts w:ascii="Times New Roman" w:hAnsi="Times New Roman" w:cs="Times New Roman"/>
          <w:b/>
          <w:sz w:val="28"/>
          <w:szCs w:val="28"/>
        </w:rPr>
      </w:pPr>
      <w:r>
        <w:rPr>
          <w:rFonts w:ascii="Times New Roman" w:hAnsi="Times New Roman" w:cs="Times New Roman"/>
          <w:b/>
          <w:sz w:val="28"/>
          <w:szCs w:val="28"/>
        </w:rPr>
        <w:t>Результативность опыта</w:t>
      </w:r>
    </w:p>
    <w:p w:rsidR="00C025DE" w:rsidRDefault="00786CAD">
      <w:pPr>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представленного опыта о</w:t>
      </w:r>
      <w:r w:rsidR="001F0589">
        <w:rPr>
          <w:rFonts w:ascii="Times New Roman" w:hAnsi="Times New Roman" w:cs="Times New Roman"/>
          <w:sz w:val="28"/>
          <w:szCs w:val="28"/>
        </w:rPr>
        <w:t>тслеживалась в течение трех лет на констатирующем</w:t>
      </w:r>
      <w:r>
        <w:rPr>
          <w:rFonts w:ascii="Times New Roman" w:hAnsi="Times New Roman" w:cs="Times New Roman"/>
          <w:sz w:val="28"/>
          <w:szCs w:val="28"/>
        </w:rPr>
        <w:t xml:space="preserve"> </w:t>
      </w:r>
      <w:r w:rsidRPr="00EE07F0">
        <w:rPr>
          <w:rFonts w:ascii="Times New Roman" w:hAnsi="Times New Roman" w:cs="Times New Roman"/>
          <w:sz w:val="28"/>
          <w:szCs w:val="28"/>
        </w:rPr>
        <w:t>(</w:t>
      </w:r>
      <w:r w:rsidR="00EE07F0" w:rsidRPr="00EE07F0">
        <w:rPr>
          <w:rFonts w:ascii="Times New Roman" w:hAnsi="Times New Roman" w:cs="Times New Roman"/>
          <w:sz w:val="28"/>
          <w:szCs w:val="28"/>
        </w:rPr>
        <w:t>апрель</w:t>
      </w:r>
      <w:r w:rsidRPr="00EE07F0">
        <w:rPr>
          <w:rFonts w:ascii="Times New Roman" w:hAnsi="Times New Roman" w:cs="Times New Roman"/>
          <w:sz w:val="28"/>
          <w:szCs w:val="28"/>
        </w:rPr>
        <w:t xml:space="preserve"> 2018г.</w:t>
      </w:r>
      <w:r w:rsidR="001F0589">
        <w:rPr>
          <w:rFonts w:ascii="Times New Roman" w:hAnsi="Times New Roman" w:cs="Times New Roman"/>
          <w:sz w:val="28"/>
          <w:szCs w:val="28"/>
        </w:rPr>
        <w:t>, – май 2019 г.) и</w:t>
      </w:r>
      <w:r w:rsidRPr="00EE07F0">
        <w:rPr>
          <w:rFonts w:ascii="Times New Roman" w:hAnsi="Times New Roman" w:cs="Times New Roman"/>
          <w:sz w:val="28"/>
          <w:szCs w:val="28"/>
        </w:rPr>
        <w:t xml:space="preserve"> </w:t>
      </w:r>
      <w:r w:rsidR="001F0589">
        <w:rPr>
          <w:rFonts w:ascii="Times New Roman" w:hAnsi="Times New Roman" w:cs="Times New Roman"/>
          <w:sz w:val="28"/>
          <w:szCs w:val="28"/>
        </w:rPr>
        <w:t>контрольном</w:t>
      </w:r>
      <w:r w:rsidRPr="00EE07F0">
        <w:rPr>
          <w:rFonts w:ascii="Times New Roman" w:hAnsi="Times New Roman" w:cs="Times New Roman"/>
          <w:sz w:val="28"/>
          <w:szCs w:val="28"/>
        </w:rPr>
        <w:t xml:space="preserve"> </w:t>
      </w:r>
      <w:r w:rsidR="001F0589">
        <w:rPr>
          <w:rFonts w:ascii="Times New Roman" w:hAnsi="Times New Roman" w:cs="Times New Roman"/>
          <w:sz w:val="28"/>
          <w:szCs w:val="28"/>
        </w:rPr>
        <w:t xml:space="preserve">этапах </w:t>
      </w:r>
      <w:r w:rsidRPr="00EE07F0">
        <w:rPr>
          <w:rFonts w:ascii="Times New Roman" w:hAnsi="Times New Roman" w:cs="Times New Roman"/>
          <w:sz w:val="28"/>
          <w:szCs w:val="28"/>
        </w:rPr>
        <w:t>(</w:t>
      </w:r>
      <w:r w:rsidR="001F0589">
        <w:rPr>
          <w:rFonts w:ascii="Times New Roman" w:hAnsi="Times New Roman" w:cs="Times New Roman"/>
          <w:sz w:val="28"/>
          <w:szCs w:val="28"/>
        </w:rPr>
        <w:t xml:space="preserve">сентябрь 2020 г. - </w:t>
      </w:r>
      <w:r w:rsidR="00EE07F0" w:rsidRPr="00EE07F0">
        <w:rPr>
          <w:rFonts w:ascii="Times New Roman" w:hAnsi="Times New Roman" w:cs="Times New Roman"/>
          <w:sz w:val="28"/>
          <w:szCs w:val="28"/>
        </w:rPr>
        <w:t>январь</w:t>
      </w:r>
      <w:r w:rsidRPr="00EE07F0">
        <w:rPr>
          <w:rFonts w:ascii="Times New Roman" w:hAnsi="Times New Roman" w:cs="Times New Roman"/>
          <w:sz w:val="28"/>
          <w:szCs w:val="28"/>
        </w:rPr>
        <w:t xml:space="preserve"> 202</w:t>
      </w:r>
      <w:r w:rsidR="001F0589">
        <w:rPr>
          <w:rFonts w:ascii="Times New Roman" w:hAnsi="Times New Roman" w:cs="Times New Roman"/>
          <w:sz w:val="28"/>
          <w:szCs w:val="28"/>
        </w:rPr>
        <w:t>1</w:t>
      </w:r>
      <w:r w:rsidRPr="00EE07F0">
        <w:rPr>
          <w:rFonts w:ascii="Times New Roman" w:hAnsi="Times New Roman" w:cs="Times New Roman"/>
          <w:sz w:val="28"/>
          <w:szCs w:val="28"/>
        </w:rPr>
        <w:t>г.) повторная диагностика.</w:t>
      </w:r>
      <w:r>
        <w:rPr>
          <w:rFonts w:ascii="Times New Roman" w:hAnsi="Times New Roman" w:cs="Times New Roman"/>
          <w:color w:val="FF0000"/>
          <w:sz w:val="28"/>
          <w:szCs w:val="28"/>
        </w:rPr>
        <w:t xml:space="preserve"> </w:t>
      </w:r>
    </w:p>
    <w:p w:rsidR="00EE07F0" w:rsidRPr="001F0589" w:rsidRDefault="00786CAD" w:rsidP="001F0589">
      <w:pPr>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педагогического мониторинга по развитию творческой активности младших школьников </w:t>
      </w:r>
      <w:r w:rsidR="001F0589">
        <w:rPr>
          <w:rFonts w:ascii="Times New Roman" w:hAnsi="Times New Roman" w:cs="Times New Roman"/>
          <w:sz w:val="28"/>
          <w:szCs w:val="28"/>
        </w:rPr>
        <w:t xml:space="preserve">посредством организации коллективной деятельности на уроках изобразительного искусства </w:t>
      </w:r>
      <w:r>
        <w:rPr>
          <w:rFonts w:ascii="Times New Roman" w:hAnsi="Times New Roman" w:cs="Times New Roman"/>
          <w:sz w:val="28"/>
          <w:szCs w:val="28"/>
        </w:rPr>
        <w:t xml:space="preserve">с </w:t>
      </w:r>
      <w:r w:rsidRPr="001F0589">
        <w:rPr>
          <w:rFonts w:ascii="Times New Roman" w:hAnsi="Times New Roman" w:cs="Times New Roman"/>
          <w:sz w:val="28"/>
          <w:szCs w:val="28"/>
        </w:rPr>
        <w:t>2018 по 202</w:t>
      </w:r>
      <w:r w:rsidR="001F0589" w:rsidRPr="001F0589">
        <w:rPr>
          <w:rFonts w:ascii="Times New Roman" w:hAnsi="Times New Roman" w:cs="Times New Roman"/>
          <w:sz w:val="28"/>
          <w:szCs w:val="28"/>
        </w:rPr>
        <w:t>1</w:t>
      </w:r>
      <w:r>
        <w:rPr>
          <w:rFonts w:ascii="Times New Roman" w:hAnsi="Times New Roman" w:cs="Times New Roman"/>
          <w:sz w:val="28"/>
          <w:szCs w:val="28"/>
        </w:rPr>
        <w:t xml:space="preserve"> учебные годы </w:t>
      </w:r>
      <w:r w:rsidR="00CB2E1B">
        <w:rPr>
          <w:rFonts w:ascii="Times New Roman" w:hAnsi="Times New Roman" w:cs="Times New Roman"/>
          <w:sz w:val="28"/>
          <w:szCs w:val="28"/>
        </w:rPr>
        <w:t>представлен на рисунке</w:t>
      </w:r>
      <w:r w:rsidR="001F0589">
        <w:rPr>
          <w:rFonts w:ascii="Times New Roman" w:hAnsi="Times New Roman" w:cs="Times New Roman"/>
          <w:sz w:val="28"/>
          <w:szCs w:val="28"/>
        </w:rPr>
        <w:t xml:space="preserve"> 3</w:t>
      </w:r>
      <w:r>
        <w:rPr>
          <w:rFonts w:ascii="Times New Roman" w:hAnsi="Times New Roman" w:cs="Times New Roman"/>
          <w:sz w:val="28"/>
          <w:szCs w:val="28"/>
        </w:rPr>
        <w:t>.</w:t>
      </w:r>
    </w:p>
    <w:p w:rsidR="00C025DE" w:rsidRPr="001F0589" w:rsidRDefault="00786CAD">
      <w:pPr>
        <w:spacing w:after="0" w:line="240" w:lineRule="auto"/>
        <w:ind w:right="-102" w:firstLine="709"/>
        <w:jc w:val="right"/>
        <w:rPr>
          <w:rFonts w:ascii="Times New Roman" w:hAnsi="Times New Roman" w:cs="Times New Roman"/>
          <w:sz w:val="28"/>
          <w:szCs w:val="28"/>
        </w:rPr>
      </w:pPr>
      <w:r w:rsidRPr="001F0589">
        <w:rPr>
          <w:rFonts w:ascii="Times New Roman" w:hAnsi="Times New Roman" w:cs="Times New Roman"/>
          <w:sz w:val="28"/>
          <w:szCs w:val="28"/>
        </w:rPr>
        <w:t>Рис</w:t>
      </w:r>
      <w:r w:rsidR="001F0589">
        <w:rPr>
          <w:rFonts w:ascii="Times New Roman" w:hAnsi="Times New Roman" w:cs="Times New Roman"/>
          <w:sz w:val="28"/>
          <w:szCs w:val="28"/>
        </w:rPr>
        <w:t xml:space="preserve">. </w:t>
      </w:r>
      <w:r w:rsidR="001F0589" w:rsidRPr="001F0589">
        <w:rPr>
          <w:rFonts w:ascii="Times New Roman" w:hAnsi="Times New Roman" w:cs="Times New Roman"/>
          <w:sz w:val="28"/>
          <w:szCs w:val="28"/>
        </w:rPr>
        <w:t>3</w:t>
      </w:r>
    </w:p>
    <w:p w:rsidR="00EE07F0" w:rsidRPr="001F0589" w:rsidRDefault="00EE07F0">
      <w:pPr>
        <w:spacing w:after="0" w:line="240" w:lineRule="auto"/>
        <w:ind w:right="-102" w:firstLine="709"/>
        <w:jc w:val="center"/>
        <w:rPr>
          <w:rFonts w:ascii="Times New Roman" w:hAnsi="Times New Roman" w:cs="Times New Roman"/>
          <w:sz w:val="28"/>
          <w:szCs w:val="28"/>
        </w:rPr>
      </w:pPr>
    </w:p>
    <w:p w:rsidR="00C025DE" w:rsidRPr="001F0589" w:rsidRDefault="00786CAD" w:rsidP="001F0589">
      <w:pPr>
        <w:spacing w:after="0" w:line="240" w:lineRule="auto"/>
        <w:ind w:right="-102"/>
        <w:jc w:val="center"/>
        <w:rPr>
          <w:rFonts w:ascii="Times New Roman" w:hAnsi="Times New Roman" w:cs="Times New Roman"/>
          <w:sz w:val="28"/>
          <w:szCs w:val="28"/>
        </w:rPr>
      </w:pPr>
      <w:r w:rsidRPr="001F0589">
        <w:rPr>
          <w:rFonts w:ascii="Times New Roman" w:hAnsi="Times New Roman" w:cs="Times New Roman"/>
          <w:sz w:val="28"/>
          <w:szCs w:val="28"/>
        </w:rPr>
        <w:t>Сравнительный анализ уровня развития творческой активности младших школьников по результатам педагогического мониторинга.</w:t>
      </w:r>
    </w:p>
    <w:p w:rsidR="00C025DE" w:rsidRDefault="00C025DE">
      <w:pPr>
        <w:spacing w:after="0"/>
        <w:ind w:right="-102" w:firstLine="709"/>
        <w:jc w:val="center"/>
        <w:rPr>
          <w:rFonts w:ascii="Times New Roman" w:hAnsi="Times New Roman" w:cs="Times New Roman"/>
          <w:i/>
          <w:sz w:val="28"/>
          <w:szCs w:val="28"/>
        </w:rPr>
      </w:pPr>
    </w:p>
    <w:p w:rsidR="00C025DE" w:rsidRDefault="00786CAD">
      <w:pPr>
        <w:spacing w:after="0"/>
        <w:ind w:right="-102" w:firstLine="709"/>
        <w:jc w:val="center"/>
        <w:rPr>
          <w:rFonts w:ascii="Times New Roman" w:eastAsia="Times New Roman" w:hAnsi="Times New Roman" w:cs="Times New Roman"/>
          <w:i/>
          <w:szCs w:val="28"/>
        </w:rPr>
      </w:pPr>
      <w:r>
        <w:rPr>
          <w:rFonts w:ascii="Times New Roman" w:eastAsia="Times New Roman" w:hAnsi="Times New Roman" w:cs="Times New Roman"/>
          <w:i/>
          <w:szCs w:val="28"/>
        </w:rPr>
        <w:t xml:space="preserve">Сравнительный анализ результатов констатирующего </w:t>
      </w:r>
    </w:p>
    <w:p w:rsidR="00C025DE" w:rsidRDefault="00786CAD">
      <w:pPr>
        <w:spacing w:after="0"/>
        <w:ind w:right="-102" w:firstLine="709"/>
        <w:jc w:val="center"/>
        <w:rPr>
          <w:rFonts w:ascii="Times New Roman" w:hAnsi="Times New Roman" w:cs="Times New Roman"/>
          <w:i/>
          <w:sz w:val="28"/>
          <w:szCs w:val="28"/>
        </w:rPr>
      </w:pPr>
      <w:r>
        <w:rPr>
          <w:rFonts w:ascii="Times New Roman" w:eastAsia="Times New Roman" w:hAnsi="Times New Roman" w:cs="Times New Roman"/>
          <w:i/>
          <w:szCs w:val="28"/>
        </w:rPr>
        <w:t>и контрольного этапов опыта</w:t>
      </w:r>
    </w:p>
    <w:p w:rsidR="00C025DE" w:rsidRDefault="00786CAD">
      <w:pPr>
        <w:spacing w:after="0"/>
        <w:ind w:right="-102" w:firstLine="709"/>
        <w:jc w:val="both"/>
        <w:rPr>
          <w:rFonts w:ascii="Times New Roman" w:hAnsi="Times New Roman" w:cs="Times New Roman"/>
          <w:sz w:val="28"/>
          <w:szCs w:val="28"/>
        </w:rPr>
      </w:pPr>
      <w:r>
        <w:rPr>
          <w:noProof/>
        </w:rPr>
        <w:drawing>
          <wp:inline distT="0" distB="0" distL="0" distR="0">
            <wp:extent cx="4772025" cy="2390775"/>
            <wp:effectExtent l="0" t="0" r="0" b="0"/>
            <wp:docPr id="1"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5DE" w:rsidRDefault="00C025DE">
      <w:pPr>
        <w:spacing w:after="0"/>
        <w:ind w:right="-102" w:firstLine="709"/>
        <w:jc w:val="both"/>
        <w:rPr>
          <w:rFonts w:ascii="Times New Roman" w:hAnsi="Times New Roman" w:cs="Times New Roman"/>
          <w:sz w:val="28"/>
          <w:szCs w:val="28"/>
        </w:rPr>
      </w:pPr>
    </w:p>
    <w:p w:rsidR="00C025DE" w:rsidRDefault="00786C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основании данных, полученных в ходе контрольного этапа опыта работы</w:t>
      </w:r>
      <w:r w:rsidR="001F0589">
        <w:rPr>
          <w:rFonts w:ascii="Times New Roman" w:hAnsi="Times New Roman" w:cs="Times New Roman"/>
          <w:sz w:val="28"/>
          <w:szCs w:val="28"/>
        </w:rPr>
        <w:t xml:space="preserve"> над опытом</w:t>
      </w:r>
      <w:r>
        <w:rPr>
          <w:rFonts w:ascii="Times New Roman" w:hAnsi="Times New Roman" w:cs="Times New Roman"/>
          <w:sz w:val="28"/>
          <w:szCs w:val="28"/>
        </w:rPr>
        <w:t xml:space="preserve">, следует отметить, что после проведенной работы на формирующем этапе по развитию творческой активности младших школьников на уроках изобразительного искусства посредством организации коллективной деятельности, наблюдается положительная динамика по всем критериям диагностики. Креативный, мотивационный и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компоненты творческой активности личности, значительно увеличились или сохранили положительную динамику на всех оценочных уровнях. Интерпретация результатов и сравнительный анализ с данными констатирующего эксперимента показали положительные изменения. </w:t>
      </w:r>
    </w:p>
    <w:p w:rsidR="00BA1863" w:rsidRDefault="00786CAD" w:rsidP="00945C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констатирующем этапе детей с высоким уровнем развития творческой активности было выявлено мало, после проведения формирующего этапа </w:t>
      </w:r>
      <w:r w:rsidR="001F0589">
        <w:rPr>
          <w:rFonts w:ascii="Times New Roman" w:hAnsi="Times New Roman" w:cs="Times New Roman"/>
          <w:sz w:val="28"/>
          <w:szCs w:val="28"/>
        </w:rPr>
        <w:t>опытной работы</w:t>
      </w:r>
      <w:r>
        <w:rPr>
          <w:rFonts w:ascii="Times New Roman" w:hAnsi="Times New Roman" w:cs="Times New Roman"/>
          <w:sz w:val="28"/>
          <w:szCs w:val="28"/>
        </w:rPr>
        <w:t xml:space="preserve"> процент учащихся с высоким </w:t>
      </w:r>
      <w:r w:rsidR="00CB2E1B">
        <w:rPr>
          <w:rFonts w:ascii="Times New Roman" w:hAnsi="Times New Roman" w:cs="Times New Roman"/>
          <w:sz w:val="28"/>
          <w:szCs w:val="28"/>
        </w:rPr>
        <w:t>уровнем значительно увеличился.</w:t>
      </w:r>
    </w:p>
    <w:p w:rsidR="00945C4F" w:rsidRPr="00945C4F" w:rsidRDefault="00945C4F" w:rsidP="00945C4F">
      <w:pPr>
        <w:spacing w:line="240" w:lineRule="auto"/>
        <w:ind w:right="-102" w:firstLine="709"/>
        <w:jc w:val="both"/>
        <w:rPr>
          <w:rFonts w:ascii="Times New Roman" w:hAnsi="Times New Roman" w:cs="Times New Roman"/>
          <w:sz w:val="28"/>
          <w:szCs w:val="28"/>
        </w:rPr>
      </w:pPr>
      <w:r w:rsidRPr="00945C4F">
        <w:rPr>
          <w:rFonts w:ascii="Times New Roman" w:hAnsi="Times New Roman" w:cs="Times New Roman"/>
          <w:sz w:val="28"/>
          <w:szCs w:val="28"/>
        </w:rPr>
        <w:lastRenderedPageBreak/>
        <w:t xml:space="preserve">Результативность деятельности по обеспечению положительной динамики </w:t>
      </w:r>
      <w:r>
        <w:rPr>
          <w:rFonts w:ascii="Times New Roman" w:hAnsi="Times New Roman" w:cs="Times New Roman"/>
          <w:sz w:val="28"/>
          <w:szCs w:val="28"/>
        </w:rPr>
        <w:t xml:space="preserve">уровня творческой активности у обучающихся начальной школы подтверждается повышением качества показателей по итогам контрольной диагностики, а также улучшением качества совместной творческой деятельности. У детей активизировалось желание к коллективной работе, они более заинтересованы в общении, взаимодействии. Научились слушать и слышать друг друга, понимать и принимать мнение товарищей, отстаивать свою точку зрения, что позволяет сделать </w:t>
      </w:r>
      <w:r w:rsidRPr="00945C4F">
        <w:rPr>
          <w:rFonts w:ascii="Times New Roman" w:hAnsi="Times New Roman" w:cs="Times New Roman"/>
          <w:sz w:val="28"/>
          <w:szCs w:val="28"/>
        </w:rPr>
        <w:t xml:space="preserve">вывод о </w:t>
      </w:r>
      <w:r>
        <w:rPr>
          <w:rFonts w:ascii="Times New Roman" w:hAnsi="Times New Roman" w:cs="Times New Roman"/>
          <w:sz w:val="28"/>
          <w:szCs w:val="28"/>
        </w:rPr>
        <w:t xml:space="preserve">результативности проделанной работы. </w:t>
      </w:r>
    </w:p>
    <w:p w:rsidR="00945C4F" w:rsidRPr="00945C4F" w:rsidRDefault="00945C4F" w:rsidP="00945C4F">
      <w:pPr>
        <w:spacing w:after="0" w:line="240" w:lineRule="auto"/>
        <w:ind w:firstLine="708"/>
        <w:jc w:val="both"/>
        <w:rPr>
          <w:rFonts w:ascii="Times New Roman" w:hAnsi="Times New Roman" w:cs="Times New Roman"/>
          <w:sz w:val="28"/>
          <w:szCs w:val="28"/>
        </w:rPr>
      </w:pPr>
    </w:p>
    <w:p w:rsidR="00CB2E1B" w:rsidRPr="00CB2E1B" w:rsidRDefault="00CB2E1B" w:rsidP="00CB2E1B">
      <w:pPr>
        <w:spacing w:after="0" w:line="240" w:lineRule="auto"/>
        <w:ind w:firstLine="708"/>
        <w:jc w:val="both"/>
        <w:rPr>
          <w:rFonts w:ascii="Times New Roman" w:hAnsi="Times New Roman" w:cs="Times New Roman"/>
          <w:sz w:val="28"/>
          <w:szCs w:val="28"/>
        </w:rPr>
      </w:pPr>
    </w:p>
    <w:p w:rsidR="00945C4F" w:rsidRDefault="00945C4F">
      <w:pPr>
        <w:jc w:val="center"/>
        <w:rPr>
          <w:rFonts w:ascii="Times New Roman" w:hAnsi="Times New Roman" w:cs="Times New Roman"/>
          <w:b/>
          <w:sz w:val="28"/>
          <w:szCs w:val="28"/>
        </w:rPr>
      </w:pPr>
      <w:r>
        <w:rPr>
          <w:rFonts w:ascii="Times New Roman" w:hAnsi="Times New Roman" w:cs="Times New Roman"/>
          <w:b/>
          <w:sz w:val="28"/>
          <w:szCs w:val="28"/>
        </w:rPr>
        <w:br w:type="page"/>
      </w:r>
    </w:p>
    <w:p w:rsidR="00C025DE" w:rsidRDefault="00786CAD">
      <w:pPr>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rsidR="00C025DE" w:rsidRDefault="00786CAD">
      <w:pPr>
        <w:pStyle w:val="af3"/>
        <w:numPr>
          <w:ilvl w:val="0"/>
          <w:numId w:val="2"/>
        </w:numPr>
        <w:overflowPunct w:val="0"/>
        <w:spacing w:after="0" w:line="240" w:lineRule="auto"/>
        <w:ind w:left="0" w:firstLine="709"/>
        <w:jc w:val="both"/>
        <w:rPr>
          <w:sz w:val="32"/>
          <w:szCs w:val="28"/>
        </w:rPr>
      </w:pPr>
      <w:r>
        <w:rPr>
          <w:rStyle w:val="c1"/>
          <w:sz w:val="28"/>
        </w:rPr>
        <w:t xml:space="preserve">Андреев В.И. </w:t>
      </w:r>
      <w:r>
        <w:rPr>
          <w:sz w:val="28"/>
        </w:rPr>
        <w:t xml:space="preserve">Педагогика высшей школы. </w:t>
      </w:r>
      <w:proofErr w:type="spellStart"/>
      <w:r>
        <w:rPr>
          <w:sz w:val="28"/>
        </w:rPr>
        <w:t>Инновационно</w:t>
      </w:r>
      <w:proofErr w:type="spellEnd"/>
      <w:r>
        <w:rPr>
          <w:sz w:val="28"/>
        </w:rPr>
        <w:t xml:space="preserve">-прогностический курс: учеб. пособие / В.И. Андреев. – Казань: Центр инновационных технологий, 2013. – 500 с. </w:t>
      </w:r>
    </w:p>
    <w:p w:rsidR="00C025DE" w:rsidRDefault="00786CAD">
      <w:pPr>
        <w:pStyle w:val="af3"/>
        <w:numPr>
          <w:ilvl w:val="0"/>
          <w:numId w:val="2"/>
        </w:numPr>
        <w:spacing w:after="0" w:line="240" w:lineRule="auto"/>
        <w:ind w:left="0" w:firstLine="709"/>
        <w:jc w:val="both"/>
        <w:rPr>
          <w:sz w:val="28"/>
          <w:szCs w:val="28"/>
        </w:rPr>
      </w:pPr>
      <w:proofErr w:type="spellStart"/>
      <w:r>
        <w:rPr>
          <w:sz w:val="28"/>
          <w:szCs w:val="28"/>
        </w:rPr>
        <w:t>Бабанский</w:t>
      </w:r>
      <w:proofErr w:type="spellEnd"/>
      <w:r>
        <w:rPr>
          <w:sz w:val="28"/>
          <w:szCs w:val="28"/>
        </w:rPr>
        <w:t xml:space="preserve"> Ю.К. Выбор методов обучения в средней школе / Под ред. Ю.К. </w:t>
      </w:r>
      <w:proofErr w:type="spellStart"/>
      <w:r>
        <w:rPr>
          <w:sz w:val="28"/>
          <w:szCs w:val="28"/>
        </w:rPr>
        <w:t>Бабанского</w:t>
      </w:r>
      <w:proofErr w:type="spellEnd"/>
      <w:r>
        <w:rPr>
          <w:sz w:val="28"/>
          <w:szCs w:val="28"/>
        </w:rPr>
        <w:t>. – М.: Изд-во «Академия», 1981. – 200 с.</w:t>
      </w:r>
    </w:p>
    <w:p w:rsidR="00C025DE" w:rsidRDefault="00786CAD">
      <w:pPr>
        <w:pStyle w:val="af3"/>
        <w:numPr>
          <w:ilvl w:val="0"/>
          <w:numId w:val="2"/>
        </w:numPr>
        <w:spacing w:after="0" w:line="240" w:lineRule="auto"/>
        <w:ind w:left="0" w:firstLine="709"/>
        <w:jc w:val="both"/>
        <w:rPr>
          <w:rFonts w:cs="Times New Roman"/>
          <w:b/>
          <w:sz w:val="28"/>
          <w:szCs w:val="28"/>
        </w:rPr>
      </w:pPr>
      <w:proofErr w:type="spellStart"/>
      <w:r>
        <w:rPr>
          <w:spacing w:val="-2"/>
          <w:sz w:val="28"/>
          <w:szCs w:val="28"/>
        </w:rPr>
        <w:t>Блонский</w:t>
      </w:r>
      <w:proofErr w:type="spellEnd"/>
      <w:r>
        <w:rPr>
          <w:spacing w:val="-2"/>
          <w:sz w:val="28"/>
          <w:szCs w:val="28"/>
        </w:rPr>
        <w:t xml:space="preserve"> П.П. Психология младшего школьника / Под ред. А.И. Липкиной, Т.Д. Марцинковской. – М.: Институт практической психологии; Воронеж: НПО «МОДЭК», 1997. – 574 с.</w:t>
      </w:r>
    </w:p>
    <w:p w:rsidR="00C025DE" w:rsidRDefault="00786CAD">
      <w:pPr>
        <w:pStyle w:val="af3"/>
        <w:numPr>
          <w:ilvl w:val="0"/>
          <w:numId w:val="2"/>
        </w:numPr>
        <w:spacing w:after="0" w:line="240" w:lineRule="auto"/>
        <w:ind w:left="0" w:firstLine="709"/>
        <w:jc w:val="both"/>
        <w:rPr>
          <w:rStyle w:val="c1"/>
          <w:rFonts w:cs="Times New Roman"/>
          <w:sz w:val="28"/>
          <w:szCs w:val="28"/>
        </w:rPr>
      </w:pPr>
      <w:r>
        <w:rPr>
          <w:rStyle w:val="c1"/>
          <w:sz w:val="28"/>
        </w:rPr>
        <w:t>Бодунов М.В. Структура формально-динамических особенностей активности личности / М.В. Бодунов // Вопросы психологии. 1977. – № 3. – С. 129.</w:t>
      </w:r>
    </w:p>
    <w:p w:rsidR="00C025DE" w:rsidRDefault="00786CAD">
      <w:pPr>
        <w:pStyle w:val="af3"/>
        <w:numPr>
          <w:ilvl w:val="0"/>
          <w:numId w:val="2"/>
        </w:numPr>
        <w:spacing w:after="0" w:line="240" w:lineRule="auto"/>
        <w:ind w:left="0" w:firstLine="709"/>
        <w:jc w:val="both"/>
        <w:rPr>
          <w:rFonts w:cs="Times New Roman"/>
        </w:rPr>
      </w:pPr>
      <w:proofErr w:type="spellStart"/>
      <w:r>
        <w:rPr>
          <w:rFonts w:cs="Times New Roman"/>
          <w:sz w:val="28"/>
          <w:szCs w:val="28"/>
        </w:rPr>
        <w:t>Вартегг</w:t>
      </w:r>
      <w:proofErr w:type="spellEnd"/>
      <w:r>
        <w:rPr>
          <w:rFonts w:cs="Times New Roman"/>
          <w:sz w:val="28"/>
          <w:szCs w:val="28"/>
        </w:rPr>
        <w:t xml:space="preserve"> Э. Уровневая диагностика личности. </w:t>
      </w:r>
      <w:proofErr w:type="gramStart"/>
      <w:r>
        <w:rPr>
          <w:rFonts w:cs="Times New Roman"/>
          <w:sz w:val="28"/>
          <w:szCs w:val="28"/>
        </w:rPr>
        <w:t>Рисуночный  тест</w:t>
      </w:r>
      <w:proofErr w:type="gramEnd"/>
      <w:r>
        <w:rPr>
          <w:rFonts w:cs="Times New Roman"/>
          <w:sz w:val="28"/>
          <w:szCs w:val="28"/>
        </w:rPr>
        <w:t xml:space="preserve">  Э. </w:t>
      </w:r>
      <w:proofErr w:type="spellStart"/>
      <w:r>
        <w:rPr>
          <w:rFonts w:cs="Times New Roman"/>
          <w:sz w:val="28"/>
          <w:szCs w:val="28"/>
        </w:rPr>
        <w:t>Вартегга</w:t>
      </w:r>
      <w:proofErr w:type="spellEnd"/>
      <w:r>
        <w:rPr>
          <w:rFonts w:cs="Times New Roman"/>
          <w:sz w:val="28"/>
          <w:szCs w:val="28"/>
        </w:rPr>
        <w:t xml:space="preserve"> / Э. </w:t>
      </w:r>
      <w:proofErr w:type="spellStart"/>
      <w:r>
        <w:rPr>
          <w:rFonts w:cs="Times New Roman"/>
          <w:sz w:val="28"/>
          <w:szCs w:val="28"/>
        </w:rPr>
        <w:t>Вартегг</w:t>
      </w:r>
      <w:proofErr w:type="spellEnd"/>
      <w:r>
        <w:rPr>
          <w:rFonts w:cs="Times New Roman"/>
          <w:sz w:val="28"/>
          <w:szCs w:val="28"/>
        </w:rPr>
        <w:t>, В.К. Калиненко. – М.: Смысл, 2006. – 239 с.</w:t>
      </w:r>
    </w:p>
    <w:p w:rsidR="00C025DE" w:rsidRDefault="00786CAD">
      <w:pPr>
        <w:pStyle w:val="af3"/>
        <w:numPr>
          <w:ilvl w:val="0"/>
          <w:numId w:val="2"/>
        </w:numPr>
        <w:spacing w:after="0" w:line="240" w:lineRule="auto"/>
        <w:ind w:left="0" w:firstLine="709"/>
        <w:jc w:val="both"/>
        <w:rPr>
          <w:rFonts w:cs="Times New Roman"/>
          <w:b/>
          <w:sz w:val="28"/>
          <w:szCs w:val="28"/>
        </w:rPr>
      </w:pPr>
      <w:r>
        <w:rPr>
          <w:rFonts w:cs="Times New Roman"/>
          <w:sz w:val="28"/>
        </w:rPr>
        <w:t xml:space="preserve">Вишнякова Н.Ф. Развитие творческой активности младших школьников (на материале внеклассных занятий в условиях школ продленного дня): </w:t>
      </w:r>
      <w:proofErr w:type="spellStart"/>
      <w:r>
        <w:rPr>
          <w:rFonts w:cs="Times New Roman"/>
          <w:sz w:val="28"/>
        </w:rPr>
        <w:t>автореф</w:t>
      </w:r>
      <w:proofErr w:type="spellEnd"/>
      <w:r>
        <w:rPr>
          <w:rFonts w:cs="Times New Roman"/>
          <w:sz w:val="28"/>
        </w:rPr>
        <w:t xml:space="preserve">. </w:t>
      </w:r>
      <w:proofErr w:type="spellStart"/>
      <w:r>
        <w:rPr>
          <w:rFonts w:cs="Times New Roman"/>
          <w:sz w:val="28"/>
        </w:rPr>
        <w:t>дисс</w:t>
      </w:r>
      <w:proofErr w:type="spellEnd"/>
      <w:r>
        <w:rPr>
          <w:rFonts w:cs="Times New Roman"/>
          <w:sz w:val="28"/>
        </w:rPr>
        <w:t xml:space="preserve">. ... канд. </w:t>
      </w:r>
      <w:proofErr w:type="spellStart"/>
      <w:r>
        <w:rPr>
          <w:rFonts w:cs="Times New Roman"/>
          <w:sz w:val="28"/>
        </w:rPr>
        <w:t>пед</w:t>
      </w:r>
      <w:proofErr w:type="spellEnd"/>
      <w:r>
        <w:rPr>
          <w:rFonts w:cs="Times New Roman"/>
          <w:sz w:val="28"/>
        </w:rPr>
        <w:t>. наук: 13.00.01                               / Н.Ф. Вишнякова. – М., 1980. – 112 с.</w:t>
      </w:r>
    </w:p>
    <w:p w:rsidR="00C025DE" w:rsidRDefault="00786CAD">
      <w:pPr>
        <w:pStyle w:val="af3"/>
        <w:numPr>
          <w:ilvl w:val="0"/>
          <w:numId w:val="2"/>
        </w:numPr>
        <w:overflowPunct w:val="0"/>
        <w:spacing w:after="0" w:line="240" w:lineRule="auto"/>
        <w:ind w:left="0" w:firstLine="709"/>
        <w:jc w:val="both"/>
        <w:rPr>
          <w:rStyle w:val="c1"/>
          <w:sz w:val="28"/>
        </w:rPr>
      </w:pPr>
      <w:proofErr w:type="spellStart"/>
      <w:r>
        <w:rPr>
          <w:rStyle w:val="c1"/>
          <w:sz w:val="28"/>
        </w:rPr>
        <w:t>Гузеев</w:t>
      </w:r>
      <w:proofErr w:type="spellEnd"/>
      <w:r>
        <w:rPr>
          <w:rStyle w:val="c1"/>
          <w:sz w:val="28"/>
        </w:rPr>
        <w:t xml:space="preserve"> В.В. Методы и организационные формы обучения               / В.В. </w:t>
      </w:r>
      <w:proofErr w:type="spellStart"/>
      <w:r>
        <w:rPr>
          <w:rStyle w:val="c1"/>
          <w:sz w:val="28"/>
        </w:rPr>
        <w:t>Гузеев</w:t>
      </w:r>
      <w:proofErr w:type="spellEnd"/>
      <w:r>
        <w:rPr>
          <w:rStyle w:val="c1"/>
          <w:sz w:val="28"/>
        </w:rPr>
        <w:t>. – М.: Педагогика, 2001. – 150 с.</w:t>
      </w:r>
    </w:p>
    <w:p w:rsidR="00C025DE" w:rsidRDefault="00786CAD">
      <w:pPr>
        <w:pStyle w:val="af3"/>
        <w:numPr>
          <w:ilvl w:val="0"/>
          <w:numId w:val="2"/>
        </w:numPr>
        <w:spacing w:after="0" w:line="240" w:lineRule="auto"/>
        <w:ind w:left="0" w:firstLine="709"/>
        <w:jc w:val="both"/>
        <w:rPr>
          <w:rFonts w:cs="Times New Roman"/>
        </w:rPr>
      </w:pPr>
      <w:r>
        <w:rPr>
          <w:spacing w:val="-2"/>
          <w:sz w:val="28"/>
          <w:szCs w:val="28"/>
        </w:rPr>
        <w:t xml:space="preserve">Ильин Е.П. Мотивация и мотивы / Е.П. Ильин. – </w:t>
      </w:r>
      <w:proofErr w:type="gramStart"/>
      <w:r>
        <w:rPr>
          <w:spacing w:val="-2"/>
          <w:sz w:val="28"/>
          <w:szCs w:val="28"/>
        </w:rPr>
        <w:t>СПб.:</w:t>
      </w:r>
      <w:proofErr w:type="gramEnd"/>
      <w:r>
        <w:rPr>
          <w:spacing w:val="-2"/>
          <w:sz w:val="28"/>
          <w:szCs w:val="28"/>
        </w:rPr>
        <w:t xml:space="preserve"> Питер, 2000. – 288 с.</w:t>
      </w:r>
    </w:p>
    <w:p w:rsidR="00C025DE" w:rsidRDefault="00786CAD">
      <w:pPr>
        <w:pStyle w:val="af3"/>
        <w:numPr>
          <w:ilvl w:val="0"/>
          <w:numId w:val="2"/>
        </w:numPr>
        <w:spacing w:after="0" w:line="240" w:lineRule="auto"/>
        <w:ind w:left="0" w:firstLine="709"/>
        <w:jc w:val="both"/>
        <w:rPr>
          <w:rStyle w:val="c1"/>
          <w:rFonts w:cs="Times New Roman"/>
          <w:sz w:val="28"/>
          <w:szCs w:val="28"/>
        </w:rPr>
      </w:pPr>
      <w:r>
        <w:rPr>
          <w:rStyle w:val="c1"/>
          <w:sz w:val="28"/>
        </w:rPr>
        <w:t xml:space="preserve">Ильин Е.П. Психология творчества, креативности, одаренности       / Е.П. Ильин. – </w:t>
      </w:r>
      <w:proofErr w:type="gramStart"/>
      <w:r>
        <w:rPr>
          <w:rStyle w:val="c1"/>
          <w:sz w:val="28"/>
        </w:rPr>
        <w:t>СПб.:</w:t>
      </w:r>
      <w:proofErr w:type="gramEnd"/>
      <w:r>
        <w:rPr>
          <w:rStyle w:val="c1"/>
          <w:sz w:val="28"/>
        </w:rPr>
        <w:t xml:space="preserve"> Питер, 2012. – 448 c.</w:t>
      </w:r>
    </w:p>
    <w:p w:rsidR="00C025DE" w:rsidRDefault="00786CAD">
      <w:pPr>
        <w:pStyle w:val="af3"/>
        <w:numPr>
          <w:ilvl w:val="0"/>
          <w:numId w:val="2"/>
        </w:numPr>
        <w:spacing w:after="0" w:line="240" w:lineRule="auto"/>
        <w:ind w:left="0" w:firstLine="709"/>
        <w:jc w:val="both"/>
        <w:rPr>
          <w:rFonts w:cs="Times New Roman"/>
          <w:sz w:val="28"/>
          <w:szCs w:val="28"/>
        </w:rPr>
      </w:pPr>
      <w:r>
        <w:rPr>
          <w:rFonts w:cs="Times New Roman"/>
          <w:sz w:val="28"/>
          <w:szCs w:val="28"/>
        </w:rPr>
        <w:t xml:space="preserve">Мухина B.С. Возрастная психология / В.С. Мухина. 10-е изд., </w:t>
      </w:r>
      <w:proofErr w:type="spellStart"/>
      <w:r>
        <w:rPr>
          <w:rFonts w:cs="Times New Roman"/>
          <w:sz w:val="28"/>
          <w:szCs w:val="28"/>
        </w:rPr>
        <w:t>перераб</w:t>
      </w:r>
      <w:proofErr w:type="spellEnd"/>
      <w:proofErr w:type="gramStart"/>
      <w:r>
        <w:rPr>
          <w:rFonts w:cs="Times New Roman"/>
          <w:sz w:val="28"/>
          <w:szCs w:val="28"/>
        </w:rPr>
        <w:t>.</w:t>
      </w:r>
      <w:proofErr w:type="gramEnd"/>
      <w:r>
        <w:rPr>
          <w:rFonts w:cs="Times New Roman"/>
          <w:sz w:val="28"/>
          <w:szCs w:val="28"/>
        </w:rPr>
        <w:t xml:space="preserve"> и доп. – М.: Академия, 2006. – 608 с.</w:t>
      </w:r>
    </w:p>
    <w:p w:rsidR="00C025DE" w:rsidRDefault="00786CAD">
      <w:pPr>
        <w:pStyle w:val="af3"/>
        <w:numPr>
          <w:ilvl w:val="0"/>
          <w:numId w:val="2"/>
        </w:numPr>
        <w:spacing w:after="0" w:line="240" w:lineRule="auto"/>
        <w:ind w:left="0" w:firstLine="709"/>
        <w:jc w:val="both"/>
        <w:rPr>
          <w:rFonts w:cs="Times New Roman"/>
        </w:rPr>
      </w:pPr>
      <w:proofErr w:type="spellStart"/>
      <w:r>
        <w:rPr>
          <w:bCs/>
          <w:sz w:val="28"/>
          <w:szCs w:val="28"/>
          <w:shd w:val="clear" w:color="auto" w:fill="FFFFFF"/>
        </w:rPr>
        <w:t>Неменский</w:t>
      </w:r>
      <w:proofErr w:type="spellEnd"/>
      <w:r>
        <w:rPr>
          <w:bCs/>
          <w:sz w:val="28"/>
          <w:szCs w:val="28"/>
          <w:shd w:val="clear" w:color="auto" w:fill="FFFFFF"/>
        </w:rPr>
        <w:t xml:space="preserve"> Б.М. </w:t>
      </w:r>
      <w:r>
        <w:rPr>
          <w:sz w:val="28"/>
          <w:szCs w:val="28"/>
        </w:rPr>
        <w:t xml:space="preserve">Педагогика искусства. Видеть, ведать и творить: книга для учителей общеобразовательных учреждений / Б.М. </w:t>
      </w:r>
      <w:proofErr w:type="spellStart"/>
      <w:r>
        <w:rPr>
          <w:sz w:val="28"/>
          <w:szCs w:val="28"/>
        </w:rPr>
        <w:t>Неменский</w:t>
      </w:r>
      <w:proofErr w:type="spellEnd"/>
      <w:r>
        <w:rPr>
          <w:sz w:val="28"/>
          <w:szCs w:val="28"/>
        </w:rPr>
        <w:t>. – М.: Просвещение, 2012. – 240 с.</w:t>
      </w:r>
    </w:p>
    <w:p w:rsidR="00C025DE" w:rsidRDefault="00786CAD">
      <w:pPr>
        <w:pStyle w:val="af3"/>
        <w:numPr>
          <w:ilvl w:val="0"/>
          <w:numId w:val="2"/>
        </w:numPr>
        <w:spacing w:after="0" w:line="240" w:lineRule="auto"/>
        <w:ind w:left="0" w:firstLine="709"/>
        <w:jc w:val="both"/>
        <w:rPr>
          <w:rFonts w:cs="Times New Roman"/>
          <w:sz w:val="28"/>
          <w:szCs w:val="28"/>
        </w:rPr>
      </w:pPr>
      <w:proofErr w:type="spellStart"/>
      <w:r>
        <w:rPr>
          <w:rFonts w:cs="Times New Roman"/>
          <w:sz w:val="28"/>
          <w:szCs w:val="28"/>
        </w:rPr>
        <w:t>Неменский</w:t>
      </w:r>
      <w:proofErr w:type="spellEnd"/>
      <w:r>
        <w:rPr>
          <w:rFonts w:cs="Times New Roman"/>
          <w:sz w:val="28"/>
          <w:szCs w:val="28"/>
        </w:rPr>
        <w:t xml:space="preserve"> Б.Н. Изобразительное искусство. Рабочие программы. 1-4 классы: пос. для учителей </w:t>
      </w:r>
      <w:proofErr w:type="spellStart"/>
      <w:r>
        <w:rPr>
          <w:rFonts w:cs="Times New Roman"/>
          <w:sz w:val="28"/>
          <w:szCs w:val="28"/>
        </w:rPr>
        <w:t>общеобразоват</w:t>
      </w:r>
      <w:proofErr w:type="spellEnd"/>
      <w:r>
        <w:rPr>
          <w:rFonts w:cs="Times New Roman"/>
          <w:sz w:val="28"/>
          <w:szCs w:val="28"/>
        </w:rPr>
        <w:t xml:space="preserve">. организаций / Б.М. </w:t>
      </w:r>
      <w:proofErr w:type="spellStart"/>
      <w:r>
        <w:rPr>
          <w:rFonts w:cs="Times New Roman"/>
          <w:sz w:val="28"/>
          <w:szCs w:val="28"/>
        </w:rPr>
        <w:t>Неменский</w:t>
      </w:r>
      <w:proofErr w:type="spellEnd"/>
      <w:r>
        <w:rPr>
          <w:rFonts w:cs="Times New Roman"/>
          <w:sz w:val="28"/>
          <w:szCs w:val="28"/>
        </w:rPr>
        <w:t xml:space="preserve">, Л.А. </w:t>
      </w:r>
      <w:proofErr w:type="spellStart"/>
      <w:r>
        <w:rPr>
          <w:rFonts w:cs="Times New Roman"/>
          <w:sz w:val="28"/>
          <w:szCs w:val="28"/>
        </w:rPr>
        <w:t>Неменская</w:t>
      </w:r>
      <w:proofErr w:type="spellEnd"/>
      <w:r>
        <w:rPr>
          <w:rFonts w:cs="Times New Roman"/>
          <w:sz w:val="28"/>
          <w:szCs w:val="28"/>
        </w:rPr>
        <w:t>, Н.А. Горяева и др. 5-е изд. – М.: Просвещение, 2015. – 128 c.</w:t>
      </w:r>
    </w:p>
    <w:p w:rsidR="00C025DE" w:rsidRDefault="00786CAD">
      <w:pPr>
        <w:pStyle w:val="af3"/>
        <w:numPr>
          <w:ilvl w:val="0"/>
          <w:numId w:val="2"/>
        </w:numPr>
        <w:spacing w:after="0" w:line="240" w:lineRule="auto"/>
        <w:ind w:left="0" w:firstLine="709"/>
        <w:jc w:val="both"/>
        <w:rPr>
          <w:rFonts w:cs="Times New Roman"/>
          <w:sz w:val="28"/>
          <w:szCs w:val="28"/>
        </w:rPr>
      </w:pPr>
      <w:r>
        <w:rPr>
          <w:rFonts w:cs="Times New Roman"/>
          <w:sz w:val="28"/>
          <w:szCs w:val="28"/>
        </w:rPr>
        <w:t>Савенков А.И. Программа «Одаренный ребенок в массовой школе» / А.И. Савенков // Первое сентября. – 2003. – № 29. – С. 94-96.</w:t>
      </w:r>
    </w:p>
    <w:p w:rsidR="00C025DE" w:rsidRDefault="00786CAD">
      <w:pPr>
        <w:pStyle w:val="af3"/>
        <w:numPr>
          <w:ilvl w:val="0"/>
          <w:numId w:val="2"/>
        </w:numPr>
        <w:spacing w:after="0" w:line="240" w:lineRule="auto"/>
        <w:ind w:left="0" w:firstLine="709"/>
        <w:jc w:val="both"/>
        <w:rPr>
          <w:rFonts w:cs="Times New Roman"/>
          <w:sz w:val="28"/>
          <w:szCs w:val="28"/>
        </w:rPr>
      </w:pPr>
      <w:r>
        <w:rPr>
          <w:rFonts w:cs="Times New Roman"/>
          <w:bCs/>
          <w:sz w:val="28"/>
          <w:szCs w:val="28"/>
        </w:rPr>
        <w:t>Федеральный государственный образовательный стандарт НОО. – М.: Просвещение, 2010. – 27 с.</w:t>
      </w:r>
    </w:p>
    <w:p w:rsidR="00C025DE" w:rsidRDefault="00786CAD">
      <w:pPr>
        <w:pStyle w:val="af3"/>
        <w:numPr>
          <w:ilvl w:val="0"/>
          <w:numId w:val="2"/>
        </w:numPr>
        <w:overflowPunct w:val="0"/>
        <w:spacing w:after="0" w:line="240" w:lineRule="auto"/>
        <w:ind w:left="0" w:firstLine="709"/>
        <w:jc w:val="both"/>
        <w:rPr>
          <w:rStyle w:val="c1"/>
          <w:sz w:val="28"/>
        </w:rPr>
      </w:pPr>
      <w:proofErr w:type="spellStart"/>
      <w:r>
        <w:rPr>
          <w:rStyle w:val="c1"/>
          <w:sz w:val="28"/>
        </w:rPr>
        <w:t>Чуракова</w:t>
      </w:r>
      <w:proofErr w:type="spellEnd"/>
      <w:r>
        <w:rPr>
          <w:rStyle w:val="c1"/>
          <w:sz w:val="28"/>
        </w:rPr>
        <w:t xml:space="preserve"> Р.Г. Технология и аспекты анализ современного урока в начальной школе / Р.Г. </w:t>
      </w:r>
      <w:proofErr w:type="spellStart"/>
      <w:r>
        <w:rPr>
          <w:rStyle w:val="c1"/>
          <w:sz w:val="28"/>
        </w:rPr>
        <w:t>Чуракова</w:t>
      </w:r>
      <w:proofErr w:type="spellEnd"/>
      <w:r>
        <w:rPr>
          <w:rStyle w:val="c1"/>
          <w:sz w:val="28"/>
        </w:rPr>
        <w:t xml:space="preserve">. – М.: Академкнига, 2011. – 112 с. </w:t>
      </w:r>
    </w:p>
    <w:p w:rsidR="00C025DE" w:rsidRDefault="00C025DE">
      <w:pPr>
        <w:pStyle w:val="af2"/>
        <w:shd w:val="clear" w:color="auto" w:fill="FFFFFF"/>
        <w:spacing w:before="280" w:beforeAutospacing="0" w:after="0" w:afterAutospacing="0"/>
        <w:ind w:firstLine="708"/>
        <w:jc w:val="both"/>
      </w:pPr>
    </w:p>
    <w:p w:rsidR="00C025DE" w:rsidRDefault="00C025DE" w:rsidP="008A61B3">
      <w:pPr>
        <w:pStyle w:val="1"/>
        <w:jc w:val="both"/>
        <w:rPr>
          <w:rFonts w:ascii="Times New Roman" w:hAnsi="Times New Roman"/>
          <w:sz w:val="28"/>
          <w:szCs w:val="28"/>
        </w:rPr>
      </w:pPr>
    </w:p>
    <w:p w:rsidR="008A61B3" w:rsidRDefault="008A61B3" w:rsidP="008A61B3">
      <w:pPr>
        <w:pStyle w:val="1"/>
        <w:jc w:val="both"/>
        <w:rPr>
          <w:rFonts w:ascii="Times New Roman" w:hAnsi="Times New Roman"/>
          <w:sz w:val="28"/>
          <w:szCs w:val="28"/>
        </w:rPr>
      </w:pPr>
    </w:p>
    <w:p w:rsidR="008A61B3" w:rsidRDefault="008A61B3" w:rsidP="008A61B3">
      <w:pPr>
        <w:pStyle w:val="1"/>
        <w:jc w:val="both"/>
        <w:rPr>
          <w:rFonts w:ascii="Times New Roman" w:hAnsi="Times New Roman"/>
          <w:sz w:val="28"/>
          <w:szCs w:val="28"/>
        </w:rPr>
      </w:pPr>
    </w:p>
    <w:p w:rsidR="00C90F1F" w:rsidRDefault="00C90F1F" w:rsidP="008A61B3">
      <w:pPr>
        <w:pStyle w:val="1"/>
        <w:jc w:val="both"/>
        <w:rPr>
          <w:rFonts w:ascii="Times New Roman" w:hAnsi="Times New Roman"/>
          <w:sz w:val="28"/>
          <w:szCs w:val="28"/>
        </w:rPr>
      </w:pPr>
    </w:p>
    <w:p w:rsidR="008A61B3" w:rsidRDefault="008A61B3" w:rsidP="008A61B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к опыту </w:t>
      </w:r>
    </w:p>
    <w:p w:rsidR="008A61B3" w:rsidRDefault="008A61B3" w:rsidP="008A61B3">
      <w:pPr>
        <w:spacing w:after="0"/>
        <w:jc w:val="center"/>
        <w:rPr>
          <w:rFonts w:ascii="Times New Roman" w:hAnsi="Times New Roman" w:cs="Times New Roman"/>
          <w:b/>
          <w:sz w:val="28"/>
          <w:szCs w:val="28"/>
        </w:rPr>
      </w:pPr>
    </w:p>
    <w:p w:rsidR="008A61B3" w:rsidRPr="00047BD1" w:rsidRDefault="008A61B3" w:rsidP="008A61B3">
      <w:pPr>
        <w:spacing w:after="0"/>
        <w:jc w:val="both"/>
        <w:rPr>
          <w:rFonts w:ascii="Times New Roman" w:hAnsi="Times New Roman" w:cs="Times New Roman"/>
          <w:sz w:val="28"/>
          <w:szCs w:val="24"/>
        </w:rPr>
      </w:pPr>
      <w:r>
        <w:rPr>
          <w:rFonts w:ascii="Times New Roman" w:hAnsi="Times New Roman" w:cs="Times New Roman"/>
          <w:b/>
          <w:sz w:val="28"/>
          <w:szCs w:val="28"/>
        </w:rPr>
        <w:t xml:space="preserve">Приложение №1 - </w:t>
      </w:r>
      <w:r>
        <w:rPr>
          <w:rFonts w:ascii="Times New Roman" w:eastAsia="Times New Roman" w:hAnsi="Times New Roman" w:cs="Times New Roman"/>
          <w:sz w:val="28"/>
          <w:szCs w:val="28"/>
          <w:lang w:eastAsia="en-US"/>
        </w:rPr>
        <w:t>Ф</w:t>
      </w:r>
      <w:r w:rsidRPr="008A61B3">
        <w:rPr>
          <w:rFonts w:ascii="Times New Roman" w:eastAsia="Times New Roman" w:hAnsi="Times New Roman" w:cs="Times New Roman"/>
          <w:sz w:val="28"/>
          <w:szCs w:val="28"/>
          <w:lang w:eastAsia="en-US"/>
        </w:rPr>
        <w:t xml:space="preserve">игурный тест Е. </w:t>
      </w:r>
      <w:proofErr w:type="spellStart"/>
      <w:r w:rsidRPr="008A61B3">
        <w:rPr>
          <w:rFonts w:ascii="Times New Roman" w:eastAsia="Times New Roman" w:hAnsi="Times New Roman" w:cs="Times New Roman"/>
          <w:sz w:val="28"/>
          <w:szCs w:val="28"/>
          <w:lang w:eastAsia="en-US"/>
        </w:rPr>
        <w:t>Торренса</w:t>
      </w:r>
      <w:proofErr w:type="spellEnd"/>
      <w:r w:rsidRPr="008A61B3">
        <w:rPr>
          <w:rFonts w:ascii="Times New Roman" w:eastAsia="Times New Roman" w:hAnsi="Times New Roman" w:cs="Times New Roman"/>
          <w:sz w:val="28"/>
          <w:szCs w:val="28"/>
          <w:lang w:eastAsia="en-US"/>
        </w:rPr>
        <w:t xml:space="preserve"> «Завершение фигуры»;</w:t>
      </w:r>
    </w:p>
    <w:p w:rsidR="008A61B3" w:rsidRPr="00047BD1" w:rsidRDefault="008A61B3" w:rsidP="008A61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Приложение№2 </w:t>
      </w:r>
      <w:r>
        <w:rPr>
          <w:rFonts w:ascii="Times New Roman" w:hAnsi="Times New Roman" w:cs="Times New Roman"/>
          <w:sz w:val="28"/>
          <w:szCs w:val="28"/>
        </w:rPr>
        <w:t xml:space="preserve">- </w:t>
      </w:r>
      <w:r w:rsidRPr="008A61B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Р</w:t>
      </w:r>
      <w:r w:rsidRPr="008A61B3">
        <w:rPr>
          <w:rFonts w:ascii="Times New Roman" w:eastAsia="Times New Roman" w:hAnsi="Times New Roman" w:cs="Times New Roman"/>
          <w:sz w:val="28"/>
          <w:szCs w:val="28"/>
          <w:lang w:eastAsia="en-US"/>
        </w:rPr>
        <w:t xml:space="preserve">исуночный тест Э. </w:t>
      </w:r>
      <w:proofErr w:type="spellStart"/>
      <w:r w:rsidRPr="008A61B3">
        <w:rPr>
          <w:rFonts w:ascii="Times New Roman" w:eastAsia="Times New Roman" w:hAnsi="Times New Roman" w:cs="Times New Roman"/>
          <w:sz w:val="28"/>
          <w:szCs w:val="28"/>
          <w:lang w:eastAsia="en-US"/>
        </w:rPr>
        <w:t>Вартегга</w:t>
      </w:r>
      <w:proofErr w:type="spellEnd"/>
      <w:r w:rsidRPr="008A61B3">
        <w:rPr>
          <w:rFonts w:ascii="Times New Roman" w:eastAsia="Times New Roman" w:hAnsi="Times New Roman" w:cs="Times New Roman"/>
          <w:sz w:val="28"/>
          <w:szCs w:val="28"/>
          <w:lang w:eastAsia="en-US"/>
        </w:rPr>
        <w:t xml:space="preserve"> «Круги»;</w:t>
      </w:r>
    </w:p>
    <w:p w:rsidR="008A61B3" w:rsidRPr="00047BD1" w:rsidRDefault="008A61B3" w:rsidP="008A61B3">
      <w:pPr>
        <w:spacing w:after="0" w:line="240" w:lineRule="auto"/>
        <w:jc w:val="both"/>
        <w:rPr>
          <w:rFonts w:ascii="Times New Roman" w:hAnsi="Times New Roman" w:cs="Times New Roman"/>
          <w:sz w:val="28"/>
          <w:szCs w:val="24"/>
          <w:shd w:val="clear" w:color="auto" w:fill="FDFCFA"/>
        </w:rPr>
      </w:pPr>
      <w:r>
        <w:rPr>
          <w:rFonts w:ascii="Times New Roman" w:hAnsi="Times New Roman" w:cs="Times New Roman"/>
          <w:b/>
          <w:sz w:val="28"/>
          <w:szCs w:val="28"/>
        </w:rPr>
        <w:t xml:space="preserve">Приложение№3 – </w:t>
      </w:r>
      <w:r w:rsidRPr="00047BD1">
        <w:rPr>
          <w:rFonts w:ascii="Times New Roman" w:hAnsi="Times New Roman" w:cs="Times New Roman"/>
          <w:sz w:val="28"/>
          <w:szCs w:val="24"/>
          <w:shd w:val="clear" w:color="auto" w:fill="FDFCFA"/>
        </w:rPr>
        <w:t xml:space="preserve">Методика для выявления специфических способностей младших школьников А. де </w:t>
      </w:r>
      <w:proofErr w:type="spellStart"/>
      <w:r w:rsidRPr="00047BD1">
        <w:rPr>
          <w:rFonts w:ascii="Times New Roman" w:hAnsi="Times New Roman" w:cs="Times New Roman"/>
          <w:sz w:val="28"/>
          <w:szCs w:val="24"/>
          <w:shd w:val="clear" w:color="auto" w:fill="FDFCFA"/>
        </w:rPr>
        <w:t>Хаан</w:t>
      </w:r>
      <w:proofErr w:type="spellEnd"/>
      <w:r w:rsidRPr="00047BD1">
        <w:rPr>
          <w:rFonts w:ascii="Times New Roman" w:hAnsi="Times New Roman" w:cs="Times New Roman"/>
          <w:sz w:val="28"/>
          <w:szCs w:val="24"/>
          <w:shd w:val="clear" w:color="auto" w:fill="FDFCFA"/>
        </w:rPr>
        <w:t>, Г. Каф (для учителей)</w:t>
      </w:r>
      <w:r>
        <w:rPr>
          <w:rFonts w:ascii="Times New Roman" w:hAnsi="Times New Roman" w:cs="Times New Roman"/>
          <w:sz w:val="28"/>
          <w:szCs w:val="24"/>
          <w:shd w:val="clear" w:color="auto" w:fill="FDFCFA"/>
        </w:rPr>
        <w:t>;</w:t>
      </w:r>
    </w:p>
    <w:p w:rsidR="008A61B3" w:rsidRPr="00047BD1" w:rsidRDefault="008A61B3" w:rsidP="008A61B3">
      <w:pPr>
        <w:spacing w:after="0" w:line="240" w:lineRule="auto"/>
        <w:jc w:val="both"/>
        <w:rPr>
          <w:rFonts w:ascii="Times New Roman" w:hAnsi="Times New Roman" w:cs="Times New Roman"/>
          <w:sz w:val="28"/>
          <w:szCs w:val="24"/>
        </w:rPr>
      </w:pPr>
      <w:r>
        <w:rPr>
          <w:rFonts w:ascii="Times New Roman" w:hAnsi="Times New Roman" w:cs="Times New Roman"/>
          <w:b/>
          <w:sz w:val="28"/>
          <w:szCs w:val="28"/>
        </w:rPr>
        <w:t xml:space="preserve">Приложение №4 – </w:t>
      </w:r>
      <w:r>
        <w:rPr>
          <w:rFonts w:ascii="Times New Roman" w:hAnsi="Times New Roman" w:cs="Times New Roman"/>
          <w:sz w:val="28"/>
          <w:szCs w:val="24"/>
        </w:rPr>
        <w:t>Технологическая карта урока по изобразительному искусству на тему: «Волшебные фонари»;</w:t>
      </w:r>
    </w:p>
    <w:p w:rsidR="008A61B3" w:rsidRDefault="008A61B3" w:rsidP="008A61B3">
      <w:pPr>
        <w:overflowPunct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Приложение №5 – </w:t>
      </w:r>
      <w:r w:rsidRPr="008A61B3">
        <w:rPr>
          <w:rFonts w:ascii="Times New Roman" w:hAnsi="Times New Roman" w:cs="Times New Roman"/>
          <w:sz w:val="28"/>
          <w:szCs w:val="28"/>
        </w:rPr>
        <w:t>Задание к уроку изобразительного искусства во II классе по теме: «Украшение и реальность»</w:t>
      </w:r>
      <w:r>
        <w:rPr>
          <w:rFonts w:ascii="Times New Roman" w:hAnsi="Times New Roman" w:cs="Times New Roman"/>
          <w:sz w:val="28"/>
          <w:szCs w:val="28"/>
        </w:rPr>
        <w:t>;</w:t>
      </w:r>
    </w:p>
    <w:p w:rsidR="008A61B3" w:rsidRDefault="008A61B3" w:rsidP="008A61B3">
      <w:pPr>
        <w:overflowPunct w:val="0"/>
        <w:spacing w:after="0" w:line="240" w:lineRule="auto"/>
        <w:jc w:val="both"/>
        <w:rPr>
          <w:rFonts w:ascii="Times New Roman" w:hAnsi="Times New Roman"/>
          <w:sz w:val="28"/>
          <w:szCs w:val="28"/>
        </w:rPr>
      </w:pPr>
      <w:r w:rsidRPr="008A61B3">
        <w:rPr>
          <w:rFonts w:ascii="Times New Roman" w:hAnsi="Times New Roman" w:cs="Times New Roman"/>
          <w:b/>
          <w:sz w:val="28"/>
          <w:szCs w:val="28"/>
        </w:rPr>
        <w:t>Приложение 6</w:t>
      </w:r>
      <w:r>
        <w:rPr>
          <w:rFonts w:ascii="Times New Roman" w:hAnsi="Times New Roman" w:cs="Times New Roman"/>
          <w:sz w:val="28"/>
          <w:szCs w:val="28"/>
        </w:rPr>
        <w:t xml:space="preserve"> -  </w:t>
      </w:r>
      <w:r w:rsidRPr="008A61B3">
        <w:rPr>
          <w:rFonts w:ascii="Times New Roman" w:hAnsi="Times New Roman"/>
          <w:sz w:val="28"/>
          <w:szCs w:val="28"/>
        </w:rPr>
        <w:t>Задание к уро</w:t>
      </w:r>
      <w:r>
        <w:rPr>
          <w:rFonts w:ascii="Times New Roman" w:hAnsi="Times New Roman"/>
          <w:sz w:val="28"/>
          <w:szCs w:val="28"/>
        </w:rPr>
        <w:t>ку изобразительного искусства в</w:t>
      </w:r>
      <w:r w:rsidRPr="008A61B3">
        <w:rPr>
          <w:rFonts w:ascii="Times New Roman" w:hAnsi="Times New Roman"/>
          <w:sz w:val="28"/>
          <w:szCs w:val="28"/>
        </w:rPr>
        <w:t xml:space="preserve"> III классе</w:t>
      </w:r>
      <w:r>
        <w:rPr>
          <w:rFonts w:ascii="Times New Roman" w:hAnsi="Times New Roman"/>
          <w:sz w:val="28"/>
          <w:szCs w:val="28"/>
        </w:rPr>
        <w:t xml:space="preserve"> на тему</w:t>
      </w:r>
      <w:r w:rsidRPr="008A61B3">
        <w:rPr>
          <w:rFonts w:ascii="Times New Roman" w:hAnsi="Times New Roman"/>
          <w:sz w:val="28"/>
          <w:szCs w:val="28"/>
        </w:rPr>
        <w:t>: «Школьный карнавал. (Обобщение темы)»</w:t>
      </w:r>
      <w:r>
        <w:rPr>
          <w:rFonts w:ascii="Times New Roman" w:hAnsi="Times New Roman"/>
          <w:sz w:val="28"/>
          <w:szCs w:val="28"/>
        </w:rPr>
        <w:t>.</w:t>
      </w:r>
    </w:p>
    <w:p w:rsidR="00230394" w:rsidRPr="00705EF2" w:rsidRDefault="008A61B3" w:rsidP="00705EF2">
      <w:pPr>
        <w:overflowPunct w:val="0"/>
        <w:spacing w:after="0" w:line="240" w:lineRule="auto"/>
        <w:jc w:val="right"/>
        <w:rPr>
          <w:rFonts w:ascii="Times New Roman" w:hAnsi="Times New Roman"/>
          <w:sz w:val="28"/>
          <w:szCs w:val="28"/>
        </w:rPr>
      </w:pPr>
      <w:r>
        <w:rPr>
          <w:rFonts w:ascii="Times New Roman" w:hAnsi="Times New Roman"/>
          <w:sz w:val="28"/>
          <w:szCs w:val="28"/>
        </w:rPr>
        <w:br w:type="page"/>
      </w:r>
      <w:r w:rsidR="00230394">
        <w:rPr>
          <w:rFonts w:ascii="Times New Roman" w:hAnsi="Times New Roman" w:cs="Times New Roman"/>
          <w:b/>
          <w:sz w:val="24"/>
          <w:szCs w:val="24"/>
        </w:rPr>
        <w:lastRenderedPageBreak/>
        <w:t>ПРИЛОЖЕНИЕ 1</w:t>
      </w:r>
    </w:p>
    <w:p w:rsidR="00230394" w:rsidRDefault="00230394" w:rsidP="00705EF2">
      <w:pPr>
        <w:spacing w:after="0" w:line="240" w:lineRule="auto"/>
        <w:jc w:val="center"/>
        <w:rPr>
          <w:rFonts w:ascii="Times New Roman" w:hAnsi="Times New Roman" w:cs="Times New Roman"/>
          <w:b/>
          <w:sz w:val="28"/>
          <w:szCs w:val="24"/>
        </w:rPr>
      </w:pPr>
    </w:p>
    <w:p w:rsidR="00230394" w:rsidRDefault="00230394" w:rsidP="00705EF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Диагностические методики для выявления уровня творческой активности младших школьников</w:t>
      </w:r>
    </w:p>
    <w:p w:rsidR="00230394" w:rsidRDefault="00230394" w:rsidP="00705EF2">
      <w:pPr>
        <w:spacing w:after="0" w:line="240" w:lineRule="auto"/>
        <w:jc w:val="center"/>
        <w:rPr>
          <w:rFonts w:ascii="Times New Roman" w:hAnsi="Times New Roman" w:cs="Times New Roman"/>
          <w:b/>
          <w:sz w:val="28"/>
          <w:szCs w:val="24"/>
        </w:rPr>
      </w:pPr>
    </w:p>
    <w:p w:rsidR="00230394" w:rsidRPr="002B724E" w:rsidRDefault="00230394" w:rsidP="00705EF2">
      <w:pPr>
        <w:spacing w:after="0" w:line="240" w:lineRule="auto"/>
        <w:jc w:val="center"/>
        <w:rPr>
          <w:rFonts w:ascii="Times New Roman" w:hAnsi="Times New Roman" w:cs="Times New Roman"/>
          <w:b/>
          <w:sz w:val="28"/>
          <w:szCs w:val="24"/>
        </w:rPr>
      </w:pPr>
      <w:r w:rsidRPr="002B724E">
        <w:rPr>
          <w:rFonts w:ascii="Times New Roman" w:hAnsi="Times New Roman" w:cs="Times New Roman"/>
          <w:b/>
          <w:sz w:val="28"/>
          <w:szCs w:val="24"/>
        </w:rPr>
        <w:t xml:space="preserve">Фигурный тест Е. </w:t>
      </w:r>
      <w:proofErr w:type="spellStart"/>
      <w:r w:rsidRPr="002B724E">
        <w:rPr>
          <w:rFonts w:ascii="Times New Roman" w:hAnsi="Times New Roman" w:cs="Times New Roman"/>
          <w:b/>
          <w:sz w:val="28"/>
          <w:szCs w:val="24"/>
        </w:rPr>
        <w:t>Торренса</w:t>
      </w:r>
      <w:proofErr w:type="spellEnd"/>
    </w:p>
    <w:p w:rsidR="00230394" w:rsidRPr="002B724E" w:rsidRDefault="00230394" w:rsidP="00705EF2">
      <w:pPr>
        <w:spacing w:after="0" w:line="240" w:lineRule="auto"/>
        <w:jc w:val="center"/>
        <w:rPr>
          <w:rFonts w:ascii="Times New Roman" w:hAnsi="Times New Roman" w:cs="Times New Roman"/>
          <w:b/>
          <w:sz w:val="28"/>
          <w:szCs w:val="24"/>
        </w:rPr>
      </w:pPr>
      <w:r w:rsidRPr="002B724E">
        <w:rPr>
          <w:rFonts w:ascii="Times New Roman" w:hAnsi="Times New Roman" w:cs="Times New Roman"/>
          <w:b/>
          <w:sz w:val="28"/>
          <w:szCs w:val="24"/>
        </w:rPr>
        <w:t>предназначен для взрослых, школьников и детей от 5 лет, диагностика творческого мышления</w:t>
      </w:r>
    </w:p>
    <w:p w:rsidR="00230394" w:rsidRPr="002B724E" w:rsidRDefault="00230394" w:rsidP="00705EF2">
      <w:pPr>
        <w:spacing w:after="0" w:line="240" w:lineRule="auto"/>
        <w:jc w:val="both"/>
        <w:rPr>
          <w:rFonts w:ascii="Times New Roman" w:hAnsi="Times New Roman" w:cs="Times New Roman"/>
          <w:sz w:val="28"/>
          <w:szCs w:val="24"/>
        </w:rPr>
      </w:pPr>
    </w:p>
    <w:p w:rsidR="00230394" w:rsidRDefault="00230394" w:rsidP="00705EF2">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Цель: диагностика креативного мышления.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Ответы на все задания даются в виде рисунков и подписей к ним. Время выполнения задания не ограничено. Художественный уровень исполнения в рисунках не учитывается.</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i/>
          <w:sz w:val="28"/>
          <w:szCs w:val="24"/>
        </w:rPr>
        <w:t>Инструкция</w:t>
      </w:r>
      <w:r w:rsidRPr="002B724E">
        <w:rPr>
          <w:rFonts w:ascii="Times New Roman" w:hAnsi="Times New Roman" w:cs="Times New Roman"/>
          <w:sz w:val="28"/>
          <w:szCs w:val="24"/>
        </w:rPr>
        <w:t xml:space="preserve"> - описание к тесту </w:t>
      </w:r>
      <w:proofErr w:type="spellStart"/>
      <w:r w:rsidRPr="002B724E">
        <w:rPr>
          <w:rFonts w:ascii="Times New Roman" w:hAnsi="Times New Roman" w:cs="Times New Roman"/>
          <w:sz w:val="28"/>
          <w:szCs w:val="24"/>
        </w:rPr>
        <w:t>Торренса</w:t>
      </w:r>
      <w:proofErr w:type="spellEnd"/>
      <w:r w:rsidRPr="002B724E">
        <w:rPr>
          <w:rFonts w:ascii="Times New Roman" w:hAnsi="Times New Roman" w:cs="Times New Roman"/>
          <w:sz w:val="28"/>
          <w:szCs w:val="24"/>
        </w:rPr>
        <w:t>, стимульный материал:</w:t>
      </w:r>
    </w:p>
    <w:p w:rsidR="00230394" w:rsidRPr="002B724E" w:rsidRDefault="00230394" w:rsidP="00705EF2">
      <w:pPr>
        <w:spacing w:after="0" w:line="240" w:lineRule="auto"/>
        <w:ind w:firstLine="708"/>
        <w:jc w:val="both"/>
        <w:rPr>
          <w:rFonts w:ascii="Times New Roman" w:hAnsi="Times New Roman" w:cs="Times New Roman"/>
          <w:sz w:val="28"/>
          <w:szCs w:val="24"/>
        </w:rPr>
      </w:pPr>
      <w:proofErr w:type="spellStart"/>
      <w:r w:rsidRPr="002B724E">
        <w:rPr>
          <w:rFonts w:ascii="Times New Roman" w:hAnsi="Times New Roman" w:cs="Times New Roman"/>
          <w:i/>
          <w:sz w:val="28"/>
          <w:szCs w:val="24"/>
        </w:rPr>
        <w:t>Субтест</w:t>
      </w:r>
      <w:proofErr w:type="spellEnd"/>
      <w:r w:rsidRPr="002B724E">
        <w:rPr>
          <w:rFonts w:ascii="Times New Roman" w:hAnsi="Times New Roman" w:cs="Times New Roman"/>
          <w:i/>
          <w:sz w:val="28"/>
          <w:szCs w:val="24"/>
        </w:rPr>
        <w:t>: «Завершение фигуры».</w:t>
      </w:r>
      <w:r w:rsidRPr="002B724E">
        <w:rPr>
          <w:rFonts w:ascii="Times New Roman" w:hAnsi="Times New Roman" w:cs="Times New Roman"/>
          <w:sz w:val="28"/>
          <w:szCs w:val="24"/>
        </w:rPr>
        <w:t xml:space="preserve"> Дорисуйте десять незаконченных стимульных фигур. А также придумать название к каждому рисунку</w:t>
      </w:r>
      <w:r>
        <w:rPr>
          <w:rFonts w:ascii="Times New Roman" w:hAnsi="Times New Roman" w:cs="Times New Roman"/>
          <w:sz w:val="28"/>
          <w:szCs w:val="24"/>
        </w:rPr>
        <w:t>.</w:t>
      </w:r>
    </w:p>
    <w:p w:rsidR="00230394" w:rsidRDefault="00230394" w:rsidP="00230394">
      <w:pPr>
        <w:spacing w:after="0"/>
        <w:ind w:firstLine="708"/>
        <w:jc w:val="both"/>
        <w:rPr>
          <w:rFonts w:ascii="Times New Roman" w:hAnsi="Times New Roman" w:cs="Times New Roman"/>
          <w:sz w:val="24"/>
          <w:szCs w:val="24"/>
        </w:rPr>
      </w:pPr>
    </w:p>
    <w:p w:rsidR="00230394" w:rsidRDefault="00230394" w:rsidP="00230394">
      <w:pPr>
        <w:spacing w:after="0"/>
        <w:jc w:val="center"/>
        <w:rPr>
          <w:rFonts w:ascii="Times New Roman" w:hAnsi="Times New Roman" w:cs="Times New Roman"/>
          <w:sz w:val="24"/>
          <w:szCs w:val="24"/>
        </w:rPr>
      </w:pPr>
      <w:r w:rsidRPr="003E6342">
        <w:rPr>
          <w:rFonts w:ascii="Times New Roman" w:hAnsi="Times New Roman" w:cs="Times New Roman"/>
          <w:noProof/>
          <w:sz w:val="24"/>
          <w:szCs w:val="24"/>
        </w:rPr>
        <w:drawing>
          <wp:inline distT="0" distB="0" distL="0" distR="0" wp14:anchorId="41EA30D0" wp14:editId="505F6644">
            <wp:extent cx="3224640" cy="5457825"/>
            <wp:effectExtent l="0" t="0" r="0" b="0"/>
            <wp:docPr id="2" name="Рисунок 2"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мульный материал к тесту торенса на креативн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247228" cy="5496056"/>
                    </a:xfrm>
                    <a:prstGeom prst="rect">
                      <a:avLst/>
                    </a:prstGeom>
                    <a:noFill/>
                    <a:ln>
                      <a:noFill/>
                    </a:ln>
                  </pic:spPr>
                </pic:pic>
              </a:graphicData>
            </a:graphic>
          </wp:inline>
        </w:drawing>
      </w:r>
    </w:p>
    <w:p w:rsidR="00230394" w:rsidRDefault="00230394" w:rsidP="00230394">
      <w:pPr>
        <w:spacing w:after="0"/>
        <w:jc w:val="both"/>
        <w:rPr>
          <w:rFonts w:ascii="Times New Roman" w:hAnsi="Times New Roman" w:cs="Times New Roman"/>
          <w:sz w:val="24"/>
          <w:szCs w:val="24"/>
        </w:rPr>
      </w:pPr>
    </w:p>
    <w:p w:rsidR="00230394" w:rsidRPr="002B724E" w:rsidRDefault="00230394" w:rsidP="00230394">
      <w:pPr>
        <w:spacing w:after="0"/>
        <w:jc w:val="both"/>
        <w:rPr>
          <w:rFonts w:ascii="Times New Roman" w:hAnsi="Times New Roman" w:cs="Times New Roman"/>
          <w:sz w:val="28"/>
          <w:szCs w:val="24"/>
        </w:rPr>
      </w:pPr>
    </w:p>
    <w:p w:rsidR="00230394" w:rsidRPr="002B724E" w:rsidRDefault="00230394" w:rsidP="00705EF2">
      <w:pPr>
        <w:spacing w:after="0" w:line="240" w:lineRule="auto"/>
        <w:jc w:val="center"/>
        <w:rPr>
          <w:rFonts w:ascii="Times New Roman" w:hAnsi="Times New Roman" w:cs="Times New Roman"/>
          <w:b/>
          <w:sz w:val="28"/>
          <w:szCs w:val="24"/>
        </w:rPr>
      </w:pPr>
      <w:r w:rsidRPr="002B724E">
        <w:rPr>
          <w:rFonts w:ascii="Times New Roman" w:hAnsi="Times New Roman" w:cs="Times New Roman"/>
          <w:b/>
          <w:sz w:val="28"/>
          <w:szCs w:val="24"/>
        </w:rPr>
        <w:t>Обработка результатов:</w:t>
      </w:r>
    </w:p>
    <w:p w:rsidR="00230394" w:rsidRPr="002B724E" w:rsidRDefault="00230394" w:rsidP="00705EF2">
      <w:pPr>
        <w:spacing w:after="0" w:line="240" w:lineRule="auto"/>
        <w:jc w:val="both"/>
        <w:rPr>
          <w:rFonts w:ascii="Times New Roman" w:hAnsi="Times New Roman" w:cs="Times New Roman"/>
          <w:sz w:val="28"/>
          <w:szCs w:val="24"/>
        </w:rPr>
      </w:pP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Обработка результатов всего теста предполагает оценку пяти показателей: «беглость», «оригинальность», «разработанность», «сопротивление замыканию» и «абстрактность названий».</w:t>
      </w:r>
    </w:p>
    <w:p w:rsidR="00230394" w:rsidRPr="00227B41" w:rsidRDefault="00230394" w:rsidP="00705EF2">
      <w:pPr>
        <w:spacing w:after="0" w:line="240" w:lineRule="auto"/>
        <w:jc w:val="center"/>
        <w:rPr>
          <w:rFonts w:ascii="Times New Roman" w:hAnsi="Times New Roman" w:cs="Times New Roman"/>
          <w:b/>
          <w:sz w:val="28"/>
          <w:szCs w:val="24"/>
        </w:rPr>
      </w:pPr>
      <w:r w:rsidRPr="002B724E">
        <w:rPr>
          <w:rFonts w:ascii="Times New Roman" w:hAnsi="Times New Roman" w:cs="Times New Roman"/>
          <w:b/>
          <w:sz w:val="28"/>
          <w:szCs w:val="24"/>
        </w:rPr>
        <w:t xml:space="preserve">Ключ к тесту </w:t>
      </w:r>
      <w:proofErr w:type="spellStart"/>
      <w:r w:rsidRPr="002B724E">
        <w:rPr>
          <w:rFonts w:ascii="Times New Roman" w:hAnsi="Times New Roman" w:cs="Times New Roman"/>
          <w:b/>
          <w:sz w:val="28"/>
          <w:szCs w:val="24"/>
        </w:rPr>
        <w:t>Торренса</w:t>
      </w:r>
      <w:proofErr w:type="spellEnd"/>
      <w:r w:rsidRPr="002B724E">
        <w:rPr>
          <w:rFonts w:ascii="Times New Roman" w:hAnsi="Times New Roman" w:cs="Times New Roman"/>
          <w:b/>
          <w:sz w:val="28"/>
          <w:szCs w:val="24"/>
        </w:rPr>
        <w:t>:</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b/>
          <w:sz w:val="28"/>
          <w:szCs w:val="24"/>
        </w:rPr>
        <w:t>«Беглость»</w:t>
      </w:r>
      <w:r w:rsidRPr="002B724E">
        <w:rPr>
          <w:rFonts w:ascii="Times New Roman" w:hAnsi="Times New Roman" w:cs="Times New Roman"/>
          <w:sz w:val="28"/>
          <w:szCs w:val="24"/>
        </w:rPr>
        <w:t xml:space="preserve"> - характеризует творческую продуктивность человека. Оценивается в соответствии со следующими правилами:</w:t>
      </w:r>
    </w:p>
    <w:p w:rsidR="00230394" w:rsidRPr="002B724E" w:rsidRDefault="00230394" w:rsidP="00705EF2">
      <w:pPr>
        <w:spacing w:after="0" w:line="240" w:lineRule="auto"/>
        <w:jc w:val="both"/>
        <w:rPr>
          <w:rFonts w:ascii="Times New Roman" w:hAnsi="Times New Roman" w:cs="Times New Roman"/>
          <w:sz w:val="28"/>
          <w:szCs w:val="24"/>
        </w:rPr>
      </w:pPr>
      <w:r w:rsidRPr="002B724E">
        <w:rPr>
          <w:rFonts w:ascii="Times New Roman" w:hAnsi="Times New Roman" w:cs="Times New Roman"/>
          <w:sz w:val="28"/>
          <w:szCs w:val="24"/>
        </w:rPr>
        <w:t>1.      Для оценки необходимо подсчитать общее количество ответов (рисунков), данных тестируемым.</w:t>
      </w:r>
    </w:p>
    <w:p w:rsidR="00230394" w:rsidRPr="002B724E" w:rsidRDefault="00230394" w:rsidP="00705EF2">
      <w:pPr>
        <w:spacing w:after="0" w:line="240" w:lineRule="auto"/>
        <w:jc w:val="both"/>
        <w:rPr>
          <w:rFonts w:ascii="Times New Roman" w:hAnsi="Times New Roman" w:cs="Times New Roman"/>
          <w:sz w:val="28"/>
          <w:szCs w:val="24"/>
        </w:rPr>
      </w:pPr>
      <w:r w:rsidRPr="002B724E">
        <w:rPr>
          <w:rFonts w:ascii="Times New Roman" w:hAnsi="Times New Roman" w:cs="Times New Roman"/>
          <w:sz w:val="28"/>
          <w:szCs w:val="24"/>
        </w:rPr>
        <w:t>2.      При подсчете показателя учитываются только адекватные ответы. Если рисунок из-за своей неадекватности не получает балл по «беглости», то он исключается из всех дальнейших подсчетов. Неадекватными признаются следующие рисунки: рисунки, при создани</w:t>
      </w:r>
      <w:r>
        <w:rPr>
          <w:rFonts w:ascii="Times New Roman" w:hAnsi="Times New Roman" w:cs="Times New Roman"/>
          <w:sz w:val="28"/>
          <w:szCs w:val="24"/>
        </w:rPr>
        <w:t>и</w:t>
      </w:r>
      <w:r w:rsidRPr="002B724E">
        <w:rPr>
          <w:rFonts w:ascii="Times New Roman" w:hAnsi="Times New Roman" w:cs="Times New Roman"/>
          <w:sz w:val="28"/>
          <w:szCs w:val="24"/>
        </w:rPr>
        <w:t xml:space="preserve"> которых предложенный стимул (незаконченный рисунок или пара линий) не был использован </w:t>
      </w:r>
      <w:r>
        <w:rPr>
          <w:rFonts w:ascii="Times New Roman" w:hAnsi="Times New Roman" w:cs="Times New Roman"/>
          <w:sz w:val="28"/>
          <w:szCs w:val="24"/>
        </w:rPr>
        <w:t xml:space="preserve">как составная часть изображения, </w:t>
      </w:r>
      <w:r w:rsidRPr="002B724E">
        <w:rPr>
          <w:rFonts w:ascii="Times New Roman" w:hAnsi="Times New Roman" w:cs="Times New Roman"/>
          <w:sz w:val="28"/>
          <w:szCs w:val="24"/>
        </w:rPr>
        <w:t>рисунки, представляющие собой бессмысленные абстракции, имеющие бессмысленное название, осмысленные, но повторяющиеся несколько раз рисунки считаются за один ответ.</w:t>
      </w:r>
    </w:p>
    <w:p w:rsidR="00230394" w:rsidRPr="002B724E" w:rsidRDefault="00230394" w:rsidP="00705EF2">
      <w:pPr>
        <w:spacing w:after="0" w:line="240" w:lineRule="auto"/>
        <w:jc w:val="both"/>
        <w:rPr>
          <w:rFonts w:ascii="Times New Roman" w:hAnsi="Times New Roman" w:cs="Times New Roman"/>
          <w:sz w:val="28"/>
          <w:szCs w:val="24"/>
        </w:rPr>
      </w:pPr>
      <w:r w:rsidRPr="002B724E">
        <w:rPr>
          <w:rFonts w:ascii="Times New Roman" w:hAnsi="Times New Roman" w:cs="Times New Roman"/>
          <w:sz w:val="28"/>
          <w:szCs w:val="24"/>
        </w:rPr>
        <w:t>3.      Если две (или более) незаконченных фигур использованы при создании одной карт</w:t>
      </w:r>
      <w:r>
        <w:rPr>
          <w:rFonts w:ascii="Times New Roman" w:hAnsi="Times New Roman" w:cs="Times New Roman"/>
          <w:sz w:val="28"/>
          <w:szCs w:val="24"/>
        </w:rPr>
        <w:t xml:space="preserve">инки, то начисляется количество </w:t>
      </w:r>
      <w:r w:rsidRPr="002B724E">
        <w:rPr>
          <w:rFonts w:ascii="Times New Roman" w:hAnsi="Times New Roman" w:cs="Times New Roman"/>
          <w:sz w:val="28"/>
          <w:szCs w:val="24"/>
        </w:rPr>
        <w:t>баллов</w:t>
      </w:r>
      <w:r>
        <w:rPr>
          <w:rFonts w:ascii="Times New Roman" w:hAnsi="Times New Roman" w:cs="Times New Roman"/>
          <w:sz w:val="28"/>
          <w:szCs w:val="24"/>
        </w:rPr>
        <w:t>,</w:t>
      </w:r>
      <w:r w:rsidRPr="002B724E">
        <w:rPr>
          <w:rFonts w:ascii="Times New Roman" w:hAnsi="Times New Roman" w:cs="Times New Roman"/>
          <w:sz w:val="28"/>
          <w:szCs w:val="24"/>
        </w:rPr>
        <w:t xml:space="preserve"> соответствующее числу используемых фигур, так как это необычный ответ.</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b/>
          <w:sz w:val="28"/>
          <w:szCs w:val="24"/>
        </w:rPr>
        <w:t>«Оригинальность»</w:t>
      </w:r>
      <w:r w:rsidRPr="002B724E">
        <w:rPr>
          <w:rFonts w:ascii="Times New Roman" w:hAnsi="Times New Roman" w:cs="Times New Roman"/>
          <w:sz w:val="28"/>
          <w:szCs w:val="24"/>
        </w:rPr>
        <w:t xml:space="preserve"> - самый значимый показатель креативности.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в соответствии с правилами:</w:t>
      </w:r>
    </w:p>
    <w:p w:rsidR="00230394" w:rsidRPr="002B724E" w:rsidRDefault="00230394" w:rsidP="00705EF2">
      <w:pPr>
        <w:spacing w:after="0" w:line="240" w:lineRule="auto"/>
        <w:jc w:val="both"/>
        <w:rPr>
          <w:rFonts w:ascii="Times New Roman" w:hAnsi="Times New Roman" w:cs="Times New Roman"/>
          <w:sz w:val="28"/>
          <w:szCs w:val="24"/>
        </w:rPr>
      </w:pPr>
      <w:r w:rsidRPr="002B724E">
        <w:rPr>
          <w:rFonts w:ascii="Times New Roman" w:hAnsi="Times New Roman" w:cs="Times New Roman"/>
          <w:sz w:val="28"/>
          <w:szCs w:val="24"/>
        </w:rPr>
        <w:t>1.      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r>
        <w:rPr>
          <w:rFonts w:ascii="Times New Roman" w:hAnsi="Times New Roman" w:cs="Times New Roman"/>
          <w:sz w:val="28"/>
          <w:szCs w:val="24"/>
        </w:rPr>
        <w:t xml:space="preserve"> Редко встречающийся рисунок оценивается в 2 балла. </w:t>
      </w:r>
    </w:p>
    <w:p w:rsidR="00230394" w:rsidRPr="002B724E" w:rsidRDefault="00230394" w:rsidP="00705EF2">
      <w:pPr>
        <w:spacing w:after="0" w:line="240" w:lineRule="auto"/>
        <w:jc w:val="both"/>
        <w:rPr>
          <w:rFonts w:ascii="Times New Roman" w:hAnsi="Times New Roman" w:cs="Times New Roman"/>
          <w:sz w:val="28"/>
          <w:szCs w:val="24"/>
        </w:rPr>
      </w:pPr>
      <w:r w:rsidRPr="002B724E">
        <w:rPr>
          <w:rFonts w:ascii="Times New Roman" w:hAnsi="Times New Roman" w:cs="Times New Roman"/>
          <w:sz w:val="28"/>
          <w:szCs w:val="24"/>
        </w:rPr>
        <w:t>2.      Оценивается рисунок, а не название!</w:t>
      </w:r>
    </w:p>
    <w:p w:rsidR="00230394" w:rsidRPr="002B724E" w:rsidRDefault="00230394" w:rsidP="00705EF2">
      <w:pPr>
        <w:spacing w:after="0" w:line="240" w:lineRule="auto"/>
        <w:jc w:val="both"/>
        <w:rPr>
          <w:rFonts w:ascii="Times New Roman" w:hAnsi="Times New Roman" w:cs="Times New Roman"/>
          <w:sz w:val="28"/>
          <w:szCs w:val="24"/>
        </w:rPr>
      </w:pPr>
      <w:r w:rsidRPr="002B724E">
        <w:rPr>
          <w:rFonts w:ascii="Times New Roman" w:hAnsi="Times New Roman" w:cs="Times New Roman"/>
          <w:sz w:val="28"/>
          <w:szCs w:val="24"/>
        </w:rPr>
        <w:t xml:space="preserve">3.      Общая оценка за оригинальность получается в результате сложения оценок по всем рисункам. Список ответов на 0 баллов за «оригинальность»: 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w:t>
      </w:r>
      <w:r>
        <w:rPr>
          <w:rFonts w:ascii="Times New Roman" w:hAnsi="Times New Roman" w:cs="Times New Roman"/>
          <w:sz w:val="28"/>
          <w:szCs w:val="24"/>
        </w:rPr>
        <w:t xml:space="preserve">2 балл. </w:t>
      </w:r>
      <w:r w:rsidRPr="002B724E">
        <w:rPr>
          <w:rFonts w:ascii="Times New Roman" w:hAnsi="Times New Roman" w:cs="Times New Roman"/>
          <w:sz w:val="28"/>
          <w:szCs w:val="24"/>
        </w:rPr>
        <w:t xml:space="preserve">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b/>
          <w:sz w:val="28"/>
          <w:szCs w:val="24"/>
        </w:rPr>
        <w:t>«Абстрактность названия»</w:t>
      </w:r>
      <w:r w:rsidRPr="002B724E">
        <w:rPr>
          <w:rFonts w:ascii="Times New Roman" w:hAnsi="Times New Roman" w:cs="Times New Roman"/>
          <w:sz w:val="28"/>
          <w:szCs w:val="24"/>
        </w:rPr>
        <w:t xml:space="preserve"> - выражает способность выделять главное, способность понимать суть проблемы, что связано с мыслительными процессами синтеза и обобщения. Оценка происходит по шкале от 0 до 3. 0 баллов: Очевидные названия, простые заголовки (наименования), констатирующие класс, к которому принадлежит нарисованный объект. Эти названия со</w:t>
      </w:r>
      <w:r>
        <w:rPr>
          <w:rFonts w:ascii="Times New Roman" w:hAnsi="Times New Roman" w:cs="Times New Roman"/>
          <w:sz w:val="28"/>
          <w:szCs w:val="24"/>
        </w:rPr>
        <w:t>стоят из одного слова, например,</w:t>
      </w:r>
      <w:r w:rsidRPr="002B724E">
        <w:rPr>
          <w:rFonts w:ascii="Times New Roman" w:hAnsi="Times New Roman" w:cs="Times New Roman"/>
          <w:sz w:val="28"/>
          <w:szCs w:val="24"/>
        </w:rPr>
        <w:t xml:space="preserve"> «Сад», «Го</w:t>
      </w:r>
      <w:r>
        <w:rPr>
          <w:rFonts w:ascii="Times New Roman" w:hAnsi="Times New Roman" w:cs="Times New Roman"/>
          <w:sz w:val="28"/>
          <w:szCs w:val="24"/>
        </w:rPr>
        <w:t xml:space="preserve">ры», «Булочка» и т.п.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lastRenderedPageBreak/>
        <w:t>1 балл: 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w:t>
      </w:r>
      <w:r>
        <w:rPr>
          <w:rFonts w:ascii="Times New Roman" w:hAnsi="Times New Roman" w:cs="Times New Roman"/>
          <w:sz w:val="28"/>
          <w:szCs w:val="24"/>
        </w:rPr>
        <w:t xml:space="preserve">горы), «Мальчик болеет» и т.п. </w:t>
      </w:r>
      <w:r w:rsidRPr="002B724E">
        <w:rPr>
          <w:rFonts w:ascii="Times New Roman" w:hAnsi="Times New Roman" w:cs="Times New Roman"/>
          <w:sz w:val="28"/>
          <w:szCs w:val="24"/>
        </w:rPr>
        <w:t xml:space="preserve">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 xml:space="preserve"> 2 балла: Образные описательные названия «Загадочная русалка», «SOS», названия описывающие чув</w:t>
      </w:r>
      <w:r>
        <w:rPr>
          <w:rFonts w:ascii="Times New Roman" w:hAnsi="Times New Roman" w:cs="Times New Roman"/>
          <w:sz w:val="28"/>
          <w:szCs w:val="24"/>
        </w:rPr>
        <w:t xml:space="preserve">ства, мысли «Давай </w:t>
      </w:r>
      <w:proofErr w:type="gramStart"/>
      <w:r>
        <w:rPr>
          <w:rFonts w:ascii="Times New Roman" w:hAnsi="Times New Roman" w:cs="Times New Roman"/>
          <w:sz w:val="28"/>
          <w:szCs w:val="24"/>
        </w:rPr>
        <w:t>поиграем»…</w:t>
      </w:r>
      <w:proofErr w:type="gramEnd"/>
      <w:r>
        <w:rPr>
          <w:rFonts w:ascii="Times New Roman" w:hAnsi="Times New Roman" w:cs="Times New Roman"/>
          <w:sz w:val="28"/>
          <w:szCs w:val="24"/>
        </w:rPr>
        <w:t xml:space="preserve">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3 балла: абстрактные, философские названия. Эти названия выражают суть рисунка, его глубинный смысл «Мой отзвук», «Зачем выходи</w:t>
      </w:r>
      <w:r>
        <w:rPr>
          <w:rFonts w:ascii="Times New Roman" w:hAnsi="Times New Roman" w:cs="Times New Roman"/>
          <w:sz w:val="28"/>
          <w:szCs w:val="24"/>
        </w:rPr>
        <w:t xml:space="preserve">ть оттуда </w:t>
      </w:r>
      <w:r w:rsidRPr="002B724E">
        <w:rPr>
          <w:rFonts w:ascii="Times New Roman" w:hAnsi="Times New Roman" w:cs="Times New Roman"/>
          <w:sz w:val="28"/>
          <w:szCs w:val="24"/>
        </w:rPr>
        <w:t xml:space="preserve">куда ты вернешься вечером».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b/>
          <w:sz w:val="28"/>
          <w:szCs w:val="24"/>
        </w:rPr>
        <w:t>«Сопротивление замыканию»</w:t>
      </w:r>
      <w:r w:rsidRPr="002B724E">
        <w:rPr>
          <w:rFonts w:ascii="Times New Roman" w:hAnsi="Times New Roman" w:cs="Times New Roman"/>
          <w:sz w:val="28"/>
          <w:szCs w:val="24"/>
        </w:rPr>
        <w:t xml:space="preserve">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w:t>
      </w:r>
    </w:p>
    <w:p w:rsidR="00230394" w:rsidRPr="002B724E" w:rsidRDefault="00230394" w:rsidP="00705EF2">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2. Оценка от 0 до 2 баллов.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0 баллов: фигура замыкается самым быстрым и простым способом: с помощью прямой или кривой линии, сплошной штриховки или закрашивания, буквы и</w:t>
      </w:r>
      <w:r>
        <w:rPr>
          <w:rFonts w:ascii="Times New Roman" w:hAnsi="Times New Roman" w:cs="Times New Roman"/>
          <w:sz w:val="28"/>
          <w:szCs w:val="24"/>
        </w:rPr>
        <w:t xml:space="preserve"> цифры так же равно 0 баллов.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1 балл: Решение превосходит простое замыкание фигуры. Тестируемый быстро и просто замыкает фигуру, но после дополняет ее деталями снаружи. Если детали добавляются только внутри замкнутой фигу</w:t>
      </w:r>
      <w:r>
        <w:rPr>
          <w:rFonts w:ascii="Times New Roman" w:hAnsi="Times New Roman" w:cs="Times New Roman"/>
          <w:sz w:val="28"/>
          <w:szCs w:val="24"/>
        </w:rPr>
        <w:t xml:space="preserve">ры, то ответ равен 0 баллов.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2 балла: стимульная фигура не замыкается вообще, оставаясь открытой частью рисунка или фигура замыкается с помощью сложной конфигурации. Два балла так же присваивается в случае, если стимульная фигура остается открытой частью закрытой фигуры. Буквы и цифры - соответственно 0 баллов.</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b/>
          <w:sz w:val="28"/>
          <w:szCs w:val="24"/>
        </w:rPr>
        <w:t>«Разработанность»</w:t>
      </w:r>
      <w:r w:rsidRPr="002B724E">
        <w:rPr>
          <w:rFonts w:ascii="Times New Roman" w:hAnsi="Times New Roman" w:cs="Times New Roman"/>
          <w:sz w:val="28"/>
          <w:szCs w:val="24"/>
        </w:rPr>
        <w:t xml:space="preserve"> - отражает способность детально разрабатывать приду</w:t>
      </w:r>
      <w:r>
        <w:rPr>
          <w:rFonts w:ascii="Times New Roman" w:hAnsi="Times New Roman" w:cs="Times New Roman"/>
          <w:sz w:val="28"/>
          <w:szCs w:val="24"/>
        </w:rPr>
        <w:t xml:space="preserve">манные идеи. Принципы оценки: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1. Один балл начисляется за каждую существенную деталь рисунка, дополняющую исходную стимульную фигуру, при этом детали, относящиеся к одному и тому же классу, оцениваются только один раз, например, у цветка много лепестков - все лепестки счи</w:t>
      </w:r>
      <w:r>
        <w:rPr>
          <w:rFonts w:ascii="Times New Roman" w:hAnsi="Times New Roman" w:cs="Times New Roman"/>
          <w:sz w:val="28"/>
          <w:szCs w:val="24"/>
        </w:rPr>
        <w:t>таем, как одну деталь. Например,</w:t>
      </w:r>
      <w:r w:rsidRPr="002B724E">
        <w:rPr>
          <w:rFonts w:ascii="Times New Roman" w:hAnsi="Times New Roman" w:cs="Times New Roman"/>
          <w:sz w:val="28"/>
          <w:szCs w:val="24"/>
        </w:rPr>
        <w:t xml:space="preserve"> цветок имеет сердцевину (1 балл), 5 лепестков (+1 балл), стебель (+1), два листочка (+1), лепестки, сердцевина и листья заштрихованы (+1 балл</w:t>
      </w:r>
      <w:r>
        <w:rPr>
          <w:rFonts w:ascii="Times New Roman" w:hAnsi="Times New Roman" w:cs="Times New Roman"/>
          <w:sz w:val="28"/>
          <w:szCs w:val="24"/>
        </w:rPr>
        <w:t xml:space="preserve">) итого: 5 баллов за рисунок. </w:t>
      </w:r>
      <w:r w:rsidRPr="002B724E">
        <w:rPr>
          <w:rFonts w:ascii="Times New Roman" w:hAnsi="Times New Roman" w:cs="Times New Roman"/>
          <w:sz w:val="28"/>
          <w:szCs w:val="24"/>
        </w:rPr>
        <w:t xml:space="preserve">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w:t>
      </w:r>
      <w:r>
        <w:rPr>
          <w:rFonts w:ascii="Times New Roman" w:hAnsi="Times New Roman" w:cs="Times New Roman"/>
          <w:sz w:val="28"/>
          <w:szCs w:val="24"/>
        </w:rPr>
        <w:t xml:space="preserve"> </w:t>
      </w:r>
      <w:r w:rsidRPr="002B724E">
        <w:rPr>
          <w:rFonts w:ascii="Times New Roman" w:hAnsi="Times New Roman" w:cs="Times New Roman"/>
          <w:sz w:val="28"/>
          <w:szCs w:val="24"/>
        </w:rPr>
        <w:t xml:space="preserve">в саду может быть несколько одинаковых деревьев, в небе </w:t>
      </w:r>
      <w:r>
        <w:rPr>
          <w:rFonts w:ascii="Times New Roman" w:hAnsi="Times New Roman" w:cs="Times New Roman"/>
          <w:sz w:val="28"/>
          <w:szCs w:val="24"/>
        </w:rPr>
        <w:t>-</w:t>
      </w:r>
      <w:r w:rsidRPr="002B724E">
        <w:rPr>
          <w:rFonts w:ascii="Times New Roman" w:hAnsi="Times New Roman" w:cs="Times New Roman"/>
          <w:sz w:val="28"/>
          <w:szCs w:val="24"/>
        </w:rPr>
        <w:t xml:space="preserve"> одинаковые облака и т.п. По одному дополнительному баллу дается за каждую существенную деталь из цветков, деревьев, птиц и один балл за идею нарисовать таких же птиц, облака и т.п.</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lastRenderedPageBreak/>
        <w:t>3. Если предметы повторяются, но каждый из них имеет отличительную деталь, то необходимо дать по одному баллу за каждую</w:t>
      </w:r>
      <w:r>
        <w:rPr>
          <w:rFonts w:ascii="Times New Roman" w:hAnsi="Times New Roman" w:cs="Times New Roman"/>
          <w:sz w:val="28"/>
          <w:szCs w:val="24"/>
        </w:rPr>
        <w:t xml:space="preserve"> отличительную деталь. Например,</w:t>
      </w:r>
      <w:r w:rsidRPr="002B724E">
        <w:rPr>
          <w:rFonts w:ascii="Times New Roman" w:hAnsi="Times New Roman" w:cs="Times New Roman"/>
          <w:sz w:val="28"/>
          <w:szCs w:val="24"/>
        </w:rPr>
        <w:t xml:space="preserve"> цветов много, но </w:t>
      </w:r>
      <w:proofErr w:type="gramStart"/>
      <w:r w:rsidRPr="002B724E">
        <w:rPr>
          <w:rFonts w:ascii="Times New Roman" w:hAnsi="Times New Roman" w:cs="Times New Roman"/>
          <w:sz w:val="28"/>
          <w:szCs w:val="24"/>
        </w:rPr>
        <w:t>у каждого свой цвет</w:t>
      </w:r>
      <w:proofErr w:type="gramEnd"/>
      <w:r w:rsidRPr="002B724E">
        <w:rPr>
          <w:rFonts w:ascii="Times New Roman" w:hAnsi="Times New Roman" w:cs="Times New Roman"/>
          <w:sz w:val="28"/>
          <w:szCs w:val="24"/>
        </w:rPr>
        <w:t xml:space="preserve"> - по одному </w:t>
      </w:r>
      <w:r>
        <w:rPr>
          <w:rFonts w:ascii="Times New Roman" w:hAnsi="Times New Roman" w:cs="Times New Roman"/>
          <w:sz w:val="28"/>
          <w:szCs w:val="24"/>
        </w:rPr>
        <w:t xml:space="preserve">новому баллу за каждый цвет. </w:t>
      </w:r>
      <w:r w:rsidRPr="002B724E">
        <w:rPr>
          <w:rFonts w:ascii="Times New Roman" w:hAnsi="Times New Roman" w:cs="Times New Roman"/>
          <w:sz w:val="28"/>
          <w:szCs w:val="24"/>
        </w:rPr>
        <w:t xml:space="preserve">      </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 xml:space="preserve">4. Очень примитивные изображения с минимальной «разработанностью» оцениваются в 0 баллов. Интерпретация результатов теста </w:t>
      </w:r>
      <w:proofErr w:type="spellStart"/>
      <w:r w:rsidRPr="002B724E">
        <w:rPr>
          <w:rFonts w:ascii="Times New Roman" w:hAnsi="Times New Roman" w:cs="Times New Roman"/>
          <w:sz w:val="28"/>
          <w:szCs w:val="24"/>
        </w:rPr>
        <w:t>Торренса</w:t>
      </w:r>
      <w:proofErr w:type="spellEnd"/>
      <w:r w:rsidRPr="002B724E">
        <w:rPr>
          <w:rFonts w:ascii="Times New Roman" w:hAnsi="Times New Roman" w:cs="Times New Roman"/>
          <w:sz w:val="28"/>
          <w:szCs w:val="24"/>
        </w:rPr>
        <w:t>. Просуммируйте баллы, полученные при оценке всех пяти факторов («беглость», «оригинальность», «абстрактность названия», «соп</w:t>
      </w:r>
      <w:r>
        <w:rPr>
          <w:rFonts w:ascii="Times New Roman" w:hAnsi="Times New Roman" w:cs="Times New Roman"/>
          <w:sz w:val="28"/>
          <w:szCs w:val="24"/>
        </w:rPr>
        <w:t>ротивление замыканию»</w:t>
      </w:r>
      <w:r w:rsidRPr="002B724E">
        <w:rPr>
          <w:rFonts w:ascii="Times New Roman" w:hAnsi="Times New Roman" w:cs="Times New Roman"/>
          <w:sz w:val="28"/>
          <w:szCs w:val="24"/>
        </w:rPr>
        <w:t xml:space="preserve"> и «разработанность») и поделите эту сумму на пять.</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 xml:space="preserve"> Полученный результат означает следующий уровень креативности по </w:t>
      </w:r>
      <w:proofErr w:type="spellStart"/>
      <w:r w:rsidRPr="002B724E">
        <w:rPr>
          <w:rFonts w:ascii="Times New Roman" w:hAnsi="Times New Roman" w:cs="Times New Roman"/>
          <w:sz w:val="28"/>
          <w:szCs w:val="24"/>
        </w:rPr>
        <w:t>Торренсу</w:t>
      </w:r>
      <w:proofErr w:type="spellEnd"/>
      <w:r w:rsidRPr="002B724E">
        <w:rPr>
          <w:rFonts w:ascii="Times New Roman" w:hAnsi="Times New Roman" w:cs="Times New Roman"/>
          <w:sz w:val="28"/>
          <w:szCs w:val="24"/>
        </w:rPr>
        <w:t xml:space="preserve">: </w:t>
      </w:r>
    </w:p>
    <w:p w:rsidR="00230394" w:rsidRPr="002B724E" w:rsidRDefault="00230394" w:rsidP="00705EF2">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30 - 39 – ниже </w:t>
      </w:r>
      <w:r w:rsidRPr="002B724E">
        <w:rPr>
          <w:rFonts w:ascii="Times New Roman" w:hAnsi="Times New Roman" w:cs="Times New Roman"/>
          <w:sz w:val="28"/>
          <w:szCs w:val="24"/>
        </w:rPr>
        <w:t xml:space="preserve">нормы </w:t>
      </w:r>
    </w:p>
    <w:p w:rsidR="00230394" w:rsidRPr="002B724E" w:rsidRDefault="00230394" w:rsidP="00705EF2">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40-65</w:t>
      </w:r>
      <w:r w:rsidRPr="002B724E">
        <w:rPr>
          <w:rFonts w:ascii="Times New Roman" w:hAnsi="Times New Roman" w:cs="Times New Roman"/>
          <w:sz w:val="28"/>
          <w:szCs w:val="24"/>
        </w:rPr>
        <w:t xml:space="preserve"> </w:t>
      </w:r>
      <w:r>
        <w:rPr>
          <w:rFonts w:ascii="Times New Roman" w:hAnsi="Times New Roman" w:cs="Times New Roman"/>
          <w:sz w:val="28"/>
          <w:szCs w:val="24"/>
        </w:rPr>
        <w:t>– средний показатель</w:t>
      </w:r>
    </w:p>
    <w:p w:rsidR="00230394" w:rsidRPr="002B724E" w:rsidRDefault="00230394" w:rsidP="00705EF2">
      <w:pPr>
        <w:spacing w:after="0" w:line="240" w:lineRule="auto"/>
        <w:ind w:firstLine="708"/>
        <w:jc w:val="both"/>
        <w:rPr>
          <w:rFonts w:ascii="Times New Roman" w:hAnsi="Times New Roman" w:cs="Times New Roman"/>
          <w:sz w:val="28"/>
          <w:szCs w:val="24"/>
        </w:rPr>
      </w:pPr>
      <w:r w:rsidRPr="002B724E">
        <w:rPr>
          <w:rFonts w:ascii="Times New Roman" w:hAnsi="Times New Roman" w:cs="Times New Roman"/>
          <w:sz w:val="28"/>
          <w:szCs w:val="24"/>
        </w:rPr>
        <w:t>70</w:t>
      </w:r>
      <w:r>
        <w:rPr>
          <w:rFonts w:ascii="Times New Roman" w:hAnsi="Times New Roman" w:cs="Times New Roman"/>
          <w:sz w:val="28"/>
          <w:szCs w:val="24"/>
        </w:rPr>
        <w:t xml:space="preserve"> и более</w:t>
      </w:r>
      <w:r w:rsidRPr="002B724E">
        <w:rPr>
          <w:rFonts w:ascii="Times New Roman" w:hAnsi="Times New Roman" w:cs="Times New Roman"/>
          <w:sz w:val="28"/>
          <w:szCs w:val="24"/>
        </w:rPr>
        <w:t xml:space="preserve"> </w:t>
      </w:r>
      <w:r>
        <w:rPr>
          <w:rFonts w:ascii="Times New Roman" w:hAnsi="Times New Roman" w:cs="Times New Roman"/>
          <w:sz w:val="28"/>
          <w:szCs w:val="24"/>
        </w:rPr>
        <w:t>– высокий показатель</w:t>
      </w:r>
    </w:p>
    <w:p w:rsidR="00230394" w:rsidRDefault="00230394" w:rsidP="00230394">
      <w:r>
        <w:br w:type="page"/>
      </w:r>
    </w:p>
    <w:p w:rsidR="00230394" w:rsidRDefault="00230394" w:rsidP="00705EF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30394" w:rsidRDefault="00230394" w:rsidP="00705EF2">
      <w:pPr>
        <w:spacing w:line="240" w:lineRule="auto"/>
        <w:ind w:firstLine="708"/>
        <w:jc w:val="center"/>
        <w:rPr>
          <w:rFonts w:ascii="Times New Roman" w:hAnsi="Times New Roman" w:cs="Times New Roman"/>
          <w:b/>
          <w:sz w:val="28"/>
          <w:szCs w:val="28"/>
        </w:rPr>
      </w:pPr>
    </w:p>
    <w:p w:rsidR="00230394" w:rsidRPr="002B724E" w:rsidRDefault="00230394" w:rsidP="00705EF2">
      <w:pPr>
        <w:spacing w:line="240" w:lineRule="auto"/>
        <w:ind w:firstLine="708"/>
        <w:jc w:val="center"/>
        <w:rPr>
          <w:rFonts w:ascii="Times New Roman" w:hAnsi="Times New Roman" w:cs="Times New Roman"/>
          <w:b/>
          <w:sz w:val="28"/>
          <w:szCs w:val="28"/>
        </w:rPr>
      </w:pPr>
      <w:r w:rsidRPr="002B724E">
        <w:rPr>
          <w:rFonts w:ascii="Times New Roman" w:hAnsi="Times New Roman" w:cs="Times New Roman"/>
          <w:b/>
          <w:sz w:val="28"/>
          <w:szCs w:val="28"/>
        </w:rPr>
        <w:t xml:space="preserve">Рисуночный тест Э. </w:t>
      </w:r>
      <w:proofErr w:type="spellStart"/>
      <w:r w:rsidRPr="002B724E">
        <w:rPr>
          <w:rFonts w:ascii="Times New Roman" w:hAnsi="Times New Roman" w:cs="Times New Roman"/>
          <w:b/>
          <w:sz w:val="28"/>
          <w:szCs w:val="28"/>
        </w:rPr>
        <w:t>Вартегга</w:t>
      </w:r>
      <w:proofErr w:type="spellEnd"/>
      <w:r w:rsidRPr="002B724E">
        <w:rPr>
          <w:rFonts w:ascii="Times New Roman" w:hAnsi="Times New Roman" w:cs="Times New Roman"/>
          <w:b/>
          <w:sz w:val="28"/>
          <w:szCs w:val="28"/>
        </w:rPr>
        <w:t xml:space="preserve"> «Круги»</w:t>
      </w:r>
    </w:p>
    <w:p w:rsidR="00230394" w:rsidRDefault="00230394" w:rsidP="00705EF2">
      <w:pPr>
        <w:shd w:val="clear" w:color="auto" w:fill="FFFFFF"/>
        <w:spacing w:after="0" w:line="240" w:lineRule="auto"/>
        <w:ind w:firstLine="720"/>
        <w:jc w:val="both"/>
        <w:rPr>
          <w:rFonts w:ascii="Times New Roman" w:hAnsi="Times New Roman" w:cs="Times New Roman"/>
          <w:sz w:val="28"/>
          <w:szCs w:val="28"/>
        </w:rPr>
      </w:pPr>
      <w:r w:rsidRPr="00115907">
        <w:rPr>
          <w:rFonts w:ascii="Times New Roman" w:hAnsi="Times New Roman" w:cs="Times New Roman"/>
          <w:sz w:val="28"/>
          <w:szCs w:val="28"/>
        </w:rPr>
        <w:t xml:space="preserve">Данная диагностическая методика позволяет определить исходный уровень учебной мотивации, который формируется в процессе наблюдения за творческой и художественной деятельностью обучающегося. </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Методика направлена на изучение невербального компонента креативности. Может проводиться как в групповой, так и в индивидуальной форме. Выдается бланк с 20 кругами (диаметр - 3 см.).</w:t>
      </w:r>
    </w:p>
    <w:p w:rsidR="00230394" w:rsidRPr="00230394"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b/>
          <w:sz w:val="28"/>
          <w:szCs w:val="28"/>
        </w:rPr>
        <w:t>Инструкция:</w:t>
      </w:r>
      <w:r w:rsidRPr="002B724E">
        <w:rPr>
          <w:rFonts w:ascii="Times New Roman" w:hAnsi="Times New Roman" w:cs="Times New Roman"/>
          <w:sz w:val="28"/>
          <w:szCs w:val="28"/>
        </w:rPr>
        <w:t xml:space="preserve"> на бланке нарисовано 20 кругов. Ваша задача состоит в том, чтобы нарисовать предметы и явления, используя круги как основу. Рисовать можно как вне, так и внутри круга, использовать один круг для рисунка. Подумайте, как использовать круги, чтобы получились оригинальные рисунки. Под каждым рисунком напишите, что нарисовано. Рисовать надо слева направо. На выполнение задания дается 5 минут. Не забывайте, что результаты вашей работы будут оцениваться по степени оригинальности рисунков.</w:t>
      </w:r>
    </w:p>
    <w:p w:rsidR="00230394" w:rsidRPr="002B724E" w:rsidRDefault="00230394" w:rsidP="00705EF2">
      <w:pPr>
        <w:spacing w:after="0" w:line="240" w:lineRule="auto"/>
        <w:ind w:firstLine="708"/>
        <w:jc w:val="center"/>
        <w:rPr>
          <w:rFonts w:ascii="Times New Roman" w:hAnsi="Times New Roman" w:cs="Times New Roman"/>
          <w:b/>
          <w:sz w:val="28"/>
          <w:szCs w:val="28"/>
        </w:rPr>
      </w:pPr>
      <w:r w:rsidRPr="002B724E">
        <w:rPr>
          <w:rFonts w:ascii="Times New Roman" w:hAnsi="Times New Roman" w:cs="Times New Roman"/>
          <w:b/>
          <w:sz w:val="28"/>
          <w:szCs w:val="28"/>
        </w:rPr>
        <w:t>Обработка результатов</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С целью подсчета балов и выявления показателя «креативность мышления» рисунки группируются по классам:</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природа;</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предметы быта;</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наука и техника;</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спорт;</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декоративные предметы (не имеющие практической ценности, использующиеся для украшения);</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человек;</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экономика;</w:t>
      </w:r>
    </w:p>
    <w:p w:rsidR="00230394" w:rsidRPr="002B724E" w:rsidRDefault="00230394" w:rsidP="00705EF2">
      <w:pPr>
        <w:spacing w:after="0" w:line="240" w:lineRule="auto"/>
        <w:ind w:firstLine="708"/>
        <w:jc w:val="both"/>
        <w:rPr>
          <w:rFonts w:ascii="Times New Roman" w:hAnsi="Times New Roman" w:cs="Times New Roman"/>
          <w:sz w:val="28"/>
          <w:szCs w:val="28"/>
        </w:rPr>
      </w:pPr>
      <w:r w:rsidRPr="002B724E">
        <w:rPr>
          <w:rFonts w:ascii="Times New Roman" w:hAnsi="Times New Roman" w:cs="Times New Roman"/>
          <w:sz w:val="28"/>
          <w:szCs w:val="28"/>
        </w:rPr>
        <w:t>• Вселенная.</w:t>
      </w:r>
    </w:p>
    <w:p w:rsidR="00230394" w:rsidRDefault="00230394" w:rsidP="00705EF2">
      <w:pPr>
        <w:shd w:val="clear" w:color="auto" w:fill="FFFFFF"/>
        <w:spacing w:after="0" w:line="240" w:lineRule="auto"/>
        <w:ind w:firstLine="720"/>
        <w:jc w:val="both"/>
        <w:rPr>
          <w:rFonts w:ascii="Times New Roman" w:hAnsi="Times New Roman" w:cs="Times New Roman"/>
          <w:b/>
          <w:sz w:val="24"/>
          <w:szCs w:val="28"/>
        </w:rPr>
      </w:pPr>
      <w:r w:rsidRPr="002B724E">
        <w:rPr>
          <w:rFonts w:ascii="Times New Roman" w:hAnsi="Times New Roman" w:cs="Times New Roman"/>
          <w:sz w:val="28"/>
          <w:szCs w:val="28"/>
        </w:rPr>
        <w:t xml:space="preserve">За каждый редко встречающийся рисунок </w:t>
      </w:r>
      <w:r>
        <w:rPr>
          <w:rFonts w:ascii="Times New Roman" w:hAnsi="Times New Roman" w:cs="Times New Roman"/>
          <w:sz w:val="28"/>
          <w:szCs w:val="28"/>
        </w:rPr>
        <w:t>-</w:t>
      </w:r>
      <w:r w:rsidRPr="002B724E">
        <w:rPr>
          <w:rFonts w:ascii="Times New Roman" w:hAnsi="Times New Roman" w:cs="Times New Roman"/>
          <w:sz w:val="28"/>
          <w:szCs w:val="28"/>
        </w:rPr>
        <w:t xml:space="preserve"> 2 балла.</w:t>
      </w:r>
    </w:p>
    <w:p w:rsidR="00230394" w:rsidRPr="00115907" w:rsidRDefault="00230394" w:rsidP="00705EF2">
      <w:pPr>
        <w:shd w:val="clear" w:color="auto" w:fill="FFFFFF"/>
        <w:spacing w:after="0" w:line="240" w:lineRule="auto"/>
        <w:ind w:firstLine="720"/>
        <w:jc w:val="both"/>
        <w:rPr>
          <w:rFonts w:ascii="Times New Roman" w:hAnsi="Times New Roman" w:cs="Times New Roman"/>
          <w:sz w:val="28"/>
          <w:szCs w:val="28"/>
        </w:rPr>
      </w:pPr>
      <w:r w:rsidRPr="00115907">
        <w:rPr>
          <w:rFonts w:ascii="Times New Roman" w:hAnsi="Times New Roman" w:cs="Times New Roman"/>
          <w:sz w:val="28"/>
          <w:szCs w:val="28"/>
        </w:rPr>
        <w:t xml:space="preserve">Критерии оценивания результатов: </w:t>
      </w:r>
    </w:p>
    <w:p w:rsidR="00230394" w:rsidRPr="00115907" w:rsidRDefault="00230394" w:rsidP="00705EF2">
      <w:pPr>
        <w:shd w:val="clear" w:color="auto" w:fill="FFFFFF"/>
        <w:spacing w:after="0" w:line="240" w:lineRule="auto"/>
        <w:ind w:firstLine="720"/>
        <w:jc w:val="both"/>
        <w:rPr>
          <w:rFonts w:ascii="Times New Roman" w:hAnsi="Times New Roman" w:cs="Times New Roman"/>
          <w:sz w:val="28"/>
          <w:szCs w:val="28"/>
        </w:rPr>
      </w:pPr>
      <w:r w:rsidRPr="00115907">
        <w:rPr>
          <w:rFonts w:ascii="Times New Roman" w:hAnsi="Times New Roman" w:cs="Times New Roman"/>
          <w:sz w:val="28"/>
          <w:szCs w:val="28"/>
        </w:rPr>
        <w:t>- 0 – 3 балла – низкий уровень – в ходе выполнения практического задания ребенок демонстрирует низкую учебную мотивацию, не проявляет познавательного и творческого интереса, нет стремления качественно выполнить работу, создает 1-3 образа, предмета, не прорисовывает детали, делает изображения стандартной формы;</w:t>
      </w:r>
    </w:p>
    <w:p w:rsidR="00230394" w:rsidRPr="00115907" w:rsidRDefault="00230394" w:rsidP="00705EF2">
      <w:pPr>
        <w:shd w:val="clear" w:color="auto" w:fill="FFFFFF"/>
        <w:spacing w:after="0" w:line="240" w:lineRule="auto"/>
        <w:ind w:firstLine="720"/>
        <w:jc w:val="both"/>
        <w:rPr>
          <w:rFonts w:ascii="Times New Roman" w:hAnsi="Times New Roman" w:cs="Times New Roman"/>
          <w:sz w:val="28"/>
          <w:szCs w:val="28"/>
        </w:rPr>
      </w:pPr>
      <w:r w:rsidRPr="00115907">
        <w:rPr>
          <w:rFonts w:ascii="Times New Roman" w:hAnsi="Times New Roman" w:cs="Times New Roman"/>
          <w:sz w:val="28"/>
          <w:szCs w:val="28"/>
        </w:rPr>
        <w:t xml:space="preserve">- 4 - 8 баллов – средний уровень – ребенок демонстрирует средний уровень учебной мотивации, проявляет познавательны и творческий интерес, формально решает творческие задачи. Создает 5 – 10 оригинальных образов, Задача оригинальности решается в каком-либо определенном аспекте цветовой гаммы, технике исполнения, форме изображаемого объекта. </w:t>
      </w:r>
    </w:p>
    <w:p w:rsidR="00230394" w:rsidRPr="00115907" w:rsidRDefault="00230394" w:rsidP="00705EF2">
      <w:pPr>
        <w:shd w:val="clear" w:color="auto" w:fill="FFFFFF"/>
        <w:spacing w:after="0" w:line="240" w:lineRule="auto"/>
        <w:ind w:firstLine="720"/>
        <w:jc w:val="both"/>
        <w:rPr>
          <w:rFonts w:ascii="Times New Roman" w:hAnsi="Times New Roman" w:cs="Times New Roman"/>
          <w:sz w:val="28"/>
          <w:szCs w:val="28"/>
        </w:rPr>
      </w:pPr>
      <w:r w:rsidRPr="00115907">
        <w:rPr>
          <w:rFonts w:ascii="Times New Roman" w:hAnsi="Times New Roman" w:cs="Times New Roman"/>
          <w:sz w:val="28"/>
          <w:szCs w:val="28"/>
        </w:rPr>
        <w:t xml:space="preserve">- 9 и более баллов – свидетельствует о высоком уровне </w:t>
      </w:r>
      <w:proofErr w:type="spellStart"/>
      <w:r w:rsidRPr="00115907">
        <w:rPr>
          <w:rFonts w:ascii="Times New Roman" w:hAnsi="Times New Roman" w:cs="Times New Roman"/>
          <w:sz w:val="28"/>
          <w:szCs w:val="28"/>
        </w:rPr>
        <w:t>сформированности</w:t>
      </w:r>
      <w:proofErr w:type="spellEnd"/>
      <w:r w:rsidRPr="00115907">
        <w:rPr>
          <w:rFonts w:ascii="Times New Roman" w:hAnsi="Times New Roman" w:cs="Times New Roman"/>
          <w:sz w:val="28"/>
          <w:szCs w:val="28"/>
        </w:rPr>
        <w:t xml:space="preserve"> мотивационного компонента. Ребенок демонтирует </w:t>
      </w:r>
      <w:r w:rsidRPr="00115907">
        <w:rPr>
          <w:rFonts w:ascii="Times New Roman" w:hAnsi="Times New Roman" w:cs="Times New Roman"/>
          <w:sz w:val="28"/>
          <w:szCs w:val="28"/>
        </w:rPr>
        <w:lastRenderedPageBreak/>
        <w:t xml:space="preserve">высокую степень заинтересованности, познавательный интерес в процессе выполнения задания, им предлагаются нестандартные формы и способы мышления при решении практической задачи. Практически все фигуры данные в задании преобразованы в оригинальные образы, ребенок умеет работать с художественными материалами в разнообразных техниках. </w:t>
      </w:r>
    </w:p>
    <w:p w:rsidR="00230394" w:rsidRPr="002B724E" w:rsidRDefault="00230394" w:rsidP="00705EF2">
      <w:pPr>
        <w:spacing w:line="240" w:lineRule="auto"/>
        <w:ind w:firstLine="708"/>
        <w:jc w:val="center"/>
        <w:rPr>
          <w:rFonts w:ascii="Times New Roman" w:hAnsi="Times New Roman" w:cs="Times New Roman"/>
          <w:b/>
          <w:sz w:val="28"/>
          <w:szCs w:val="28"/>
        </w:rPr>
      </w:pPr>
    </w:p>
    <w:p w:rsidR="00230394" w:rsidRDefault="00230394" w:rsidP="00705EF2">
      <w:pPr>
        <w:spacing w:after="0" w:line="240" w:lineRule="auto"/>
        <w:ind w:firstLine="708"/>
        <w:jc w:val="both"/>
        <w:rPr>
          <w:rFonts w:ascii="Times New Roman" w:hAnsi="Times New Roman" w:cs="Times New Roman"/>
          <w:sz w:val="28"/>
          <w:szCs w:val="28"/>
        </w:rPr>
        <w:sectPr w:rsidR="00230394" w:rsidSect="00705EF2">
          <w:footerReference w:type="default" r:id="rId11"/>
          <w:footerReference w:type="first" r:id="rId12"/>
          <w:pgSz w:w="11906" w:h="16838"/>
          <w:pgMar w:top="1134" w:right="850" w:bottom="1134" w:left="1701" w:header="708" w:footer="708" w:gutter="0"/>
          <w:cols w:space="708"/>
          <w:titlePg/>
          <w:docGrid w:linePitch="360"/>
        </w:sectPr>
      </w:pPr>
    </w:p>
    <w:p w:rsidR="00230394" w:rsidRPr="00D83E22" w:rsidRDefault="00230394" w:rsidP="00230394">
      <w:pPr>
        <w:spacing w:after="0" w:line="360" w:lineRule="auto"/>
        <w:ind w:firstLine="708"/>
        <w:jc w:val="both"/>
        <w:rPr>
          <w:rFonts w:ascii="Times New Roman" w:hAnsi="Times New Roman" w:cs="Times New Roman"/>
          <w:sz w:val="28"/>
          <w:szCs w:val="28"/>
        </w:rPr>
      </w:pPr>
      <w:r w:rsidRPr="00D83E22">
        <w:rPr>
          <w:rFonts w:ascii="Times New Roman" w:hAnsi="Times New Roman" w:cs="Times New Roman"/>
          <w:noProof/>
          <w:sz w:val="28"/>
          <w:szCs w:val="28"/>
        </w:rPr>
        <w:lastRenderedPageBreak/>
        <w:drawing>
          <wp:inline distT="0" distB="0" distL="0" distR="0" wp14:anchorId="76E31C36" wp14:editId="01BE37D6">
            <wp:extent cx="8658225" cy="5863050"/>
            <wp:effectExtent l="0" t="0" r="0" b="4445"/>
            <wp:docPr id="4" name="Рисунок 4" descr="https://storage.yandexcloud.net/wr4img/334014_28_Autogen_eBook_i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yandexcloud.net/wr4img/334014_28_Autogen_eBook_id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3621" cy="5866704"/>
                    </a:xfrm>
                    <a:prstGeom prst="rect">
                      <a:avLst/>
                    </a:prstGeom>
                    <a:noFill/>
                    <a:ln>
                      <a:noFill/>
                    </a:ln>
                  </pic:spPr>
                </pic:pic>
              </a:graphicData>
            </a:graphic>
          </wp:inline>
        </w:drawing>
      </w:r>
    </w:p>
    <w:p w:rsidR="00230394" w:rsidRDefault="00230394" w:rsidP="00230394">
      <w:pPr>
        <w:sectPr w:rsidR="00230394" w:rsidSect="00230394">
          <w:pgSz w:w="16838" w:h="11906" w:orient="landscape"/>
          <w:pgMar w:top="1701" w:right="567" w:bottom="851" w:left="1134" w:header="709" w:footer="737" w:gutter="0"/>
          <w:cols w:space="708"/>
          <w:docGrid w:linePitch="360"/>
        </w:sectPr>
      </w:pPr>
    </w:p>
    <w:p w:rsidR="00230394" w:rsidRDefault="00230394" w:rsidP="00230394">
      <w:pPr>
        <w:spacing w:after="0" w:line="240" w:lineRule="auto"/>
        <w:jc w:val="right"/>
        <w:rPr>
          <w:rFonts w:ascii="Times New Roman" w:hAnsi="Times New Roman" w:cs="Times New Roman"/>
          <w:b/>
          <w:sz w:val="24"/>
          <w:szCs w:val="24"/>
        </w:rPr>
      </w:pPr>
    </w:p>
    <w:p w:rsidR="00230394" w:rsidRDefault="00230394" w:rsidP="00705EF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230394" w:rsidRDefault="00230394" w:rsidP="00705EF2">
      <w:pPr>
        <w:spacing w:after="0" w:line="240" w:lineRule="auto"/>
        <w:rPr>
          <w:rFonts w:ascii="Times New Roman" w:hAnsi="Times New Roman" w:cs="Times New Roman"/>
          <w:b/>
          <w:sz w:val="28"/>
          <w:szCs w:val="24"/>
          <w:shd w:val="clear" w:color="auto" w:fill="FDFCFA"/>
        </w:rPr>
      </w:pPr>
    </w:p>
    <w:p w:rsidR="00230394" w:rsidRPr="00227B41" w:rsidRDefault="00230394" w:rsidP="00705EF2">
      <w:pPr>
        <w:spacing w:after="0" w:line="240" w:lineRule="auto"/>
        <w:jc w:val="center"/>
        <w:rPr>
          <w:rFonts w:ascii="Times New Roman" w:hAnsi="Times New Roman" w:cs="Times New Roman"/>
          <w:b/>
          <w:sz w:val="28"/>
          <w:szCs w:val="24"/>
          <w:shd w:val="clear" w:color="auto" w:fill="FDFCFA"/>
        </w:rPr>
      </w:pPr>
      <w:r w:rsidRPr="00227B41">
        <w:rPr>
          <w:rFonts w:ascii="Times New Roman" w:hAnsi="Times New Roman" w:cs="Times New Roman"/>
          <w:b/>
          <w:sz w:val="28"/>
          <w:szCs w:val="24"/>
          <w:shd w:val="clear" w:color="auto" w:fill="FDFCFA"/>
        </w:rPr>
        <w:t xml:space="preserve">Методика для выявления специфических способностей младших школьников </w:t>
      </w:r>
    </w:p>
    <w:p w:rsidR="00230394" w:rsidRPr="00227B41" w:rsidRDefault="00230394" w:rsidP="00705EF2">
      <w:pPr>
        <w:spacing w:after="0" w:line="240" w:lineRule="auto"/>
        <w:jc w:val="center"/>
        <w:rPr>
          <w:rFonts w:ascii="Times New Roman" w:hAnsi="Times New Roman" w:cs="Times New Roman"/>
          <w:b/>
          <w:sz w:val="28"/>
          <w:szCs w:val="24"/>
          <w:shd w:val="clear" w:color="auto" w:fill="FDFCFA"/>
        </w:rPr>
      </w:pPr>
      <w:r w:rsidRPr="00227B41">
        <w:rPr>
          <w:rFonts w:ascii="Times New Roman" w:hAnsi="Times New Roman" w:cs="Times New Roman"/>
          <w:b/>
          <w:sz w:val="28"/>
          <w:szCs w:val="24"/>
          <w:shd w:val="clear" w:color="auto" w:fill="FDFCFA"/>
        </w:rPr>
        <w:t xml:space="preserve">А. де </w:t>
      </w:r>
      <w:proofErr w:type="spellStart"/>
      <w:r w:rsidRPr="00227B41">
        <w:rPr>
          <w:rFonts w:ascii="Times New Roman" w:hAnsi="Times New Roman" w:cs="Times New Roman"/>
          <w:b/>
          <w:sz w:val="28"/>
          <w:szCs w:val="24"/>
          <w:shd w:val="clear" w:color="auto" w:fill="FDFCFA"/>
        </w:rPr>
        <w:t>Хаан</w:t>
      </w:r>
      <w:proofErr w:type="spellEnd"/>
      <w:r w:rsidRPr="00227B41">
        <w:rPr>
          <w:rFonts w:ascii="Times New Roman" w:hAnsi="Times New Roman" w:cs="Times New Roman"/>
          <w:b/>
          <w:sz w:val="28"/>
          <w:szCs w:val="24"/>
          <w:shd w:val="clear" w:color="auto" w:fill="FDFCFA"/>
        </w:rPr>
        <w:t>, Г. Каф (для учителей)</w:t>
      </w:r>
    </w:p>
    <w:p w:rsidR="00230394" w:rsidRPr="00227B41" w:rsidRDefault="00230394" w:rsidP="00705EF2">
      <w:pPr>
        <w:spacing w:after="0" w:line="240" w:lineRule="auto"/>
        <w:jc w:val="both"/>
        <w:rPr>
          <w:rFonts w:ascii="Times New Roman" w:hAnsi="Times New Roman" w:cs="Times New Roman"/>
          <w:sz w:val="28"/>
          <w:szCs w:val="24"/>
          <w:shd w:val="clear" w:color="auto" w:fill="FDFCFA"/>
        </w:rPr>
      </w:pPr>
      <w:r w:rsidRPr="00227B41">
        <w:rPr>
          <w:rFonts w:ascii="Courier New" w:hAnsi="Courier New" w:cs="Courier New"/>
          <w:szCs w:val="21"/>
        </w:rPr>
        <w:br/>
      </w:r>
      <w:r w:rsidRPr="00227B41">
        <w:rPr>
          <w:rFonts w:ascii="Times New Roman" w:hAnsi="Times New Roman" w:cs="Times New Roman"/>
          <w:sz w:val="28"/>
          <w:szCs w:val="24"/>
          <w:shd w:val="clear" w:color="auto" w:fill="FDFCFA"/>
        </w:rPr>
        <w:t xml:space="preserve">        Инструкция: </w:t>
      </w:r>
      <w:r w:rsidRPr="00227B41">
        <w:rPr>
          <w:rFonts w:ascii="Times New Roman" w:hAnsi="Times New Roman" w:cs="Times New Roman"/>
          <w:sz w:val="28"/>
          <w:szCs w:val="28"/>
        </w:rPr>
        <w:t>обучающимся предлагается лист бумаги с эскизом пейзажа, практическая задача ребенка – изобразить композицию согласно образцу и оформить представленное изображение в цвете.</w:t>
      </w:r>
    </w:p>
    <w:p w:rsidR="00230394" w:rsidRPr="00227B41" w:rsidRDefault="00230394" w:rsidP="00705EF2">
      <w:pPr>
        <w:spacing w:after="0" w:line="240" w:lineRule="auto"/>
        <w:ind w:firstLine="360"/>
        <w:jc w:val="both"/>
        <w:rPr>
          <w:rFonts w:ascii="Times New Roman" w:hAnsi="Times New Roman" w:cs="Times New Roman"/>
          <w:sz w:val="28"/>
          <w:szCs w:val="24"/>
          <w:shd w:val="clear" w:color="auto" w:fill="FDFCFA"/>
        </w:rPr>
      </w:pPr>
      <w:r w:rsidRPr="00227B41">
        <w:rPr>
          <w:rFonts w:ascii="Times New Roman" w:hAnsi="Times New Roman" w:cs="Times New Roman"/>
          <w:sz w:val="28"/>
          <w:szCs w:val="24"/>
          <w:shd w:val="clear" w:color="auto" w:fill="FDFCFA"/>
        </w:rPr>
        <w:t>Вам даны критерии для оценки специфических способностей младшего школьника. Понаблюдайте за ребенком в процессе художественной деятельности или проведите анализ его рисунков. При этом следует обратить внимание на следующие особенности:</w:t>
      </w:r>
    </w:p>
    <w:p w:rsidR="00230394" w:rsidRPr="00227B41" w:rsidRDefault="00230394" w:rsidP="00705EF2">
      <w:pPr>
        <w:pStyle w:val="af3"/>
        <w:numPr>
          <w:ilvl w:val="0"/>
          <w:numId w:val="4"/>
        </w:numPr>
        <w:spacing w:after="0" w:line="240" w:lineRule="auto"/>
        <w:rPr>
          <w:rFonts w:cs="Times New Roman"/>
          <w:sz w:val="28"/>
        </w:rPr>
      </w:pPr>
      <w:r w:rsidRPr="00227B41">
        <w:rPr>
          <w:rFonts w:cs="Times New Roman"/>
          <w:sz w:val="28"/>
          <w:shd w:val="clear" w:color="auto" w:fill="FDFCFA"/>
        </w:rPr>
        <w:t>владение техническими навыками рисования;</w:t>
      </w:r>
    </w:p>
    <w:p w:rsidR="00230394" w:rsidRPr="00227B41" w:rsidRDefault="00230394" w:rsidP="00705EF2">
      <w:pPr>
        <w:pStyle w:val="af3"/>
        <w:numPr>
          <w:ilvl w:val="0"/>
          <w:numId w:val="4"/>
        </w:numPr>
        <w:spacing w:after="0" w:line="240" w:lineRule="auto"/>
        <w:rPr>
          <w:rFonts w:cs="Times New Roman"/>
          <w:sz w:val="28"/>
        </w:rPr>
      </w:pPr>
      <w:r w:rsidRPr="00227B41">
        <w:rPr>
          <w:rFonts w:cs="Times New Roman"/>
          <w:sz w:val="28"/>
          <w:shd w:val="clear" w:color="auto" w:fill="FDFCFA"/>
        </w:rPr>
        <w:t>умение передавать форму, величину предметов и объектов;</w:t>
      </w:r>
    </w:p>
    <w:p w:rsidR="00230394" w:rsidRPr="00227B41" w:rsidRDefault="00230394" w:rsidP="00705EF2">
      <w:pPr>
        <w:pStyle w:val="af3"/>
        <w:numPr>
          <w:ilvl w:val="0"/>
          <w:numId w:val="4"/>
        </w:numPr>
        <w:spacing w:after="0" w:line="240" w:lineRule="auto"/>
        <w:rPr>
          <w:rFonts w:cs="Times New Roman"/>
          <w:sz w:val="28"/>
        </w:rPr>
      </w:pPr>
      <w:r w:rsidRPr="00227B41">
        <w:rPr>
          <w:rFonts w:cs="Times New Roman"/>
          <w:sz w:val="28"/>
          <w:shd w:val="clear" w:color="auto" w:fill="FDFCFA"/>
        </w:rPr>
        <w:t>умение выделить смысловой, зрительный и композиционный центр;</w:t>
      </w:r>
    </w:p>
    <w:p w:rsidR="00230394" w:rsidRPr="00227B41" w:rsidRDefault="00230394" w:rsidP="00705EF2">
      <w:pPr>
        <w:pStyle w:val="af3"/>
        <w:numPr>
          <w:ilvl w:val="0"/>
          <w:numId w:val="4"/>
        </w:numPr>
        <w:spacing w:after="0" w:line="240" w:lineRule="auto"/>
        <w:rPr>
          <w:rFonts w:cs="Times New Roman"/>
          <w:sz w:val="28"/>
        </w:rPr>
      </w:pPr>
      <w:r w:rsidRPr="00227B41">
        <w:rPr>
          <w:rFonts w:cs="Times New Roman"/>
          <w:sz w:val="28"/>
          <w:shd w:val="clear" w:color="auto" w:fill="FDFCFA"/>
        </w:rPr>
        <w:t>умение передавать цвета и оттенки изображаемых предметов;</w:t>
      </w:r>
    </w:p>
    <w:p w:rsidR="00230394" w:rsidRPr="00227B41" w:rsidRDefault="00230394" w:rsidP="00705EF2">
      <w:pPr>
        <w:pStyle w:val="af3"/>
        <w:numPr>
          <w:ilvl w:val="0"/>
          <w:numId w:val="4"/>
        </w:numPr>
        <w:spacing w:after="0" w:line="240" w:lineRule="auto"/>
        <w:rPr>
          <w:rFonts w:cs="Times New Roman"/>
          <w:sz w:val="28"/>
        </w:rPr>
      </w:pPr>
      <w:r w:rsidRPr="00227B41">
        <w:rPr>
          <w:rFonts w:cs="Times New Roman"/>
          <w:sz w:val="28"/>
          <w:shd w:val="clear" w:color="auto" w:fill="FDFCFA"/>
        </w:rPr>
        <w:t>умение передавать выразительность цвета;</w:t>
      </w:r>
    </w:p>
    <w:p w:rsidR="00230394" w:rsidRPr="00227B41" w:rsidRDefault="00230394" w:rsidP="00705EF2">
      <w:pPr>
        <w:spacing w:after="0" w:line="240" w:lineRule="auto"/>
        <w:ind w:firstLine="360"/>
        <w:rPr>
          <w:rFonts w:ascii="Times New Roman" w:hAnsi="Times New Roman" w:cs="Times New Roman"/>
          <w:sz w:val="28"/>
          <w:szCs w:val="24"/>
          <w:shd w:val="clear" w:color="auto" w:fill="FDFCFA"/>
        </w:rPr>
      </w:pPr>
    </w:p>
    <w:p w:rsidR="00230394" w:rsidRPr="00227B41" w:rsidRDefault="00230394" w:rsidP="00705EF2">
      <w:pPr>
        <w:spacing w:after="0" w:line="240" w:lineRule="auto"/>
        <w:ind w:firstLine="360"/>
        <w:rPr>
          <w:rFonts w:ascii="Times New Roman" w:hAnsi="Times New Roman" w:cs="Times New Roman"/>
          <w:sz w:val="28"/>
          <w:szCs w:val="24"/>
          <w:shd w:val="clear" w:color="auto" w:fill="FDFCFA"/>
        </w:rPr>
      </w:pPr>
      <w:r w:rsidRPr="00227B41">
        <w:rPr>
          <w:rFonts w:ascii="Times New Roman" w:hAnsi="Times New Roman" w:cs="Times New Roman"/>
          <w:sz w:val="28"/>
          <w:szCs w:val="24"/>
          <w:shd w:val="clear" w:color="auto" w:fill="FDFCFA"/>
        </w:rPr>
        <w:t>Оцените признаки в баллах (от 2 до 5). Если какая-то характеристика особенно подходит ребенку, поставьте 5 баллов, если она выражена только хорошо – 4 балла и т.д. Обычно оценка ниже 2 баллов не ставится.</w:t>
      </w:r>
    </w:p>
    <w:p w:rsidR="00230394" w:rsidRPr="00227B41" w:rsidRDefault="00230394" w:rsidP="00705EF2">
      <w:pPr>
        <w:spacing w:after="0" w:line="240" w:lineRule="auto"/>
        <w:ind w:firstLine="360"/>
        <w:rPr>
          <w:rFonts w:ascii="Times New Roman" w:hAnsi="Times New Roman" w:cs="Times New Roman"/>
          <w:sz w:val="28"/>
          <w:szCs w:val="24"/>
        </w:rPr>
      </w:pPr>
    </w:p>
    <w:p w:rsidR="00230394" w:rsidRPr="00227B41" w:rsidRDefault="00230394" w:rsidP="00705EF2">
      <w:pPr>
        <w:spacing w:after="0" w:line="240" w:lineRule="auto"/>
        <w:ind w:firstLine="360"/>
        <w:jc w:val="center"/>
        <w:rPr>
          <w:rFonts w:ascii="Times New Roman" w:hAnsi="Times New Roman" w:cs="Times New Roman"/>
          <w:sz w:val="28"/>
          <w:szCs w:val="24"/>
        </w:rPr>
      </w:pPr>
      <w:r w:rsidRPr="00227B41">
        <w:rPr>
          <w:rFonts w:ascii="Times New Roman" w:hAnsi="Times New Roman" w:cs="Times New Roman"/>
          <w:sz w:val="28"/>
          <w:szCs w:val="24"/>
        </w:rPr>
        <w:t xml:space="preserve">Эскиз: </w:t>
      </w:r>
    </w:p>
    <w:p w:rsidR="00230394" w:rsidRDefault="00230394" w:rsidP="00705EF2">
      <w:pPr>
        <w:spacing w:after="0" w:line="240" w:lineRule="auto"/>
        <w:ind w:firstLine="360"/>
        <w:jc w:val="center"/>
        <w:rPr>
          <w:rFonts w:ascii="Times New Roman" w:hAnsi="Times New Roman" w:cs="Times New Roman"/>
          <w:sz w:val="24"/>
          <w:szCs w:val="24"/>
        </w:rPr>
      </w:pPr>
      <w:r>
        <w:rPr>
          <w:noProof/>
        </w:rPr>
        <w:drawing>
          <wp:inline distT="0" distB="0" distL="0" distR="0" wp14:anchorId="7970B5BA" wp14:editId="73F8881F">
            <wp:extent cx="4448175" cy="3162652"/>
            <wp:effectExtent l="0" t="0" r="0" b="0"/>
            <wp:docPr id="7" name="Рисунок 7" descr="http://detskie-raskraski.ru/sites/default/files/raskraska-neb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e-raskraski.ru/sites/default/files/raskraska-nebo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3197" cy="3166222"/>
                    </a:xfrm>
                    <a:prstGeom prst="rect">
                      <a:avLst/>
                    </a:prstGeom>
                    <a:noFill/>
                    <a:ln>
                      <a:noFill/>
                    </a:ln>
                  </pic:spPr>
                </pic:pic>
              </a:graphicData>
            </a:graphic>
          </wp:inline>
        </w:drawing>
      </w:r>
    </w:p>
    <w:p w:rsidR="00230394" w:rsidRDefault="00230394" w:rsidP="008A61B3">
      <w:pPr>
        <w:overflowPunct w:val="0"/>
        <w:spacing w:after="0" w:line="240" w:lineRule="auto"/>
        <w:jc w:val="both"/>
        <w:rPr>
          <w:rFonts w:ascii="Times New Roman" w:eastAsia="NSimSun" w:hAnsi="Times New Roman" w:cs="Times New Roman"/>
          <w:kern w:val="2"/>
          <w:sz w:val="28"/>
          <w:szCs w:val="28"/>
          <w:lang w:eastAsia="zh-CN" w:bidi="hi-IN"/>
        </w:rPr>
        <w:sectPr w:rsidR="00230394" w:rsidSect="00705EF2">
          <w:headerReference w:type="default" r:id="rId15"/>
          <w:footerReference w:type="default" r:id="rId16"/>
          <w:pgSz w:w="11906" w:h="16838"/>
          <w:pgMar w:top="1134" w:right="850" w:bottom="1134" w:left="1701" w:header="708" w:footer="708" w:gutter="0"/>
          <w:pgNumType w:start="2"/>
          <w:cols w:space="720"/>
          <w:formProt w:val="0"/>
          <w:titlePg/>
          <w:docGrid w:linePitch="360" w:charSpace="4096"/>
        </w:sectPr>
      </w:pPr>
      <w:r>
        <w:rPr>
          <w:rFonts w:ascii="Times New Roman" w:eastAsia="NSimSun" w:hAnsi="Times New Roman" w:cs="Times New Roman"/>
          <w:kern w:val="2"/>
          <w:sz w:val="28"/>
          <w:szCs w:val="28"/>
          <w:lang w:eastAsia="zh-CN" w:bidi="hi-IN"/>
        </w:rPr>
        <w:br w:type="page"/>
      </w:r>
    </w:p>
    <w:p w:rsidR="00432590" w:rsidRDefault="00432590" w:rsidP="00432590">
      <w:pPr>
        <w:overflowPunct w:val="0"/>
        <w:spacing w:after="0" w:line="240" w:lineRule="auto"/>
        <w:jc w:val="right"/>
        <w:rPr>
          <w:rFonts w:ascii="Times New Roman" w:eastAsia="NSimSun" w:hAnsi="Times New Roman" w:cs="Times New Roman"/>
          <w:b/>
          <w:kern w:val="2"/>
          <w:sz w:val="24"/>
          <w:szCs w:val="28"/>
          <w:lang w:eastAsia="zh-CN" w:bidi="hi-IN"/>
        </w:rPr>
      </w:pPr>
      <w:r w:rsidRPr="00230394">
        <w:rPr>
          <w:rFonts w:ascii="Times New Roman" w:eastAsia="NSimSun" w:hAnsi="Times New Roman" w:cs="Times New Roman"/>
          <w:b/>
          <w:kern w:val="2"/>
          <w:sz w:val="24"/>
          <w:szCs w:val="28"/>
          <w:lang w:eastAsia="zh-CN" w:bidi="hi-IN"/>
        </w:rPr>
        <w:lastRenderedPageBreak/>
        <w:t xml:space="preserve">ПРИЛОЖЕНИЕ </w:t>
      </w:r>
      <w:r>
        <w:rPr>
          <w:rFonts w:ascii="Times New Roman" w:eastAsia="NSimSun" w:hAnsi="Times New Roman" w:cs="Times New Roman"/>
          <w:b/>
          <w:kern w:val="2"/>
          <w:sz w:val="24"/>
          <w:szCs w:val="28"/>
          <w:lang w:eastAsia="zh-CN" w:bidi="hi-IN"/>
        </w:rPr>
        <w:t>4</w:t>
      </w:r>
    </w:p>
    <w:p w:rsidR="00230394" w:rsidRDefault="00230394" w:rsidP="008A61B3">
      <w:pPr>
        <w:overflowPunct w:val="0"/>
        <w:spacing w:after="0" w:line="240" w:lineRule="auto"/>
        <w:jc w:val="both"/>
        <w:rPr>
          <w:rFonts w:ascii="Times New Roman" w:eastAsia="NSimSun" w:hAnsi="Times New Roman" w:cs="Times New Roman"/>
          <w:kern w:val="2"/>
          <w:sz w:val="28"/>
          <w:szCs w:val="28"/>
          <w:lang w:eastAsia="zh-CN" w:bidi="hi-IN"/>
        </w:rPr>
      </w:pPr>
    </w:p>
    <w:tbl>
      <w:tblPr>
        <w:tblW w:w="14933" w:type="dxa"/>
        <w:jc w:val="center"/>
        <w:tblLayout w:type="fixed"/>
        <w:tblCellMar>
          <w:top w:w="60" w:type="dxa"/>
          <w:left w:w="60" w:type="dxa"/>
          <w:bottom w:w="60" w:type="dxa"/>
          <w:right w:w="60" w:type="dxa"/>
        </w:tblCellMar>
        <w:tblLook w:val="0000" w:firstRow="0" w:lastRow="0" w:firstColumn="0" w:lastColumn="0" w:noHBand="0" w:noVBand="0"/>
      </w:tblPr>
      <w:tblGrid>
        <w:gridCol w:w="2450"/>
        <w:gridCol w:w="12483"/>
      </w:tblGrid>
      <w:tr w:rsidR="00230394" w:rsidRPr="0045302F" w:rsidTr="00230394">
        <w:trPr>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2483"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Волшебные фонари</w:t>
            </w:r>
          </w:p>
        </w:tc>
      </w:tr>
      <w:tr w:rsidR="00230394" w:rsidRPr="0045302F" w:rsidTr="00230394">
        <w:trPr>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 xml:space="preserve">Цели </w:t>
            </w:r>
            <w:r w:rsidRPr="0045302F">
              <w:rPr>
                <w:rFonts w:ascii="Times New Roman" w:hAnsi="Times New Roman" w:cs="Times New Roman"/>
                <w:b/>
                <w:bCs/>
              </w:rPr>
              <w:br/>
              <w:t xml:space="preserve">деятельности </w:t>
            </w:r>
            <w:r w:rsidRPr="0045302F">
              <w:rPr>
                <w:rFonts w:ascii="Times New Roman" w:hAnsi="Times New Roman" w:cs="Times New Roman"/>
                <w:b/>
                <w:bCs/>
              </w:rPr>
              <w:br/>
              <w:t>педагога</w:t>
            </w:r>
          </w:p>
        </w:tc>
        <w:tc>
          <w:tcPr>
            <w:tcW w:w="12483"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Обратить внимание учащихся на элементы украшения города – фонари, учить создавать образ изделия, выполнять проект рисунка уличного архитектурного изделия, развивать умение анализировать изделие, сравнивать, самостоятельно планировать собственную деятельность; воспитывать интерес к творческой работе.</w:t>
            </w:r>
          </w:p>
        </w:tc>
      </w:tr>
      <w:tr w:rsidR="00230394" w:rsidRPr="0045302F" w:rsidTr="00230394">
        <w:trPr>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Тип урока</w:t>
            </w:r>
          </w:p>
        </w:tc>
        <w:tc>
          <w:tcPr>
            <w:tcW w:w="12483"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 xml:space="preserve">Комбинированный </w:t>
            </w:r>
          </w:p>
        </w:tc>
      </w:tr>
      <w:tr w:rsidR="00230394" w:rsidRPr="0045302F" w:rsidTr="00230394">
        <w:trPr>
          <w:trHeight w:val="15"/>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 xml:space="preserve">Планируемые </w:t>
            </w:r>
            <w:r w:rsidRPr="0045302F">
              <w:rPr>
                <w:rFonts w:ascii="Times New Roman" w:hAnsi="Times New Roman" w:cs="Times New Roman"/>
                <w:b/>
                <w:bCs/>
              </w:rPr>
              <w:br/>
              <w:t xml:space="preserve">образовательные </w:t>
            </w:r>
            <w:r w:rsidRPr="0045302F">
              <w:rPr>
                <w:rFonts w:ascii="Times New Roman" w:hAnsi="Times New Roman" w:cs="Times New Roman"/>
                <w:b/>
                <w:bCs/>
              </w:rPr>
              <w:br/>
              <w:t>результаты</w:t>
            </w:r>
          </w:p>
        </w:tc>
        <w:tc>
          <w:tcPr>
            <w:tcW w:w="1248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tabs>
                <w:tab w:val="left" w:pos="645"/>
              </w:tabs>
              <w:spacing w:line="264" w:lineRule="auto"/>
              <w:rPr>
                <w:rFonts w:ascii="Times New Roman" w:hAnsi="Times New Roman" w:cs="Times New Roman"/>
              </w:rPr>
            </w:pPr>
            <w:r w:rsidRPr="0045302F">
              <w:rPr>
                <w:rFonts w:ascii="Times New Roman" w:hAnsi="Times New Roman" w:cs="Times New Roman"/>
                <w:b/>
                <w:bCs/>
              </w:rPr>
              <w:t>Предметные:</w:t>
            </w:r>
            <w:r w:rsidRPr="0045302F">
              <w:rPr>
                <w:rFonts w:ascii="Times New Roman" w:hAnsi="Times New Roman" w:cs="Times New Roman"/>
              </w:rPr>
              <w:t xml:space="preserve"> познакомятся с видами фонарей; научатся выполнять проект – рисунок изделия.</w:t>
            </w:r>
          </w:p>
          <w:p w:rsidR="00230394" w:rsidRPr="0045302F" w:rsidRDefault="00230394" w:rsidP="00230394">
            <w:pPr>
              <w:pStyle w:val="ParagraphStyle"/>
              <w:tabs>
                <w:tab w:val="left" w:pos="645"/>
              </w:tabs>
              <w:spacing w:line="264" w:lineRule="auto"/>
              <w:rPr>
                <w:rFonts w:ascii="Times New Roman" w:hAnsi="Times New Roman" w:cs="Times New Roman"/>
              </w:rPr>
            </w:pPr>
            <w:proofErr w:type="spellStart"/>
            <w:r w:rsidRPr="0045302F">
              <w:rPr>
                <w:rFonts w:ascii="Times New Roman" w:hAnsi="Times New Roman" w:cs="Times New Roman"/>
                <w:b/>
                <w:bCs/>
              </w:rPr>
              <w:t>Метапредметные</w:t>
            </w:r>
            <w:proofErr w:type="spellEnd"/>
            <w:r w:rsidRPr="0045302F">
              <w:rPr>
                <w:rFonts w:ascii="Times New Roman" w:hAnsi="Times New Roman" w:cs="Times New Roman"/>
                <w:b/>
                <w:bCs/>
              </w:rPr>
              <w:t xml:space="preserve"> универсальные учебные действия (УУД):</w:t>
            </w:r>
            <w:r w:rsidRPr="0045302F">
              <w:rPr>
                <w:rFonts w:ascii="Times New Roman" w:hAnsi="Times New Roman" w:cs="Times New Roman"/>
              </w:rPr>
              <w:t xml:space="preserve"> </w:t>
            </w:r>
            <w:r w:rsidRPr="0045302F">
              <w:rPr>
                <w:rFonts w:ascii="Times New Roman" w:hAnsi="Times New Roman" w:cs="Times New Roman"/>
                <w:i/>
                <w:iCs/>
              </w:rPr>
              <w:t>познавательные</w:t>
            </w:r>
            <w:r w:rsidRPr="0045302F">
              <w:rPr>
                <w:rFonts w:ascii="Times New Roman" w:hAnsi="Times New Roman" w:cs="Times New Roman"/>
              </w:rPr>
              <w:t xml:space="preserve"> – научатся осознанно читать тексты с целью освоения и использования информации; </w:t>
            </w:r>
            <w:r w:rsidRPr="0045302F">
              <w:rPr>
                <w:rFonts w:ascii="Times New Roman" w:hAnsi="Times New Roman" w:cs="Times New Roman"/>
                <w:i/>
                <w:iCs/>
              </w:rPr>
              <w:t>регулятивные</w:t>
            </w:r>
            <w:r w:rsidRPr="0045302F">
              <w:rPr>
                <w:rFonts w:ascii="Times New Roman" w:hAnsi="Times New Roman" w:cs="Times New Roman"/>
              </w:rPr>
              <w:t xml:space="preserve"> – научатся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r w:rsidRPr="0045302F">
              <w:rPr>
                <w:rFonts w:ascii="Times New Roman" w:hAnsi="Times New Roman" w:cs="Times New Roman"/>
                <w:i/>
                <w:iCs/>
              </w:rPr>
              <w:t>коммуникативные</w:t>
            </w:r>
            <w:r w:rsidRPr="0045302F">
              <w:rPr>
                <w:rFonts w:ascii="Times New Roman" w:hAnsi="Times New Roman" w:cs="Times New Roman"/>
              </w:rPr>
              <w:t xml:space="preserve"> – научатся слушать учителя, инициативно сотрудничать в поиске и сборе информации.</w:t>
            </w:r>
          </w:p>
          <w:p w:rsidR="00230394" w:rsidRPr="0045302F" w:rsidRDefault="00230394" w:rsidP="00230394">
            <w:pPr>
              <w:pStyle w:val="ParagraphStyle"/>
              <w:tabs>
                <w:tab w:val="left" w:pos="645"/>
              </w:tabs>
              <w:spacing w:line="264" w:lineRule="auto"/>
              <w:rPr>
                <w:rFonts w:ascii="Times New Roman" w:hAnsi="Times New Roman" w:cs="Times New Roman"/>
              </w:rPr>
            </w:pPr>
            <w:r w:rsidRPr="0045302F">
              <w:rPr>
                <w:rFonts w:ascii="Times New Roman" w:hAnsi="Times New Roman" w:cs="Times New Roman"/>
                <w:b/>
                <w:bCs/>
              </w:rPr>
              <w:t>Личностные:</w:t>
            </w:r>
            <w:r w:rsidRPr="0045302F">
              <w:rPr>
                <w:rFonts w:ascii="Times New Roman" w:hAnsi="Times New Roman" w:cs="Times New Roman"/>
              </w:rPr>
              <w:t xml:space="preserve"> ответственно относятся к учебе, имеют мотивацию к учебной деятельности</w:t>
            </w:r>
          </w:p>
        </w:tc>
      </w:tr>
      <w:tr w:rsidR="00230394" w:rsidRPr="0045302F" w:rsidTr="00230394">
        <w:trPr>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 xml:space="preserve">Методы и формы </w:t>
            </w:r>
            <w:r w:rsidRPr="0045302F">
              <w:rPr>
                <w:rFonts w:ascii="Times New Roman" w:hAnsi="Times New Roman" w:cs="Times New Roman"/>
                <w:b/>
                <w:bCs/>
              </w:rPr>
              <w:br/>
              <w:t>обучения</w:t>
            </w:r>
          </w:p>
        </w:tc>
        <w:tc>
          <w:tcPr>
            <w:tcW w:w="1248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 xml:space="preserve">Объяснительно-иллюстративный, практический; индивидуальная, фронтальная, групповая. </w:t>
            </w:r>
          </w:p>
        </w:tc>
      </w:tr>
      <w:tr w:rsidR="00230394" w:rsidRPr="0045302F" w:rsidTr="00230394">
        <w:trPr>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Основные понятия и термины</w:t>
            </w:r>
          </w:p>
        </w:tc>
        <w:tc>
          <w:tcPr>
            <w:tcW w:w="1248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rPr>
                <w:rFonts w:ascii="Times New Roman" w:hAnsi="Times New Roman" w:cs="Times New Roman"/>
                <w:i/>
                <w:iCs/>
              </w:rPr>
            </w:pPr>
            <w:r w:rsidRPr="0045302F">
              <w:rPr>
                <w:rFonts w:ascii="Times New Roman" w:hAnsi="Times New Roman" w:cs="Times New Roman"/>
                <w:i/>
                <w:iCs/>
              </w:rPr>
              <w:t>Фонари</w:t>
            </w:r>
          </w:p>
        </w:tc>
      </w:tr>
      <w:tr w:rsidR="00230394" w:rsidRPr="0045302F" w:rsidTr="00230394">
        <w:trPr>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Наглядно-демонстрационный</w:t>
            </w:r>
          </w:p>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материал</w:t>
            </w:r>
          </w:p>
        </w:tc>
        <w:tc>
          <w:tcPr>
            <w:tcW w:w="12483"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Мультимедийная презентация по теме, образец изделия.</w:t>
            </w:r>
          </w:p>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Примерный видеоряд по теме «Волшебные фонари города Белгорода»:</w:t>
            </w:r>
          </w:p>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 xml:space="preserve"> </w:t>
            </w:r>
          </w:p>
        </w:tc>
      </w:tr>
      <w:tr w:rsidR="00230394" w:rsidRPr="0045302F" w:rsidTr="00230394">
        <w:trPr>
          <w:jc w:val="center"/>
        </w:trPr>
        <w:tc>
          <w:tcPr>
            <w:tcW w:w="245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Оборудование</w:t>
            </w:r>
          </w:p>
        </w:tc>
        <w:tc>
          <w:tcPr>
            <w:tcW w:w="1248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rPr>
                <w:rFonts w:ascii="Times New Roman" w:hAnsi="Times New Roman" w:cs="Times New Roman"/>
              </w:rPr>
            </w:pPr>
            <w:r w:rsidRPr="0045302F">
              <w:rPr>
                <w:rFonts w:ascii="Times New Roman" w:hAnsi="Times New Roman" w:cs="Times New Roman"/>
              </w:rPr>
              <w:t xml:space="preserve">Учебник, альбом, листы, краски, кисти, вода. </w:t>
            </w:r>
          </w:p>
        </w:tc>
      </w:tr>
    </w:tbl>
    <w:p w:rsidR="00230394" w:rsidRPr="006666A8" w:rsidRDefault="00230394" w:rsidP="00230394">
      <w:pPr>
        <w:pStyle w:val="ParagraphStyle"/>
        <w:spacing w:after="60" w:line="264" w:lineRule="auto"/>
        <w:jc w:val="center"/>
        <w:rPr>
          <w:rFonts w:ascii="Times New Roman" w:hAnsi="Times New Roman" w:cs="Times New Roman"/>
          <w:i/>
          <w:iCs/>
        </w:rPr>
      </w:pPr>
      <w:r w:rsidRPr="0045302F">
        <w:rPr>
          <w:rFonts w:ascii="Times New Roman" w:hAnsi="Times New Roman" w:cs="Times New Roman"/>
          <w:b/>
          <w:bCs/>
          <w:caps/>
        </w:rPr>
        <w:br w:type="page"/>
      </w:r>
      <w:r w:rsidRPr="0045302F">
        <w:rPr>
          <w:rFonts w:ascii="Times New Roman" w:hAnsi="Times New Roman" w:cs="Times New Roman"/>
          <w:b/>
          <w:bCs/>
          <w:spacing w:val="45"/>
        </w:rPr>
        <w:lastRenderedPageBreak/>
        <w:t>Организационная структура урока</w:t>
      </w:r>
    </w:p>
    <w:tbl>
      <w:tblPr>
        <w:tblW w:w="15860" w:type="dxa"/>
        <w:jc w:val="center"/>
        <w:tblLayout w:type="fixed"/>
        <w:tblCellMar>
          <w:top w:w="60" w:type="dxa"/>
          <w:left w:w="60" w:type="dxa"/>
          <w:bottom w:w="60" w:type="dxa"/>
          <w:right w:w="60" w:type="dxa"/>
        </w:tblCellMar>
        <w:tblLook w:val="0000" w:firstRow="0" w:lastRow="0" w:firstColumn="0" w:lastColumn="0" w:noHBand="0" w:noVBand="0"/>
      </w:tblPr>
      <w:tblGrid>
        <w:gridCol w:w="2252"/>
        <w:gridCol w:w="1576"/>
        <w:gridCol w:w="3953"/>
        <w:gridCol w:w="1795"/>
        <w:gridCol w:w="1842"/>
        <w:gridCol w:w="2552"/>
        <w:gridCol w:w="1890"/>
      </w:tblGrid>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Этапы </w:t>
            </w:r>
            <w:r w:rsidRPr="0045302F">
              <w:rPr>
                <w:rFonts w:ascii="Times New Roman" w:hAnsi="Times New Roman" w:cs="Times New Roman"/>
              </w:rPr>
              <w:br/>
              <w:t>урока</w:t>
            </w:r>
          </w:p>
        </w:tc>
        <w:tc>
          <w:tcPr>
            <w:tcW w:w="1576"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Обучающие </w:t>
            </w:r>
            <w:r w:rsidRPr="0045302F">
              <w:rPr>
                <w:rFonts w:ascii="Times New Roman" w:hAnsi="Times New Roman" w:cs="Times New Roman"/>
              </w:rPr>
              <w:br/>
              <w:t xml:space="preserve">и развивающие компоненты, задания </w:t>
            </w:r>
            <w:r w:rsidRPr="0045302F">
              <w:rPr>
                <w:rFonts w:ascii="Times New Roman" w:hAnsi="Times New Roman" w:cs="Times New Roman"/>
              </w:rPr>
              <w:br/>
              <w:t>и упражнения</w:t>
            </w:r>
          </w:p>
        </w:tc>
        <w:tc>
          <w:tcPr>
            <w:tcW w:w="3953"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Деятельность учителя</w:t>
            </w:r>
          </w:p>
        </w:tc>
        <w:tc>
          <w:tcPr>
            <w:tcW w:w="1795"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Деятельность </w:t>
            </w:r>
            <w:r w:rsidRPr="0045302F">
              <w:rPr>
                <w:rFonts w:ascii="Times New Roman" w:hAnsi="Times New Roman" w:cs="Times New Roman"/>
              </w:rPr>
              <w:br/>
              <w:t>учащихся</w:t>
            </w:r>
          </w:p>
        </w:tc>
        <w:tc>
          <w:tcPr>
            <w:tcW w:w="1842"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Форма организации </w:t>
            </w:r>
            <w:r w:rsidRPr="0045302F">
              <w:rPr>
                <w:rFonts w:ascii="Times New Roman" w:hAnsi="Times New Roman" w:cs="Times New Roman"/>
              </w:rPr>
              <w:br/>
              <w:t>взаимодействия на уроке</w:t>
            </w:r>
          </w:p>
        </w:tc>
        <w:tc>
          <w:tcPr>
            <w:tcW w:w="2552"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Универсальные </w:t>
            </w:r>
            <w:r w:rsidRPr="0045302F">
              <w:rPr>
                <w:rFonts w:ascii="Times New Roman" w:hAnsi="Times New Roman" w:cs="Times New Roman"/>
              </w:rPr>
              <w:br/>
              <w:t>учебные действия</w:t>
            </w:r>
          </w:p>
        </w:tc>
        <w:tc>
          <w:tcPr>
            <w:tcW w:w="1890" w:type="dxa"/>
            <w:tcBorders>
              <w:top w:val="single" w:sz="6" w:space="0" w:color="000000"/>
              <w:left w:val="single" w:sz="6" w:space="0" w:color="000000"/>
              <w:bottom w:val="single" w:sz="6" w:space="0" w:color="000000"/>
              <w:right w:val="single" w:sz="6" w:space="0" w:color="000000"/>
            </w:tcBorders>
            <w:vAlign w:val="center"/>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Промежуточный </w:t>
            </w:r>
            <w:r w:rsidRPr="0045302F">
              <w:rPr>
                <w:rFonts w:ascii="Times New Roman" w:hAnsi="Times New Roman" w:cs="Times New Roman"/>
              </w:rPr>
              <w:br/>
              <w:t>контроль</w:t>
            </w:r>
          </w:p>
        </w:tc>
      </w:tr>
      <w:tr w:rsidR="00230394" w:rsidRPr="0045302F" w:rsidTr="00230394">
        <w:trPr>
          <w:trHeight w:val="5161"/>
          <w:jc w:val="center"/>
        </w:trPr>
        <w:tc>
          <w:tcPr>
            <w:tcW w:w="2252" w:type="dxa"/>
            <w:tcBorders>
              <w:top w:val="single" w:sz="6" w:space="0" w:color="000000"/>
              <w:left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I. Организационный момент</w:t>
            </w:r>
          </w:p>
        </w:tc>
        <w:tc>
          <w:tcPr>
            <w:tcW w:w="1576" w:type="dxa"/>
            <w:tcBorders>
              <w:top w:val="single" w:sz="6" w:space="0" w:color="000000"/>
              <w:left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Подготовка </w:t>
            </w:r>
            <w:r w:rsidRPr="0045302F">
              <w:rPr>
                <w:rFonts w:ascii="Times New Roman" w:hAnsi="Times New Roman" w:cs="Times New Roman"/>
              </w:rPr>
              <w:br/>
              <w:t>к усвоению материала.</w:t>
            </w:r>
          </w:p>
          <w:p w:rsidR="00230394" w:rsidRDefault="00230394" w:rsidP="00230394">
            <w:pPr>
              <w:pStyle w:val="ParagraphStyle"/>
              <w:spacing w:line="264" w:lineRule="auto"/>
              <w:jc w:val="center"/>
              <w:rPr>
                <w:rFonts w:ascii="Times New Roman" w:hAnsi="Times New Roman" w:cs="Times New Roman"/>
              </w:rPr>
            </w:pPr>
          </w:p>
          <w:p w:rsidR="00230394" w:rsidRDefault="00230394" w:rsidP="00230394">
            <w:pPr>
              <w:pStyle w:val="ParagraphStyle"/>
              <w:spacing w:line="264" w:lineRule="auto"/>
              <w:jc w:val="center"/>
              <w:rPr>
                <w:rFonts w:ascii="Times New Roman" w:hAnsi="Times New Roman" w:cs="Times New Roman"/>
              </w:rPr>
            </w:pPr>
          </w:p>
          <w:p w:rsidR="00230394" w:rsidRDefault="00230394" w:rsidP="00230394">
            <w:pPr>
              <w:pStyle w:val="ParagraphStyle"/>
              <w:spacing w:line="264" w:lineRule="auto"/>
              <w:jc w:val="center"/>
              <w:rPr>
                <w:rFonts w:ascii="Times New Roman" w:hAnsi="Times New Roman" w:cs="Times New Roman"/>
              </w:rPr>
            </w:pPr>
          </w:p>
          <w:p w:rsidR="00230394" w:rsidRDefault="00230394" w:rsidP="00230394">
            <w:pPr>
              <w:pStyle w:val="ParagraphStyle"/>
              <w:spacing w:line="264" w:lineRule="auto"/>
              <w:jc w:val="center"/>
              <w:rPr>
                <w:rFonts w:ascii="Times New Roman" w:hAnsi="Times New Roman" w:cs="Times New Roman"/>
              </w:rPr>
            </w:pP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Сообщение темы урока</w:t>
            </w:r>
          </w:p>
        </w:tc>
        <w:tc>
          <w:tcPr>
            <w:tcW w:w="3953" w:type="dxa"/>
            <w:tcBorders>
              <w:top w:val="single" w:sz="6" w:space="0" w:color="000000"/>
              <w:left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i/>
                <w:iCs/>
              </w:rPr>
              <w:t>Проверяет готовность обучающихся к уроку.</w:t>
            </w:r>
          </w:p>
          <w:p w:rsidR="00230394" w:rsidRPr="004B3931" w:rsidRDefault="00230394" w:rsidP="00230394">
            <w:pPr>
              <w:pStyle w:val="ParagraphStyle"/>
              <w:jc w:val="center"/>
              <w:rPr>
                <w:rFonts w:ascii="Times New Roman" w:hAnsi="Times New Roman" w:cs="Times New Roman"/>
              </w:rPr>
            </w:pPr>
            <w:r w:rsidRPr="004B3931">
              <w:rPr>
                <w:rFonts w:ascii="Times New Roman" w:hAnsi="Times New Roman" w:cs="Times New Roman"/>
              </w:rPr>
              <w:t>Волшебный фонарик я в руки возьму</w:t>
            </w:r>
          </w:p>
          <w:p w:rsidR="00230394" w:rsidRPr="004B3931" w:rsidRDefault="00230394" w:rsidP="00230394">
            <w:pPr>
              <w:pStyle w:val="ParagraphStyle"/>
              <w:jc w:val="center"/>
              <w:rPr>
                <w:rFonts w:ascii="Times New Roman" w:hAnsi="Times New Roman" w:cs="Times New Roman"/>
              </w:rPr>
            </w:pPr>
            <w:r>
              <w:rPr>
                <w:rFonts w:ascii="Times New Roman" w:hAnsi="Times New Roman" w:cs="Times New Roman"/>
              </w:rPr>
              <w:t>И света частицу в него помещу</w:t>
            </w:r>
          </w:p>
          <w:p w:rsidR="00230394" w:rsidRPr="004B3931" w:rsidRDefault="00230394" w:rsidP="00230394">
            <w:pPr>
              <w:pStyle w:val="ParagraphStyle"/>
              <w:jc w:val="center"/>
              <w:rPr>
                <w:rFonts w:ascii="Times New Roman" w:hAnsi="Times New Roman" w:cs="Times New Roman"/>
              </w:rPr>
            </w:pPr>
            <w:r w:rsidRPr="004B3931">
              <w:rPr>
                <w:rFonts w:ascii="Times New Roman" w:hAnsi="Times New Roman" w:cs="Times New Roman"/>
              </w:rPr>
              <w:t>Мир наших фантазий, мир нашей мечты,</w:t>
            </w:r>
          </w:p>
          <w:p w:rsidR="00230394" w:rsidRDefault="00230394" w:rsidP="00230394">
            <w:pPr>
              <w:pStyle w:val="ParagraphStyle"/>
              <w:jc w:val="center"/>
              <w:rPr>
                <w:rFonts w:ascii="Times New Roman" w:hAnsi="Times New Roman" w:cs="Times New Roman"/>
              </w:rPr>
            </w:pPr>
            <w:r w:rsidRPr="004B3931">
              <w:rPr>
                <w:rFonts w:ascii="Times New Roman" w:hAnsi="Times New Roman" w:cs="Times New Roman"/>
              </w:rPr>
              <w:t>Волшебный фонарик, ты нам покажи!</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Прекрасен наш город вечером, когда мерцают многочисленные цепочки огней. В свете фонарей здания, улицы становятся немного таинственными</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и загадочными. А днем старинные фонари удивляют прохожих своим прекрасным оформлением. Каждый из них – неповторимое украшение города.</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Сегодня на уроке вы рассмотрите самые разные виды уличных фонарей и сами создадите рисунок – проект этого прекрасного изделия.</w:t>
            </w:r>
          </w:p>
        </w:tc>
        <w:tc>
          <w:tcPr>
            <w:tcW w:w="1795" w:type="dxa"/>
            <w:tcBorders>
              <w:top w:val="single" w:sz="6" w:space="0" w:color="000000"/>
              <w:left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Слушают учителя</w:t>
            </w:r>
          </w:p>
        </w:tc>
        <w:tc>
          <w:tcPr>
            <w:tcW w:w="1842" w:type="dxa"/>
            <w:tcBorders>
              <w:top w:val="single" w:sz="6" w:space="0" w:color="000000"/>
              <w:left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Фронтальная</w:t>
            </w:r>
          </w:p>
        </w:tc>
        <w:tc>
          <w:tcPr>
            <w:tcW w:w="2552" w:type="dxa"/>
            <w:tcBorders>
              <w:top w:val="single" w:sz="6" w:space="0" w:color="000000"/>
              <w:left w:val="single" w:sz="6" w:space="0" w:color="000000"/>
              <w:right w:val="single" w:sz="6" w:space="0" w:color="000000"/>
            </w:tcBorders>
          </w:tcPr>
          <w:p w:rsidR="00230394" w:rsidRPr="0045302F" w:rsidRDefault="00230394" w:rsidP="00230394">
            <w:pPr>
              <w:pStyle w:val="ParagraphStyle"/>
              <w:tabs>
                <w:tab w:val="left" w:pos="645"/>
              </w:tabs>
              <w:spacing w:line="264" w:lineRule="auto"/>
              <w:jc w:val="center"/>
              <w:rPr>
                <w:rFonts w:ascii="Times New Roman" w:hAnsi="Times New Roman" w:cs="Times New Roman"/>
              </w:rPr>
            </w:pPr>
            <w:r w:rsidRPr="0045302F">
              <w:rPr>
                <w:rFonts w:ascii="Times New Roman" w:hAnsi="Times New Roman" w:cs="Times New Roman"/>
                <w:b/>
                <w:bCs/>
                <w:i/>
                <w:iCs/>
              </w:rPr>
              <w:t>Личностные:</w:t>
            </w:r>
            <w:r w:rsidRPr="0045302F">
              <w:rPr>
                <w:rFonts w:ascii="Times New Roman" w:hAnsi="Times New Roman" w:cs="Times New Roman"/>
                <w:b/>
                <w:bCs/>
              </w:rPr>
              <w:t xml:space="preserve"> </w:t>
            </w:r>
            <w:r>
              <w:rPr>
                <w:rFonts w:ascii="Times New Roman" w:hAnsi="Times New Roman" w:cs="Times New Roman"/>
              </w:rPr>
              <w:t>ответственно от</w:t>
            </w:r>
            <w:r w:rsidRPr="0045302F">
              <w:rPr>
                <w:rFonts w:ascii="Times New Roman" w:hAnsi="Times New Roman" w:cs="Times New Roman"/>
              </w:rPr>
              <w:t>носятся к учебе, имеют мотивацию к учебной деятельности.</w:t>
            </w:r>
          </w:p>
          <w:p w:rsidR="00230394" w:rsidRPr="0045302F" w:rsidRDefault="00230394" w:rsidP="00230394">
            <w:pPr>
              <w:pStyle w:val="ParagraphStyle"/>
              <w:tabs>
                <w:tab w:val="left" w:pos="645"/>
              </w:tabs>
              <w:spacing w:line="264" w:lineRule="auto"/>
              <w:jc w:val="center"/>
              <w:rPr>
                <w:rFonts w:ascii="Times New Roman" w:hAnsi="Times New Roman" w:cs="Times New Roman"/>
              </w:rPr>
            </w:pPr>
          </w:p>
          <w:p w:rsidR="00230394" w:rsidRPr="0045302F" w:rsidRDefault="00230394" w:rsidP="00230394">
            <w:pPr>
              <w:pStyle w:val="ParagraphStyle"/>
              <w:tabs>
                <w:tab w:val="left" w:pos="645"/>
              </w:tabs>
              <w:spacing w:line="264" w:lineRule="auto"/>
              <w:jc w:val="center"/>
              <w:rPr>
                <w:rFonts w:ascii="Times New Roman" w:hAnsi="Times New Roman" w:cs="Times New Roman"/>
              </w:rPr>
            </w:pPr>
          </w:p>
          <w:p w:rsidR="00230394" w:rsidRPr="0045302F" w:rsidRDefault="00230394" w:rsidP="00230394">
            <w:pPr>
              <w:pStyle w:val="ParagraphStyle"/>
              <w:tabs>
                <w:tab w:val="left" w:pos="645"/>
              </w:tabs>
              <w:spacing w:line="264" w:lineRule="auto"/>
              <w:jc w:val="center"/>
              <w:rPr>
                <w:rFonts w:ascii="Times New Roman" w:hAnsi="Times New Roman" w:cs="Times New Roman"/>
              </w:rPr>
            </w:pPr>
          </w:p>
          <w:p w:rsidR="00230394" w:rsidRPr="0045302F" w:rsidRDefault="00230394" w:rsidP="00230394">
            <w:pPr>
              <w:pStyle w:val="ParagraphStyle"/>
              <w:tabs>
                <w:tab w:val="left" w:pos="645"/>
              </w:tabs>
              <w:spacing w:line="264" w:lineRule="auto"/>
              <w:jc w:val="center"/>
              <w:rPr>
                <w:rFonts w:ascii="Times New Roman" w:hAnsi="Times New Roman" w:cs="Times New Roman"/>
              </w:rPr>
            </w:pPr>
          </w:p>
          <w:p w:rsidR="00230394" w:rsidRPr="0045302F" w:rsidRDefault="00230394" w:rsidP="00230394">
            <w:pPr>
              <w:pStyle w:val="ParagraphStyle"/>
              <w:tabs>
                <w:tab w:val="left" w:pos="645"/>
              </w:tabs>
              <w:spacing w:line="264" w:lineRule="auto"/>
              <w:jc w:val="center"/>
              <w:rPr>
                <w:rFonts w:ascii="Times New Roman" w:hAnsi="Times New Roman" w:cs="Times New Roman"/>
                <w:b/>
                <w:bCs/>
                <w:i/>
                <w:iCs/>
              </w:rPr>
            </w:pPr>
          </w:p>
          <w:p w:rsidR="00230394" w:rsidRPr="0045302F" w:rsidRDefault="00230394" w:rsidP="00230394">
            <w:pPr>
              <w:pStyle w:val="ParagraphStyle"/>
              <w:tabs>
                <w:tab w:val="left" w:pos="645"/>
              </w:tabs>
              <w:spacing w:line="264" w:lineRule="auto"/>
              <w:jc w:val="center"/>
              <w:rPr>
                <w:rFonts w:ascii="Times New Roman" w:hAnsi="Times New Roman" w:cs="Times New Roman"/>
              </w:rPr>
            </w:pPr>
            <w:r w:rsidRPr="0045302F">
              <w:rPr>
                <w:rFonts w:ascii="Times New Roman" w:hAnsi="Times New Roman" w:cs="Times New Roman"/>
                <w:b/>
                <w:bCs/>
                <w:i/>
                <w:iCs/>
              </w:rPr>
              <w:t xml:space="preserve">Регулятивные: </w:t>
            </w:r>
            <w:r w:rsidRPr="0045302F">
              <w:rPr>
                <w:rFonts w:ascii="Times New Roman" w:hAnsi="Times New Roman" w:cs="Times New Roman"/>
              </w:rPr>
              <w:t xml:space="preserve">принимают </w:t>
            </w:r>
            <w:r w:rsidRPr="0045302F">
              <w:rPr>
                <w:rFonts w:ascii="Times New Roman" w:hAnsi="Times New Roman" w:cs="Times New Roman"/>
              </w:rPr>
              <w:br/>
              <w:t>и сохраняют учебную задачу</w:t>
            </w:r>
          </w:p>
        </w:tc>
        <w:tc>
          <w:tcPr>
            <w:tcW w:w="1890" w:type="dxa"/>
            <w:tcBorders>
              <w:top w:val="single" w:sz="6" w:space="0" w:color="000000"/>
              <w:left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Устные ответы</w:t>
            </w:r>
          </w:p>
        </w:tc>
      </w:tr>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 xml:space="preserve">II. Изучение нового </w:t>
            </w:r>
            <w:r w:rsidRPr="0045302F">
              <w:rPr>
                <w:rFonts w:ascii="Times New Roman" w:hAnsi="Times New Roman" w:cs="Times New Roman"/>
                <w:b/>
                <w:bCs/>
              </w:rPr>
              <w:lastRenderedPageBreak/>
              <w:t>материала</w:t>
            </w:r>
          </w:p>
        </w:tc>
        <w:tc>
          <w:tcPr>
            <w:tcW w:w="1576"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lastRenderedPageBreak/>
              <w:t xml:space="preserve">Работа с </w:t>
            </w:r>
            <w:r w:rsidRPr="0045302F">
              <w:rPr>
                <w:rFonts w:ascii="Times New Roman" w:hAnsi="Times New Roman" w:cs="Times New Roman"/>
              </w:rPr>
              <w:lastRenderedPageBreak/>
              <w:t>учебником</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(с. 60–61), рассказ</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с просмотром мультимедийной презентации «Волшебные фонари Петербурга»</w:t>
            </w:r>
          </w:p>
        </w:tc>
        <w:tc>
          <w:tcPr>
            <w:tcW w:w="3953" w:type="dxa"/>
            <w:tcBorders>
              <w:top w:val="single" w:sz="6" w:space="0" w:color="000000"/>
              <w:left w:val="single" w:sz="6" w:space="0" w:color="000000"/>
              <w:bottom w:val="single" w:sz="6" w:space="0" w:color="000000"/>
              <w:right w:val="single" w:sz="6" w:space="0" w:color="000000"/>
            </w:tcBorders>
          </w:tcPr>
          <w:p w:rsidR="00230394" w:rsidRDefault="00230394" w:rsidP="00230394">
            <w:pPr>
              <w:pStyle w:val="ParagraphStyle"/>
              <w:spacing w:line="264" w:lineRule="auto"/>
              <w:jc w:val="center"/>
              <w:rPr>
                <w:rFonts w:ascii="Times New Roman" w:hAnsi="Times New Roman" w:cs="Times New Roman"/>
                <w:i/>
                <w:iCs/>
              </w:rPr>
            </w:pPr>
            <w:r>
              <w:rPr>
                <w:rFonts w:ascii="Times New Roman" w:hAnsi="Times New Roman" w:cs="Times New Roman"/>
                <w:i/>
                <w:iCs/>
              </w:rPr>
              <w:lastRenderedPageBreak/>
              <w:t xml:space="preserve">Организует работу в группах по </w:t>
            </w:r>
            <w:r>
              <w:rPr>
                <w:rFonts w:ascii="Times New Roman" w:hAnsi="Times New Roman" w:cs="Times New Roman"/>
                <w:i/>
                <w:iCs/>
              </w:rPr>
              <w:lastRenderedPageBreak/>
              <w:t>составлению эскиза уличного фонаря для разных участков города:</w:t>
            </w:r>
          </w:p>
          <w:p w:rsidR="00230394" w:rsidRDefault="00230394" w:rsidP="00230394">
            <w:pPr>
              <w:pStyle w:val="ParagraphStyle"/>
              <w:spacing w:line="264" w:lineRule="auto"/>
              <w:rPr>
                <w:rFonts w:ascii="Times New Roman" w:hAnsi="Times New Roman" w:cs="Times New Roman"/>
                <w:i/>
                <w:iCs/>
              </w:rPr>
            </w:pPr>
            <w:r>
              <w:rPr>
                <w:rFonts w:ascii="Times New Roman" w:hAnsi="Times New Roman" w:cs="Times New Roman"/>
                <w:i/>
                <w:iCs/>
              </w:rPr>
              <w:t>1 группа: школьный уличный фонарь;</w:t>
            </w:r>
          </w:p>
          <w:p w:rsidR="00230394" w:rsidRDefault="00230394" w:rsidP="00230394">
            <w:pPr>
              <w:pStyle w:val="ParagraphStyle"/>
              <w:spacing w:line="264" w:lineRule="auto"/>
              <w:rPr>
                <w:rFonts w:ascii="Times New Roman" w:hAnsi="Times New Roman" w:cs="Times New Roman"/>
                <w:i/>
                <w:iCs/>
              </w:rPr>
            </w:pPr>
            <w:r>
              <w:rPr>
                <w:rFonts w:ascii="Times New Roman" w:hAnsi="Times New Roman" w:cs="Times New Roman"/>
                <w:i/>
                <w:iCs/>
              </w:rPr>
              <w:t>2 группа: уличный фонарь для парка;</w:t>
            </w:r>
          </w:p>
          <w:p w:rsidR="00230394" w:rsidRDefault="00230394" w:rsidP="00230394">
            <w:pPr>
              <w:pStyle w:val="ParagraphStyle"/>
              <w:spacing w:line="264" w:lineRule="auto"/>
              <w:rPr>
                <w:rFonts w:ascii="Times New Roman" w:hAnsi="Times New Roman" w:cs="Times New Roman"/>
                <w:i/>
                <w:iCs/>
              </w:rPr>
            </w:pPr>
            <w:r>
              <w:rPr>
                <w:rFonts w:ascii="Times New Roman" w:hAnsi="Times New Roman" w:cs="Times New Roman"/>
                <w:i/>
                <w:iCs/>
              </w:rPr>
              <w:t>3 группа: уличный фонарь для цирка;</w:t>
            </w:r>
          </w:p>
          <w:p w:rsidR="00230394" w:rsidRDefault="00230394" w:rsidP="00230394">
            <w:pPr>
              <w:pStyle w:val="ParagraphStyle"/>
              <w:spacing w:line="264" w:lineRule="auto"/>
              <w:rPr>
                <w:rFonts w:ascii="Times New Roman" w:hAnsi="Times New Roman" w:cs="Times New Roman"/>
                <w:i/>
                <w:iCs/>
              </w:rPr>
            </w:pPr>
            <w:r>
              <w:rPr>
                <w:rFonts w:ascii="Times New Roman" w:hAnsi="Times New Roman" w:cs="Times New Roman"/>
                <w:i/>
                <w:iCs/>
              </w:rPr>
              <w:t>4 группа: уличный фонарь для детского кафе;</w:t>
            </w:r>
          </w:p>
          <w:p w:rsidR="00230394" w:rsidRDefault="00230394" w:rsidP="00230394">
            <w:pPr>
              <w:pStyle w:val="ParagraphStyle"/>
              <w:spacing w:line="264" w:lineRule="auto"/>
              <w:rPr>
                <w:rFonts w:ascii="Times New Roman" w:hAnsi="Times New Roman" w:cs="Times New Roman"/>
                <w:i/>
                <w:iCs/>
              </w:rPr>
            </w:pPr>
            <w:r>
              <w:rPr>
                <w:rFonts w:ascii="Times New Roman" w:hAnsi="Times New Roman" w:cs="Times New Roman"/>
                <w:i/>
                <w:iCs/>
              </w:rPr>
              <w:t>5 группа: уличный фонарь для современного города;</w:t>
            </w:r>
          </w:p>
          <w:p w:rsidR="00230394" w:rsidRPr="003C1D21" w:rsidRDefault="00230394" w:rsidP="00230394">
            <w:pPr>
              <w:pStyle w:val="ParagraphStyle"/>
              <w:spacing w:line="264" w:lineRule="auto"/>
              <w:rPr>
                <w:rFonts w:ascii="Times New Roman" w:hAnsi="Times New Roman" w:cs="Times New Roman"/>
                <w:i/>
                <w:iCs/>
              </w:rPr>
            </w:pPr>
            <w:r>
              <w:rPr>
                <w:rFonts w:ascii="Times New Roman" w:hAnsi="Times New Roman" w:cs="Times New Roman"/>
                <w:i/>
                <w:iCs/>
              </w:rPr>
              <w:t xml:space="preserve">6 группа: уличный фонарь для театра. </w:t>
            </w:r>
          </w:p>
          <w:p w:rsidR="00230394"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i/>
                <w:iCs/>
              </w:rPr>
              <w:t xml:space="preserve"> (Презентация. Слайды 2–10.)</w:t>
            </w:r>
          </w:p>
          <w:p w:rsidR="00230394" w:rsidRPr="0045302F" w:rsidRDefault="00230394" w:rsidP="00230394">
            <w:pPr>
              <w:pStyle w:val="ParagraphStyle"/>
              <w:spacing w:line="264" w:lineRule="auto"/>
              <w:jc w:val="center"/>
              <w:rPr>
                <w:rFonts w:ascii="Times New Roman" w:hAnsi="Times New Roman" w:cs="Times New Roman"/>
                <w:i/>
                <w:iCs/>
              </w:rPr>
            </w:pPr>
            <w:r>
              <w:rPr>
                <w:rFonts w:ascii="Times New Roman" w:hAnsi="Times New Roman" w:cs="Times New Roman"/>
                <w:i/>
                <w:iCs/>
              </w:rPr>
              <w:t xml:space="preserve">Видеоролик «Конструкция и назначение уличного </w:t>
            </w:r>
            <w:proofErr w:type="spellStart"/>
            <w:r>
              <w:rPr>
                <w:rFonts w:ascii="Times New Roman" w:hAnsi="Times New Roman" w:cs="Times New Roman"/>
                <w:i/>
                <w:iCs/>
              </w:rPr>
              <w:t>фанаря</w:t>
            </w:r>
            <w:proofErr w:type="spellEnd"/>
            <w:r>
              <w:rPr>
                <w:rFonts w:ascii="Times New Roman" w:hAnsi="Times New Roman" w:cs="Times New Roman"/>
                <w:i/>
                <w:iCs/>
              </w:rPr>
              <w:t>»</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Опишите форму фонарей.</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Поделитесь впечатлениями от просмотра, расскажите об устройстве фонарей, их основных деталях.</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 В темное время суток трудно представить город с неосвещенными улицами. Однако раньше все было именно так. Города были погружены во тьму, и впервые в России уличное освещение было включено в Санкт-Петербурге в 1706 году в честь победы над шведами. Затем фонари начали включать по случаю различных праздников, и только к 1718 году перед Зимним дворцом </w:t>
            </w:r>
            <w:r w:rsidRPr="0045302F">
              <w:rPr>
                <w:rFonts w:ascii="Times New Roman" w:hAnsi="Times New Roman" w:cs="Times New Roman"/>
              </w:rPr>
              <w:lastRenderedPageBreak/>
              <w:t>установили светильники, работающие на постоянной основе. Количество фонарей постепенно увеличивалось, но они</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были масляными. Вечером фонарщики включали фонари, а к утру гасили. Потом масляные фонари заменили газовые, а затем настала эра электрических фонарей. Интересно, что первый в мире уличный электрический фонарь появился именно в Санкт-Петербурге 11 сентября 1873 года. Фонарь был установлен и зажжен на Одесской улице русским электротехником Лодыгиным Александром Николаевичем, который был удостоен за это Ломоносовской премии. В настоящее время на Одесской улице можно увидеть памятник фонарщику, мемориальную доску, а также Музей фонарей под открытым небом.</w:t>
            </w:r>
            <w:r w:rsidRPr="0045302F">
              <w:rPr>
                <w:rFonts w:ascii="Times New Roman" w:hAnsi="Times New Roman" w:cs="Times New Roman"/>
                <w:b/>
                <w:bCs/>
                <w:i/>
                <w:iCs/>
              </w:rPr>
              <w:t xml:space="preserve"> </w:t>
            </w:r>
            <w:r w:rsidRPr="0045302F">
              <w:rPr>
                <w:rFonts w:ascii="Times New Roman" w:hAnsi="Times New Roman" w:cs="Times New Roman"/>
              </w:rPr>
              <w:t xml:space="preserve">Фигуру фонарщика отлили </w:t>
            </w:r>
            <w:r w:rsidRPr="0045302F">
              <w:rPr>
                <w:rFonts w:ascii="Times New Roman" w:hAnsi="Times New Roman" w:cs="Times New Roman"/>
              </w:rPr>
              <w:br/>
              <w:t>из чугуна. Мужчину, придерживающего бутылку</w:t>
            </w:r>
          </w:p>
          <w:p w:rsidR="00230394" w:rsidRPr="00F814C5"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у пояса и опирающегося на лестницу, усадили на тротуарном ограждении прямо в том месте, где зажегся первый электрический светильник. Пусть знают </w:t>
            </w:r>
            <w:r w:rsidRPr="0045302F">
              <w:rPr>
                <w:rFonts w:ascii="Times New Roman" w:hAnsi="Times New Roman" w:cs="Times New Roman"/>
              </w:rPr>
              <w:lastRenderedPageBreak/>
              <w:t>современники, что не всегда на улицах были электрические фонари</w:t>
            </w:r>
          </w:p>
        </w:tc>
        <w:tc>
          <w:tcPr>
            <w:tcW w:w="1795"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lastRenderedPageBreak/>
              <w:t xml:space="preserve">Слушают </w:t>
            </w:r>
            <w:r w:rsidRPr="0045302F">
              <w:rPr>
                <w:rFonts w:ascii="Times New Roman" w:hAnsi="Times New Roman" w:cs="Times New Roman"/>
              </w:rPr>
              <w:lastRenderedPageBreak/>
              <w:t xml:space="preserve">учителя, работают </w:t>
            </w:r>
            <w:r>
              <w:rPr>
                <w:rFonts w:ascii="Times New Roman" w:hAnsi="Times New Roman" w:cs="Times New Roman"/>
              </w:rPr>
              <w:t>с учебником, рассматривают иллю</w:t>
            </w:r>
            <w:r w:rsidRPr="0045302F">
              <w:rPr>
                <w:rFonts w:ascii="Times New Roman" w:hAnsi="Times New Roman" w:cs="Times New Roman"/>
              </w:rPr>
              <w:t>страции, анализируют ин</w:t>
            </w:r>
            <w:r>
              <w:rPr>
                <w:rFonts w:ascii="Times New Roman" w:hAnsi="Times New Roman" w:cs="Times New Roman"/>
              </w:rPr>
              <w:t>формацию, делятся впечатлениями</w:t>
            </w:r>
            <w:r w:rsidRPr="0045302F">
              <w:rPr>
                <w:rFonts w:ascii="Times New Roman" w:hAnsi="Times New Roman" w:cs="Times New Roman"/>
              </w:rPr>
              <w:t xml:space="preserve"> делают выводы</w:t>
            </w:r>
          </w:p>
        </w:tc>
        <w:tc>
          <w:tcPr>
            <w:tcW w:w="184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lastRenderedPageBreak/>
              <w:t>Групповая</w:t>
            </w:r>
          </w:p>
        </w:tc>
        <w:tc>
          <w:tcPr>
            <w:tcW w:w="25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Личностные:</w:t>
            </w:r>
            <w:r w:rsidRPr="0045302F">
              <w:rPr>
                <w:rFonts w:ascii="Times New Roman" w:hAnsi="Times New Roman" w:cs="Times New Roman"/>
                <w:b/>
                <w:bCs/>
              </w:rPr>
              <w:t xml:space="preserve"> </w:t>
            </w:r>
            <w:r w:rsidRPr="0045302F">
              <w:rPr>
                <w:rFonts w:ascii="Times New Roman" w:hAnsi="Times New Roman" w:cs="Times New Roman"/>
              </w:rPr>
              <w:lastRenderedPageBreak/>
              <w:t>положительно относятся к учебной деятельности, воспринимают речь учителя, выражают положительное отношение к процессу познания.</w:t>
            </w:r>
          </w:p>
          <w:p w:rsidR="00230394" w:rsidRPr="0045302F" w:rsidRDefault="00230394" w:rsidP="00230394">
            <w:pPr>
              <w:pStyle w:val="ParagraphStyle"/>
              <w:tabs>
                <w:tab w:val="left" w:pos="645"/>
              </w:tabs>
              <w:spacing w:line="264" w:lineRule="auto"/>
              <w:jc w:val="center"/>
              <w:rPr>
                <w:rFonts w:ascii="Times New Roman" w:hAnsi="Times New Roman" w:cs="Times New Roman"/>
              </w:rPr>
            </w:pPr>
            <w:r w:rsidRPr="0045302F">
              <w:rPr>
                <w:rFonts w:ascii="Times New Roman" w:hAnsi="Times New Roman" w:cs="Times New Roman"/>
                <w:b/>
                <w:bCs/>
                <w:i/>
                <w:iCs/>
              </w:rPr>
              <w:t xml:space="preserve">Познавательные: </w:t>
            </w:r>
            <w:r w:rsidRPr="0045302F">
              <w:rPr>
                <w:rFonts w:ascii="Times New Roman" w:hAnsi="Times New Roman" w:cs="Times New Roman"/>
              </w:rPr>
              <w:t>строят осознанное и произвольное речевое высказывание в устной форме о фонарях, своих впечатлениях, извлекают информацию из текста и иллюстраций учебника, анализируют ее; осуществляют поиск информации из разных источников, расширяющей и дополняющей представление о старинных фонарях.</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Коммуникативные:</w:t>
            </w:r>
            <w:r w:rsidRPr="0045302F">
              <w:rPr>
                <w:rFonts w:ascii="Times New Roman" w:hAnsi="Times New Roman" w:cs="Times New Roman"/>
              </w:rPr>
              <w:t xml:space="preserve"> слушают учителя и одноклассников, сотрудничают в поиске</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и сборе информации, отвечают на вопросы, </w:t>
            </w:r>
            <w:r w:rsidRPr="0045302F">
              <w:rPr>
                <w:rFonts w:ascii="Times New Roman" w:hAnsi="Times New Roman" w:cs="Times New Roman"/>
              </w:rPr>
              <w:lastRenderedPageBreak/>
              <w:t>делают выводы; участвуют в коллективных обсуждениях, строят речевые высказывания.</w:t>
            </w:r>
          </w:p>
          <w:p w:rsidR="00230394" w:rsidRPr="0045302F" w:rsidRDefault="00230394" w:rsidP="00230394">
            <w:pPr>
              <w:pStyle w:val="ParagraphStyle"/>
              <w:tabs>
                <w:tab w:val="left" w:pos="645"/>
              </w:tabs>
              <w:spacing w:line="264" w:lineRule="auto"/>
              <w:jc w:val="center"/>
              <w:rPr>
                <w:rFonts w:ascii="Times New Roman" w:hAnsi="Times New Roman" w:cs="Times New Roman"/>
              </w:rPr>
            </w:pPr>
            <w:r w:rsidRPr="0045302F">
              <w:rPr>
                <w:rFonts w:ascii="Times New Roman" w:hAnsi="Times New Roman" w:cs="Times New Roman"/>
                <w:b/>
                <w:bCs/>
                <w:i/>
                <w:iCs/>
              </w:rPr>
              <w:t>Регулятивные:</w:t>
            </w:r>
            <w:r w:rsidRPr="0045302F">
              <w:rPr>
                <w:rFonts w:ascii="Times New Roman" w:hAnsi="Times New Roman" w:cs="Times New Roman"/>
              </w:rPr>
              <w:t xml:space="preserve"> принимают </w:t>
            </w:r>
            <w:r w:rsidRPr="0045302F">
              <w:rPr>
                <w:rFonts w:ascii="Times New Roman" w:hAnsi="Times New Roman" w:cs="Times New Roman"/>
              </w:rPr>
              <w:br/>
              <w:t>и сохраняют учебную задачу, удерживают цель деятельности до получения ее результата</w:t>
            </w:r>
          </w:p>
          <w:p w:rsidR="00230394" w:rsidRPr="0045302F" w:rsidRDefault="00230394" w:rsidP="00230394">
            <w:pPr>
              <w:pStyle w:val="ParagraphStyle"/>
              <w:tabs>
                <w:tab w:val="left" w:pos="645"/>
              </w:tabs>
              <w:spacing w:line="264" w:lineRule="auto"/>
              <w:jc w:val="center"/>
              <w:rPr>
                <w:rFonts w:ascii="Times New Roman" w:hAnsi="Times New Roman" w:cs="Times New Roman"/>
                <w:b/>
                <w:bCs/>
                <w:i/>
                <w:iCs/>
              </w:rPr>
            </w:pPr>
          </w:p>
        </w:tc>
        <w:tc>
          <w:tcPr>
            <w:tcW w:w="189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lastRenderedPageBreak/>
              <w:t>Устные ответы</w:t>
            </w:r>
          </w:p>
        </w:tc>
      </w:tr>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lastRenderedPageBreak/>
              <w:t>III. Творческая практическая деятельность</w:t>
            </w:r>
          </w:p>
        </w:tc>
        <w:tc>
          <w:tcPr>
            <w:tcW w:w="1576"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Беседа «Что</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мы будем делать?».</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Работа с учебником</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(с. 62)</w:t>
            </w:r>
          </w:p>
        </w:tc>
        <w:tc>
          <w:tcPr>
            <w:tcW w:w="395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При просмотре презентации вы могли заметить, что форма фонаря может быть разной: круглой, в виде колокольчика, цилиндра и др. Кроме того, фонарь украшают различными деталями: завитушками, фигурками животных и людей и др.</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Почему же художник в одном случае делает фонарь «строгим», без украшений, а может пофантазировать и придумать очень необычный, сказочный фонарь?</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Будут ли отличаться фонари, освещающие вход</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в театр или сквер?</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Вы сегодня создадите свой фонарь, придумаете его образ.</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Проект – рисунок фонаря может быть любой формы и размера, не забывайте добавлять ажурные ограды.</w:t>
            </w:r>
            <w:r w:rsidR="00D37DB4">
              <w:rPr>
                <w:rFonts w:ascii="Times New Roman" w:hAnsi="Times New Roman" w:cs="Times New Roman"/>
              </w:rPr>
              <w:t xml:space="preserve"> Можно воспользоваться шаблонами. </w:t>
            </w:r>
          </w:p>
          <w:p w:rsidR="00230394" w:rsidRPr="0045302F" w:rsidRDefault="00230394" w:rsidP="00230394">
            <w:pPr>
              <w:pStyle w:val="ParagraphStyle"/>
              <w:spacing w:line="264" w:lineRule="auto"/>
              <w:jc w:val="center"/>
              <w:rPr>
                <w:rFonts w:ascii="Times New Roman" w:hAnsi="Times New Roman" w:cs="Times New Roman"/>
                <w:i/>
                <w:iCs/>
              </w:rPr>
            </w:pPr>
          </w:p>
        </w:tc>
        <w:tc>
          <w:tcPr>
            <w:tcW w:w="1795"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Анализируют готовое изделие, информацию, слушают учителя, отвечают на вопросы, проговаривают последовательность работы, анализируют педагогическое изделие</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и составляют план работы над ним</w:t>
            </w:r>
          </w:p>
        </w:tc>
        <w:tc>
          <w:tcPr>
            <w:tcW w:w="184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Фронтальная</w:t>
            </w:r>
          </w:p>
        </w:tc>
        <w:tc>
          <w:tcPr>
            <w:tcW w:w="25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 xml:space="preserve">Личностные: </w:t>
            </w:r>
            <w:r w:rsidRPr="0045302F">
              <w:rPr>
                <w:rFonts w:ascii="Times New Roman" w:hAnsi="Times New Roman" w:cs="Times New Roman"/>
              </w:rPr>
              <w:t>сориентированы на плодотворную работу на уроке.</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Коммуникативные:</w:t>
            </w:r>
            <w:r w:rsidRPr="0045302F">
              <w:rPr>
                <w:rFonts w:ascii="Times New Roman" w:hAnsi="Times New Roman" w:cs="Times New Roman"/>
              </w:rPr>
              <w:t xml:space="preserve"> понимают смысл заданий учителя и принимают учебную задачу.</w:t>
            </w:r>
          </w:p>
          <w:p w:rsidR="00230394"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 xml:space="preserve">Регулятивные: </w:t>
            </w:r>
            <w:r w:rsidRPr="0045302F">
              <w:rPr>
                <w:rFonts w:ascii="Times New Roman" w:hAnsi="Times New Roman" w:cs="Times New Roman"/>
              </w:rPr>
              <w:t xml:space="preserve">удерживают цель деятельности до и после получения ее результата; выстраивают последовательность необходимых операций </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(алгоритм действий).</w:t>
            </w:r>
          </w:p>
          <w:p w:rsidR="00230394" w:rsidRPr="0045302F" w:rsidRDefault="00230394" w:rsidP="00230394">
            <w:pPr>
              <w:pStyle w:val="ParagraphStyle"/>
              <w:tabs>
                <w:tab w:val="left" w:pos="645"/>
              </w:tabs>
              <w:spacing w:line="264" w:lineRule="auto"/>
              <w:jc w:val="center"/>
              <w:rPr>
                <w:rFonts w:ascii="Times New Roman" w:hAnsi="Times New Roman" w:cs="Times New Roman"/>
                <w:b/>
                <w:bCs/>
                <w:i/>
                <w:iCs/>
              </w:rPr>
            </w:pPr>
            <w:r w:rsidRPr="0045302F">
              <w:rPr>
                <w:rFonts w:ascii="Times New Roman" w:hAnsi="Times New Roman" w:cs="Times New Roman"/>
                <w:b/>
                <w:bCs/>
                <w:i/>
                <w:iCs/>
              </w:rPr>
              <w:t xml:space="preserve">Познавательные: </w:t>
            </w:r>
            <w:r w:rsidRPr="0045302F">
              <w:rPr>
                <w:rFonts w:ascii="Times New Roman" w:hAnsi="Times New Roman" w:cs="Times New Roman"/>
              </w:rPr>
              <w:t xml:space="preserve">анализируют план работы, выделяя </w:t>
            </w:r>
            <w:r w:rsidRPr="0045302F">
              <w:rPr>
                <w:rFonts w:ascii="Times New Roman" w:hAnsi="Times New Roman" w:cs="Times New Roman"/>
              </w:rPr>
              <w:br/>
              <w:t>основные этапы и приемы составление проекта - рисунка</w:t>
            </w:r>
          </w:p>
        </w:tc>
        <w:tc>
          <w:tcPr>
            <w:tcW w:w="189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Устные ответы</w:t>
            </w:r>
          </w:p>
        </w:tc>
      </w:tr>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230394" w:rsidRPr="0057223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t xml:space="preserve">Физкультминутка </w:t>
            </w:r>
          </w:p>
        </w:tc>
        <w:tc>
          <w:tcPr>
            <w:tcW w:w="3953" w:type="dxa"/>
            <w:tcBorders>
              <w:top w:val="single" w:sz="6" w:space="0" w:color="000000"/>
              <w:left w:val="single" w:sz="6" w:space="0" w:color="000000"/>
              <w:bottom w:val="single" w:sz="6" w:space="0" w:color="000000"/>
              <w:right w:val="single" w:sz="6" w:space="0" w:color="000000"/>
            </w:tcBorders>
            <w:shd w:val="clear" w:color="auto" w:fill="auto"/>
          </w:tcPr>
          <w:p w:rsidR="00230394" w:rsidRPr="0057223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t xml:space="preserve">Разомнемся, отдохнём и приступим к работе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230394" w:rsidRPr="0057223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t>Просматривают видеоролик, повторяют движения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230394" w:rsidRPr="0057223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t>Фронтальная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230394" w:rsidRPr="0057223F" w:rsidRDefault="00230394" w:rsidP="00230394">
            <w:pPr>
              <w:pStyle w:val="ParagraphStyle"/>
              <w:spacing w:line="264" w:lineRule="auto"/>
              <w:jc w:val="center"/>
              <w:rPr>
                <w:rFonts w:ascii="Times New Roman" w:hAnsi="Times New Roman" w:cs="Times New Roman"/>
                <w:b/>
                <w:bCs/>
                <w:i/>
                <w:iCs/>
              </w:rPr>
            </w:pPr>
          </w:p>
        </w:tc>
        <w:tc>
          <w:tcPr>
            <w:tcW w:w="189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t>Выполняют упражнения</w:t>
            </w:r>
          </w:p>
        </w:tc>
      </w:tr>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p>
        </w:tc>
        <w:tc>
          <w:tcPr>
            <w:tcW w:w="1576"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Практическое задание</w:t>
            </w:r>
          </w:p>
        </w:tc>
        <w:tc>
          <w:tcPr>
            <w:tcW w:w="395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i/>
                <w:iCs/>
              </w:rPr>
              <w:t>Учитель контролирует приемы работы с инструментами. Наблюдает, советует, отвечает на вопросы учащихся, помогает затрудняющимся в выполнении задания.</w:t>
            </w:r>
          </w:p>
          <w:p w:rsidR="00230394" w:rsidRDefault="00230394" w:rsidP="00D37DB4">
            <w:pPr>
              <w:pStyle w:val="ParagraphStyle"/>
              <w:spacing w:line="264" w:lineRule="auto"/>
              <w:jc w:val="center"/>
              <w:rPr>
                <w:rFonts w:ascii="Times New Roman" w:hAnsi="Times New Roman" w:cs="Times New Roman"/>
              </w:rPr>
            </w:pPr>
            <w:r w:rsidRPr="0045302F">
              <w:rPr>
                <w:rFonts w:ascii="Times New Roman" w:hAnsi="Times New Roman" w:cs="Times New Roman"/>
              </w:rPr>
              <w:t>– Изобразите уличны</w:t>
            </w:r>
            <w:r w:rsidR="00D37DB4">
              <w:rPr>
                <w:rFonts w:ascii="Times New Roman" w:hAnsi="Times New Roman" w:cs="Times New Roman"/>
              </w:rPr>
              <w:t>й фонарь</w:t>
            </w:r>
          </w:p>
          <w:p w:rsidR="00D37DB4" w:rsidRDefault="00D37DB4" w:rsidP="00D37DB4">
            <w:pPr>
              <w:pStyle w:val="ParagraphStyle"/>
              <w:spacing w:line="264" w:lineRule="auto"/>
              <w:jc w:val="center"/>
              <w:rPr>
                <w:rFonts w:ascii="Times New Roman" w:hAnsi="Times New Roman" w:cs="Times New Roman"/>
              </w:rPr>
            </w:pPr>
            <w:r>
              <w:rPr>
                <w:rFonts w:ascii="Times New Roman" w:hAnsi="Times New Roman" w:cs="Times New Roman"/>
              </w:rPr>
              <w:t xml:space="preserve">- Вырежете уличный фонарь </w:t>
            </w:r>
          </w:p>
          <w:p w:rsidR="00D37DB4" w:rsidRPr="0045302F" w:rsidRDefault="00D37DB4" w:rsidP="00D37DB4">
            <w:pPr>
              <w:pStyle w:val="ParagraphStyle"/>
              <w:spacing w:line="264" w:lineRule="auto"/>
              <w:jc w:val="center"/>
              <w:rPr>
                <w:rFonts w:ascii="Times New Roman" w:hAnsi="Times New Roman" w:cs="Times New Roman"/>
                <w:i/>
                <w:iCs/>
              </w:rPr>
            </w:pPr>
            <w:r>
              <w:rPr>
                <w:rFonts w:ascii="Times New Roman" w:hAnsi="Times New Roman" w:cs="Times New Roman"/>
              </w:rPr>
              <w:t xml:space="preserve">- Приклейте уличный фонарь на фон улицы </w:t>
            </w:r>
          </w:p>
        </w:tc>
        <w:tc>
          <w:tcPr>
            <w:tcW w:w="1795"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Выполняют задание</w:t>
            </w:r>
          </w:p>
        </w:tc>
        <w:tc>
          <w:tcPr>
            <w:tcW w:w="184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t>Индивидуаль</w:t>
            </w:r>
            <w:r w:rsidRPr="0045302F">
              <w:rPr>
                <w:rFonts w:ascii="Times New Roman" w:hAnsi="Times New Roman" w:cs="Times New Roman"/>
              </w:rPr>
              <w:t>ная</w:t>
            </w:r>
          </w:p>
        </w:tc>
        <w:tc>
          <w:tcPr>
            <w:tcW w:w="25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Регулятивные:</w:t>
            </w:r>
            <w:r w:rsidRPr="0045302F">
              <w:rPr>
                <w:rFonts w:ascii="Times New Roman" w:hAnsi="Times New Roman" w:cs="Times New Roman"/>
              </w:rPr>
              <w:t xml:space="preserve"> умеют осуществлять контроль деятельности («что сделано», «как выполнена каждая операция, входящая в состав учебного действия»).</w:t>
            </w:r>
          </w:p>
          <w:p w:rsidR="00230394" w:rsidRPr="00971FB3" w:rsidRDefault="00230394" w:rsidP="00230394">
            <w:pPr>
              <w:pStyle w:val="ParagraphStyle"/>
              <w:tabs>
                <w:tab w:val="left" w:pos="645"/>
              </w:tabs>
              <w:spacing w:line="264" w:lineRule="auto"/>
              <w:jc w:val="center"/>
              <w:rPr>
                <w:rFonts w:ascii="Times New Roman" w:hAnsi="Times New Roman" w:cs="Times New Roman"/>
              </w:rPr>
            </w:pPr>
            <w:r w:rsidRPr="0045302F">
              <w:rPr>
                <w:rFonts w:ascii="Times New Roman" w:hAnsi="Times New Roman" w:cs="Times New Roman"/>
                <w:b/>
                <w:bCs/>
                <w:i/>
                <w:iCs/>
              </w:rPr>
              <w:t xml:space="preserve">Личностные: </w:t>
            </w:r>
            <w:r w:rsidRPr="0045302F">
              <w:rPr>
                <w:rFonts w:ascii="Times New Roman" w:hAnsi="Times New Roman" w:cs="Times New Roman"/>
              </w:rPr>
              <w:t>сориентированы на плодотворную работу на уроке</w:t>
            </w:r>
          </w:p>
        </w:tc>
        <w:tc>
          <w:tcPr>
            <w:tcW w:w="189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Выполнение проекта – рисунка изделия</w:t>
            </w:r>
          </w:p>
        </w:tc>
      </w:tr>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tcPr>
          <w:p w:rsidR="00230394" w:rsidRDefault="00230394" w:rsidP="00230394">
            <w:pPr>
              <w:pStyle w:val="ParagraphStyle"/>
              <w:spacing w:line="264" w:lineRule="auto"/>
              <w:jc w:val="center"/>
              <w:rPr>
                <w:rFonts w:ascii="Times New Roman" w:hAnsi="Times New Roman" w:cs="Times New Roman"/>
                <w:b/>
                <w:bCs/>
              </w:rPr>
            </w:pPr>
            <w:r w:rsidRPr="0045302F">
              <w:rPr>
                <w:rFonts w:ascii="Times New Roman" w:hAnsi="Times New Roman" w:cs="Times New Roman"/>
                <w:b/>
                <w:bCs/>
              </w:rPr>
              <w:t xml:space="preserve">IV. </w:t>
            </w:r>
            <w:r>
              <w:rPr>
                <w:rFonts w:ascii="Times New Roman" w:hAnsi="Times New Roman" w:cs="Times New Roman"/>
                <w:b/>
                <w:bCs/>
              </w:rPr>
              <w:t xml:space="preserve">Выставка и оценка творческих работ </w:t>
            </w:r>
          </w:p>
          <w:p w:rsidR="00230394" w:rsidRPr="0045302F" w:rsidRDefault="00230394" w:rsidP="00230394">
            <w:pPr>
              <w:pStyle w:val="ParagraphStyle"/>
              <w:spacing w:line="264" w:lineRule="auto"/>
              <w:jc w:val="center"/>
              <w:rPr>
                <w:rFonts w:ascii="Times New Roman" w:hAnsi="Times New Roman" w:cs="Times New Roman"/>
                <w:b/>
                <w:bCs/>
              </w:rPr>
            </w:pPr>
          </w:p>
        </w:tc>
        <w:tc>
          <w:tcPr>
            <w:tcW w:w="1576"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xml:space="preserve">Выставка </w:t>
            </w:r>
            <w:r w:rsidRPr="0045302F">
              <w:rPr>
                <w:rFonts w:ascii="Times New Roman" w:hAnsi="Times New Roman" w:cs="Times New Roman"/>
              </w:rPr>
              <w:br/>
              <w:t>и презентация работ. Обобщение полученных на уроке сведений, оценивание результатов работы</w:t>
            </w:r>
          </w:p>
        </w:tc>
        <w:tc>
          <w:tcPr>
            <w:tcW w:w="395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i/>
                <w:iCs/>
              </w:rPr>
              <w:t>Учитель организует обсуждение выполненных работ, их презентацию, оценивание. Комментирует качество выполненной работы.</w:t>
            </w:r>
            <w:r w:rsidRPr="0045302F">
              <w:rPr>
                <w:rFonts w:ascii="Times New Roman" w:hAnsi="Times New Roman" w:cs="Times New Roman"/>
              </w:rPr>
              <w:t xml:space="preserve"> </w:t>
            </w:r>
            <w:r w:rsidRPr="0045302F">
              <w:rPr>
                <w:rFonts w:ascii="Times New Roman" w:hAnsi="Times New Roman" w:cs="Times New Roman"/>
                <w:i/>
                <w:iCs/>
              </w:rPr>
              <w:t>(Критерии оценивания работ – аккуратность, цветовое решение, оригинальность и т. д.)</w:t>
            </w:r>
            <w:r w:rsidR="00D37DB4">
              <w:rPr>
                <w:rFonts w:ascii="Times New Roman" w:hAnsi="Times New Roman" w:cs="Times New Roman"/>
                <w:i/>
                <w:iCs/>
              </w:rPr>
              <w:t xml:space="preserve"> </w:t>
            </w:r>
          </w:p>
          <w:p w:rsidR="00230394" w:rsidRPr="0045302F" w:rsidRDefault="00230394" w:rsidP="00230394">
            <w:pPr>
              <w:pStyle w:val="ParagraphStyle"/>
              <w:spacing w:line="264" w:lineRule="auto"/>
              <w:rPr>
                <w:rFonts w:ascii="Times New Roman" w:hAnsi="Times New Roman" w:cs="Times New Roman"/>
                <w:i/>
                <w:iCs/>
              </w:rPr>
            </w:pPr>
          </w:p>
        </w:tc>
        <w:tc>
          <w:tcPr>
            <w:tcW w:w="1795"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Рассматривают выполненные изделия, оценивают</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их. Слушают учителя, отвечают на вопросы</w:t>
            </w:r>
          </w:p>
        </w:tc>
        <w:tc>
          <w:tcPr>
            <w:tcW w:w="1842" w:type="dxa"/>
            <w:tcBorders>
              <w:top w:val="single" w:sz="6" w:space="0" w:color="000000"/>
              <w:left w:val="single" w:sz="6" w:space="0" w:color="000000"/>
              <w:bottom w:val="single" w:sz="6" w:space="0" w:color="000000"/>
              <w:right w:val="single" w:sz="6" w:space="0" w:color="000000"/>
            </w:tcBorders>
          </w:tcPr>
          <w:p w:rsidR="00230394"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Фронтальная</w:t>
            </w:r>
          </w:p>
        </w:tc>
        <w:tc>
          <w:tcPr>
            <w:tcW w:w="2552" w:type="dxa"/>
            <w:vMerge w:val="restart"/>
            <w:tcBorders>
              <w:top w:val="single" w:sz="6" w:space="0" w:color="000000"/>
              <w:left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Личностные:</w:t>
            </w:r>
            <w:r w:rsidRPr="0045302F">
              <w:rPr>
                <w:rFonts w:ascii="Times New Roman" w:hAnsi="Times New Roman" w:cs="Times New Roman"/>
              </w:rPr>
              <w:t xml:space="preserve"> обладают первичными умениями оценки работ и ответов одноклассников на основе заданных критериев.</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b/>
                <w:bCs/>
                <w:i/>
                <w:iCs/>
              </w:rPr>
              <w:t xml:space="preserve">Регулятивные: </w:t>
            </w:r>
            <w:r w:rsidRPr="0045302F">
              <w:rPr>
                <w:rFonts w:ascii="Times New Roman" w:hAnsi="Times New Roman" w:cs="Times New Roman"/>
              </w:rPr>
              <w:t>оценивают свою работу на уроке, умеют адекватно воспринимать информацию учителя или товарища, содержащую оценочный характер отзыва о работе на уроке.</w:t>
            </w:r>
          </w:p>
          <w:p w:rsidR="00230394" w:rsidRPr="0045302F" w:rsidRDefault="00230394" w:rsidP="00230394">
            <w:pPr>
              <w:pStyle w:val="ParagraphStyle"/>
              <w:tabs>
                <w:tab w:val="left" w:pos="645"/>
              </w:tabs>
              <w:spacing w:line="264" w:lineRule="auto"/>
              <w:jc w:val="center"/>
              <w:rPr>
                <w:rFonts w:ascii="Times New Roman" w:hAnsi="Times New Roman" w:cs="Times New Roman"/>
                <w:b/>
                <w:bCs/>
                <w:i/>
                <w:iCs/>
              </w:rPr>
            </w:pPr>
            <w:r w:rsidRPr="0045302F">
              <w:rPr>
                <w:rFonts w:ascii="Times New Roman" w:hAnsi="Times New Roman" w:cs="Times New Roman"/>
                <w:b/>
                <w:bCs/>
                <w:i/>
                <w:iCs/>
              </w:rPr>
              <w:lastRenderedPageBreak/>
              <w:t xml:space="preserve">Коммуникативные: </w:t>
            </w:r>
            <w:r w:rsidRPr="0045302F">
              <w:rPr>
                <w:rFonts w:ascii="Times New Roman" w:hAnsi="Times New Roman" w:cs="Times New Roman"/>
              </w:rPr>
              <w:t>излагают свое мнение и аргументируют свою точку зрения</w:t>
            </w:r>
          </w:p>
        </w:tc>
        <w:tc>
          <w:tcPr>
            <w:tcW w:w="189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lastRenderedPageBreak/>
              <w:t>Оценивание учащихся.</w:t>
            </w:r>
          </w:p>
        </w:tc>
      </w:tr>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tcPr>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Default="00230394" w:rsidP="00230394">
            <w:pPr>
              <w:pStyle w:val="ParagraphStyle"/>
              <w:spacing w:line="264" w:lineRule="auto"/>
              <w:jc w:val="center"/>
              <w:rPr>
                <w:rFonts w:ascii="Times New Roman" w:hAnsi="Times New Roman" w:cs="Times New Roman"/>
                <w:b/>
                <w:bCs/>
              </w:rPr>
            </w:pPr>
          </w:p>
          <w:p w:rsidR="00230394" w:rsidRPr="0045302F" w:rsidRDefault="00230394" w:rsidP="00230394">
            <w:pPr>
              <w:pStyle w:val="ParagraphStyle"/>
              <w:spacing w:line="264" w:lineRule="auto"/>
              <w:jc w:val="center"/>
              <w:rPr>
                <w:rFonts w:ascii="Times New Roman" w:hAnsi="Times New Roman" w:cs="Times New Roman"/>
                <w:b/>
                <w:bCs/>
              </w:rPr>
            </w:pPr>
            <w:r w:rsidRPr="00665550">
              <w:rPr>
                <w:rFonts w:ascii="Times New Roman" w:hAnsi="Times New Roman" w:cs="Times New Roman"/>
                <w:b/>
                <w:bCs/>
              </w:rPr>
              <w:t xml:space="preserve">V. </w:t>
            </w:r>
            <w:r w:rsidRPr="0045302F">
              <w:rPr>
                <w:rFonts w:ascii="Times New Roman" w:hAnsi="Times New Roman" w:cs="Times New Roman"/>
                <w:b/>
                <w:bCs/>
              </w:rPr>
              <w:t>Итоги урока. Рефлексия</w:t>
            </w:r>
          </w:p>
        </w:tc>
        <w:tc>
          <w:tcPr>
            <w:tcW w:w="1576" w:type="dxa"/>
            <w:tcBorders>
              <w:top w:val="single" w:sz="6" w:space="0" w:color="000000"/>
              <w:left w:val="single" w:sz="6" w:space="0" w:color="000000"/>
              <w:bottom w:val="single" w:sz="6" w:space="0" w:color="000000"/>
              <w:right w:val="single" w:sz="6" w:space="0" w:color="000000"/>
            </w:tcBorders>
          </w:tcPr>
          <w:p w:rsidR="00230394" w:rsidRDefault="00230394" w:rsidP="00230394">
            <w:pPr>
              <w:pStyle w:val="ParagraphStyle"/>
              <w:spacing w:line="264" w:lineRule="auto"/>
              <w:jc w:val="center"/>
              <w:rPr>
                <w:rFonts w:ascii="Times New Roman" w:hAnsi="Times New Roman" w:cs="Times New Roman"/>
              </w:rPr>
            </w:pPr>
          </w:p>
          <w:p w:rsidR="00230394" w:rsidRPr="0045302F" w:rsidRDefault="00230394" w:rsidP="00230394">
            <w:pPr>
              <w:pStyle w:val="ParagraphStyle"/>
              <w:spacing w:line="264" w:lineRule="auto"/>
              <w:jc w:val="center"/>
              <w:rPr>
                <w:rFonts w:ascii="Times New Roman" w:hAnsi="Times New Roman" w:cs="Times New Roman"/>
              </w:rPr>
            </w:pPr>
          </w:p>
        </w:tc>
        <w:tc>
          <w:tcPr>
            <w:tcW w:w="3953" w:type="dxa"/>
            <w:tcBorders>
              <w:top w:val="single" w:sz="6" w:space="0" w:color="000000"/>
              <w:left w:val="single" w:sz="6" w:space="0" w:color="000000"/>
              <w:bottom w:val="single" w:sz="6" w:space="0" w:color="000000"/>
              <w:right w:val="single" w:sz="6" w:space="0" w:color="000000"/>
            </w:tcBorders>
          </w:tcPr>
          <w:p w:rsidR="00230394" w:rsidRDefault="00230394" w:rsidP="00230394">
            <w:pPr>
              <w:pStyle w:val="ParagraphStyle"/>
              <w:spacing w:line="264" w:lineRule="auto"/>
              <w:jc w:val="center"/>
              <w:rPr>
                <w:rFonts w:ascii="Times New Roman" w:hAnsi="Times New Roman" w:cs="Times New Roman"/>
                <w:i/>
                <w:iCs/>
              </w:rPr>
            </w:pPr>
          </w:p>
          <w:p w:rsidR="00230394" w:rsidRDefault="00230394" w:rsidP="00230394">
            <w:pPr>
              <w:pStyle w:val="ParagraphStyle"/>
              <w:spacing w:line="264" w:lineRule="auto"/>
              <w:jc w:val="center"/>
              <w:rPr>
                <w:rFonts w:ascii="Times New Roman" w:hAnsi="Times New Roman" w:cs="Times New Roman"/>
                <w:i/>
                <w:iCs/>
              </w:rPr>
            </w:pPr>
          </w:p>
          <w:p w:rsidR="00230394" w:rsidRPr="0045302F"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i/>
                <w:iCs/>
              </w:rPr>
              <w:t>Организует беседу по вопросам:</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i/>
                <w:iCs/>
              </w:rPr>
              <w:t xml:space="preserve">– </w:t>
            </w:r>
            <w:r w:rsidRPr="0045302F">
              <w:rPr>
                <w:rFonts w:ascii="Times New Roman" w:hAnsi="Times New Roman" w:cs="Times New Roman"/>
              </w:rPr>
              <w:t>Что нового вы узнали на уроке?</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Все ли вам удалось в этом задании?</w:t>
            </w:r>
          </w:p>
          <w:p w:rsidR="00230394" w:rsidRPr="0045302F"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rPr>
              <w:t>– Что не удалось? Почему?</w:t>
            </w:r>
          </w:p>
        </w:tc>
        <w:tc>
          <w:tcPr>
            <w:tcW w:w="1795"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p>
        </w:tc>
        <w:tc>
          <w:tcPr>
            <w:tcW w:w="184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Фронтальная</w:t>
            </w:r>
          </w:p>
        </w:tc>
        <w:tc>
          <w:tcPr>
            <w:tcW w:w="2552" w:type="dxa"/>
            <w:vMerge/>
            <w:tcBorders>
              <w:left w:val="single" w:sz="6" w:space="0" w:color="000000"/>
              <w:right w:val="single" w:sz="6" w:space="0" w:color="000000"/>
            </w:tcBorders>
          </w:tcPr>
          <w:p w:rsidR="00230394" w:rsidRPr="0045302F" w:rsidRDefault="00230394" w:rsidP="00230394">
            <w:pPr>
              <w:pStyle w:val="ParagraphStyle"/>
              <w:tabs>
                <w:tab w:val="left" w:pos="645"/>
              </w:tabs>
              <w:spacing w:line="264" w:lineRule="auto"/>
              <w:jc w:val="center"/>
              <w:rPr>
                <w:rFonts w:ascii="Times New Roman" w:hAnsi="Times New Roman" w:cs="Times New Roman"/>
              </w:rPr>
            </w:pPr>
          </w:p>
        </w:tc>
        <w:tc>
          <w:tcPr>
            <w:tcW w:w="189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Устные ответы</w:t>
            </w:r>
          </w:p>
        </w:tc>
      </w:tr>
      <w:tr w:rsidR="00230394" w:rsidRPr="0045302F" w:rsidTr="00230394">
        <w:trPr>
          <w:trHeight w:val="15"/>
          <w:jc w:val="center"/>
        </w:trPr>
        <w:tc>
          <w:tcPr>
            <w:tcW w:w="225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b/>
                <w:bCs/>
              </w:rPr>
            </w:pPr>
          </w:p>
        </w:tc>
        <w:tc>
          <w:tcPr>
            <w:tcW w:w="1576"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Домашнее задание</w:t>
            </w:r>
          </w:p>
        </w:tc>
        <w:tc>
          <w:tcPr>
            <w:tcW w:w="3953"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i/>
                <w:iCs/>
              </w:rPr>
              <w:t>Объясняет задание.</w:t>
            </w:r>
          </w:p>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 Во время прогулок найдите в городе старинные фонари и сфотографируйте их.</w:t>
            </w:r>
          </w:p>
          <w:p w:rsidR="00230394" w:rsidRPr="0045302F" w:rsidRDefault="00230394" w:rsidP="00230394">
            <w:pPr>
              <w:pStyle w:val="ParagraphStyle"/>
              <w:spacing w:line="264" w:lineRule="auto"/>
              <w:jc w:val="center"/>
              <w:rPr>
                <w:rFonts w:ascii="Times New Roman" w:hAnsi="Times New Roman" w:cs="Times New Roman"/>
                <w:i/>
                <w:iCs/>
              </w:rPr>
            </w:pPr>
            <w:r w:rsidRPr="0045302F">
              <w:rPr>
                <w:rFonts w:ascii="Times New Roman" w:hAnsi="Times New Roman" w:cs="Times New Roman"/>
              </w:rPr>
              <w:t>– Выполните задание в учебнике (с. 60–63)</w:t>
            </w:r>
          </w:p>
        </w:tc>
        <w:tc>
          <w:tcPr>
            <w:tcW w:w="1795"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Слушают учителя</w:t>
            </w:r>
          </w:p>
        </w:tc>
        <w:tc>
          <w:tcPr>
            <w:tcW w:w="1842"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Pr>
                <w:rFonts w:ascii="Times New Roman" w:hAnsi="Times New Roman" w:cs="Times New Roman"/>
              </w:rPr>
              <w:t>Индивидуаль</w:t>
            </w:r>
            <w:r w:rsidRPr="0045302F">
              <w:rPr>
                <w:rFonts w:ascii="Times New Roman" w:hAnsi="Times New Roman" w:cs="Times New Roman"/>
              </w:rPr>
              <w:t>ная</w:t>
            </w:r>
          </w:p>
        </w:tc>
        <w:tc>
          <w:tcPr>
            <w:tcW w:w="2552" w:type="dxa"/>
            <w:vMerge/>
            <w:tcBorders>
              <w:left w:val="single" w:sz="6" w:space="0" w:color="000000"/>
              <w:bottom w:val="single" w:sz="6" w:space="0" w:color="000000"/>
              <w:right w:val="single" w:sz="6" w:space="0" w:color="000000"/>
            </w:tcBorders>
          </w:tcPr>
          <w:p w:rsidR="00230394" w:rsidRPr="0045302F" w:rsidRDefault="00230394" w:rsidP="00230394">
            <w:pPr>
              <w:pStyle w:val="ParagraphStyle"/>
              <w:tabs>
                <w:tab w:val="left" w:pos="645"/>
              </w:tabs>
              <w:spacing w:line="264" w:lineRule="auto"/>
              <w:jc w:val="center"/>
              <w:rPr>
                <w:rFonts w:ascii="Times New Roman" w:hAnsi="Times New Roman" w:cs="Times New Roman"/>
                <w:b/>
                <w:bCs/>
                <w:i/>
                <w:iCs/>
              </w:rPr>
            </w:pPr>
          </w:p>
        </w:tc>
        <w:tc>
          <w:tcPr>
            <w:tcW w:w="1890" w:type="dxa"/>
            <w:tcBorders>
              <w:top w:val="single" w:sz="6" w:space="0" w:color="000000"/>
              <w:left w:val="single" w:sz="6" w:space="0" w:color="000000"/>
              <w:bottom w:val="single" w:sz="6" w:space="0" w:color="000000"/>
              <w:right w:val="single" w:sz="6" w:space="0" w:color="000000"/>
            </w:tcBorders>
          </w:tcPr>
          <w:p w:rsidR="00230394" w:rsidRPr="0045302F" w:rsidRDefault="00230394" w:rsidP="00230394">
            <w:pPr>
              <w:pStyle w:val="ParagraphStyle"/>
              <w:spacing w:line="264" w:lineRule="auto"/>
              <w:jc w:val="center"/>
              <w:rPr>
                <w:rFonts w:ascii="Times New Roman" w:hAnsi="Times New Roman" w:cs="Times New Roman"/>
              </w:rPr>
            </w:pPr>
            <w:r w:rsidRPr="0045302F">
              <w:rPr>
                <w:rFonts w:ascii="Times New Roman" w:hAnsi="Times New Roman" w:cs="Times New Roman"/>
              </w:rPr>
              <w:t>Наблюдение</w:t>
            </w:r>
          </w:p>
        </w:tc>
      </w:tr>
    </w:tbl>
    <w:p w:rsidR="00230394" w:rsidRDefault="00230394" w:rsidP="00230394">
      <w:pPr>
        <w:rPr>
          <w:rFonts w:ascii="Times New Roman" w:hAnsi="Times New Roman" w:cs="Times New Roman"/>
          <w:color w:val="111111"/>
          <w:szCs w:val="26"/>
          <w:shd w:val="clear" w:color="auto" w:fill="FFFFFF"/>
        </w:rPr>
        <w:sectPr w:rsidR="00230394" w:rsidSect="00230394">
          <w:pgSz w:w="16838" w:h="11906" w:orient="landscape"/>
          <w:pgMar w:top="568" w:right="1134" w:bottom="850" w:left="1134" w:header="708" w:footer="708" w:gutter="0"/>
          <w:cols w:space="708"/>
          <w:docGrid w:linePitch="360"/>
        </w:sectPr>
      </w:pPr>
    </w:p>
    <w:p w:rsidR="00230394" w:rsidRPr="0057223F" w:rsidRDefault="00230394" w:rsidP="00230394">
      <w:pPr>
        <w:spacing w:after="0"/>
        <w:jc w:val="both"/>
        <w:rPr>
          <w:rFonts w:ascii="Times New Roman" w:hAnsi="Times New Roman" w:cs="Times New Roman"/>
          <w:sz w:val="24"/>
          <w:szCs w:val="24"/>
        </w:rPr>
      </w:pPr>
    </w:p>
    <w:p w:rsidR="008A61B3" w:rsidRDefault="00230394" w:rsidP="00230394">
      <w:pPr>
        <w:overflowPunct w:val="0"/>
        <w:spacing w:after="0" w:line="240" w:lineRule="auto"/>
        <w:jc w:val="right"/>
        <w:rPr>
          <w:rFonts w:ascii="Times New Roman" w:eastAsia="NSimSun" w:hAnsi="Times New Roman" w:cs="Times New Roman"/>
          <w:b/>
          <w:kern w:val="2"/>
          <w:sz w:val="24"/>
          <w:szCs w:val="28"/>
          <w:lang w:eastAsia="zh-CN" w:bidi="hi-IN"/>
        </w:rPr>
      </w:pPr>
      <w:r w:rsidRPr="00230394">
        <w:rPr>
          <w:rFonts w:ascii="Times New Roman" w:eastAsia="NSimSun" w:hAnsi="Times New Roman" w:cs="Times New Roman"/>
          <w:b/>
          <w:kern w:val="2"/>
          <w:sz w:val="24"/>
          <w:szCs w:val="28"/>
          <w:lang w:eastAsia="zh-CN" w:bidi="hi-IN"/>
        </w:rPr>
        <w:t xml:space="preserve">ПРИЛОЖЕНИЕ </w:t>
      </w:r>
      <w:r w:rsidR="00432590">
        <w:rPr>
          <w:rFonts w:ascii="Times New Roman" w:eastAsia="NSimSun" w:hAnsi="Times New Roman" w:cs="Times New Roman"/>
          <w:b/>
          <w:kern w:val="2"/>
          <w:sz w:val="24"/>
          <w:szCs w:val="28"/>
          <w:lang w:eastAsia="zh-CN" w:bidi="hi-IN"/>
        </w:rPr>
        <w:t>5</w:t>
      </w:r>
    </w:p>
    <w:p w:rsidR="00230394" w:rsidRDefault="00230394" w:rsidP="00230394">
      <w:pPr>
        <w:overflowPunct w:val="0"/>
        <w:spacing w:after="0" w:line="240" w:lineRule="auto"/>
        <w:jc w:val="both"/>
        <w:rPr>
          <w:rFonts w:ascii="Times New Roman" w:eastAsia="NSimSun" w:hAnsi="Times New Roman" w:cs="Times New Roman"/>
          <w:b/>
          <w:kern w:val="2"/>
          <w:sz w:val="24"/>
          <w:szCs w:val="28"/>
          <w:lang w:eastAsia="zh-CN" w:bidi="hi-IN"/>
        </w:rPr>
      </w:pPr>
    </w:p>
    <w:p w:rsidR="00230394" w:rsidRDefault="00230394" w:rsidP="00230394">
      <w:pPr>
        <w:pStyle w:val="af2"/>
        <w:shd w:val="clear" w:color="auto" w:fill="FFFFFF"/>
        <w:spacing w:beforeAutospacing="0" w:after="0" w:afterAutospacing="0"/>
        <w:ind w:firstLine="450"/>
        <w:jc w:val="center"/>
        <w:rPr>
          <w:color w:val="000000"/>
          <w:sz w:val="28"/>
          <w:szCs w:val="28"/>
        </w:rPr>
      </w:pPr>
      <w:r w:rsidRPr="00BB4587">
        <w:rPr>
          <w:color w:val="000000"/>
          <w:sz w:val="28"/>
          <w:szCs w:val="28"/>
        </w:rPr>
        <w:t xml:space="preserve">Задание к уроку </w:t>
      </w:r>
      <w:r>
        <w:rPr>
          <w:color w:val="000000"/>
          <w:sz w:val="28"/>
          <w:szCs w:val="28"/>
        </w:rPr>
        <w:t>изобразительного</w:t>
      </w:r>
      <w:r w:rsidRPr="00BB4587">
        <w:rPr>
          <w:color w:val="000000"/>
          <w:sz w:val="28"/>
          <w:szCs w:val="28"/>
        </w:rPr>
        <w:t xml:space="preserve"> искусств</w:t>
      </w:r>
      <w:r>
        <w:rPr>
          <w:color w:val="000000"/>
          <w:sz w:val="28"/>
          <w:szCs w:val="28"/>
        </w:rPr>
        <w:t>а</w:t>
      </w:r>
      <w:r w:rsidRPr="00BB4587">
        <w:rPr>
          <w:color w:val="000000"/>
          <w:sz w:val="28"/>
          <w:szCs w:val="28"/>
        </w:rPr>
        <w:t xml:space="preserve"> </w:t>
      </w:r>
      <w:r>
        <w:rPr>
          <w:color w:val="000000"/>
          <w:sz w:val="28"/>
          <w:szCs w:val="28"/>
        </w:rPr>
        <w:t xml:space="preserve">во </w:t>
      </w:r>
      <w:r>
        <w:rPr>
          <w:color w:val="000000"/>
          <w:sz w:val="28"/>
          <w:szCs w:val="28"/>
          <w:lang w:val="en-US"/>
        </w:rPr>
        <w:t>II</w:t>
      </w:r>
      <w:r>
        <w:rPr>
          <w:color w:val="000000"/>
          <w:sz w:val="28"/>
          <w:szCs w:val="28"/>
        </w:rPr>
        <w:t xml:space="preserve"> классе</w:t>
      </w:r>
    </w:p>
    <w:p w:rsidR="00230394" w:rsidRDefault="00230394" w:rsidP="00230394">
      <w:pPr>
        <w:pStyle w:val="af2"/>
        <w:shd w:val="clear" w:color="auto" w:fill="FFFFFF"/>
        <w:spacing w:beforeAutospacing="0" w:after="0" w:afterAutospacing="0"/>
        <w:ind w:firstLine="450"/>
        <w:jc w:val="center"/>
        <w:rPr>
          <w:color w:val="000000"/>
          <w:sz w:val="28"/>
          <w:szCs w:val="28"/>
        </w:rPr>
      </w:pPr>
      <w:r>
        <w:rPr>
          <w:color w:val="000000"/>
          <w:sz w:val="28"/>
          <w:szCs w:val="28"/>
        </w:rPr>
        <w:t>Т</w:t>
      </w:r>
      <w:r w:rsidRPr="00BB4587">
        <w:rPr>
          <w:color w:val="000000"/>
          <w:sz w:val="28"/>
          <w:szCs w:val="28"/>
        </w:rPr>
        <w:t>ем</w:t>
      </w:r>
      <w:r>
        <w:rPr>
          <w:color w:val="000000"/>
          <w:sz w:val="28"/>
          <w:szCs w:val="28"/>
        </w:rPr>
        <w:t>а урока</w:t>
      </w:r>
      <w:r w:rsidRPr="00BB4587">
        <w:rPr>
          <w:color w:val="000000"/>
          <w:sz w:val="28"/>
          <w:szCs w:val="28"/>
        </w:rPr>
        <w:t>: «</w:t>
      </w:r>
      <w:r>
        <w:rPr>
          <w:color w:val="000000"/>
          <w:sz w:val="28"/>
          <w:szCs w:val="28"/>
        </w:rPr>
        <w:t>Украшение и реальность</w:t>
      </w:r>
      <w:r w:rsidRPr="00BB4587">
        <w:rPr>
          <w:color w:val="000000"/>
          <w:sz w:val="28"/>
          <w:szCs w:val="28"/>
        </w:rPr>
        <w:t>»</w:t>
      </w:r>
    </w:p>
    <w:p w:rsidR="00230394" w:rsidRDefault="00230394" w:rsidP="00230394">
      <w:pPr>
        <w:pStyle w:val="af2"/>
        <w:shd w:val="clear" w:color="auto" w:fill="FFFFFF"/>
        <w:spacing w:beforeAutospacing="0" w:after="0" w:afterAutospacing="0"/>
        <w:ind w:firstLine="450"/>
        <w:jc w:val="both"/>
        <w:rPr>
          <w:i/>
          <w:color w:val="000000"/>
          <w:sz w:val="28"/>
          <w:szCs w:val="28"/>
        </w:rPr>
      </w:pPr>
    </w:p>
    <w:p w:rsidR="00230394" w:rsidRDefault="00230394" w:rsidP="00230394">
      <w:pPr>
        <w:pStyle w:val="af2"/>
        <w:shd w:val="clear" w:color="auto" w:fill="FFFFFF"/>
        <w:spacing w:beforeAutospacing="0" w:after="0" w:afterAutospacing="0"/>
        <w:ind w:firstLine="450"/>
        <w:jc w:val="both"/>
        <w:rPr>
          <w:i/>
          <w:color w:val="000000"/>
          <w:sz w:val="28"/>
          <w:szCs w:val="28"/>
        </w:rPr>
      </w:pPr>
    </w:p>
    <w:p w:rsidR="00230394" w:rsidRDefault="00230394" w:rsidP="00230394">
      <w:pPr>
        <w:pStyle w:val="af2"/>
        <w:shd w:val="clear" w:color="auto" w:fill="FFFFFF"/>
        <w:spacing w:beforeAutospacing="0" w:after="0" w:afterAutospacing="0"/>
        <w:ind w:firstLine="450"/>
        <w:jc w:val="both"/>
        <w:rPr>
          <w:color w:val="000000"/>
          <w:sz w:val="28"/>
          <w:szCs w:val="28"/>
        </w:rPr>
      </w:pPr>
      <w:r>
        <w:rPr>
          <w:i/>
          <w:color w:val="000000"/>
          <w:sz w:val="28"/>
          <w:szCs w:val="28"/>
        </w:rPr>
        <w:t>Рекомендации</w:t>
      </w:r>
      <w:r w:rsidRPr="000B283B">
        <w:rPr>
          <w:color w:val="000000"/>
          <w:sz w:val="28"/>
          <w:szCs w:val="28"/>
        </w:rPr>
        <w:t>: дети работаю в группах</w:t>
      </w:r>
      <w:r>
        <w:rPr>
          <w:color w:val="000000"/>
          <w:sz w:val="28"/>
          <w:szCs w:val="28"/>
        </w:rPr>
        <w:t xml:space="preserve">. Последовательность выполнения коллективной работы определяется по жеребьевке. В качестве задания получают кроссворд, который необходимо отгадать и назвать главное слово. </w:t>
      </w:r>
    </w:p>
    <w:p w:rsidR="00230394" w:rsidRDefault="00230394" w:rsidP="00230394">
      <w:pPr>
        <w:pStyle w:val="af2"/>
        <w:shd w:val="clear" w:color="auto" w:fill="FFFFFF"/>
        <w:spacing w:beforeAutospacing="0" w:after="0" w:afterAutospacing="0"/>
        <w:ind w:firstLine="450"/>
        <w:jc w:val="both"/>
        <w:rPr>
          <w:i/>
          <w:color w:val="000000"/>
          <w:sz w:val="28"/>
          <w:szCs w:val="28"/>
        </w:rPr>
      </w:pPr>
      <w:r w:rsidRPr="000B283B">
        <w:rPr>
          <w:i/>
          <w:color w:val="000000"/>
          <w:sz w:val="28"/>
          <w:szCs w:val="28"/>
        </w:rPr>
        <w:t xml:space="preserve">Задание: </w:t>
      </w:r>
      <w:r w:rsidRPr="000B283B">
        <w:rPr>
          <w:color w:val="000000"/>
          <w:sz w:val="28"/>
          <w:szCs w:val="28"/>
        </w:rPr>
        <w:t>отгадать загадки</w:t>
      </w:r>
      <w:r>
        <w:rPr>
          <w:color w:val="000000"/>
          <w:sz w:val="28"/>
          <w:szCs w:val="28"/>
        </w:rPr>
        <w:t xml:space="preserve">, записать слова. </w:t>
      </w:r>
      <w:r w:rsidRPr="000B283B">
        <w:rPr>
          <w:i/>
          <w:color w:val="000000"/>
          <w:sz w:val="28"/>
          <w:szCs w:val="28"/>
        </w:rPr>
        <w:t xml:space="preserve"> </w:t>
      </w:r>
    </w:p>
    <w:p w:rsidR="00230394" w:rsidRDefault="00230394" w:rsidP="00230394">
      <w:pPr>
        <w:pStyle w:val="af2"/>
        <w:shd w:val="clear" w:color="auto" w:fill="FFFFFF"/>
        <w:spacing w:beforeAutospacing="0" w:after="0" w:afterAutospacing="0"/>
        <w:ind w:firstLine="450"/>
        <w:jc w:val="both"/>
        <w:rPr>
          <w:i/>
          <w:color w:val="000000"/>
          <w:sz w:val="28"/>
          <w:szCs w:val="28"/>
        </w:rPr>
      </w:pPr>
    </w:p>
    <w:p w:rsidR="00230394" w:rsidRPr="007801EB" w:rsidRDefault="00230394" w:rsidP="00230394">
      <w:pPr>
        <w:pStyle w:val="af2"/>
        <w:shd w:val="clear" w:color="auto" w:fill="FFFFFF"/>
        <w:spacing w:beforeAutospacing="0" w:after="0" w:afterAutospacing="0"/>
        <w:ind w:firstLine="450"/>
        <w:jc w:val="both"/>
        <w:rPr>
          <w:i/>
          <w:color w:val="000000"/>
          <w:sz w:val="28"/>
          <w:szCs w:val="28"/>
        </w:rPr>
      </w:pPr>
    </w:p>
    <w:tbl>
      <w:tblPr>
        <w:tblStyle w:val="af5"/>
        <w:tblW w:w="0" w:type="auto"/>
        <w:tblInd w:w="-600" w:type="dxa"/>
        <w:tblLook w:val="04A0" w:firstRow="1" w:lastRow="0" w:firstColumn="1" w:lastColumn="0" w:noHBand="0" w:noVBand="1"/>
      </w:tblPr>
      <w:tblGrid>
        <w:gridCol w:w="600"/>
        <w:gridCol w:w="623"/>
        <w:gridCol w:w="623"/>
        <w:gridCol w:w="623"/>
        <w:gridCol w:w="623"/>
        <w:gridCol w:w="623"/>
        <w:gridCol w:w="623"/>
        <w:gridCol w:w="623"/>
        <w:gridCol w:w="623"/>
        <w:gridCol w:w="623"/>
        <w:gridCol w:w="623"/>
        <w:gridCol w:w="623"/>
        <w:gridCol w:w="623"/>
        <w:gridCol w:w="623"/>
      </w:tblGrid>
      <w:tr w:rsidR="00230394" w:rsidTr="00230394">
        <w:trPr>
          <w:gridBefore w:val="1"/>
          <w:wBefore w:w="600" w:type="dxa"/>
        </w:trPr>
        <w:tc>
          <w:tcPr>
            <w:tcW w:w="623" w:type="dxa"/>
            <w:tcBorders>
              <w:top w:val="nil"/>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1</w:t>
            </w:r>
          </w:p>
        </w:tc>
        <w:tc>
          <w:tcPr>
            <w:tcW w:w="623" w:type="dxa"/>
            <w:tcBorders>
              <w:left w:val="single" w:sz="4" w:space="0" w:color="auto"/>
              <w:bottom w:val="single" w:sz="4" w:space="0" w:color="auto"/>
            </w:tcBorders>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4"/>
          <w:wBefore w:w="600" w:type="dxa"/>
          <w:wAfter w:w="2492" w:type="dxa"/>
        </w:trPr>
        <w:tc>
          <w:tcPr>
            <w:tcW w:w="623" w:type="dxa"/>
            <w:tcBorders>
              <w:top w:val="nil"/>
              <w:left w:val="nil"/>
              <w:bottom w:val="nil"/>
              <w:right w:val="nil"/>
            </w:tcBorders>
          </w:tcPr>
          <w:p w:rsidR="00230394" w:rsidRPr="008211C9" w:rsidRDefault="00230394" w:rsidP="00230394">
            <w:pPr>
              <w:pStyle w:val="af2"/>
              <w:spacing w:beforeAutospacing="0" w:after="0" w:afterAutospacing="0"/>
              <w:rPr>
                <w:color w:val="000000"/>
                <w:szCs w:val="28"/>
              </w:rPr>
            </w:pPr>
          </w:p>
        </w:tc>
        <w:tc>
          <w:tcPr>
            <w:tcW w:w="623" w:type="dxa"/>
            <w:tcBorders>
              <w:top w:val="nil"/>
              <w:left w:val="nil"/>
              <w:bottom w:val="nil"/>
            </w:tcBorders>
          </w:tcPr>
          <w:p w:rsidR="00230394" w:rsidRPr="008211C9" w:rsidRDefault="00230394" w:rsidP="00230394">
            <w:pPr>
              <w:pStyle w:val="af2"/>
              <w:spacing w:beforeAutospacing="0" w:after="0" w:afterAutospacing="0"/>
              <w:jc w:val="center"/>
              <w:rPr>
                <w:color w:val="000000"/>
                <w:szCs w:val="28"/>
              </w:rPr>
            </w:pPr>
            <w:r w:rsidRPr="008211C9">
              <w:rPr>
                <w:color w:val="000000"/>
                <w:szCs w:val="28"/>
              </w:rPr>
              <w:t>2</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tcBorders>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3"/>
          <w:wBefore w:w="600" w:type="dxa"/>
          <w:wAfter w:w="1869" w:type="dxa"/>
        </w:trPr>
        <w:tc>
          <w:tcPr>
            <w:tcW w:w="623" w:type="dxa"/>
            <w:tcBorders>
              <w:top w:val="nil"/>
              <w:left w:val="nil"/>
              <w:bottom w:val="single" w:sz="4" w:space="0" w:color="auto"/>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single" w:sz="4" w:space="0" w:color="auto"/>
              <w:right w:val="nil"/>
            </w:tcBorders>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3</w:t>
            </w:r>
          </w:p>
        </w:tc>
        <w:tc>
          <w:tcPr>
            <w:tcW w:w="623" w:type="dxa"/>
            <w:tcBorders>
              <w:top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c>
          <w:tcPr>
            <w:tcW w:w="623" w:type="dxa"/>
            <w:tcBorders>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r>
      <w:tr w:rsidR="00230394" w:rsidTr="00230394">
        <w:trPr>
          <w:gridAfter w:val="5"/>
          <w:wAfter w:w="3115" w:type="dxa"/>
        </w:trPr>
        <w:tc>
          <w:tcPr>
            <w:tcW w:w="600" w:type="dxa"/>
            <w:tcBorders>
              <w:top w:val="nil"/>
              <w:left w:val="nil"/>
              <w:bottom w:val="nil"/>
              <w:right w:val="single" w:sz="4" w:space="0" w:color="auto"/>
            </w:tcBorders>
            <w:shd w:val="clear" w:color="auto" w:fill="auto"/>
          </w:tcPr>
          <w:p w:rsidR="00230394" w:rsidRPr="00BE0F9D" w:rsidRDefault="00230394" w:rsidP="00230394">
            <w:pPr>
              <w:pStyle w:val="af2"/>
              <w:spacing w:beforeAutospacing="0" w:after="0" w:afterAutospacing="0"/>
              <w:jc w:val="center"/>
              <w:rPr>
                <w:color w:val="000000"/>
                <w:sz w:val="32"/>
                <w:szCs w:val="28"/>
              </w:rPr>
            </w:pPr>
            <w:r w:rsidRPr="00BE0F9D">
              <w:rPr>
                <w:color w:val="000000"/>
                <w:szCs w:val="28"/>
              </w:rPr>
              <w:t>4</w:t>
            </w:r>
          </w:p>
        </w:tc>
        <w:tc>
          <w:tcPr>
            <w:tcW w:w="623" w:type="dxa"/>
            <w:tcBorders>
              <w:top w:val="single" w:sz="4" w:space="0" w:color="auto"/>
              <w:left w:val="single" w:sz="4" w:space="0" w:color="auto"/>
              <w:bottom w:val="single" w:sz="4" w:space="0" w:color="auto"/>
              <w:right w:val="single" w:sz="4" w:space="0" w:color="auto"/>
            </w:tcBorders>
          </w:tcPr>
          <w:p w:rsidR="00230394" w:rsidRDefault="00230394" w:rsidP="00230394">
            <w:pPr>
              <w:pStyle w:val="af2"/>
              <w:spacing w:beforeAutospacing="0" w:after="0" w:afterAutospacing="0"/>
              <w:jc w:val="center"/>
              <w:rPr>
                <w:color w:val="000000"/>
                <w:sz w:val="28"/>
                <w:szCs w:val="28"/>
              </w:rPr>
            </w:pPr>
          </w:p>
        </w:tc>
        <w:tc>
          <w:tcPr>
            <w:tcW w:w="623" w:type="dxa"/>
            <w:tcBorders>
              <w:top w:val="single" w:sz="4" w:space="0" w:color="auto"/>
              <w:left w:val="single" w:sz="4" w:space="0" w:color="auto"/>
              <w:bottom w:val="single" w:sz="4" w:space="0" w:color="auto"/>
            </w:tcBorders>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3"/>
          <w:wBefore w:w="600" w:type="dxa"/>
          <w:wAfter w:w="1869" w:type="dxa"/>
        </w:trPr>
        <w:tc>
          <w:tcPr>
            <w:tcW w:w="623" w:type="dxa"/>
            <w:tcBorders>
              <w:top w:val="single" w:sz="4" w:space="0" w:color="auto"/>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5</w:t>
            </w:r>
          </w:p>
        </w:tc>
        <w:tc>
          <w:tcPr>
            <w:tcW w:w="623" w:type="dxa"/>
            <w:tcBorders>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4"/>
          <w:wBefore w:w="600" w:type="dxa"/>
          <w:wAfter w:w="2492" w:type="dxa"/>
        </w:trPr>
        <w:tc>
          <w:tcPr>
            <w:tcW w:w="623" w:type="dxa"/>
            <w:tcBorders>
              <w:top w:val="nil"/>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tcBorders>
          </w:tcPr>
          <w:p w:rsidR="00230394" w:rsidRDefault="00230394" w:rsidP="00230394">
            <w:pPr>
              <w:pStyle w:val="af2"/>
              <w:spacing w:beforeAutospacing="0" w:after="0" w:afterAutospacing="0"/>
              <w:jc w:val="center"/>
              <w:rPr>
                <w:color w:val="000000"/>
                <w:sz w:val="28"/>
                <w:szCs w:val="28"/>
              </w:rPr>
            </w:pPr>
            <w:r w:rsidRPr="008211C9">
              <w:rPr>
                <w:color w:val="000000"/>
                <w:szCs w:val="28"/>
              </w:rPr>
              <w:t>6</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3"/>
          <w:wBefore w:w="600" w:type="dxa"/>
          <w:wAfter w:w="1869" w:type="dxa"/>
        </w:trPr>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left w:val="nil"/>
              <w:bottom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7</w:t>
            </w:r>
          </w:p>
        </w:tc>
        <w:tc>
          <w:tcPr>
            <w:tcW w:w="623" w:type="dxa"/>
            <w:tcBorders>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c>
          <w:tcPr>
            <w:tcW w:w="623" w:type="dxa"/>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5"/>
          <w:wBefore w:w="600" w:type="dxa"/>
          <w:wAfter w:w="3115" w:type="dxa"/>
        </w:trPr>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nil"/>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8</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3"/>
          <w:wBefore w:w="600" w:type="dxa"/>
          <w:wAfter w:w="1869" w:type="dxa"/>
        </w:trPr>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nil"/>
              <w:right w:val="nil"/>
            </w:tcBorders>
          </w:tcPr>
          <w:p w:rsidR="00230394" w:rsidRPr="008211C9" w:rsidRDefault="00230394" w:rsidP="00230394">
            <w:pPr>
              <w:pStyle w:val="af2"/>
              <w:spacing w:beforeAutospacing="0" w:after="0" w:afterAutospacing="0"/>
              <w:jc w:val="center"/>
              <w:rPr>
                <w:color w:val="000000"/>
                <w:szCs w:val="32"/>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nil"/>
              <w:right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9</w:t>
            </w:r>
          </w:p>
        </w:tc>
        <w:tc>
          <w:tcPr>
            <w:tcW w:w="6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single" w:sz="4" w:space="0" w:color="auto"/>
              <w:bottom w:val="single" w:sz="4" w:space="0" w:color="auto"/>
              <w:right w:val="single" w:sz="4" w:space="0" w:color="auto"/>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single" w:sz="4" w:space="0" w:color="auto"/>
              <w:bottom w:val="single" w:sz="4" w:space="0" w:color="auto"/>
              <w:right w:val="single" w:sz="4" w:space="0" w:color="auto"/>
            </w:tcBorders>
          </w:tcPr>
          <w:p w:rsidR="00230394" w:rsidRPr="001C5FA4" w:rsidRDefault="00230394" w:rsidP="00230394">
            <w:pPr>
              <w:pStyle w:val="af2"/>
              <w:spacing w:beforeAutospacing="0" w:after="0" w:afterAutospacing="0"/>
              <w:rPr>
                <w:color w:val="000000"/>
                <w:sz w:val="32"/>
                <w:szCs w:val="32"/>
              </w:rPr>
            </w:pPr>
          </w:p>
        </w:tc>
      </w:tr>
      <w:tr w:rsidR="00432590" w:rsidTr="00230394">
        <w:trPr>
          <w:gridBefore w:val="1"/>
          <w:gridAfter w:val="12"/>
          <w:wBefore w:w="600" w:type="dxa"/>
          <w:wAfter w:w="7476" w:type="dxa"/>
        </w:trPr>
        <w:tc>
          <w:tcPr>
            <w:tcW w:w="623" w:type="dxa"/>
            <w:tcBorders>
              <w:top w:val="nil"/>
              <w:left w:val="nil"/>
              <w:bottom w:val="nil"/>
              <w:right w:val="nil"/>
            </w:tcBorders>
            <w:shd w:val="clear" w:color="auto" w:fill="FFFFFF" w:themeFill="background1"/>
          </w:tcPr>
          <w:p w:rsidR="00432590" w:rsidRPr="008211C9" w:rsidRDefault="00432590" w:rsidP="00230394"/>
        </w:tc>
      </w:tr>
      <w:tr w:rsidR="00432590" w:rsidTr="00230394">
        <w:trPr>
          <w:gridBefore w:val="1"/>
          <w:gridAfter w:val="12"/>
          <w:wBefore w:w="600" w:type="dxa"/>
          <w:wAfter w:w="7476" w:type="dxa"/>
        </w:trPr>
        <w:tc>
          <w:tcPr>
            <w:tcW w:w="623" w:type="dxa"/>
            <w:tcBorders>
              <w:top w:val="nil"/>
              <w:left w:val="nil"/>
              <w:bottom w:val="nil"/>
              <w:right w:val="nil"/>
            </w:tcBorders>
            <w:shd w:val="clear" w:color="auto" w:fill="FFFFFF" w:themeFill="background1"/>
          </w:tcPr>
          <w:p w:rsidR="00432590" w:rsidRDefault="00432590" w:rsidP="00230394"/>
          <w:p w:rsidR="00432590" w:rsidRPr="008211C9" w:rsidRDefault="00432590" w:rsidP="00230394"/>
        </w:tc>
      </w:tr>
    </w:tbl>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Тихо, не с</w:t>
      </w:r>
      <w:r>
        <w:rPr>
          <w:color w:val="000000"/>
          <w:sz w:val="28"/>
          <w:szCs w:val="28"/>
        </w:rPr>
        <w:t>пеша ползу, домик на себе везу…</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 xml:space="preserve"> Шевелились у цветка, все четыре лепестка. Я сорвать</w:t>
      </w:r>
      <w:r>
        <w:rPr>
          <w:color w:val="000000"/>
          <w:sz w:val="28"/>
          <w:szCs w:val="28"/>
        </w:rPr>
        <w:t xml:space="preserve"> его хотел, он взлете и улетел…</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 xml:space="preserve">Чьи рисунки на окне, как узор на хрустале? Щиплет </w:t>
      </w:r>
      <w:r>
        <w:rPr>
          <w:color w:val="000000"/>
          <w:sz w:val="28"/>
          <w:szCs w:val="28"/>
        </w:rPr>
        <w:t>каждого за нос зимний дедушка…</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 xml:space="preserve">С неба падает зимой и кружится над </w:t>
      </w:r>
      <w:r>
        <w:rPr>
          <w:color w:val="000000"/>
          <w:sz w:val="28"/>
          <w:szCs w:val="28"/>
        </w:rPr>
        <w:t>землей, легкая пушинка, белая…</w:t>
      </w:r>
      <w:r w:rsidRPr="006603D5">
        <w:rPr>
          <w:color w:val="000000"/>
          <w:sz w:val="28"/>
          <w:szCs w:val="28"/>
        </w:rPr>
        <w:t xml:space="preserve"> </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Не похожа</w:t>
      </w:r>
      <w:r>
        <w:rPr>
          <w:color w:val="000000"/>
          <w:sz w:val="28"/>
          <w:szCs w:val="28"/>
        </w:rPr>
        <w:t xml:space="preserve"> на иголки, а упала тоже с елки…</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Pr>
          <w:color w:val="000000"/>
          <w:sz w:val="28"/>
          <w:szCs w:val="28"/>
        </w:rPr>
        <w:t>Жёлтый берет на небе одет…</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В белом бархате деревня – и заборы и деревья, а как ветер нападает, этот бархат отпадает</w:t>
      </w:r>
      <w:r>
        <w:rPr>
          <w:color w:val="000000"/>
          <w:sz w:val="28"/>
          <w:szCs w:val="28"/>
        </w:rPr>
        <w:t>…</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 xml:space="preserve">Пушистая вата, плывет куда-то, </w:t>
      </w:r>
      <w:r>
        <w:rPr>
          <w:color w:val="000000"/>
          <w:sz w:val="28"/>
          <w:szCs w:val="28"/>
        </w:rPr>
        <w:t>чем вата ниже, тем дождик ближе…</w:t>
      </w:r>
    </w:p>
    <w:p w:rsidR="00230394" w:rsidRPr="006603D5" w:rsidRDefault="00230394" w:rsidP="00230394">
      <w:pPr>
        <w:pStyle w:val="af2"/>
        <w:numPr>
          <w:ilvl w:val="0"/>
          <w:numId w:val="5"/>
        </w:numPr>
        <w:shd w:val="clear" w:color="auto" w:fill="FFFFFF"/>
        <w:spacing w:beforeAutospacing="0" w:after="0" w:afterAutospacing="0"/>
        <w:rPr>
          <w:color w:val="000000"/>
          <w:sz w:val="28"/>
          <w:szCs w:val="28"/>
        </w:rPr>
      </w:pPr>
      <w:r w:rsidRPr="006603D5">
        <w:rPr>
          <w:color w:val="000000"/>
          <w:sz w:val="28"/>
          <w:szCs w:val="28"/>
        </w:rPr>
        <w:t>Ее всегда в лесу найдешь – пойдешь гулять и встретишь, стоит колюча</w:t>
      </w:r>
      <w:r>
        <w:rPr>
          <w:color w:val="000000"/>
          <w:sz w:val="28"/>
          <w:szCs w:val="28"/>
        </w:rPr>
        <w:t>я как еж, зимою в платье летнем…</w:t>
      </w:r>
    </w:p>
    <w:p w:rsidR="00230394" w:rsidRDefault="00230394" w:rsidP="00230394">
      <w:pPr>
        <w:pStyle w:val="af2"/>
        <w:shd w:val="clear" w:color="auto" w:fill="FFFFFF"/>
        <w:spacing w:beforeAutospacing="0" w:after="0" w:afterAutospacing="0"/>
        <w:ind w:firstLine="450"/>
        <w:rPr>
          <w:color w:val="000000"/>
          <w:sz w:val="28"/>
          <w:szCs w:val="28"/>
        </w:rPr>
      </w:pPr>
    </w:p>
    <w:p w:rsidR="00230394" w:rsidRDefault="00230394" w:rsidP="00230394">
      <w:pPr>
        <w:pStyle w:val="af2"/>
        <w:shd w:val="clear" w:color="auto" w:fill="FFFFFF"/>
        <w:spacing w:beforeAutospacing="0" w:after="0" w:afterAutospacing="0"/>
        <w:ind w:firstLine="450"/>
        <w:jc w:val="center"/>
        <w:rPr>
          <w:color w:val="000000"/>
          <w:sz w:val="28"/>
          <w:szCs w:val="28"/>
        </w:rPr>
      </w:pPr>
    </w:p>
    <w:p w:rsidR="00230394" w:rsidRDefault="00230394" w:rsidP="00230394">
      <w:pPr>
        <w:pStyle w:val="af2"/>
        <w:shd w:val="clear" w:color="auto" w:fill="FFFFFF"/>
        <w:spacing w:beforeAutospacing="0" w:after="0" w:afterAutospacing="0"/>
        <w:ind w:firstLine="450"/>
        <w:jc w:val="center"/>
        <w:rPr>
          <w:color w:val="000000"/>
          <w:sz w:val="28"/>
          <w:szCs w:val="28"/>
        </w:rPr>
      </w:pPr>
    </w:p>
    <w:p w:rsidR="00230394" w:rsidRDefault="00230394" w:rsidP="00230394">
      <w:pPr>
        <w:pStyle w:val="af2"/>
        <w:shd w:val="clear" w:color="auto" w:fill="FFFFFF"/>
        <w:spacing w:beforeAutospacing="0" w:after="0" w:afterAutospacing="0"/>
        <w:ind w:firstLine="450"/>
        <w:jc w:val="center"/>
        <w:rPr>
          <w:color w:val="000000"/>
          <w:sz w:val="28"/>
          <w:szCs w:val="28"/>
        </w:rPr>
      </w:pPr>
      <w:r>
        <w:rPr>
          <w:color w:val="000000"/>
          <w:sz w:val="28"/>
          <w:szCs w:val="28"/>
        </w:rPr>
        <w:lastRenderedPageBreak/>
        <w:t xml:space="preserve">КЛЮЧИ </w:t>
      </w:r>
    </w:p>
    <w:p w:rsidR="00230394" w:rsidRDefault="00230394" w:rsidP="00230394">
      <w:pPr>
        <w:pStyle w:val="af2"/>
        <w:shd w:val="clear" w:color="auto" w:fill="FFFFFF"/>
        <w:spacing w:beforeAutospacing="0" w:after="0" w:afterAutospacing="0"/>
        <w:ind w:firstLine="450"/>
        <w:jc w:val="center"/>
        <w:rPr>
          <w:color w:val="000000"/>
          <w:sz w:val="28"/>
          <w:szCs w:val="28"/>
        </w:rPr>
      </w:pPr>
    </w:p>
    <w:p w:rsidR="00230394" w:rsidRDefault="00230394" w:rsidP="00230394">
      <w:pPr>
        <w:pStyle w:val="af2"/>
        <w:shd w:val="clear" w:color="auto" w:fill="FFFFFF"/>
        <w:spacing w:beforeAutospacing="0" w:after="0" w:afterAutospacing="0"/>
        <w:ind w:firstLine="450"/>
        <w:jc w:val="center"/>
        <w:rPr>
          <w:color w:val="000000"/>
          <w:sz w:val="28"/>
          <w:szCs w:val="28"/>
        </w:rPr>
      </w:pPr>
    </w:p>
    <w:tbl>
      <w:tblPr>
        <w:tblStyle w:val="af5"/>
        <w:tblW w:w="0" w:type="auto"/>
        <w:tblInd w:w="-600" w:type="dxa"/>
        <w:tblLook w:val="04A0" w:firstRow="1" w:lastRow="0" w:firstColumn="1" w:lastColumn="0" w:noHBand="0" w:noVBand="1"/>
      </w:tblPr>
      <w:tblGrid>
        <w:gridCol w:w="600"/>
        <w:gridCol w:w="623"/>
        <w:gridCol w:w="623"/>
        <w:gridCol w:w="623"/>
        <w:gridCol w:w="623"/>
        <w:gridCol w:w="623"/>
        <w:gridCol w:w="623"/>
        <w:gridCol w:w="623"/>
        <w:gridCol w:w="623"/>
        <w:gridCol w:w="623"/>
        <w:gridCol w:w="623"/>
        <w:gridCol w:w="623"/>
        <w:gridCol w:w="623"/>
        <w:gridCol w:w="623"/>
      </w:tblGrid>
      <w:tr w:rsidR="00230394" w:rsidTr="00230394">
        <w:trPr>
          <w:gridBefore w:val="1"/>
          <w:wBefore w:w="600" w:type="dxa"/>
        </w:trPr>
        <w:tc>
          <w:tcPr>
            <w:tcW w:w="623" w:type="dxa"/>
            <w:tcBorders>
              <w:top w:val="nil"/>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nil"/>
            </w:tcBorders>
            <w:shd w:val="clear" w:color="auto" w:fill="FFFFFF" w:themeFill="background1"/>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single" w:sz="4" w:space="0" w:color="auto"/>
              <w:right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1</w:t>
            </w:r>
          </w:p>
        </w:tc>
        <w:tc>
          <w:tcPr>
            <w:tcW w:w="623" w:type="dxa"/>
            <w:tcBorders>
              <w:left w:val="single" w:sz="4" w:space="0" w:color="auto"/>
              <w:bottom w:val="single" w:sz="4" w:space="0" w:color="auto"/>
            </w:tcBorders>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У</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Л</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И</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Т</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К</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А</w:t>
            </w:r>
          </w:p>
        </w:tc>
      </w:tr>
      <w:tr w:rsidR="00230394" w:rsidTr="00230394">
        <w:trPr>
          <w:gridBefore w:val="1"/>
          <w:gridAfter w:val="4"/>
          <w:wBefore w:w="600" w:type="dxa"/>
          <w:wAfter w:w="2492" w:type="dxa"/>
        </w:trPr>
        <w:tc>
          <w:tcPr>
            <w:tcW w:w="623" w:type="dxa"/>
            <w:tcBorders>
              <w:top w:val="nil"/>
              <w:left w:val="nil"/>
              <w:bottom w:val="nil"/>
              <w:right w:val="nil"/>
            </w:tcBorders>
          </w:tcPr>
          <w:p w:rsidR="00230394" w:rsidRPr="008211C9" w:rsidRDefault="00230394" w:rsidP="00230394">
            <w:pPr>
              <w:pStyle w:val="af2"/>
              <w:spacing w:beforeAutospacing="0" w:after="0" w:afterAutospacing="0"/>
              <w:rPr>
                <w:color w:val="000000"/>
                <w:szCs w:val="28"/>
              </w:rPr>
            </w:pPr>
          </w:p>
        </w:tc>
        <w:tc>
          <w:tcPr>
            <w:tcW w:w="623" w:type="dxa"/>
            <w:tcBorders>
              <w:top w:val="nil"/>
              <w:left w:val="nil"/>
              <w:bottom w:val="nil"/>
            </w:tcBorders>
          </w:tcPr>
          <w:p w:rsidR="00230394" w:rsidRPr="008211C9" w:rsidRDefault="00230394" w:rsidP="00230394">
            <w:pPr>
              <w:pStyle w:val="af2"/>
              <w:spacing w:beforeAutospacing="0" w:after="0" w:afterAutospacing="0"/>
              <w:jc w:val="center"/>
              <w:rPr>
                <w:color w:val="000000"/>
                <w:szCs w:val="28"/>
              </w:rPr>
            </w:pPr>
            <w:r w:rsidRPr="008211C9">
              <w:rPr>
                <w:color w:val="000000"/>
                <w:szCs w:val="28"/>
              </w:rPr>
              <w:t>2</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Б</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А</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Б</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О</w:t>
            </w:r>
          </w:p>
        </w:tc>
        <w:tc>
          <w:tcPr>
            <w:tcW w:w="623" w:type="dxa"/>
            <w:tcBorders>
              <w:top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Ч</w:t>
            </w:r>
          </w:p>
        </w:tc>
        <w:tc>
          <w:tcPr>
            <w:tcW w:w="623" w:type="dxa"/>
            <w:tcBorders>
              <w:top w:val="single" w:sz="4" w:space="0" w:color="auto"/>
            </w:tcBorders>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К</w:t>
            </w:r>
          </w:p>
        </w:tc>
        <w:tc>
          <w:tcPr>
            <w:tcW w:w="623" w:type="dxa"/>
          </w:tcPr>
          <w:p w:rsidR="00230394" w:rsidRPr="001C5FA4" w:rsidRDefault="00230394" w:rsidP="00230394">
            <w:pPr>
              <w:pStyle w:val="af2"/>
              <w:spacing w:beforeAutospacing="0" w:after="0" w:afterAutospacing="0"/>
              <w:rPr>
                <w:color w:val="000000"/>
                <w:sz w:val="32"/>
                <w:szCs w:val="32"/>
              </w:rPr>
            </w:pPr>
            <w:r>
              <w:rPr>
                <w:color w:val="000000"/>
                <w:sz w:val="32"/>
                <w:szCs w:val="32"/>
              </w:rPr>
              <w:t>А</w:t>
            </w:r>
          </w:p>
        </w:tc>
      </w:tr>
      <w:tr w:rsidR="00230394" w:rsidTr="00230394">
        <w:trPr>
          <w:gridBefore w:val="1"/>
          <w:gridAfter w:val="3"/>
          <w:wBefore w:w="600" w:type="dxa"/>
          <w:wAfter w:w="1869" w:type="dxa"/>
        </w:trPr>
        <w:tc>
          <w:tcPr>
            <w:tcW w:w="623" w:type="dxa"/>
            <w:tcBorders>
              <w:top w:val="nil"/>
              <w:left w:val="nil"/>
              <w:bottom w:val="single" w:sz="4" w:space="0" w:color="auto"/>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single" w:sz="4" w:space="0" w:color="auto"/>
              <w:right w:val="nil"/>
            </w:tcBorders>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3</w:t>
            </w:r>
          </w:p>
        </w:tc>
        <w:tc>
          <w:tcPr>
            <w:tcW w:w="623" w:type="dxa"/>
            <w:tcBorders>
              <w:top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М</w:t>
            </w:r>
          </w:p>
        </w:tc>
        <w:tc>
          <w:tcPr>
            <w:tcW w:w="623" w:type="dxa"/>
          </w:tcPr>
          <w:p w:rsidR="00230394" w:rsidRPr="001C5FA4" w:rsidRDefault="00230394" w:rsidP="00230394">
            <w:pPr>
              <w:pStyle w:val="af2"/>
              <w:spacing w:beforeAutospacing="0" w:after="0" w:afterAutospacing="0"/>
              <w:rPr>
                <w:color w:val="000000"/>
                <w:sz w:val="32"/>
                <w:szCs w:val="32"/>
              </w:rPr>
            </w:pPr>
            <w:r>
              <w:rPr>
                <w:color w:val="000000"/>
                <w:sz w:val="32"/>
                <w:szCs w:val="32"/>
              </w:rPr>
              <w:t>О</w:t>
            </w: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Р</w:t>
            </w:r>
          </w:p>
        </w:tc>
        <w:tc>
          <w:tcPr>
            <w:tcW w:w="623" w:type="dxa"/>
            <w:tcBorders>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О</w:t>
            </w:r>
          </w:p>
        </w:tc>
        <w:tc>
          <w:tcPr>
            <w:tcW w:w="623" w:type="dxa"/>
          </w:tcPr>
          <w:p w:rsidR="00230394" w:rsidRPr="001C5FA4" w:rsidRDefault="00230394" w:rsidP="00230394">
            <w:pPr>
              <w:pStyle w:val="af2"/>
              <w:spacing w:beforeAutospacing="0" w:after="0" w:afterAutospacing="0"/>
              <w:rPr>
                <w:color w:val="000000"/>
                <w:sz w:val="32"/>
                <w:szCs w:val="32"/>
              </w:rPr>
            </w:pPr>
            <w:r>
              <w:rPr>
                <w:color w:val="000000"/>
                <w:sz w:val="32"/>
                <w:szCs w:val="32"/>
              </w:rPr>
              <w:t>З</w:t>
            </w:r>
          </w:p>
        </w:tc>
      </w:tr>
      <w:tr w:rsidR="00230394" w:rsidTr="00230394">
        <w:trPr>
          <w:gridAfter w:val="5"/>
          <w:wAfter w:w="3115" w:type="dxa"/>
        </w:trPr>
        <w:tc>
          <w:tcPr>
            <w:tcW w:w="600" w:type="dxa"/>
            <w:tcBorders>
              <w:top w:val="nil"/>
              <w:left w:val="nil"/>
              <w:bottom w:val="nil"/>
              <w:right w:val="single" w:sz="4" w:space="0" w:color="auto"/>
            </w:tcBorders>
            <w:shd w:val="clear" w:color="auto" w:fill="auto"/>
          </w:tcPr>
          <w:p w:rsidR="00230394" w:rsidRPr="00BE0F9D" w:rsidRDefault="00230394" w:rsidP="00230394">
            <w:pPr>
              <w:pStyle w:val="af2"/>
              <w:spacing w:beforeAutospacing="0" w:after="0" w:afterAutospacing="0"/>
              <w:jc w:val="center"/>
              <w:rPr>
                <w:color w:val="000000"/>
                <w:sz w:val="32"/>
                <w:szCs w:val="28"/>
              </w:rPr>
            </w:pPr>
            <w:r w:rsidRPr="00BE0F9D">
              <w:rPr>
                <w:color w:val="000000"/>
                <w:szCs w:val="28"/>
              </w:rPr>
              <w:t>4</w:t>
            </w:r>
          </w:p>
        </w:tc>
        <w:tc>
          <w:tcPr>
            <w:tcW w:w="623" w:type="dxa"/>
            <w:tcBorders>
              <w:top w:val="single" w:sz="4" w:space="0" w:color="auto"/>
              <w:left w:val="single" w:sz="4" w:space="0" w:color="auto"/>
              <w:bottom w:val="single" w:sz="4" w:space="0" w:color="auto"/>
              <w:right w:val="single" w:sz="4" w:space="0" w:color="auto"/>
            </w:tcBorders>
          </w:tcPr>
          <w:p w:rsidR="00230394" w:rsidRDefault="00230394" w:rsidP="00230394">
            <w:pPr>
              <w:pStyle w:val="af2"/>
              <w:spacing w:beforeAutospacing="0" w:after="0" w:afterAutospacing="0"/>
              <w:jc w:val="center"/>
              <w:rPr>
                <w:color w:val="000000"/>
                <w:sz w:val="28"/>
                <w:szCs w:val="28"/>
              </w:rPr>
            </w:pPr>
            <w:r w:rsidRPr="00BE0F9D">
              <w:rPr>
                <w:color w:val="000000"/>
                <w:sz w:val="32"/>
                <w:szCs w:val="28"/>
              </w:rPr>
              <w:t>С</w:t>
            </w:r>
          </w:p>
        </w:tc>
        <w:tc>
          <w:tcPr>
            <w:tcW w:w="623" w:type="dxa"/>
            <w:tcBorders>
              <w:top w:val="single" w:sz="4" w:space="0" w:color="auto"/>
              <w:left w:val="single" w:sz="4" w:space="0" w:color="auto"/>
              <w:bottom w:val="single" w:sz="4" w:space="0" w:color="auto"/>
            </w:tcBorders>
          </w:tcPr>
          <w:p w:rsidR="00230394" w:rsidRDefault="00230394" w:rsidP="00230394">
            <w:pPr>
              <w:pStyle w:val="af2"/>
              <w:spacing w:beforeAutospacing="0" w:after="0" w:afterAutospacing="0"/>
              <w:rPr>
                <w:color w:val="000000"/>
                <w:sz w:val="28"/>
                <w:szCs w:val="28"/>
              </w:rPr>
            </w:pPr>
            <w:r>
              <w:rPr>
                <w:color w:val="000000"/>
                <w:sz w:val="28"/>
                <w:szCs w:val="28"/>
              </w:rPr>
              <w:t>Н</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Е</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Ж</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И</w:t>
            </w:r>
          </w:p>
        </w:tc>
        <w:tc>
          <w:tcPr>
            <w:tcW w:w="623" w:type="dxa"/>
          </w:tcPr>
          <w:p w:rsidR="00230394" w:rsidRPr="001C5FA4" w:rsidRDefault="00230394" w:rsidP="00230394">
            <w:pPr>
              <w:pStyle w:val="af2"/>
              <w:spacing w:beforeAutospacing="0" w:after="0" w:afterAutospacing="0"/>
              <w:rPr>
                <w:color w:val="000000"/>
                <w:sz w:val="32"/>
                <w:szCs w:val="32"/>
              </w:rPr>
            </w:pPr>
            <w:r>
              <w:rPr>
                <w:color w:val="000000"/>
                <w:sz w:val="32"/>
                <w:szCs w:val="32"/>
              </w:rPr>
              <w:t>Н</w:t>
            </w:r>
          </w:p>
        </w:tc>
        <w:tc>
          <w:tcPr>
            <w:tcW w:w="623" w:type="dxa"/>
          </w:tcPr>
          <w:p w:rsidR="00230394" w:rsidRPr="001C5FA4" w:rsidRDefault="00230394" w:rsidP="00230394">
            <w:pPr>
              <w:pStyle w:val="af2"/>
              <w:spacing w:beforeAutospacing="0" w:after="0" w:afterAutospacing="0"/>
              <w:rPr>
                <w:color w:val="000000"/>
                <w:sz w:val="32"/>
                <w:szCs w:val="32"/>
              </w:rPr>
            </w:pPr>
            <w:r>
              <w:rPr>
                <w:color w:val="000000"/>
                <w:sz w:val="32"/>
                <w:szCs w:val="32"/>
              </w:rPr>
              <w:t>К</w:t>
            </w: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А</w:t>
            </w:r>
          </w:p>
        </w:tc>
      </w:tr>
      <w:tr w:rsidR="00230394" w:rsidTr="00230394">
        <w:trPr>
          <w:gridBefore w:val="1"/>
          <w:gridAfter w:val="3"/>
          <w:wBefore w:w="600" w:type="dxa"/>
          <w:wAfter w:w="1869" w:type="dxa"/>
        </w:trPr>
        <w:tc>
          <w:tcPr>
            <w:tcW w:w="623" w:type="dxa"/>
            <w:tcBorders>
              <w:top w:val="single" w:sz="4" w:space="0" w:color="auto"/>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5</w:t>
            </w:r>
          </w:p>
        </w:tc>
        <w:tc>
          <w:tcPr>
            <w:tcW w:w="623" w:type="dxa"/>
            <w:tcBorders>
              <w:bottom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Ш</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И</w:t>
            </w: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Ш</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К</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А</w:t>
            </w:r>
          </w:p>
        </w:tc>
      </w:tr>
      <w:tr w:rsidR="00230394" w:rsidTr="00230394">
        <w:trPr>
          <w:gridBefore w:val="1"/>
          <w:gridAfter w:val="4"/>
          <w:wBefore w:w="600" w:type="dxa"/>
          <w:wAfter w:w="2492" w:type="dxa"/>
        </w:trPr>
        <w:tc>
          <w:tcPr>
            <w:tcW w:w="623" w:type="dxa"/>
            <w:tcBorders>
              <w:top w:val="nil"/>
              <w:left w:val="nil"/>
              <w:bottom w:val="nil"/>
              <w:right w:val="nil"/>
            </w:tcBorders>
            <w:shd w:val="clear" w:color="auto" w:fill="FFFFFF" w:themeFill="background1"/>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tcBorders>
          </w:tcPr>
          <w:p w:rsidR="00230394" w:rsidRDefault="00230394" w:rsidP="00230394">
            <w:pPr>
              <w:pStyle w:val="af2"/>
              <w:spacing w:beforeAutospacing="0" w:after="0" w:afterAutospacing="0"/>
              <w:jc w:val="center"/>
              <w:rPr>
                <w:color w:val="000000"/>
                <w:sz w:val="28"/>
                <w:szCs w:val="28"/>
              </w:rPr>
            </w:pPr>
            <w:r w:rsidRPr="008211C9">
              <w:rPr>
                <w:color w:val="000000"/>
                <w:szCs w:val="28"/>
              </w:rPr>
              <w:t>6</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С</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О</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Л</w:t>
            </w:r>
          </w:p>
        </w:tc>
        <w:tc>
          <w:tcPr>
            <w:tcW w:w="623" w:type="dxa"/>
            <w:tcBorders>
              <w:top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Н</w:t>
            </w:r>
          </w:p>
        </w:tc>
        <w:tc>
          <w:tcPr>
            <w:tcW w:w="623" w:type="dxa"/>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Ц</w:t>
            </w: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Е</w:t>
            </w:r>
          </w:p>
        </w:tc>
        <w:tc>
          <w:tcPr>
            <w:tcW w:w="623" w:type="dxa"/>
          </w:tcPr>
          <w:p w:rsidR="00230394" w:rsidRPr="001C5FA4" w:rsidRDefault="00230394" w:rsidP="00230394">
            <w:pPr>
              <w:pStyle w:val="af2"/>
              <w:spacing w:beforeAutospacing="0" w:after="0" w:afterAutospacing="0"/>
              <w:rPr>
                <w:color w:val="000000"/>
                <w:sz w:val="32"/>
                <w:szCs w:val="32"/>
              </w:rPr>
            </w:pPr>
          </w:p>
        </w:tc>
      </w:tr>
      <w:tr w:rsidR="00230394" w:rsidTr="00230394">
        <w:trPr>
          <w:gridBefore w:val="1"/>
          <w:gridAfter w:val="3"/>
          <w:wBefore w:w="600" w:type="dxa"/>
          <w:wAfter w:w="1869" w:type="dxa"/>
        </w:trPr>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single" w:sz="4" w:space="0" w:color="auto"/>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left w:val="nil"/>
              <w:bottom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7</w:t>
            </w:r>
          </w:p>
        </w:tc>
        <w:tc>
          <w:tcPr>
            <w:tcW w:w="623" w:type="dxa"/>
            <w:tcBorders>
              <w:bottom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И</w:t>
            </w: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Н</w:t>
            </w:r>
          </w:p>
        </w:tc>
        <w:tc>
          <w:tcPr>
            <w:tcW w:w="623" w:type="dxa"/>
          </w:tcPr>
          <w:p w:rsidR="00230394" w:rsidRPr="001C5FA4" w:rsidRDefault="00230394" w:rsidP="00230394">
            <w:pPr>
              <w:pStyle w:val="af2"/>
              <w:spacing w:beforeAutospacing="0" w:after="0" w:afterAutospacing="0"/>
              <w:rPr>
                <w:color w:val="000000"/>
                <w:sz w:val="32"/>
                <w:szCs w:val="32"/>
              </w:rPr>
            </w:pPr>
            <w:r>
              <w:rPr>
                <w:color w:val="000000"/>
                <w:sz w:val="32"/>
                <w:szCs w:val="32"/>
              </w:rPr>
              <w:t>Е</w:t>
            </w:r>
          </w:p>
        </w:tc>
        <w:tc>
          <w:tcPr>
            <w:tcW w:w="623" w:type="dxa"/>
          </w:tcPr>
          <w:p w:rsidR="00230394" w:rsidRPr="001C5FA4" w:rsidRDefault="00230394" w:rsidP="00230394">
            <w:pPr>
              <w:pStyle w:val="af2"/>
              <w:spacing w:beforeAutospacing="0" w:after="0" w:afterAutospacing="0"/>
              <w:rPr>
                <w:color w:val="000000"/>
                <w:sz w:val="32"/>
                <w:szCs w:val="32"/>
              </w:rPr>
            </w:pPr>
            <w:r>
              <w:rPr>
                <w:color w:val="000000"/>
                <w:sz w:val="32"/>
                <w:szCs w:val="32"/>
              </w:rPr>
              <w:t>Й</w:t>
            </w:r>
          </w:p>
        </w:tc>
      </w:tr>
      <w:tr w:rsidR="00230394" w:rsidTr="00230394">
        <w:trPr>
          <w:gridBefore w:val="1"/>
          <w:gridAfter w:val="5"/>
          <w:wBefore w:w="600" w:type="dxa"/>
          <w:wAfter w:w="3115" w:type="dxa"/>
        </w:trPr>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nil"/>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8</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Т</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У</w:t>
            </w:r>
          </w:p>
        </w:tc>
        <w:tc>
          <w:tcPr>
            <w:tcW w:w="623" w:type="dxa"/>
            <w:tcBorders>
              <w:top w:val="single" w:sz="4" w:space="0" w:color="auto"/>
              <w:bottom w:val="single" w:sz="4" w:space="0" w:color="auto"/>
            </w:tcBorders>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Ч</w:t>
            </w:r>
          </w:p>
        </w:tc>
        <w:tc>
          <w:tcPr>
            <w:tcW w:w="623" w:type="dxa"/>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И</w:t>
            </w:r>
          </w:p>
        </w:tc>
      </w:tr>
      <w:tr w:rsidR="00230394" w:rsidTr="00230394">
        <w:trPr>
          <w:gridBefore w:val="1"/>
          <w:gridAfter w:val="3"/>
          <w:wBefore w:w="600" w:type="dxa"/>
          <w:wAfter w:w="1869" w:type="dxa"/>
        </w:trPr>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Default="00230394" w:rsidP="00230394">
            <w:pPr>
              <w:pStyle w:val="af2"/>
              <w:spacing w:beforeAutospacing="0" w:after="0" w:afterAutospacing="0"/>
              <w:rPr>
                <w:color w:val="000000"/>
                <w:sz w:val="28"/>
                <w:szCs w:val="28"/>
              </w:rPr>
            </w:pPr>
          </w:p>
        </w:tc>
        <w:tc>
          <w:tcPr>
            <w:tcW w:w="623" w:type="dxa"/>
            <w:tcBorders>
              <w:top w:val="nil"/>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nil"/>
              <w:right w:val="nil"/>
            </w:tcBorders>
          </w:tcPr>
          <w:p w:rsidR="00230394" w:rsidRPr="008211C9" w:rsidRDefault="00230394" w:rsidP="00230394">
            <w:pPr>
              <w:pStyle w:val="af2"/>
              <w:spacing w:beforeAutospacing="0" w:after="0" w:afterAutospacing="0"/>
              <w:jc w:val="center"/>
              <w:rPr>
                <w:color w:val="000000"/>
                <w:szCs w:val="32"/>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single" w:sz="4" w:space="0" w:color="auto"/>
              <w:left w:val="nil"/>
              <w:bottom w:val="nil"/>
              <w:right w:val="nil"/>
            </w:tcBorders>
          </w:tcPr>
          <w:p w:rsidR="00230394" w:rsidRPr="001C5FA4" w:rsidRDefault="00230394" w:rsidP="00230394">
            <w:pPr>
              <w:pStyle w:val="af2"/>
              <w:spacing w:beforeAutospacing="0" w:after="0" w:afterAutospacing="0"/>
              <w:rPr>
                <w:color w:val="000000"/>
                <w:sz w:val="32"/>
                <w:szCs w:val="32"/>
              </w:rPr>
            </w:pPr>
          </w:p>
        </w:tc>
        <w:tc>
          <w:tcPr>
            <w:tcW w:w="623" w:type="dxa"/>
            <w:tcBorders>
              <w:top w:val="nil"/>
              <w:left w:val="nil"/>
              <w:bottom w:val="nil"/>
              <w:right w:val="single" w:sz="4" w:space="0" w:color="auto"/>
            </w:tcBorders>
          </w:tcPr>
          <w:p w:rsidR="00230394" w:rsidRPr="001C5FA4" w:rsidRDefault="00230394" w:rsidP="00230394">
            <w:pPr>
              <w:pStyle w:val="af2"/>
              <w:spacing w:beforeAutospacing="0" w:after="0" w:afterAutospacing="0"/>
              <w:jc w:val="center"/>
              <w:rPr>
                <w:color w:val="000000"/>
                <w:sz w:val="32"/>
                <w:szCs w:val="32"/>
              </w:rPr>
            </w:pPr>
            <w:r w:rsidRPr="008211C9">
              <w:rPr>
                <w:color w:val="000000"/>
                <w:szCs w:val="32"/>
              </w:rPr>
              <w:t>9</w:t>
            </w:r>
          </w:p>
        </w:tc>
        <w:tc>
          <w:tcPr>
            <w:tcW w:w="6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30394" w:rsidRPr="001C5FA4" w:rsidRDefault="00230394" w:rsidP="00230394">
            <w:pPr>
              <w:pStyle w:val="af2"/>
              <w:spacing w:beforeAutospacing="0" w:after="0" w:afterAutospacing="0"/>
              <w:rPr>
                <w:color w:val="000000"/>
                <w:sz w:val="32"/>
                <w:szCs w:val="32"/>
              </w:rPr>
            </w:pPr>
            <w:r w:rsidRPr="001C5FA4">
              <w:rPr>
                <w:color w:val="000000"/>
                <w:sz w:val="32"/>
                <w:szCs w:val="32"/>
              </w:rPr>
              <w:t xml:space="preserve">Е </w:t>
            </w:r>
          </w:p>
        </w:tc>
        <w:tc>
          <w:tcPr>
            <w:tcW w:w="623" w:type="dxa"/>
            <w:tcBorders>
              <w:top w:val="single" w:sz="4" w:space="0" w:color="auto"/>
              <w:left w:val="single" w:sz="4" w:space="0" w:color="auto"/>
              <w:bottom w:val="single" w:sz="4" w:space="0" w:color="auto"/>
              <w:right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Л</w:t>
            </w:r>
          </w:p>
        </w:tc>
        <w:tc>
          <w:tcPr>
            <w:tcW w:w="623" w:type="dxa"/>
            <w:tcBorders>
              <w:top w:val="single" w:sz="4" w:space="0" w:color="auto"/>
              <w:left w:val="single" w:sz="4" w:space="0" w:color="auto"/>
              <w:bottom w:val="single" w:sz="4" w:space="0" w:color="auto"/>
              <w:right w:val="single" w:sz="4" w:space="0" w:color="auto"/>
            </w:tcBorders>
          </w:tcPr>
          <w:p w:rsidR="00230394" w:rsidRPr="001C5FA4" w:rsidRDefault="00230394" w:rsidP="00230394">
            <w:pPr>
              <w:pStyle w:val="af2"/>
              <w:spacing w:beforeAutospacing="0" w:after="0" w:afterAutospacing="0"/>
              <w:rPr>
                <w:color w:val="000000"/>
                <w:sz w:val="32"/>
                <w:szCs w:val="32"/>
              </w:rPr>
            </w:pPr>
            <w:r>
              <w:rPr>
                <w:color w:val="000000"/>
                <w:sz w:val="32"/>
                <w:szCs w:val="32"/>
              </w:rPr>
              <w:t>Ь</w:t>
            </w:r>
          </w:p>
        </w:tc>
      </w:tr>
      <w:tr w:rsidR="00432590" w:rsidTr="00230394">
        <w:trPr>
          <w:gridBefore w:val="1"/>
          <w:gridAfter w:val="11"/>
          <w:wBefore w:w="600" w:type="dxa"/>
          <w:wAfter w:w="6853" w:type="dxa"/>
        </w:trPr>
        <w:tc>
          <w:tcPr>
            <w:tcW w:w="623" w:type="dxa"/>
            <w:tcBorders>
              <w:top w:val="nil"/>
              <w:left w:val="nil"/>
              <w:bottom w:val="nil"/>
              <w:right w:val="nil"/>
            </w:tcBorders>
            <w:shd w:val="clear" w:color="auto" w:fill="FFFFFF" w:themeFill="background1"/>
          </w:tcPr>
          <w:p w:rsidR="00432590" w:rsidRPr="008211C9" w:rsidRDefault="00432590" w:rsidP="00230394"/>
        </w:tc>
        <w:tc>
          <w:tcPr>
            <w:tcW w:w="623" w:type="dxa"/>
            <w:tcBorders>
              <w:top w:val="nil"/>
              <w:left w:val="nil"/>
              <w:bottom w:val="nil"/>
              <w:right w:val="nil"/>
            </w:tcBorders>
            <w:shd w:val="clear" w:color="auto" w:fill="FFFFFF" w:themeFill="background1"/>
          </w:tcPr>
          <w:p w:rsidR="00432590" w:rsidRPr="008211C9" w:rsidRDefault="00432590" w:rsidP="00230394"/>
        </w:tc>
      </w:tr>
    </w:tbl>
    <w:p w:rsidR="00230394" w:rsidRDefault="00230394" w:rsidP="00230394">
      <w:pPr>
        <w:pStyle w:val="af2"/>
        <w:shd w:val="clear" w:color="auto" w:fill="FFFFFF"/>
        <w:spacing w:beforeAutospacing="0" w:after="0" w:afterAutospacing="0"/>
        <w:rPr>
          <w:color w:val="000000"/>
          <w:sz w:val="28"/>
          <w:szCs w:val="28"/>
        </w:rPr>
      </w:pPr>
    </w:p>
    <w:p w:rsidR="00230394" w:rsidRDefault="00432590" w:rsidP="00432590">
      <w:pPr>
        <w:pStyle w:val="af2"/>
        <w:shd w:val="clear" w:color="auto" w:fill="FFFFFF"/>
        <w:spacing w:beforeAutospacing="0" w:after="0" w:afterAutospacing="0"/>
        <w:ind w:left="360" w:firstLine="348"/>
        <w:rPr>
          <w:color w:val="000000"/>
          <w:sz w:val="28"/>
          <w:szCs w:val="28"/>
        </w:rPr>
      </w:pPr>
      <w:r>
        <w:rPr>
          <w:color w:val="000000"/>
          <w:sz w:val="28"/>
          <w:szCs w:val="28"/>
        </w:rPr>
        <w:t xml:space="preserve">1.  </w:t>
      </w:r>
      <w:r w:rsidR="00230394">
        <w:rPr>
          <w:color w:val="000000"/>
          <w:sz w:val="28"/>
          <w:szCs w:val="28"/>
        </w:rPr>
        <w:t xml:space="preserve">Тихо, не </w:t>
      </w:r>
      <w:r>
        <w:rPr>
          <w:color w:val="000000"/>
          <w:sz w:val="28"/>
          <w:szCs w:val="28"/>
        </w:rPr>
        <w:t>спеша ползу, домик на себе везу</w:t>
      </w:r>
      <w:r w:rsidR="00230394">
        <w:rPr>
          <w:color w:val="000000"/>
          <w:sz w:val="28"/>
          <w:szCs w:val="28"/>
        </w:rPr>
        <w:t xml:space="preserve"> (улитка)</w:t>
      </w:r>
      <w:r>
        <w:rPr>
          <w:color w:val="000000"/>
          <w:sz w:val="28"/>
          <w:szCs w:val="28"/>
        </w:rPr>
        <w:t>;</w:t>
      </w:r>
      <w:r w:rsidR="00230394">
        <w:rPr>
          <w:color w:val="000000"/>
          <w:sz w:val="28"/>
          <w:szCs w:val="28"/>
        </w:rPr>
        <w:t xml:space="preserve"> </w:t>
      </w:r>
    </w:p>
    <w:p w:rsidR="00230394"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 xml:space="preserve"> Шевелились у цветка, все четыре лепестка. Я сорват</w:t>
      </w:r>
      <w:r w:rsidR="00432590">
        <w:rPr>
          <w:color w:val="000000"/>
          <w:sz w:val="28"/>
          <w:szCs w:val="28"/>
        </w:rPr>
        <w:t>ь его хотел, он взлете и улетел</w:t>
      </w:r>
      <w:r>
        <w:rPr>
          <w:color w:val="000000"/>
          <w:sz w:val="28"/>
          <w:szCs w:val="28"/>
        </w:rPr>
        <w:t xml:space="preserve"> (бабочка)</w:t>
      </w:r>
      <w:r w:rsidR="00432590">
        <w:rPr>
          <w:color w:val="000000"/>
          <w:sz w:val="28"/>
          <w:szCs w:val="28"/>
        </w:rPr>
        <w:t>;</w:t>
      </w:r>
    </w:p>
    <w:p w:rsidR="00230394"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Чьи рисунки на окне, как узор на хрустале? Щиплет каждого за нос зимний дед</w:t>
      </w:r>
      <w:r w:rsidR="00432590">
        <w:rPr>
          <w:color w:val="000000"/>
          <w:sz w:val="28"/>
          <w:szCs w:val="28"/>
        </w:rPr>
        <w:t>ушка</w:t>
      </w:r>
      <w:r>
        <w:rPr>
          <w:color w:val="000000"/>
          <w:sz w:val="28"/>
          <w:szCs w:val="28"/>
        </w:rPr>
        <w:t xml:space="preserve"> (мороз)</w:t>
      </w:r>
      <w:r w:rsidR="00432590">
        <w:rPr>
          <w:color w:val="000000"/>
          <w:sz w:val="28"/>
          <w:szCs w:val="28"/>
        </w:rPr>
        <w:t>;</w:t>
      </w:r>
      <w:r>
        <w:rPr>
          <w:color w:val="000000"/>
          <w:sz w:val="28"/>
          <w:szCs w:val="28"/>
        </w:rPr>
        <w:t xml:space="preserve"> </w:t>
      </w:r>
    </w:p>
    <w:p w:rsidR="00230394"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С неба падает зимой и кружится над землей, легкая пушинка, белая (снежинка)</w:t>
      </w:r>
      <w:r w:rsidR="00432590">
        <w:rPr>
          <w:color w:val="000000"/>
          <w:sz w:val="28"/>
          <w:szCs w:val="28"/>
        </w:rPr>
        <w:t>;</w:t>
      </w:r>
      <w:r>
        <w:rPr>
          <w:color w:val="000000"/>
          <w:sz w:val="28"/>
          <w:szCs w:val="28"/>
        </w:rPr>
        <w:t xml:space="preserve"> </w:t>
      </w:r>
    </w:p>
    <w:p w:rsidR="00230394"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Не похожа на иголки, а упала тоже с елки (шишка)</w:t>
      </w:r>
      <w:r w:rsidR="00432590">
        <w:rPr>
          <w:color w:val="000000"/>
          <w:sz w:val="28"/>
          <w:szCs w:val="28"/>
        </w:rPr>
        <w:t>;</w:t>
      </w:r>
      <w:r>
        <w:rPr>
          <w:color w:val="000000"/>
          <w:sz w:val="28"/>
          <w:szCs w:val="28"/>
        </w:rPr>
        <w:t xml:space="preserve"> </w:t>
      </w:r>
    </w:p>
    <w:p w:rsidR="00230394" w:rsidRPr="007801EB"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Жёлтый берет на небе одет (солнце)</w:t>
      </w:r>
      <w:r w:rsidR="00432590">
        <w:rPr>
          <w:color w:val="000000"/>
          <w:sz w:val="28"/>
          <w:szCs w:val="28"/>
        </w:rPr>
        <w:t>;</w:t>
      </w:r>
    </w:p>
    <w:p w:rsidR="00230394"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В белом бархате деревня – и заборы и деревья, а как ветер нападает, этот бархат отпадает (иней)</w:t>
      </w:r>
      <w:r w:rsidR="00432590">
        <w:rPr>
          <w:color w:val="000000"/>
          <w:sz w:val="28"/>
          <w:szCs w:val="28"/>
        </w:rPr>
        <w:t>;</w:t>
      </w:r>
    </w:p>
    <w:p w:rsidR="00230394"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Пушистая вата, плывет куда-то, чем вата ниже, тем дождик ближе (туча)</w:t>
      </w:r>
      <w:r w:rsidR="00432590">
        <w:rPr>
          <w:color w:val="000000"/>
          <w:sz w:val="28"/>
          <w:szCs w:val="28"/>
        </w:rPr>
        <w:t>;</w:t>
      </w:r>
    </w:p>
    <w:p w:rsidR="00230394" w:rsidRPr="00BB4587" w:rsidRDefault="00230394" w:rsidP="00432590">
      <w:pPr>
        <w:pStyle w:val="af2"/>
        <w:numPr>
          <w:ilvl w:val="0"/>
          <w:numId w:val="6"/>
        </w:numPr>
        <w:shd w:val="clear" w:color="auto" w:fill="FFFFFF"/>
        <w:spacing w:beforeAutospacing="0" w:after="0" w:afterAutospacing="0"/>
        <w:rPr>
          <w:color w:val="000000"/>
          <w:sz w:val="28"/>
          <w:szCs w:val="28"/>
        </w:rPr>
      </w:pPr>
      <w:r>
        <w:rPr>
          <w:color w:val="000000"/>
          <w:sz w:val="28"/>
          <w:szCs w:val="28"/>
        </w:rPr>
        <w:t xml:space="preserve">Ее всегда в лесу найдешь – пойдешь гулять и встретишь, стоит колючая как еж, зимою в платье летнем (ель). </w:t>
      </w:r>
    </w:p>
    <w:p w:rsidR="00230394" w:rsidRDefault="00230394" w:rsidP="00230394">
      <w:pPr>
        <w:pStyle w:val="af2"/>
        <w:shd w:val="clear" w:color="auto" w:fill="FFFFFF"/>
        <w:spacing w:beforeAutospacing="0" w:after="0" w:afterAutospacing="0"/>
        <w:rPr>
          <w:color w:val="000000"/>
          <w:sz w:val="28"/>
          <w:szCs w:val="28"/>
        </w:rPr>
      </w:pPr>
      <w:r>
        <w:rPr>
          <w:color w:val="000000"/>
          <w:sz w:val="28"/>
          <w:szCs w:val="28"/>
        </w:rPr>
        <w:br w:type="page"/>
      </w:r>
    </w:p>
    <w:p w:rsidR="00432590" w:rsidRDefault="00432590" w:rsidP="00432590">
      <w:pPr>
        <w:overflowPunct w:val="0"/>
        <w:spacing w:after="0" w:line="240" w:lineRule="auto"/>
        <w:jc w:val="right"/>
        <w:rPr>
          <w:rFonts w:ascii="Times New Roman" w:eastAsia="NSimSun" w:hAnsi="Times New Roman" w:cs="Times New Roman"/>
          <w:b/>
          <w:kern w:val="2"/>
          <w:sz w:val="24"/>
          <w:szCs w:val="28"/>
          <w:lang w:eastAsia="zh-CN" w:bidi="hi-IN"/>
        </w:rPr>
      </w:pPr>
      <w:r w:rsidRPr="00230394">
        <w:rPr>
          <w:rFonts w:ascii="Times New Roman" w:eastAsia="NSimSun" w:hAnsi="Times New Roman" w:cs="Times New Roman"/>
          <w:b/>
          <w:kern w:val="2"/>
          <w:sz w:val="24"/>
          <w:szCs w:val="28"/>
          <w:lang w:eastAsia="zh-CN" w:bidi="hi-IN"/>
        </w:rPr>
        <w:lastRenderedPageBreak/>
        <w:t xml:space="preserve">ПРИЛОЖЕНИЕ </w:t>
      </w:r>
      <w:r>
        <w:rPr>
          <w:rFonts w:ascii="Times New Roman" w:eastAsia="NSimSun" w:hAnsi="Times New Roman" w:cs="Times New Roman"/>
          <w:b/>
          <w:kern w:val="2"/>
          <w:sz w:val="24"/>
          <w:szCs w:val="28"/>
          <w:lang w:eastAsia="zh-CN" w:bidi="hi-IN"/>
        </w:rPr>
        <w:t>6</w:t>
      </w:r>
    </w:p>
    <w:p w:rsidR="00432590" w:rsidRDefault="00432590" w:rsidP="00230394">
      <w:pPr>
        <w:pStyle w:val="af2"/>
        <w:shd w:val="clear" w:color="auto" w:fill="FFFFFF"/>
        <w:spacing w:beforeAutospacing="0" w:after="0" w:afterAutospacing="0"/>
        <w:rPr>
          <w:color w:val="000000"/>
          <w:sz w:val="28"/>
          <w:szCs w:val="28"/>
        </w:rPr>
      </w:pPr>
    </w:p>
    <w:p w:rsidR="00432590" w:rsidRDefault="00432590" w:rsidP="00230394">
      <w:pPr>
        <w:pStyle w:val="af2"/>
        <w:shd w:val="clear" w:color="auto" w:fill="FFFFFF"/>
        <w:spacing w:beforeAutospacing="0" w:after="0" w:afterAutospacing="0"/>
        <w:rPr>
          <w:color w:val="000000"/>
          <w:sz w:val="28"/>
          <w:szCs w:val="28"/>
        </w:rPr>
      </w:pPr>
    </w:p>
    <w:p w:rsidR="00432590" w:rsidRDefault="00432590" w:rsidP="00432590">
      <w:pPr>
        <w:tabs>
          <w:tab w:val="left" w:pos="2340"/>
        </w:tabs>
        <w:spacing w:after="0"/>
        <w:jc w:val="both"/>
        <w:rPr>
          <w:rFonts w:ascii="Times New Roman" w:hAnsi="Times New Roman" w:cs="Times New Roman"/>
          <w:sz w:val="28"/>
          <w:szCs w:val="28"/>
        </w:rPr>
      </w:pPr>
    </w:p>
    <w:p w:rsidR="00432590" w:rsidRPr="00FF4989" w:rsidRDefault="00432590" w:rsidP="00432590">
      <w:pPr>
        <w:tabs>
          <w:tab w:val="left" w:pos="2340"/>
        </w:tabs>
        <w:spacing w:after="0"/>
        <w:jc w:val="center"/>
        <w:rPr>
          <w:rFonts w:ascii="Times New Roman" w:hAnsi="Times New Roman" w:cs="Times New Roman"/>
          <w:sz w:val="28"/>
          <w:szCs w:val="28"/>
        </w:rPr>
      </w:pPr>
      <w:r w:rsidRPr="00FF4989">
        <w:rPr>
          <w:rFonts w:ascii="Times New Roman" w:hAnsi="Times New Roman" w:cs="Times New Roman"/>
          <w:sz w:val="28"/>
          <w:szCs w:val="28"/>
        </w:rPr>
        <w:t>Задание к уро</w:t>
      </w:r>
      <w:r>
        <w:rPr>
          <w:rFonts w:ascii="Times New Roman" w:hAnsi="Times New Roman" w:cs="Times New Roman"/>
          <w:sz w:val="28"/>
          <w:szCs w:val="28"/>
        </w:rPr>
        <w:t>ку изобразительного искусства в</w:t>
      </w:r>
      <w:r w:rsidRPr="00FF4989">
        <w:rPr>
          <w:rFonts w:ascii="Times New Roman" w:hAnsi="Times New Roman" w:cs="Times New Roman"/>
          <w:sz w:val="28"/>
          <w:szCs w:val="28"/>
        </w:rPr>
        <w:t xml:space="preserve"> II</w:t>
      </w:r>
      <w:r>
        <w:rPr>
          <w:rFonts w:ascii="Times New Roman" w:hAnsi="Times New Roman" w:cs="Times New Roman"/>
          <w:sz w:val="28"/>
          <w:szCs w:val="28"/>
          <w:lang w:val="en-US"/>
        </w:rPr>
        <w:t>I</w:t>
      </w:r>
      <w:r w:rsidRPr="00FF4989">
        <w:rPr>
          <w:rFonts w:ascii="Times New Roman" w:hAnsi="Times New Roman" w:cs="Times New Roman"/>
          <w:sz w:val="28"/>
          <w:szCs w:val="28"/>
        </w:rPr>
        <w:t xml:space="preserve"> классе</w:t>
      </w:r>
    </w:p>
    <w:p w:rsidR="00432590" w:rsidRDefault="00432590" w:rsidP="00432590">
      <w:pPr>
        <w:tabs>
          <w:tab w:val="left" w:pos="2340"/>
        </w:tabs>
        <w:spacing w:after="0"/>
        <w:jc w:val="center"/>
        <w:rPr>
          <w:rFonts w:ascii="Times New Roman" w:hAnsi="Times New Roman" w:cs="Times New Roman"/>
          <w:sz w:val="28"/>
          <w:szCs w:val="28"/>
        </w:rPr>
      </w:pPr>
      <w:r w:rsidRPr="00640194">
        <w:rPr>
          <w:rFonts w:ascii="Times New Roman" w:hAnsi="Times New Roman" w:cs="Times New Roman"/>
          <w:sz w:val="28"/>
          <w:szCs w:val="28"/>
        </w:rPr>
        <w:t>Тема урока: «Школьный карнавал. (Обобщение темы)»</w:t>
      </w:r>
    </w:p>
    <w:p w:rsidR="00432590" w:rsidRDefault="00432590" w:rsidP="00432590">
      <w:pPr>
        <w:tabs>
          <w:tab w:val="left" w:pos="234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432590" w:rsidRDefault="00432590" w:rsidP="00432590">
      <w:pPr>
        <w:pStyle w:val="af2"/>
        <w:shd w:val="clear" w:color="auto" w:fill="FFFFFF"/>
        <w:spacing w:beforeAutospacing="0" w:after="0" w:afterAutospacing="0"/>
        <w:ind w:firstLine="450"/>
        <w:jc w:val="both"/>
        <w:rPr>
          <w:i/>
          <w:color w:val="000000"/>
          <w:sz w:val="28"/>
          <w:szCs w:val="28"/>
        </w:rPr>
      </w:pPr>
    </w:p>
    <w:p w:rsidR="00432590" w:rsidRDefault="00432590" w:rsidP="00432590">
      <w:pPr>
        <w:pStyle w:val="af2"/>
        <w:shd w:val="clear" w:color="auto" w:fill="FFFFFF"/>
        <w:spacing w:beforeAutospacing="0" w:after="0" w:afterAutospacing="0"/>
        <w:ind w:firstLine="450"/>
        <w:jc w:val="both"/>
        <w:rPr>
          <w:color w:val="000000"/>
          <w:sz w:val="28"/>
          <w:szCs w:val="28"/>
        </w:rPr>
      </w:pPr>
      <w:r>
        <w:rPr>
          <w:i/>
          <w:color w:val="000000"/>
          <w:sz w:val="28"/>
          <w:szCs w:val="28"/>
        </w:rPr>
        <w:t>Рекомендации</w:t>
      </w:r>
      <w:r w:rsidRPr="000B283B">
        <w:rPr>
          <w:color w:val="000000"/>
          <w:sz w:val="28"/>
          <w:szCs w:val="28"/>
        </w:rPr>
        <w:t xml:space="preserve">: </w:t>
      </w:r>
      <w:r>
        <w:rPr>
          <w:color w:val="000000"/>
          <w:sz w:val="28"/>
          <w:szCs w:val="28"/>
        </w:rPr>
        <w:t xml:space="preserve">предварительно подготовить ватманы формата А1. Разделить обучающихся на творческие группы по жеребьевке или желанию. </w:t>
      </w:r>
    </w:p>
    <w:p w:rsidR="00432590" w:rsidRDefault="00432590" w:rsidP="00432590">
      <w:pPr>
        <w:pStyle w:val="af2"/>
        <w:shd w:val="clear" w:color="auto" w:fill="FFFFFF"/>
        <w:spacing w:beforeAutospacing="0" w:after="0" w:afterAutospacing="0"/>
        <w:ind w:firstLine="450"/>
        <w:jc w:val="both"/>
        <w:rPr>
          <w:i/>
          <w:color w:val="000000"/>
          <w:sz w:val="28"/>
          <w:szCs w:val="28"/>
        </w:rPr>
      </w:pPr>
      <w:r w:rsidRPr="000B283B">
        <w:rPr>
          <w:i/>
          <w:color w:val="000000"/>
          <w:sz w:val="28"/>
          <w:szCs w:val="28"/>
        </w:rPr>
        <w:t xml:space="preserve">Задание: </w:t>
      </w:r>
    </w:p>
    <w:p w:rsidR="00432590" w:rsidRDefault="00432590" w:rsidP="00432590">
      <w:pPr>
        <w:pStyle w:val="af2"/>
        <w:shd w:val="clear" w:color="auto" w:fill="FFFFFF"/>
        <w:spacing w:beforeAutospacing="0" w:after="0" w:afterAutospacing="0"/>
        <w:ind w:left="708" w:firstLine="708"/>
        <w:jc w:val="both"/>
        <w:rPr>
          <w:color w:val="000000"/>
          <w:sz w:val="28"/>
          <w:szCs w:val="28"/>
        </w:rPr>
      </w:pPr>
      <w:r>
        <w:rPr>
          <w:color w:val="000000"/>
          <w:sz w:val="28"/>
          <w:szCs w:val="28"/>
        </w:rPr>
        <w:t>1 творческая группа на ватмане формата А 1 оформляет фон бального зала;</w:t>
      </w:r>
    </w:p>
    <w:p w:rsidR="00432590" w:rsidRDefault="00432590" w:rsidP="00432590">
      <w:pPr>
        <w:pStyle w:val="af2"/>
        <w:shd w:val="clear" w:color="auto" w:fill="FFFFFF"/>
        <w:spacing w:beforeAutospacing="0" w:after="0" w:afterAutospacing="0"/>
        <w:ind w:firstLine="450"/>
        <w:jc w:val="both"/>
        <w:rPr>
          <w:color w:val="000000"/>
          <w:sz w:val="28"/>
          <w:szCs w:val="28"/>
        </w:rPr>
      </w:pPr>
      <w:r>
        <w:rPr>
          <w:color w:val="000000"/>
          <w:sz w:val="28"/>
          <w:szCs w:val="28"/>
        </w:rPr>
        <w:tab/>
      </w:r>
      <w:r>
        <w:rPr>
          <w:color w:val="000000"/>
          <w:sz w:val="28"/>
          <w:szCs w:val="28"/>
        </w:rPr>
        <w:tab/>
        <w:t xml:space="preserve">2 творческая группа по представленным шаблонам украшает и оформляет в цвете бальные наряды дам; </w:t>
      </w:r>
    </w:p>
    <w:p w:rsidR="00432590" w:rsidRDefault="00432590" w:rsidP="00432590">
      <w:pPr>
        <w:pStyle w:val="af2"/>
        <w:shd w:val="clear" w:color="auto" w:fill="FFFFFF"/>
        <w:spacing w:beforeAutospacing="0" w:after="0" w:afterAutospacing="0"/>
        <w:ind w:firstLine="450"/>
        <w:jc w:val="both"/>
        <w:rPr>
          <w:color w:val="000000"/>
          <w:sz w:val="28"/>
          <w:szCs w:val="28"/>
        </w:rPr>
      </w:pPr>
      <w:r>
        <w:rPr>
          <w:color w:val="000000"/>
          <w:sz w:val="28"/>
          <w:szCs w:val="28"/>
        </w:rPr>
        <w:tab/>
      </w:r>
      <w:r>
        <w:rPr>
          <w:color w:val="000000"/>
          <w:sz w:val="28"/>
          <w:szCs w:val="28"/>
        </w:rPr>
        <w:tab/>
        <w:t>2 творческая группа по представленным шаблонам украшает и оформляет в цвете бальные костюмы кавалеров.</w:t>
      </w:r>
    </w:p>
    <w:p w:rsidR="00432590" w:rsidRPr="00432590" w:rsidRDefault="00432590" w:rsidP="00432590">
      <w:pPr>
        <w:pStyle w:val="af2"/>
        <w:shd w:val="clear" w:color="auto" w:fill="FFFFFF"/>
        <w:spacing w:beforeAutospacing="0" w:after="0" w:afterAutospacing="0"/>
        <w:ind w:firstLine="450"/>
        <w:jc w:val="both"/>
        <w:rPr>
          <w:color w:val="000000"/>
          <w:sz w:val="28"/>
          <w:szCs w:val="28"/>
        </w:rPr>
      </w:pPr>
      <w:r>
        <w:rPr>
          <w:color w:val="000000"/>
          <w:sz w:val="28"/>
          <w:szCs w:val="28"/>
        </w:rPr>
        <w:t xml:space="preserve">По завершению работы оформляется коллективное панно «Школьный карнавал» </w:t>
      </w:r>
    </w:p>
    <w:p w:rsidR="00432590" w:rsidRDefault="00432590" w:rsidP="00432590">
      <w:pPr>
        <w:tabs>
          <w:tab w:val="left" w:pos="2340"/>
        </w:tabs>
        <w:spacing w:after="0"/>
        <w:rPr>
          <w:rFonts w:ascii="Times New Roman" w:hAnsi="Times New Roman" w:cs="Times New Roman"/>
          <w:sz w:val="28"/>
          <w:szCs w:val="28"/>
        </w:rPr>
      </w:pPr>
      <w:r>
        <w:rPr>
          <w:noProof/>
        </w:rPr>
        <w:drawing>
          <wp:inline distT="0" distB="0" distL="0" distR="0" wp14:anchorId="7C6C9705" wp14:editId="6CEA8E0E">
            <wp:extent cx="6213475" cy="3657600"/>
            <wp:effectExtent l="0" t="0" r="0" b="0"/>
            <wp:docPr id="55" name="Рисунок 55" descr="https://img1.labirint.ru/rcimg/c1d7de457332841dab8848314df7ce24/1920x1080/books38/371171/ph_1.jpg?156369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1.labirint.ru/rcimg/c1d7de457332841dab8848314df7ce24/1920x1080/books38/371171/ph_1.jpg?15636985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2316" cy="3662804"/>
                    </a:xfrm>
                    <a:prstGeom prst="rect">
                      <a:avLst/>
                    </a:prstGeom>
                    <a:noFill/>
                    <a:ln>
                      <a:noFill/>
                    </a:ln>
                  </pic:spPr>
                </pic:pic>
              </a:graphicData>
            </a:graphic>
          </wp:inline>
        </w:drawing>
      </w:r>
    </w:p>
    <w:p w:rsidR="00432590" w:rsidRDefault="00432590" w:rsidP="00432590">
      <w:pPr>
        <w:tabs>
          <w:tab w:val="left" w:pos="2340"/>
        </w:tabs>
        <w:spacing w:after="0"/>
        <w:rPr>
          <w:rFonts w:ascii="Times New Roman" w:hAnsi="Times New Roman" w:cs="Times New Roman"/>
          <w:sz w:val="28"/>
          <w:szCs w:val="28"/>
        </w:rPr>
      </w:pPr>
      <w:r>
        <w:rPr>
          <w:noProof/>
        </w:rPr>
        <w:lastRenderedPageBreak/>
        <w:drawing>
          <wp:inline distT="0" distB="0" distL="0" distR="0" wp14:anchorId="7D589702" wp14:editId="4AA62588">
            <wp:extent cx="5238750" cy="3446088"/>
            <wp:effectExtent l="0" t="0" r="0" b="0"/>
            <wp:docPr id="56" name="Рисунок 56" descr="https://stolicadetstva.com/images/text/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olicadetstva.com/images/text/9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437" cy="3450487"/>
                    </a:xfrm>
                    <a:prstGeom prst="rect">
                      <a:avLst/>
                    </a:prstGeom>
                    <a:noFill/>
                    <a:ln>
                      <a:noFill/>
                    </a:ln>
                  </pic:spPr>
                </pic:pic>
              </a:graphicData>
            </a:graphic>
          </wp:inline>
        </w:drawing>
      </w:r>
    </w:p>
    <w:p w:rsidR="00432590" w:rsidRDefault="00432590" w:rsidP="00432590">
      <w:pPr>
        <w:tabs>
          <w:tab w:val="left" w:pos="2340"/>
        </w:tabs>
        <w:spacing w:after="0"/>
        <w:rPr>
          <w:rFonts w:ascii="Times New Roman" w:hAnsi="Times New Roman" w:cs="Times New Roman"/>
          <w:sz w:val="28"/>
          <w:szCs w:val="28"/>
        </w:rPr>
      </w:pPr>
    </w:p>
    <w:p w:rsidR="00230394" w:rsidRPr="00432590" w:rsidRDefault="00432590" w:rsidP="00432590">
      <w:pPr>
        <w:tabs>
          <w:tab w:val="left" w:pos="2340"/>
        </w:tabs>
        <w:spacing w:after="0"/>
        <w:jc w:val="both"/>
        <w:rPr>
          <w:rFonts w:ascii="Times New Roman" w:hAnsi="Times New Roman" w:cs="Times New Roman"/>
          <w:sz w:val="28"/>
          <w:szCs w:val="28"/>
        </w:rPr>
        <w:sectPr w:rsidR="00230394" w:rsidRPr="00432590" w:rsidSect="00230394">
          <w:pgSz w:w="11906" w:h="16838"/>
          <w:pgMar w:top="1134" w:right="851" w:bottom="1134" w:left="1701" w:header="709" w:footer="709" w:gutter="0"/>
          <w:pgNumType w:start="2"/>
          <w:cols w:space="720"/>
          <w:formProt w:val="0"/>
          <w:docGrid w:linePitch="360" w:charSpace="4096"/>
        </w:sectPr>
      </w:pPr>
      <w:bookmarkStart w:id="3" w:name="_GoBack"/>
      <w:r>
        <w:rPr>
          <w:noProof/>
        </w:rPr>
        <w:drawing>
          <wp:inline distT="0" distB="0" distL="0" distR="0" wp14:anchorId="458C401C" wp14:editId="308456A7">
            <wp:extent cx="5686425" cy="4738181"/>
            <wp:effectExtent l="0" t="0" r="0" b="0"/>
            <wp:docPr id="59" name="Рисунок 59" descr="https://www.booksite.ru/localtxt/korot/kova/byt/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oksite.ru/localtxt/korot/kova/byt/46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4738181"/>
                    </a:xfrm>
                    <a:prstGeom prst="rect">
                      <a:avLst/>
                    </a:prstGeom>
                    <a:noFill/>
                    <a:ln>
                      <a:noFill/>
                    </a:ln>
                  </pic:spPr>
                </pic:pic>
              </a:graphicData>
            </a:graphic>
          </wp:inline>
        </w:drawing>
      </w:r>
      <w:bookmarkEnd w:id="3"/>
    </w:p>
    <w:p w:rsidR="00230394" w:rsidRPr="00230394" w:rsidRDefault="00230394" w:rsidP="00432590">
      <w:pPr>
        <w:overflowPunct w:val="0"/>
        <w:spacing w:after="0" w:line="240" w:lineRule="auto"/>
        <w:rPr>
          <w:rFonts w:ascii="Times New Roman" w:eastAsia="NSimSun" w:hAnsi="Times New Roman" w:cs="Times New Roman"/>
          <w:b/>
          <w:kern w:val="2"/>
          <w:sz w:val="24"/>
          <w:szCs w:val="28"/>
          <w:lang w:eastAsia="zh-CN" w:bidi="hi-IN"/>
        </w:rPr>
      </w:pPr>
    </w:p>
    <w:sectPr w:rsidR="00230394" w:rsidRPr="00230394" w:rsidSect="00230394">
      <w:pgSz w:w="11906" w:h="16838"/>
      <w:pgMar w:top="1134" w:right="851" w:bottom="1134" w:left="1701" w:header="709" w:footer="709" w:gutter="0"/>
      <w:pgNumType w:start="2"/>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94" w:rsidRDefault="00230394">
      <w:pPr>
        <w:spacing w:after="0" w:line="240" w:lineRule="auto"/>
      </w:pPr>
      <w:r>
        <w:separator/>
      </w:r>
    </w:p>
  </w:endnote>
  <w:endnote w:type="continuationSeparator" w:id="0">
    <w:p w:rsidR="00230394" w:rsidRDefault="0023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Neue;Helvetica;Aria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76958"/>
      <w:docPartObj>
        <w:docPartGallery w:val="Page Numbers (Bottom of Page)"/>
        <w:docPartUnique/>
      </w:docPartObj>
    </w:sdtPr>
    <w:sdtEndPr/>
    <w:sdtContent>
      <w:p w:rsidR="00705EF2" w:rsidRDefault="00705EF2">
        <w:pPr>
          <w:pStyle w:val="af0"/>
          <w:jc w:val="right"/>
        </w:pPr>
        <w:r>
          <w:fldChar w:fldCharType="begin"/>
        </w:r>
        <w:r>
          <w:instrText>PAGE   \* MERGEFORMAT</w:instrText>
        </w:r>
        <w:r>
          <w:fldChar w:fldCharType="separate"/>
        </w:r>
        <w:r w:rsidR="00C90F1F">
          <w:rPr>
            <w:noProof/>
          </w:rPr>
          <w:t>26</w:t>
        </w:r>
        <w:r>
          <w:fldChar w:fldCharType="end"/>
        </w:r>
      </w:p>
    </w:sdtContent>
  </w:sdt>
  <w:p w:rsidR="00705EF2" w:rsidRDefault="00705EF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666052"/>
      <w:docPartObj>
        <w:docPartGallery w:val="Page Numbers (Bottom of Page)"/>
        <w:docPartUnique/>
      </w:docPartObj>
    </w:sdtPr>
    <w:sdtEndPr/>
    <w:sdtContent>
      <w:p w:rsidR="00705EF2" w:rsidRDefault="00705EF2">
        <w:pPr>
          <w:pStyle w:val="af0"/>
          <w:jc w:val="right"/>
        </w:pPr>
        <w:r>
          <w:fldChar w:fldCharType="begin"/>
        </w:r>
        <w:r>
          <w:instrText>PAGE   \* MERGEFORMAT</w:instrText>
        </w:r>
        <w:r>
          <w:fldChar w:fldCharType="separate"/>
        </w:r>
        <w:r w:rsidR="00C90F1F">
          <w:rPr>
            <w:noProof/>
          </w:rPr>
          <w:t>2</w:t>
        </w:r>
        <w:r>
          <w:fldChar w:fldCharType="end"/>
        </w:r>
      </w:p>
    </w:sdtContent>
  </w:sdt>
  <w:p w:rsidR="00705EF2" w:rsidRDefault="00705EF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394" w:rsidRDefault="002303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94" w:rsidRDefault="00230394">
      <w:pPr>
        <w:spacing w:after="0" w:line="240" w:lineRule="auto"/>
      </w:pPr>
      <w:r>
        <w:separator/>
      </w:r>
    </w:p>
  </w:footnote>
  <w:footnote w:type="continuationSeparator" w:id="0">
    <w:p w:rsidR="00230394" w:rsidRDefault="00230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F2" w:rsidRDefault="00705EF2">
    <w:pPr>
      <w:pStyle w:val="af"/>
      <w:jc w:val="center"/>
    </w:pPr>
  </w:p>
  <w:p w:rsidR="00230394" w:rsidRDefault="0023039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BBD"/>
    <w:multiLevelType w:val="multilevel"/>
    <w:tmpl w:val="663EE3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B325F46"/>
    <w:multiLevelType w:val="hybridMultilevel"/>
    <w:tmpl w:val="F056D850"/>
    <w:lvl w:ilvl="0" w:tplc="62FCCD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CF29C7"/>
    <w:multiLevelType w:val="hybridMultilevel"/>
    <w:tmpl w:val="8A267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E01C3"/>
    <w:multiLevelType w:val="hybridMultilevel"/>
    <w:tmpl w:val="CDFC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221D1"/>
    <w:multiLevelType w:val="multilevel"/>
    <w:tmpl w:val="17184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2DC3B14"/>
    <w:multiLevelType w:val="multilevel"/>
    <w:tmpl w:val="4F7A8940"/>
    <w:lvl w:ilvl="0">
      <w:start w:val="1"/>
      <w:numFmt w:val="decimal"/>
      <w:lvlText w:val="%1."/>
      <w:lvlJc w:val="left"/>
      <w:pPr>
        <w:ind w:left="720" w:hanging="360"/>
      </w:pPr>
      <w:rPr>
        <w:rFonts w:eastAsia="Times New Roman"/>
        <w:b/>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25DE"/>
    <w:rsid w:val="000C4FEC"/>
    <w:rsid w:val="001F0589"/>
    <w:rsid w:val="00230394"/>
    <w:rsid w:val="002562AC"/>
    <w:rsid w:val="00264142"/>
    <w:rsid w:val="0028596E"/>
    <w:rsid w:val="002C7E5B"/>
    <w:rsid w:val="00333D13"/>
    <w:rsid w:val="00432590"/>
    <w:rsid w:val="00462A30"/>
    <w:rsid w:val="004F71BD"/>
    <w:rsid w:val="005B41E2"/>
    <w:rsid w:val="00627463"/>
    <w:rsid w:val="00627510"/>
    <w:rsid w:val="00705EF2"/>
    <w:rsid w:val="0075646E"/>
    <w:rsid w:val="00757108"/>
    <w:rsid w:val="00765818"/>
    <w:rsid w:val="00786CAD"/>
    <w:rsid w:val="007E1F65"/>
    <w:rsid w:val="008A61B3"/>
    <w:rsid w:val="00945C4F"/>
    <w:rsid w:val="00A01DDE"/>
    <w:rsid w:val="00A12DFB"/>
    <w:rsid w:val="00BA1863"/>
    <w:rsid w:val="00C025DE"/>
    <w:rsid w:val="00C60470"/>
    <w:rsid w:val="00C90F1F"/>
    <w:rsid w:val="00CB2E1B"/>
    <w:rsid w:val="00D10F84"/>
    <w:rsid w:val="00D37DB4"/>
    <w:rsid w:val="00DD4D7A"/>
    <w:rsid w:val="00E75A11"/>
    <w:rsid w:val="00EC6B8E"/>
    <w:rsid w:val="00EE07F0"/>
    <w:rsid w:val="00F63A73"/>
    <w:rsid w:val="00FD498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strokecolor="none [1301]"/>
    </o:shapedefaults>
    <o:shapelayout v:ext="edit">
      <o:idmap v:ext="edit" data="1"/>
      <o:rules v:ext="edit">
        <o:r id="V:Rule9" type="connector" idref="#_x0000_s1060"/>
        <o:r id="V:Rule10" type="connector" idref="#_x0000_s1049"/>
        <o:r id="V:Rule11" type="connector" idref="#_x0000_s1075"/>
        <o:r id="V:Rule12" type="connector" idref="#_x0000_s1048"/>
        <o:r id="V:Rule13" type="connector" idref="#_x0000_s1059"/>
        <o:r id="V:Rule14" type="connector" idref="#_x0000_s1050"/>
        <o:r id="V:Rule15" type="connector" idref="#_x0000_s1061"/>
        <o:r id="V:Rule16" type="connector" idref="#_x0000_s1074"/>
      </o:rules>
    </o:shapelayout>
  </w:shapeDefaults>
  <w:decimalSymbol w:val=","/>
  <w:listSeparator w:val=";"/>
  <w15:docId w15:val="{527C6277-EB6C-457C-A5DB-210FB090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57C"/>
    <w:pPr>
      <w:spacing w:after="200" w:line="276" w:lineRule="auto"/>
    </w:pPr>
  </w:style>
  <w:style w:type="paragraph" w:styleId="2">
    <w:name w:val="heading 2"/>
    <w:basedOn w:val="a"/>
    <w:link w:val="20"/>
    <w:uiPriority w:val="9"/>
    <w:qFormat/>
    <w:rsid w:val="00C00B42"/>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locked/>
    <w:rsid w:val="00255434"/>
    <w:rPr>
      <w:rFonts w:ascii="Calibri" w:eastAsia="Calibri" w:hAnsi="Calibri" w:cs="Times New Roman"/>
      <w:lang w:eastAsia="en-US"/>
    </w:rPr>
  </w:style>
  <w:style w:type="character" w:customStyle="1" w:styleId="a4">
    <w:name w:val="Верхний колонтитул Знак"/>
    <w:basedOn w:val="a0"/>
    <w:uiPriority w:val="99"/>
    <w:qFormat/>
    <w:rsid w:val="00255434"/>
  </w:style>
  <w:style w:type="character" w:customStyle="1" w:styleId="a5">
    <w:name w:val="Нижний колонтитул Знак"/>
    <w:basedOn w:val="a0"/>
    <w:uiPriority w:val="99"/>
    <w:qFormat/>
    <w:rsid w:val="00255434"/>
  </w:style>
  <w:style w:type="character" w:customStyle="1" w:styleId="a6">
    <w:name w:val="Текст выноски Знак"/>
    <w:basedOn w:val="a0"/>
    <w:uiPriority w:val="99"/>
    <w:semiHidden/>
    <w:qFormat/>
    <w:rsid w:val="00255434"/>
    <w:rPr>
      <w:rFonts w:ascii="Tahoma" w:hAnsi="Tahoma" w:cs="Tahoma"/>
      <w:sz w:val="16"/>
      <w:szCs w:val="16"/>
    </w:rPr>
  </w:style>
  <w:style w:type="character" w:customStyle="1" w:styleId="a7">
    <w:name w:val="Обычный (веб) Знак"/>
    <w:qFormat/>
    <w:rsid w:val="00CC6C96"/>
    <w:rPr>
      <w:rFonts w:ascii="Times New Roman" w:eastAsia="Times New Roman" w:hAnsi="Times New Roman" w:cs="Times New Roman"/>
      <w:kern w:val="2"/>
      <w:sz w:val="24"/>
      <w:szCs w:val="24"/>
      <w:lang w:bidi="hi-IN"/>
    </w:rPr>
  </w:style>
  <w:style w:type="character" w:customStyle="1" w:styleId="20">
    <w:name w:val="Заголовок 2 Знак"/>
    <w:basedOn w:val="a0"/>
    <w:link w:val="2"/>
    <w:uiPriority w:val="9"/>
    <w:qFormat/>
    <w:rsid w:val="00C00B42"/>
    <w:rPr>
      <w:rFonts w:ascii="Times New Roman" w:eastAsia="Times New Roman" w:hAnsi="Times New Roman" w:cs="Times New Roman"/>
      <w:b/>
      <w:bCs/>
      <w:sz w:val="36"/>
      <w:szCs w:val="36"/>
    </w:rPr>
  </w:style>
  <w:style w:type="character" w:customStyle="1" w:styleId="c1">
    <w:name w:val="c1"/>
    <w:basedOn w:val="a0"/>
    <w:qFormat/>
    <w:rsid w:val="001172CB"/>
  </w:style>
  <w:style w:type="paragraph" w:customStyle="1" w:styleId="a8">
    <w:name w:val="Заголовок"/>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pPr>
      <w:spacing w:after="140"/>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 w:val="24"/>
      <w:szCs w:val="24"/>
    </w:rPr>
  </w:style>
  <w:style w:type="paragraph" w:styleId="ac">
    <w:name w:val="index heading"/>
    <w:basedOn w:val="a"/>
    <w:qFormat/>
    <w:pPr>
      <w:suppressLineNumbers/>
    </w:pPr>
    <w:rPr>
      <w:rFonts w:cs="Arial Unicode MS"/>
    </w:rPr>
  </w:style>
  <w:style w:type="paragraph" w:styleId="ad">
    <w:name w:val="No Spacing"/>
    <w:uiPriority w:val="1"/>
    <w:qFormat/>
    <w:rsid w:val="00255434"/>
    <w:rPr>
      <w:rFonts w:eastAsia="Calibri" w:cs="Times New Roman"/>
      <w:lang w:eastAsia="en-US"/>
    </w:rPr>
  </w:style>
  <w:style w:type="paragraph" w:customStyle="1" w:styleId="ae">
    <w:name w:val="Верхний и нижний колонтитулы"/>
    <w:basedOn w:val="a"/>
    <w:qFormat/>
  </w:style>
  <w:style w:type="paragraph" w:styleId="af">
    <w:name w:val="header"/>
    <w:basedOn w:val="a"/>
    <w:uiPriority w:val="99"/>
    <w:unhideWhenUsed/>
    <w:rsid w:val="00255434"/>
    <w:pPr>
      <w:tabs>
        <w:tab w:val="center" w:pos="4677"/>
        <w:tab w:val="right" w:pos="9355"/>
      </w:tabs>
      <w:spacing w:after="0" w:line="240" w:lineRule="auto"/>
    </w:pPr>
  </w:style>
  <w:style w:type="paragraph" w:styleId="af0">
    <w:name w:val="footer"/>
    <w:basedOn w:val="a"/>
    <w:uiPriority w:val="99"/>
    <w:unhideWhenUsed/>
    <w:rsid w:val="00255434"/>
    <w:pPr>
      <w:tabs>
        <w:tab w:val="center" w:pos="4677"/>
        <w:tab w:val="right" w:pos="9355"/>
      </w:tabs>
      <w:spacing w:after="0" w:line="240" w:lineRule="auto"/>
    </w:pPr>
  </w:style>
  <w:style w:type="paragraph" w:styleId="af1">
    <w:name w:val="Balloon Text"/>
    <w:basedOn w:val="a"/>
    <w:uiPriority w:val="99"/>
    <w:semiHidden/>
    <w:unhideWhenUsed/>
    <w:qFormat/>
    <w:rsid w:val="00255434"/>
    <w:pPr>
      <w:spacing w:after="0" w:line="240" w:lineRule="auto"/>
    </w:pPr>
    <w:rPr>
      <w:rFonts w:ascii="Tahoma" w:hAnsi="Tahoma" w:cs="Tahoma"/>
      <w:sz w:val="16"/>
      <w:szCs w:val="16"/>
    </w:rPr>
  </w:style>
  <w:style w:type="paragraph" w:styleId="af2">
    <w:name w:val="Normal (Web)"/>
    <w:basedOn w:val="a"/>
    <w:uiPriority w:val="99"/>
    <w:unhideWhenUsed/>
    <w:qFormat/>
    <w:rsid w:val="00CC6C96"/>
    <w:pPr>
      <w:spacing w:beforeAutospacing="1" w:afterAutospacing="1" w:line="240" w:lineRule="auto"/>
    </w:pPr>
    <w:rPr>
      <w:rFonts w:ascii="Times New Roman" w:eastAsia="Times New Roman" w:hAnsi="Times New Roman" w:cs="Times New Roman"/>
      <w:kern w:val="2"/>
      <w:sz w:val="24"/>
      <w:szCs w:val="24"/>
      <w:lang w:bidi="hi-IN"/>
    </w:rPr>
  </w:style>
  <w:style w:type="paragraph" w:customStyle="1" w:styleId="1">
    <w:name w:val="Без интервала1"/>
    <w:qFormat/>
    <w:rsid w:val="00C822C2"/>
    <w:rPr>
      <w:rFonts w:eastAsia="Times New Roman" w:cs="Times New Roman"/>
      <w:lang w:eastAsia="en-US"/>
    </w:rPr>
  </w:style>
  <w:style w:type="paragraph" w:styleId="af3">
    <w:name w:val="List Paragraph"/>
    <w:basedOn w:val="a"/>
    <w:uiPriority w:val="34"/>
    <w:qFormat/>
    <w:rsid w:val="00262EBA"/>
    <w:pPr>
      <w:spacing w:after="160" w:line="259" w:lineRule="auto"/>
      <w:ind w:left="720"/>
      <w:contextualSpacing/>
    </w:pPr>
    <w:rPr>
      <w:rFonts w:ascii="Times New Roman" w:eastAsia="NSimSun" w:hAnsi="Times New Roman" w:cs="Arial"/>
      <w:kern w:val="2"/>
      <w:sz w:val="24"/>
      <w:szCs w:val="24"/>
      <w:lang w:eastAsia="zh-CN" w:bidi="hi-IN"/>
    </w:rPr>
  </w:style>
  <w:style w:type="paragraph" w:customStyle="1" w:styleId="10">
    <w:name w:val="Абзац списка1"/>
    <w:basedOn w:val="a"/>
    <w:qFormat/>
    <w:rsid w:val="0036662E"/>
    <w:pPr>
      <w:ind w:left="720"/>
      <w:contextualSpacing/>
    </w:pPr>
    <w:rPr>
      <w:rFonts w:ascii="Calibri" w:eastAsia="Times New Roman" w:hAnsi="Calibri" w:cs="Times New Roman"/>
      <w:lang w:eastAsia="en-US"/>
    </w:rPr>
  </w:style>
  <w:style w:type="character" w:styleId="af4">
    <w:name w:val="Strong"/>
    <w:basedOn w:val="a0"/>
    <w:uiPriority w:val="22"/>
    <w:qFormat/>
    <w:rsid w:val="005B41E2"/>
    <w:rPr>
      <w:b/>
      <w:bCs/>
    </w:rPr>
  </w:style>
  <w:style w:type="paragraph" w:customStyle="1" w:styleId="ParagraphStyle">
    <w:name w:val="Paragraph Style"/>
    <w:qFormat/>
    <w:rsid w:val="00230394"/>
    <w:rPr>
      <w:rFonts w:ascii="Arial" w:eastAsiaTheme="minorHAnsi" w:hAnsi="Arial" w:cs="Arial"/>
      <w:sz w:val="24"/>
      <w:szCs w:val="24"/>
      <w:lang w:eastAsia="en-US"/>
    </w:rPr>
  </w:style>
  <w:style w:type="table" w:styleId="af5">
    <w:name w:val="Table Grid"/>
    <w:basedOn w:val="a1"/>
    <w:uiPriority w:val="39"/>
    <w:rsid w:val="0023039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высокий </c:v>
                </c:pt>
              </c:strCache>
            </c:strRef>
          </c:tx>
          <c:spPr>
            <a:solidFill>
              <a:schemeClr val="accent1"/>
            </a:solidFill>
            <a:ln>
              <a:noFill/>
            </a:ln>
            <a:effectLst/>
          </c:spPr>
          <c:invertIfNegative val="0"/>
          <c:cat>
            <c:strRef>
              <c:f>Лист1!$A$2:$A$5</c:f>
              <c:strCache>
                <c:ptCount val="3"/>
                <c:pt idx="0">
                  <c:v>Высокий </c:v>
                </c:pt>
                <c:pt idx="1">
                  <c:v>Средний </c:v>
                </c:pt>
                <c:pt idx="2">
                  <c:v>Низкий </c:v>
                </c:pt>
              </c:strCache>
            </c:strRef>
          </c:cat>
          <c:val>
            <c:numRef>
              <c:f>Лист1!$B$2:$B$5</c:f>
              <c:numCache>
                <c:formatCode>General</c:formatCode>
                <c:ptCount val="4"/>
                <c:pt idx="0" formatCode="0%">
                  <c:v>0.24000000000000013</c:v>
                </c:pt>
              </c:numCache>
            </c:numRef>
          </c:val>
        </c:ser>
        <c:ser>
          <c:idx val="1"/>
          <c:order val="1"/>
          <c:tx>
            <c:strRef>
              <c:f>Лист1!$C$1</c:f>
              <c:strCache>
                <c:ptCount val="1"/>
                <c:pt idx="0">
                  <c:v>средний </c:v>
                </c:pt>
              </c:strCache>
            </c:strRef>
          </c:tx>
          <c:spPr>
            <a:solidFill>
              <a:schemeClr val="accent2"/>
            </a:solidFill>
            <a:ln>
              <a:noFill/>
            </a:ln>
            <a:effectLst/>
          </c:spPr>
          <c:invertIfNegative val="0"/>
          <c:cat>
            <c:strRef>
              <c:f>Лист1!$A$2:$A$5</c:f>
              <c:strCache>
                <c:ptCount val="3"/>
                <c:pt idx="0">
                  <c:v>Высокий </c:v>
                </c:pt>
                <c:pt idx="1">
                  <c:v>Средний </c:v>
                </c:pt>
                <c:pt idx="2">
                  <c:v>Низкий </c:v>
                </c:pt>
              </c:strCache>
            </c:strRef>
          </c:cat>
          <c:val>
            <c:numRef>
              <c:f>Лист1!$C$2:$C$5</c:f>
              <c:numCache>
                <c:formatCode>0%</c:formatCode>
                <c:ptCount val="4"/>
                <c:pt idx="1">
                  <c:v>0.4</c:v>
                </c:pt>
              </c:numCache>
            </c:numRef>
          </c:val>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3"/>
                <c:pt idx="0">
                  <c:v>Высокий </c:v>
                </c:pt>
                <c:pt idx="1">
                  <c:v>Средний </c:v>
                </c:pt>
                <c:pt idx="2">
                  <c:v>Низкий </c:v>
                </c:pt>
              </c:strCache>
            </c:strRef>
          </c:cat>
          <c:val>
            <c:numRef>
              <c:f>Лист1!$D$2:$D$5</c:f>
              <c:numCache>
                <c:formatCode>General</c:formatCode>
                <c:ptCount val="4"/>
                <c:pt idx="2" formatCode="0%">
                  <c:v>0.36000000000000026</c:v>
                </c:pt>
              </c:numCache>
            </c:numRef>
          </c:val>
        </c:ser>
        <c:dLbls>
          <c:showLegendKey val="0"/>
          <c:showVal val="0"/>
          <c:showCatName val="0"/>
          <c:showSerName val="0"/>
          <c:showPercent val="0"/>
          <c:showBubbleSize val="0"/>
        </c:dLbls>
        <c:gapWidth val="219"/>
        <c:overlap val="-27"/>
        <c:axId val="144393744"/>
        <c:axId val="144394136"/>
      </c:barChart>
      <c:catAx>
        <c:axId val="14439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94136"/>
        <c:crosses val="autoZero"/>
        <c:auto val="1"/>
        <c:lblAlgn val="ctr"/>
        <c:lblOffset val="100"/>
        <c:noMultiLvlLbl val="0"/>
      </c:catAx>
      <c:valAx>
        <c:axId val="144394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93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высокий</c:v>
                </c:pt>
              </c:strCache>
            </c:strRef>
          </c:tx>
          <c:spPr>
            <a:solidFill>
              <a:srgbClr val="4F81BD"/>
            </a:solidFill>
            <a:ln>
              <a:noFill/>
            </a:ln>
          </c:spPr>
          <c:invertIfNegative val="0"/>
          <c:dLbls>
            <c:spPr>
              <a:noFill/>
              <a:ln>
                <a:noFill/>
              </a:ln>
              <a:effectLst/>
            </c:spPr>
            <c:txPr>
              <a:bodyPr/>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2"/>
                <c:pt idx="0">
                  <c:v>консатирующий этап</c:v>
                </c:pt>
                <c:pt idx="1">
                  <c:v>контрольный этап</c:v>
                </c:pt>
              </c:strCache>
            </c:strRef>
          </c:cat>
          <c:val>
            <c:numRef>
              <c:f>0</c:f>
              <c:numCache>
                <c:formatCode>General</c:formatCode>
                <c:ptCount val="2"/>
                <c:pt idx="0">
                  <c:v>0.24</c:v>
                </c:pt>
                <c:pt idx="1">
                  <c:v>0.36</c:v>
                </c:pt>
              </c:numCache>
            </c:numRef>
          </c:val>
        </c:ser>
        <c:ser>
          <c:idx val="1"/>
          <c:order val="1"/>
          <c:tx>
            <c:strRef>
              <c:f>label 1</c:f>
              <c:strCache>
                <c:ptCount val="1"/>
                <c:pt idx="0">
                  <c:v>средний</c:v>
                </c:pt>
              </c:strCache>
            </c:strRef>
          </c:tx>
          <c:spPr>
            <a:solidFill>
              <a:srgbClr val="C0504D"/>
            </a:solidFill>
            <a:ln>
              <a:noFill/>
            </a:ln>
          </c:spPr>
          <c:invertIfNegative val="0"/>
          <c:dLbls>
            <c:spPr>
              <a:noFill/>
              <a:ln>
                <a:noFill/>
              </a:ln>
              <a:effectLst/>
            </c:spPr>
            <c:txPr>
              <a:bodyPr/>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2"/>
                <c:pt idx="0">
                  <c:v>консатирующий этап</c:v>
                </c:pt>
                <c:pt idx="1">
                  <c:v>контрольный этап</c:v>
                </c:pt>
              </c:strCache>
            </c:strRef>
          </c:cat>
          <c:val>
            <c:numRef>
              <c:f>1</c:f>
              <c:numCache>
                <c:formatCode>General</c:formatCode>
                <c:ptCount val="2"/>
                <c:pt idx="0">
                  <c:v>0.4</c:v>
                </c:pt>
                <c:pt idx="1">
                  <c:v>0.48</c:v>
                </c:pt>
              </c:numCache>
            </c:numRef>
          </c:val>
        </c:ser>
        <c:ser>
          <c:idx val="2"/>
          <c:order val="2"/>
          <c:tx>
            <c:strRef>
              <c:f>label 2</c:f>
              <c:strCache>
                <c:ptCount val="1"/>
                <c:pt idx="0">
                  <c:v>низкий</c:v>
                </c:pt>
              </c:strCache>
            </c:strRef>
          </c:tx>
          <c:spPr>
            <a:solidFill>
              <a:srgbClr val="9BBB59"/>
            </a:solidFill>
            <a:ln>
              <a:noFill/>
            </a:ln>
          </c:spPr>
          <c:invertIfNegative val="0"/>
          <c:dLbls>
            <c:spPr>
              <a:noFill/>
              <a:ln>
                <a:noFill/>
              </a:ln>
              <a:effectLst/>
            </c:spPr>
            <c:txPr>
              <a:bodyPr/>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2"/>
                <c:pt idx="0">
                  <c:v>консатирующий этап</c:v>
                </c:pt>
                <c:pt idx="1">
                  <c:v>контрольный этап</c:v>
                </c:pt>
              </c:strCache>
            </c:strRef>
          </c:cat>
          <c:val>
            <c:numRef>
              <c:f>2</c:f>
              <c:numCache>
                <c:formatCode>General</c:formatCode>
                <c:ptCount val="2"/>
                <c:pt idx="0">
                  <c:v>0.36</c:v>
                </c:pt>
                <c:pt idx="1">
                  <c:v>0.16</c:v>
                </c:pt>
              </c:numCache>
            </c:numRef>
          </c:val>
        </c:ser>
        <c:dLbls>
          <c:showLegendKey val="0"/>
          <c:showVal val="0"/>
          <c:showCatName val="0"/>
          <c:showSerName val="0"/>
          <c:showPercent val="0"/>
          <c:showBubbleSize val="0"/>
        </c:dLbls>
        <c:gapWidth val="219"/>
        <c:overlap val="-27"/>
        <c:axId val="145687624"/>
        <c:axId val="145688016"/>
      </c:barChart>
      <c:catAx>
        <c:axId val="145687624"/>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ru-RU"/>
          </a:p>
        </c:txPr>
        <c:crossAx val="145688016"/>
        <c:crosses val="autoZero"/>
        <c:auto val="1"/>
        <c:lblAlgn val="ctr"/>
        <c:lblOffset val="100"/>
        <c:noMultiLvlLbl val="1"/>
      </c:catAx>
      <c:valAx>
        <c:axId val="145688016"/>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sz="900" b="0" strike="noStrike" spc="-1">
                <a:solidFill>
                  <a:srgbClr val="595959"/>
                </a:solidFill>
                <a:latin typeface="Calibri"/>
              </a:defRPr>
            </a:pPr>
            <a:endParaRPr lang="ru-RU"/>
          </a:p>
        </c:txPr>
        <c:crossAx val="145687624"/>
        <c:crosses val="autoZero"/>
        <c:crossBetween val="between"/>
      </c:valAx>
      <c:spPr>
        <a:noFill/>
        <a:ln>
          <a:noFill/>
        </a:ln>
      </c:spPr>
    </c:plotArea>
    <c:legend>
      <c:legendPos val="b"/>
      <c:layout/>
      <c:overlay val="0"/>
      <c:spPr>
        <a:noFill/>
        <a:ln>
          <a:noFill/>
        </a:ln>
      </c:spPr>
      <c:txPr>
        <a:bodyPr/>
        <a:lstStyle/>
        <a:p>
          <a:pPr>
            <a:defRPr sz="900" b="0" strike="noStrike" spc="-1">
              <a:solidFill>
                <a:srgbClr val="595959"/>
              </a:solidFill>
              <a:latin typeface="Calibri"/>
            </a:defRPr>
          </a:pPr>
          <a:endParaRPr lang="ru-RU"/>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A37D-3012-4523-B2B3-B0386ACE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39</Pages>
  <Words>7701</Words>
  <Characters>43901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79205510802</dc:creator>
  <dc:description/>
  <cp:lastModifiedBy>Колесникова Ольга</cp:lastModifiedBy>
  <cp:revision>22</cp:revision>
  <dcterms:created xsi:type="dcterms:W3CDTF">2021-10-19T20:00:00Z</dcterms:created>
  <dcterms:modified xsi:type="dcterms:W3CDTF">2022-01-26T06:30:00Z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