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B1" w:rsidRPr="002B667F" w:rsidRDefault="002B667F" w:rsidP="002B667F">
      <w:pPr>
        <w:suppressAutoHyphens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опыта: «</w:t>
      </w:r>
      <w:r w:rsidR="00C769B1" w:rsidRPr="002B667F">
        <w:rPr>
          <w:rFonts w:eastAsia="Calibri"/>
          <w:b/>
          <w:lang w:eastAsia="en-US"/>
        </w:rPr>
        <w:t xml:space="preserve">Развитие ключевых компетенций младших школьников </w:t>
      </w:r>
    </w:p>
    <w:p w:rsidR="00C769B1" w:rsidRPr="002B667F" w:rsidRDefault="00C769B1" w:rsidP="002B667F">
      <w:pPr>
        <w:suppressAutoHyphens/>
        <w:spacing w:line="276" w:lineRule="auto"/>
        <w:jc w:val="both"/>
        <w:rPr>
          <w:rFonts w:eastAsia="Calibri"/>
          <w:b/>
          <w:lang w:eastAsia="en-US"/>
        </w:rPr>
      </w:pPr>
      <w:r w:rsidRPr="002B667F">
        <w:rPr>
          <w:rFonts w:eastAsia="Calibri"/>
          <w:b/>
          <w:lang w:eastAsia="en-US"/>
        </w:rPr>
        <w:t>посредством проектно-исследовательской деятельности</w:t>
      </w:r>
      <w:r w:rsidR="002B667F">
        <w:rPr>
          <w:rFonts w:eastAsia="Calibri"/>
          <w:b/>
          <w:lang w:eastAsia="en-US"/>
        </w:rPr>
        <w:t>»</w:t>
      </w:r>
    </w:p>
    <w:p w:rsidR="00C769B1" w:rsidRDefault="00C769B1" w:rsidP="00C769B1">
      <w:pPr>
        <w:suppressAutoHyphens/>
        <w:jc w:val="right"/>
        <w:rPr>
          <w:lang w:eastAsia="ar-SA"/>
        </w:rPr>
      </w:pPr>
    </w:p>
    <w:p w:rsidR="00C769B1" w:rsidRDefault="00C769B1" w:rsidP="00C769B1">
      <w:pPr>
        <w:suppressAutoHyphens/>
        <w:jc w:val="right"/>
        <w:rPr>
          <w:lang w:eastAsia="ar-SA"/>
        </w:rPr>
      </w:pPr>
    </w:p>
    <w:p w:rsidR="00C769B1" w:rsidRPr="00A23DE9" w:rsidRDefault="00C769B1" w:rsidP="002B667F">
      <w:pPr>
        <w:suppressAutoHyphens/>
        <w:jc w:val="both"/>
        <w:rPr>
          <w:lang w:eastAsia="ar-SA"/>
        </w:rPr>
      </w:pPr>
      <w:r w:rsidRPr="00A23DE9">
        <w:rPr>
          <w:lang w:eastAsia="ar-SA"/>
        </w:rPr>
        <w:t>Автор опыта:</w:t>
      </w:r>
      <w:r w:rsidR="002B667F">
        <w:rPr>
          <w:lang w:eastAsia="ar-SA"/>
        </w:rPr>
        <w:t xml:space="preserve"> </w:t>
      </w:r>
      <w:r w:rsidRPr="002B667F">
        <w:rPr>
          <w:lang w:eastAsia="ar-SA"/>
        </w:rPr>
        <w:t>Рязанова Мария Павловна</w:t>
      </w:r>
      <w:r w:rsidRPr="00A23DE9">
        <w:rPr>
          <w:lang w:eastAsia="ar-SA"/>
        </w:rPr>
        <w:t>, учитель начальных классов  МОУ «Майская гимназия Белгородского района Белгородской области»</w:t>
      </w:r>
    </w:p>
    <w:p w:rsidR="00C769B1" w:rsidRPr="00A23DE9" w:rsidRDefault="00C769B1" w:rsidP="002B667F">
      <w:pPr>
        <w:suppressAutoHyphens/>
        <w:jc w:val="both"/>
        <w:rPr>
          <w:lang w:eastAsia="ar-SA"/>
        </w:rPr>
      </w:pPr>
    </w:p>
    <w:p w:rsidR="00C769B1" w:rsidRPr="009069C5" w:rsidRDefault="00C769B1" w:rsidP="00C769B1">
      <w:pPr>
        <w:tabs>
          <w:tab w:val="left" w:pos="1460"/>
        </w:tabs>
        <w:suppressAutoHyphens/>
        <w:jc w:val="center"/>
        <w:rPr>
          <w:b/>
          <w:lang w:eastAsia="ar-SA"/>
        </w:rPr>
      </w:pPr>
    </w:p>
    <w:p w:rsidR="00D2167A" w:rsidRPr="009069C5" w:rsidRDefault="00D2167A" w:rsidP="00A6383C">
      <w:pPr>
        <w:tabs>
          <w:tab w:val="left" w:pos="1460"/>
        </w:tabs>
        <w:suppressAutoHyphens/>
        <w:rPr>
          <w:b/>
          <w:lang w:eastAsia="ar-SA"/>
        </w:rPr>
      </w:pPr>
    </w:p>
    <w:p w:rsidR="00C769B1" w:rsidRPr="003C5E98" w:rsidRDefault="00C769B1" w:rsidP="003C5E98">
      <w:pPr>
        <w:jc w:val="center"/>
        <w:rPr>
          <w:b/>
        </w:rPr>
      </w:pPr>
      <w:r w:rsidRPr="003C5E98">
        <w:rPr>
          <w:b/>
          <w:lang w:eastAsia="ar-SA"/>
        </w:rPr>
        <w:t>I. Информация об опыте</w:t>
      </w:r>
    </w:p>
    <w:p w:rsidR="00C769B1" w:rsidRPr="005F382F" w:rsidRDefault="00C769B1" w:rsidP="00F533BE">
      <w:pPr>
        <w:jc w:val="both"/>
      </w:pPr>
      <w:r w:rsidRPr="005F382F">
        <w:rPr>
          <w:b/>
        </w:rPr>
        <w:t>Тема опыта</w:t>
      </w:r>
      <w:r w:rsidRPr="005F382F">
        <w:t>: «Развитие ключевых компетенций младших школьников посредством проектно-исследовательской деятельности».</w:t>
      </w:r>
    </w:p>
    <w:p w:rsidR="00314F1C" w:rsidRPr="005F382F" w:rsidRDefault="00BD55A5" w:rsidP="00F533BE">
      <w:pPr>
        <w:jc w:val="both"/>
        <w:rPr>
          <w:b/>
          <w:bCs/>
          <w:iCs/>
          <w:lang w:eastAsia="ar-SA"/>
        </w:rPr>
      </w:pPr>
      <w:r>
        <w:rPr>
          <w:b/>
          <w:lang w:eastAsia="ar-SA"/>
        </w:rPr>
        <w:t>1.1</w:t>
      </w:r>
      <w:r w:rsidR="00C769B1" w:rsidRPr="005F382F">
        <w:rPr>
          <w:b/>
          <w:lang w:eastAsia="ar-SA"/>
        </w:rPr>
        <w:t>.</w:t>
      </w:r>
      <w:r w:rsidR="00C769B1" w:rsidRPr="005F382F">
        <w:rPr>
          <w:b/>
          <w:bCs/>
          <w:iCs/>
          <w:lang w:eastAsia="ar-SA"/>
        </w:rPr>
        <w:t>Условия возникновения и становления опыта</w:t>
      </w:r>
    </w:p>
    <w:p w:rsidR="00B76874" w:rsidRPr="005F382F" w:rsidRDefault="00094C66" w:rsidP="00F41C03">
      <w:pPr>
        <w:ind w:firstLine="709"/>
        <w:jc w:val="both"/>
      </w:pPr>
      <w:r w:rsidRPr="005F382F">
        <w:t xml:space="preserve">Опыт возник и апробировался на базе муниципального общеобразовательного учреждения «Майская гимназия Белгородского района   Белгородской области». </w:t>
      </w:r>
      <w:r w:rsidR="008B4799" w:rsidRPr="005F382F">
        <w:t xml:space="preserve">Возникновение опыта связано со сменой предметной направленности образования на компетентностную, на развитие универсальных учебных действий и формирование компетентностного ученика, владеющего определенными компетенциями. </w:t>
      </w:r>
      <w:r w:rsidR="00EC0F78" w:rsidRPr="005F382F">
        <w:t xml:space="preserve">Поэтому, одним из условий решения современных задач образования является формирование ключевых образовательных компетенций  учащихся. </w:t>
      </w:r>
      <w:r w:rsidR="008B4799" w:rsidRPr="005F382F">
        <w:t xml:space="preserve">Переход к новым образовательным стандартам подразумевает развитие способности учащегося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В связи с этим возникает необходимость подготовки учащихся начальных классов к такой деятельности, которая учит размышлять, </w:t>
      </w:r>
      <w:r w:rsidR="00B76874" w:rsidRPr="005F382F">
        <w:t xml:space="preserve">прогнозировать и планировать свои действия, добывать и применять знания, тщательно обдумывать принимаемые решения, эффективно сотрудничать в разнообразных по составу и профилю группах, быть открытыми для новых контактов и культурных связей, </w:t>
      </w:r>
      <w:r w:rsidR="008B4799" w:rsidRPr="005F382F">
        <w:t xml:space="preserve">оценивать свою работу. </w:t>
      </w:r>
      <w:r w:rsidR="00956B27" w:rsidRPr="005F382F">
        <w:t>Ученики должны быть вовлечены в исследовательские проекты, творческие занятия,</w:t>
      </w:r>
      <w:r w:rsidR="00EC0F78" w:rsidRPr="005F382F">
        <w:t xml:space="preserve"> </w:t>
      </w:r>
      <w:r w:rsidR="00956B27" w:rsidRPr="005F382F">
        <w:t xml:space="preserve">в ходе которых они научатся изобретать, понимать и осваивать новое, использовать современные средства информации. В связи с этим большое значение приобретает использование современных педагогических технологий, методов обучения, развивающих личность младшего школьника. </w:t>
      </w:r>
      <w:r w:rsidR="00EC0F78" w:rsidRPr="005F382F">
        <w:t>Этим обусловлено введение методов и технологий на основе проектной и исследовательской деятельности. Следовательно, встает вопрос о развитии ключевых компетенций младших школьников посредством проектно-исследовательской деятельности.</w:t>
      </w:r>
    </w:p>
    <w:p w:rsidR="00F41C03" w:rsidRPr="00F41C03" w:rsidRDefault="00F41C03" w:rsidP="00F41C03">
      <w:pPr>
        <w:ind w:firstLine="709"/>
        <w:jc w:val="both"/>
        <w:rPr>
          <w:bCs/>
        </w:rPr>
      </w:pPr>
      <w:r w:rsidRPr="00416E30">
        <w:t>В 201</w:t>
      </w:r>
      <w:r>
        <w:t>3 году был сформирован 1-б класс (26 человек)</w:t>
      </w:r>
      <w:r w:rsidRPr="00416E30">
        <w:t xml:space="preserve">, обучение в котором осуществлялось по УМК «Начальная школа </w:t>
      </w:r>
      <w:r w:rsidRPr="00416E30">
        <w:rPr>
          <w:lang w:val="en-US"/>
        </w:rPr>
        <w:t>XXI</w:t>
      </w:r>
      <w:r w:rsidRPr="00416E30">
        <w:t xml:space="preserve"> века». Организация </w:t>
      </w:r>
      <w:r w:rsidRPr="00416E30">
        <w:lastRenderedPageBreak/>
        <w:t xml:space="preserve">процесса обучения началась с проведения педагогической диагностики успешности обучения </w:t>
      </w:r>
      <w:r w:rsidR="00B26A72" w:rsidRPr="005F382F">
        <w:rPr>
          <w:bCs/>
        </w:rPr>
        <w:t xml:space="preserve">Л.Е.Журовой. </w:t>
      </w:r>
    </w:p>
    <w:p w:rsidR="00F533BE" w:rsidRDefault="00F533BE" w:rsidP="00F41C03">
      <w:pPr>
        <w:jc w:val="both"/>
      </w:pPr>
      <w:r>
        <w:rPr>
          <w:noProof/>
          <w:kern w:val="2"/>
        </w:rPr>
        <w:drawing>
          <wp:inline distT="0" distB="0" distL="0" distR="0">
            <wp:extent cx="5858933" cy="16478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5984" w:rsidRPr="00F533BE" w:rsidRDefault="00D40428" w:rsidP="00F41C03">
      <w:pPr>
        <w:ind w:firstLine="709"/>
        <w:jc w:val="both"/>
      </w:pPr>
      <w:r w:rsidRPr="005F382F">
        <w:t>Ан</w:t>
      </w:r>
      <w:r w:rsidR="00B27EEC" w:rsidRPr="005F382F">
        <w:t xml:space="preserve">ализ полученных данных показал </w:t>
      </w:r>
      <w:r w:rsidRPr="005F382F">
        <w:t>н</w:t>
      </w:r>
      <w:r w:rsidRPr="005F382F">
        <w:rPr>
          <w:bCs/>
        </w:rPr>
        <w:t>едостаточное  разви</w:t>
      </w:r>
      <w:r w:rsidR="00A6383C" w:rsidRPr="005F382F">
        <w:rPr>
          <w:bCs/>
        </w:rPr>
        <w:t>тие логических умений и навыков</w:t>
      </w:r>
      <w:r w:rsidRPr="005F382F">
        <w:rPr>
          <w:bCs/>
        </w:rPr>
        <w:t xml:space="preserve"> анализа, синтеза, сравнения, аналогий, обобщения, </w:t>
      </w:r>
      <w:r w:rsidR="006437E5" w:rsidRPr="005F382F">
        <w:rPr>
          <w:bCs/>
        </w:rPr>
        <w:t>классификации.</w:t>
      </w:r>
    </w:p>
    <w:p w:rsidR="00B27EEC" w:rsidRPr="005F382F" w:rsidRDefault="004641CF" w:rsidP="00F41C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82F">
        <w:rPr>
          <w:color w:val="000000" w:themeColor="text1"/>
          <w:sz w:val="28"/>
          <w:szCs w:val="28"/>
        </w:rPr>
        <w:t xml:space="preserve">Для оценки </w:t>
      </w:r>
      <w:r w:rsidR="00B27EEC" w:rsidRPr="005F382F">
        <w:rPr>
          <w:color w:val="000000" w:themeColor="text1"/>
          <w:sz w:val="28"/>
          <w:szCs w:val="28"/>
        </w:rPr>
        <w:t xml:space="preserve">уровня </w:t>
      </w:r>
      <w:r w:rsidR="00B26A72" w:rsidRPr="005F382F">
        <w:rPr>
          <w:color w:val="000000" w:themeColor="text1"/>
          <w:sz w:val="28"/>
          <w:szCs w:val="28"/>
        </w:rPr>
        <w:t>и</w:t>
      </w:r>
      <w:r w:rsidR="00DA5984" w:rsidRPr="005F382F">
        <w:rPr>
          <w:color w:val="000000" w:themeColor="text1"/>
          <w:sz w:val="28"/>
          <w:szCs w:val="28"/>
        </w:rPr>
        <w:t>нформационной грамотности</w:t>
      </w:r>
      <w:r w:rsidR="00B27EEC" w:rsidRPr="005F382F">
        <w:rPr>
          <w:color w:val="000000" w:themeColor="text1"/>
          <w:sz w:val="28"/>
          <w:szCs w:val="28"/>
        </w:rPr>
        <w:t xml:space="preserve">, </w:t>
      </w:r>
      <w:r w:rsidR="00B26A72" w:rsidRPr="005F382F">
        <w:rPr>
          <w:color w:val="000000" w:themeColor="text1"/>
          <w:sz w:val="28"/>
          <w:szCs w:val="28"/>
        </w:rPr>
        <w:t>н</w:t>
      </w:r>
      <w:r w:rsidR="00B27EEC" w:rsidRPr="005F382F">
        <w:rPr>
          <w:color w:val="000000" w:themeColor="text1"/>
          <w:sz w:val="28"/>
          <w:szCs w:val="28"/>
        </w:rPr>
        <w:t xml:space="preserve">авыков самостоятельной работы, </w:t>
      </w:r>
      <w:r w:rsidR="00B26A72" w:rsidRPr="005F382F">
        <w:rPr>
          <w:color w:val="000000" w:themeColor="text1"/>
          <w:sz w:val="28"/>
          <w:szCs w:val="28"/>
        </w:rPr>
        <w:t>навыков</w:t>
      </w:r>
      <w:r w:rsidR="00B27EEC" w:rsidRPr="005F382F">
        <w:rPr>
          <w:color w:val="000000" w:themeColor="text1"/>
          <w:sz w:val="28"/>
          <w:szCs w:val="28"/>
        </w:rPr>
        <w:t xml:space="preserve"> работы в группах, коллективе, </w:t>
      </w:r>
      <w:r w:rsidR="00DA5984" w:rsidRPr="005F382F">
        <w:rPr>
          <w:color w:val="000000" w:themeColor="text1"/>
          <w:sz w:val="28"/>
          <w:szCs w:val="28"/>
        </w:rPr>
        <w:t xml:space="preserve">интереса детей к </w:t>
      </w:r>
      <w:r w:rsidRPr="005F382F">
        <w:rPr>
          <w:color w:val="000000" w:themeColor="text1"/>
          <w:sz w:val="28"/>
          <w:szCs w:val="28"/>
        </w:rPr>
        <w:t xml:space="preserve">исследовательской </w:t>
      </w:r>
      <w:r w:rsidR="00B27EEC" w:rsidRPr="005F382F">
        <w:rPr>
          <w:color w:val="000000" w:themeColor="text1"/>
          <w:sz w:val="28"/>
          <w:szCs w:val="28"/>
        </w:rPr>
        <w:t>деятельности</w:t>
      </w:r>
      <w:r w:rsidRPr="005F382F">
        <w:rPr>
          <w:color w:val="000000" w:themeColor="text1"/>
          <w:sz w:val="28"/>
          <w:szCs w:val="28"/>
        </w:rPr>
        <w:t xml:space="preserve"> провели анкету. Было выявлено, что </w:t>
      </w:r>
    </w:p>
    <w:p w:rsidR="009D6412" w:rsidRPr="005F382F" w:rsidRDefault="005F382F" w:rsidP="00F41C0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382F">
        <w:rPr>
          <w:sz w:val="28"/>
          <w:szCs w:val="28"/>
        </w:rPr>
        <w:t>х</w:t>
      </w:r>
      <w:r w:rsidR="00DA5984" w:rsidRPr="005F382F">
        <w:rPr>
          <w:sz w:val="28"/>
          <w:szCs w:val="28"/>
        </w:rPr>
        <w:t>отят заниматься исследовательской деятельностью (из 26 уч-ся) – 11 учеников (42</w:t>
      </w:r>
      <w:r w:rsidR="002D7857" w:rsidRPr="005F382F">
        <w:rPr>
          <w:sz w:val="28"/>
          <w:szCs w:val="28"/>
        </w:rPr>
        <w:t>,3</w:t>
      </w:r>
      <w:r w:rsidRPr="005F382F">
        <w:rPr>
          <w:sz w:val="28"/>
          <w:szCs w:val="28"/>
        </w:rPr>
        <w:t>%), н</w:t>
      </w:r>
      <w:r w:rsidR="00DA5984" w:rsidRPr="005F382F">
        <w:rPr>
          <w:sz w:val="28"/>
          <w:szCs w:val="28"/>
        </w:rPr>
        <w:t>е знают – 6</w:t>
      </w:r>
      <w:r w:rsidR="002D7857" w:rsidRPr="005F382F">
        <w:rPr>
          <w:sz w:val="28"/>
          <w:szCs w:val="28"/>
        </w:rPr>
        <w:t xml:space="preserve"> человек (23%)</w:t>
      </w:r>
      <w:r w:rsidRPr="005F382F">
        <w:rPr>
          <w:sz w:val="28"/>
          <w:szCs w:val="28"/>
        </w:rPr>
        <w:t>, н</w:t>
      </w:r>
      <w:r w:rsidR="00DA5984" w:rsidRPr="005F382F">
        <w:rPr>
          <w:sz w:val="28"/>
          <w:szCs w:val="28"/>
        </w:rPr>
        <w:t xml:space="preserve">е знают, что это такое </w:t>
      </w:r>
      <w:r w:rsidR="002D7857" w:rsidRPr="005F382F">
        <w:rPr>
          <w:sz w:val="28"/>
          <w:szCs w:val="28"/>
        </w:rPr>
        <w:t>–</w:t>
      </w:r>
      <w:r w:rsidR="00DA5984" w:rsidRPr="005F382F">
        <w:rPr>
          <w:sz w:val="28"/>
          <w:szCs w:val="28"/>
        </w:rPr>
        <w:t xml:space="preserve"> 5</w:t>
      </w:r>
      <w:r w:rsidR="002D7857" w:rsidRPr="005F382F">
        <w:rPr>
          <w:sz w:val="28"/>
          <w:szCs w:val="28"/>
        </w:rPr>
        <w:t xml:space="preserve"> человек (19,2%)</w:t>
      </w:r>
      <w:r w:rsidRPr="005F382F">
        <w:rPr>
          <w:sz w:val="28"/>
          <w:szCs w:val="28"/>
        </w:rPr>
        <w:t>, н</w:t>
      </w:r>
      <w:r w:rsidR="002D7857" w:rsidRPr="005F382F">
        <w:rPr>
          <w:sz w:val="28"/>
          <w:szCs w:val="28"/>
        </w:rPr>
        <w:t>е хотят – 4 человека (15,4%)</w:t>
      </w:r>
      <w:r w:rsidRPr="005F38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5984" w:rsidRPr="005F382F">
        <w:rPr>
          <w:sz w:val="28"/>
          <w:szCs w:val="28"/>
        </w:rPr>
        <w:t xml:space="preserve">Уровень сформированности самостоятельной работы учащихся </w:t>
      </w:r>
      <w:r w:rsidR="002D7857" w:rsidRPr="005F382F">
        <w:rPr>
          <w:sz w:val="28"/>
          <w:szCs w:val="28"/>
        </w:rPr>
        <w:t xml:space="preserve">- </w:t>
      </w:r>
      <w:r w:rsidRPr="005F382F">
        <w:rPr>
          <w:sz w:val="28"/>
          <w:szCs w:val="28"/>
        </w:rPr>
        <w:t xml:space="preserve">ниже среднего. </w:t>
      </w:r>
      <w:r w:rsidR="00B26A72" w:rsidRPr="005F382F">
        <w:rPr>
          <w:sz w:val="28"/>
          <w:szCs w:val="28"/>
        </w:rPr>
        <w:t>Коммуникативные компетенции,</w:t>
      </w:r>
      <w:r w:rsidR="002D7857" w:rsidRPr="005F382F">
        <w:rPr>
          <w:sz w:val="28"/>
          <w:szCs w:val="28"/>
        </w:rPr>
        <w:t xml:space="preserve"> </w:t>
      </w:r>
      <w:r w:rsidR="00DA5984" w:rsidRPr="005F382F">
        <w:rPr>
          <w:sz w:val="28"/>
          <w:szCs w:val="28"/>
        </w:rPr>
        <w:t>умение работать в коллективе, договариваться</w:t>
      </w:r>
      <w:r w:rsidR="002D7857" w:rsidRPr="005F382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среднем</w:t>
      </w:r>
      <w:r w:rsidR="00F533BE">
        <w:rPr>
          <w:sz w:val="28"/>
          <w:szCs w:val="28"/>
        </w:rPr>
        <w:t xml:space="preserve"> </w:t>
      </w:r>
      <w:r w:rsidRPr="005F382F">
        <w:rPr>
          <w:sz w:val="28"/>
          <w:szCs w:val="28"/>
        </w:rPr>
        <w:t xml:space="preserve">уровне. </w:t>
      </w:r>
      <w:r w:rsidR="00DA5984" w:rsidRPr="005F382F">
        <w:rPr>
          <w:sz w:val="28"/>
          <w:szCs w:val="28"/>
        </w:rPr>
        <w:t xml:space="preserve">Уровень информационной грамотности </w:t>
      </w:r>
      <w:r w:rsidR="002D7857" w:rsidRPr="005F382F">
        <w:rPr>
          <w:sz w:val="28"/>
          <w:szCs w:val="28"/>
        </w:rPr>
        <w:t xml:space="preserve">- </w:t>
      </w:r>
      <w:r w:rsidR="004641CF" w:rsidRPr="005F382F">
        <w:rPr>
          <w:sz w:val="28"/>
          <w:szCs w:val="28"/>
        </w:rPr>
        <w:t>выше среднего.</w:t>
      </w:r>
      <w:r w:rsidR="00F41C03" w:rsidRPr="00F41C03">
        <w:rPr>
          <w:bCs/>
          <w:sz w:val="28"/>
          <w:szCs w:val="28"/>
        </w:rPr>
        <w:t xml:space="preserve"> </w:t>
      </w:r>
      <w:r w:rsidR="00F41C03" w:rsidRPr="005F382F">
        <w:rPr>
          <w:bCs/>
          <w:sz w:val="28"/>
          <w:szCs w:val="28"/>
        </w:rPr>
        <w:t>На основании полученных данных определилась необходимость создания системы работы с учащимися по формированию ключевых компетенций младших школьников</w:t>
      </w:r>
      <w:r w:rsidR="00F41C03" w:rsidRPr="005F382F">
        <w:rPr>
          <w:rStyle w:val="c3"/>
          <w:color w:val="000000"/>
          <w:sz w:val="28"/>
          <w:szCs w:val="28"/>
        </w:rPr>
        <w:t xml:space="preserve"> </w:t>
      </w:r>
      <w:r w:rsidR="00F41C03" w:rsidRPr="005F382F">
        <w:rPr>
          <w:sz w:val="28"/>
          <w:szCs w:val="28"/>
        </w:rPr>
        <w:t>посредством проектно-исследов</w:t>
      </w:r>
      <w:r w:rsidR="00F41C03">
        <w:rPr>
          <w:sz w:val="28"/>
          <w:szCs w:val="28"/>
        </w:rPr>
        <w:t xml:space="preserve">ательской деятельности. </w:t>
      </w:r>
    </w:p>
    <w:p w:rsidR="001556F9" w:rsidRPr="003C5E98" w:rsidRDefault="00BD55A5" w:rsidP="003C5E98">
      <w:pPr>
        <w:jc w:val="both"/>
        <w:rPr>
          <w:b/>
        </w:rPr>
      </w:pPr>
      <w:r>
        <w:rPr>
          <w:b/>
        </w:rPr>
        <w:t>1.2</w:t>
      </w:r>
      <w:r w:rsidR="001556F9" w:rsidRPr="003C5E98">
        <w:rPr>
          <w:b/>
        </w:rPr>
        <w:t>.Актуальность опыта</w:t>
      </w:r>
    </w:p>
    <w:p w:rsidR="001556F9" w:rsidRPr="003C5E98" w:rsidRDefault="001556F9" w:rsidP="00F533BE">
      <w:pPr>
        <w:suppressAutoHyphens/>
        <w:ind w:firstLine="709"/>
        <w:jc w:val="both"/>
      </w:pPr>
      <w:r w:rsidRPr="003C5E98">
        <w:rPr>
          <w:color w:val="000000" w:themeColor="text1"/>
        </w:rPr>
        <w:t xml:space="preserve">Формирование  компетенций учащихся является одной из наиболее актуальных проблем образования.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образования. </w:t>
      </w:r>
      <w:r w:rsidRPr="003C5E98">
        <w:t xml:space="preserve">Такой подход носит продуктивный, практико-ориентированный характер образовательного процесса, подчеркивает значимость ключевых компетенций. В связи с этим возникает противоречие между традиционным объяснительно-иллюстративным методом обучения, который направлен на передачу знаний, умений и навыков от учителя к ученику, и новыми требованиями к организации учебного процесса. Разрешение названного противоречия связано с поиском и использованием в учебном процессе форм и методов, которые позволяют создать образовательную среду, где компетенции становятся ведущим содержанием образования, его основными результатами, которые будут востребованы в жизни человека. </w:t>
      </w:r>
      <w:r w:rsidR="00BA0C59">
        <w:t xml:space="preserve">Среди </w:t>
      </w:r>
      <w:r w:rsidRPr="003C5E98">
        <w:t xml:space="preserve">инновационных педагогических средств и методов особое место занимает проектно - исследовательская деятельность. </w:t>
      </w:r>
      <w:r w:rsidR="0075095B" w:rsidRPr="003C5E98">
        <w:t xml:space="preserve">Умения </w:t>
      </w:r>
      <w:r w:rsidR="0075095B" w:rsidRPr="003C5E98">
        <w:lastRenderedPageBreak/>
        <w:t>выявлять, классифицировать, наблюдать, описывать, оценивать, отличать знание от ум</w:t>
      </w:r>
      <w:r w:rsidR="002F0277" w:rsidRPr="003C5E98">
        <w:t>е</w:t>
      </w:r>
      <w:r w:rsidR="0075095B" w:rsidRPr="003C5E98">
        <w:t>ния, делать выводы из анализа мышления и деятельности становятся все более актуальными.</w:t>
      </w:r>
      <w:r w:rsidR="002F0277" w:rsidRPr="003C5E98">
        <w:t xml:space="preserve"> </w:t>
      </w:r>
      <w:r w:rsidRPr="003C5E98">
        <w:rPr>
          <w:color w:val="000000" w:themeColor="text1"/>
        </w:rPr>
        <w:t xml:space="preserve">Проектная и исследовательская деятельность как раз и предполагает такие этапы деятельности, как поиск, переработка, систематизация информации, постановка и решение проблемы. Сущность нашей работы  состоит в формировании и  развитии ключевых компетенций младших школьников путем включения их в активную проектную и исследовательскую деятельность на уровне личного опыта ребенка, его интересов, умственных и физических возможностей. Вовлечение учащихся в исследовательскую работу предполагает освоение ими компетенций, позволяющих действовать в новых, неопределённых, проблемных ситуациях. В условиях реализации ФГОС, данная система имеет огромную образовательную ценность. </w:t>
      </w:r>
      <w:r w:rsidR="00D82245" w:rsidRPr="003C5E98">
        <w:rPr>
          <w:bCs/>
        </w:rPr>
        <w:t>Предметом итоговой оценки выпускников начальной школы становится достижение не только предметных, но и метапредметных результатов, включающих освоенные учащимися универсальные учебные действия, которые обеспечивают овладение ключевыми компетенциями, составляющими основу умения учиться.</w:t>
      </w:r>
    </w:p>
    <w:p w:rsidR="001556F9" w:rsidRPr="003C5E98" w:rsidRDefault="00BD55A5" w:rsidP="003C5E98">
      <w:pPr>
        <w:jc w:val="both"/>
        <w:rPr>
          <w:b/>
        </w:rPr>
      </w:pPr>
      <w:r>
        <w:rPr>
          <w:b/>
        </w:rPr>
        <w:t>1.3</w:t>
      </w:r>
      <w:r w:rsidR="001556F9" w:rsidRPr="003C5E98">
        <w:rPr>
          <w:b/>
        </w:rPr>
        <w:t>.Ведущая педагогическая идея опыта</w:t>
      </w:r>
    </w:p>
    <w:p w:rsidR="001556F9" w:rsidRPr="003C5E98" w:rsidRDefault="001556F9" w:rsidP="00731563">
      <w:pPr>
        <w:ind w:firstLine="709"/>
        <w:jc w:val="both"/>
        <w:rPr>
          <w:color w:val="000000" w:themeColor="text1"/>
        </w:rPr>
      </w:pPr>
      <w:proofErr w:type="gramStart"/>
      <w:r w:rsidRPr="003C5E98">
        <w:t xml:space="preserve">Ведущая педагогическая идея опыта заключается в создании системы работы по развитию ключевых компетенций младших школьников посредством проектно-исследовательской </w:t>
      </w:r>
      <w:r w:rsidRPr="003C5E98">
        <w:rPr>
          <w:color w:val="000000" w:themeColor="text1"/>
        </w:rPr>
        <w:t>деятельности через использование различных форм, методов, приемов и создании</w:t>
      </w:r>
      <w:r w:rsidR="00731563">
        <w:rPr>
          <w:color w:val="000000" w:themeColor="text1"/>
        </w:rPr>
        <w:t xml:space="preserve"> условий, при которых учащиеся </w:t>
      </w:r>
      <w:r w:rsidRPr="003C5E98">
        <w:rPr>
          <w:color w:val="000000" w:themeColor="text1"/>
        </w:rPr>
        <w:t>самостоятельно приобретают недостаю</w:t>
      </w:r>
      <w:r w:rsidR="00731563">
        <w:rPr>
          <w:color w:val="000000" w:themeColor="text1"/>
        </w:rPr>
        <w:t xml:space="preserve">щие знания из разных источников и </w:t>
      </w:r>
      <w:r w:rsidRPr="003C5E98">
        <w:rPr>
          <w:color w:val="000000" w:themeColor="text1"/>
        </w:rPr>
        <w:t>пользуются приобретенными знаниями для решения познавательных и практичес</w:t>
      </w:r>
      <w:r w:rsidR="007060AA">
        <w:rPr>
          <w:color w:val="000000" w:themeColor="text1"/>
        </w:rPr>
        <w:t>ких задач, развивают</w:t>
      </w:r>
      <w:r w:rsidRPr="003C5E98">
        <w:rPr>
          <w:color w:val="000000" w:themeColor="text1"/>
        </w:rPr>
        <w:t xml:space="preserve"> </w:t>
      </w:r>
      <w:r w:rsidR="007060AA">
        <w:rPr>
          <w:color w:val="000000" w:themeColor="text1"/>
        </w:rPr>
        <w:t xml:space="preserve">исследовательские и </w:t>
      </w:r>
      <w:r w:rsidRPr="003C5E98">
        <w:rPr>
          <w:color w:val="000000" w:themeColor="text1"/>
        </w:rPr>
        <w:t>коммуникативные умени</w:t>
      </w:r>
      <w:r w:rsidR="00731563">
        <w:rPr>
          <w:color w:val="000000" w:themeColor="text1"/>
        </w:rPr>
        <w:t xml:space="preserve">я,  </w:t>
      </w:r>
      <w:r w:rsidRPr="003C5E98">
        <w:rPr>
          <w:color w:val="000000" w:themeColor="text1"/>
        </w:rPr>
        <w:t>системное мышление</w:t>
      </w:r>
      <w:r w:rsidRPr="003C5E98">
        <w:rPr>
          <w:b/>
          <w:bCs/>
          <w:color w:val="000000" w:themeColor="text1"/>
        </w:rPr>
        <w:t>.</w:t>
      </w:r>
      <w:proofErr w:type="gramEnd"/>
    </w:p>
    <w:p w:rsidR="001556F9" w:rsidRPr="003C5E98" w:rsidRDefault="00BD55A5" w:rsidP="00E23F7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1.4</w:t>
      </w:r>
      <w:r w:rsidR="001556F9" w:rsidRPr="003C5E98">
        <w:rPr>
          <w:b/>
          <w:color w:val="000000" w:themeColor="text1"/>
        </w:rPr>
        <w:t>.Длительность работы над опытом</w:t>
      </w:r>
    </w:p>
    <w:p w:rsidR="001556F9" w:rsidRPr="00731563" w:rsidRDefault="001556F9" w:rsidP="00731563">
      <w:pPr>
        <w:ind w:firstLine="709"/>
        <w:jc w:val="both"/>
        <w:rPr>
          <w:color w:val="000000" w:themeColor="text1"/>
        </w:rPr>
      </w:pPr>
      <w:r w:rsidRPr="003C5E98">
        <w:rPr>
          <w:color w:val="000000" w:themeColor="text1"/>
        </w:rPr>
        <w:t>В течение четырех лет создавалась и апробировалась система уроков по учебным предметам, которая  формировала ключевые компетенции младших школьников.  Первый  этап</w:t>
      </w:r>
      <w:r w:rsidR="0029461A">
        <w:rPr>
          <w:color w:val="000000" w:themeColor="text1"/>
        </w:rPr>
        <w:t xml:space="preserve"> </w:t>
      </w:r>
      <w:r w:rsidRPr="003C5E98">
        <w:rPr>
          <w:color w:val="000000" w:themeColor="text1"/>
        </w:rPr>
        <w:t>–</w:t>
      </w:r>
      <w:r w:rsidR="0029461A">
        <w:rPr>
          <w:color w:val="000000" w:themeColor="text1"/>
        </w:rPr>
        <w:t xml:space="preserve"> </w:t>
      </w:r>
      <w:r w:rsidRPr="003C5E98">
        <w:rPr>
          <w:color w:val="000000" w:themeColor="text1"/>
        </w:rPr>
        <w:t xml:space="preserve">изучение психолого-педагогической литературы, подбор диагностического материала. В начале учебного года оценивался уровень сформированности общеучебных умений и навыков каждого учащегося и класса в целом. </w:t>
      </w:r>
      <w:r w:rsidRPr="003C5E98">
        <w:t xml:space="preserve">На втором этапе апробировалась выработанная модель, </w:t>
      </w:r>
      <w:r w:rsidRPr="003C5E98">
        <w:rPr>
          <w:color w:val="000000" w:themeColor="text1"/>
        </w:rPr>
        <w:t>проводилась организация учебной деятельности</w:t>
      </w:r>
      <w:r w:rsidRPr="003C5E98">
        <w:t>, направленная на формирование ключевых компетенций.</w:t>
      </w:r>
      <w:r w:rsidRPr="003C5E98">
        <w:rPr>
          <w:color w:val="000000" w:themeColor="text1"/>
        </w:rPr>
        <w:t xml:space="preserve"> На третьем этапе проводилась </w:t>
      </w:r>
      <w:r w:rsidRPr="003C5E98">
        <w:t>диагностика развития ключевых компетенций</w:t>
      </w:r>
      <w:r w:rsidR="0029461A">
        <w:t xml:space="preserve">, </w:t>
      </w:r>
      <w:r w:rsidRPr="003C5E98">
        <w:t>анализировались результаты.</w:t>
      </w:r>
      <w:r w:rsidR="00731563">
        <w:rPr>
          <w:color w:val="000000" w:themeColor="text1"/>
        </w:rPr>
        <w:t xml:space="preserve"> </w:t>
      </w:r>
      <w:r w:rsidRPr="003C5E98">
        <w:t>Диагностика на заключительном этапе доказала успешность выбранной технологии для решения обозначенной проблемы.</w:t>
      </w:r>
    </w:p>
    <w:p w:rsidR="001556F9" w:rsidRPr="003C5E98" w:rsidRDefault="00BD55A5" w:rsidP="00E23F73">
      <w:pPr>
        <w:jc w:val="both"/>
        <w:rPr>
          <w:b/>
        </w:rPr>
      </w:pPr>
      <w:r>
        <w:rPr>
          <w:b/>
        </w:rPr>
        <w:t>1.5</w:t>
      </w:r>
      <w:r w:rsidR="001556F9" w:rsidRPr="003C5E98">
        <w:rPr>
          <w:b/>
        </w:rPr>
        <w:t>.Диапазон опыта</w:t>
      </w:r>
    </w:p>
    <w:p w:rsidR="001556F9" w:rsidRPr="003C5E98" w:rsidRDefault="001556F9" w:rsidP="00E23F73">
      <w:pPr>
        <w:ind w:firstLine="709"/>
        <w:jc w:val="both"/>
        <w:rPr>
          <w:b/>
        </w:rPr>
      </w:pPr>
      <w:r w:rsidRPr="003C5E98">
        <w:t xml:space="preserve">Представленный опыт работы является единой системой «урок – внеклассная работа». Диапазон опыта представлен методической системой работы учителя по использованию различных форм, методов и приемов </w:t>
      </w:r>
      <w:r w:rsidRPr="003C5E98">
        <w:lastRenderedPageBreak/>
        <w:t xml:space="preserve">развития ключевых компетенций младших школьников посредством проектно-исследовательской деятельности. </w:t>
      </w:r>
    </w:p>
    <w:p w:rsidR="00D82245" w:rsidRPr="00E23F73" w:rsidRDefault="00BD55A5" w:rsidP="00E23F73">
      <w:pPr>
        <w:tabs>
          <w:tab w:val="left" w:pos="1460"/>
        </w:tabs>
        <w:suppressAutoHyphens/>
        <w:jc w:val="both"/>
        <w:rPr>
          <w:b/>
        </w:rPr>
      </w:pPr>
      <w:r>
        <w:rPr>
          <w:b/>
        </w:rPr>
        <w:t>1.6</w:t>
      </w:r>
      <w:r w:rsidR="00E23F73">
        <w:rPr>
          <w:b/>
        </w:rPr>
        <w:t>.Теоретическая база опыта</w:t>
      </w:r>
    </w:p>
    <w:p w:rsidR="008C271A" w:rsidRDefault="008C271A" w:rsidP="00731563">
      <w:pPr>
        <w:ind w:firstLine="709"/>
        <w:jc w:val="both"/>
      </w:pPr>
      <w:r>
        <w:t xml:space="preserve">В связи с переходом на федеральный государственный образовательный стандарт нового поколения </w:t>
      </w:r>
      <w:r w:rsidR="0029461A">
        <w:t>з</w:t>
      </w:r>
      <w:r>
        <w:t xml:space="preserve">адачами образования становится обеспечение качества образовательных услуг, совершенствование технологий образования, а ожидаемым результатом – формирование ключевых компетенций, освоение видов деятельности, востребованных в любых жизненных ситуациях. Мониторинг уровня сформированности ключевых компетенций учащихся базируется на компетентной модели выпускника, которая отражает требования к ученику. </w:t>
      </w:r>
      <w:r w:rsidR="008F7FCB">
        <w:t xml:space="preserve"> </w:t>
      </w:r>
    </w:p>
    <w:p w:rsidR="008F7FCB" w:rsidRPr="00426A52" w:rsidRDefault="00343888" w:rsidP="00426A52">
      <w:pPr>
        <w:shd w:val="clear" w:color="auto" w:fill="FFFFFF"/>
        <w:ind w:firstLine="709"/>
        <w:jc w:val="both"/>
        <w:rPr>
          <w:lang w:eastAsia="zh-CN"/>
        </w:rPr>
      </w:pPr>
      <w:r w:rsidRPr="00343888">
        <w:rPr>
          <w:color w:val="000000"/>
        </w:rPr>
        <w:t>Доктор педагогических наук, академик Международной педагоги</w:t>
      </w:r>
      <w:r w:rsidR="000C7AB0">
        <w:rPr>
          <w:color w:val="000000"/>
        </w:rPr>
        <w:t>ческой академии Хуторской А. В.</w:t>
      </w:r>
      <w:r w:rsidRPr="00343888">
        <w:rPr>
          <w:color w:val="000000"/>
        </w:rPr>
        <w:t xml:space="preserve"> даёт </w:t>
      </w:r>
      <w:r w:rsidR="008F7FCB">
        <w:rPr>
          <w:color w:val="000000"/>
        </w:rPr>
        <w:t xml:space="preserve">такое </w:t>
      </w:r>
      <w:r w:rsidRPr="00343888">
        <w:rPr>
          <w:color w:val="000000"/>
        </w:rPr>
        <w:t xml:space="preserve">понимание термина компетенция – отчужденное, заранее заданное социальное требование (норма) к образовательной подготовке ученика, необходимой для его эффективной продуктивной деятельности в определенной сфере. </w:t>
      </w:r>
      <w:r w:rsidRPr="005C1940">
        <w:rPr>
          <w:bCs/>
          <w:lang w:eastAsia="zh-CN"/>
        </w:rPr>
        <w:t>Компетенция</w:t>
      </w:r>
      <w:r w:rsidRPr="005C1940">
        <w:rPr>
          <w:bCs/>
          <w:i/>
          <w:lang w:eastAsia="zh-CN"/>
        </w:rPr>
        <w:t xml:space="preserve"> </w:t>
      </w:r>
      <w:r w:rsidRPr="005C1940">
        <w:rPr>
          <w:bCs/>
          <w:lang w:eastAsia="zh-CN"/>
        </w:rPr>
        <w:t xml:space="preserve">– </w:t>
      </w:r>
      <w:r w:rsidR="00D43289">
        <w:rPr>
          <w:bCs/>
          <w:lang w:eastAsia="zh-CN"/>
        </w:rPr>
        <w:t xml:space="preserve">способность и </w:t>
      </w:r>
      <w:r w:rsidRPr="005C1940">
        <w:rPr>
          <w:bCs/>
          <w:lang w:eastAsia="zh-CN"/>
        </w:rPr>
        <w:t xml:space="preserve">готовность ученика использовать </w:t>
      </w:r>
      <w:r w:rsidR="00D43289">
        <w:rPr>
          <w:bCs/>
          <w:lang w:eastAsia="zh-CN"/>
        </w:rPr>
        <w:t xml:space="preserve">знания, учебные умения и обобщенные </w:t>
      </w:r>
      <w:r w:rsidRPr="005C1940">
        <w:rPr>
          <w:bCs/>
          <w:lang w:eastAsia="zh-CN"/>
        </w:rPr>
        <w:t>способ</w:t>
      </w:r>
      <w:r w:rsidR="00D43289">
        <w:rPr>
          <w:bCs/>
          <w:lang w:eastAsia="zh-CN"/>
        </w:rPr>
        <w:t>ы дейс</w:t>
      </w:r>
      <w:r w:rsidR="000C7AB0">
        <w:rPr>
          <w:bCs/>
          <w:lang w:eastAsia="zh-CN"/>
        </w:rPr>
        <w:t>т</w:t>
      </w:r>
      <w:r w:rsidR="00D43289">
        <w:rPr>
          <w:bCs/>
          <w:lang w:eastAsia="zh-CN"/>
        </w:rPr>
        <w:t>вий, усвоенные в процессе обучения, в реальной деятельности.</w:t>
      </w:r>
      <w:r w:rsidRPr="005C1940">
        <w:rPr>
          <w:bCs/>
          <w:lang w:eastAsia="zh-CN"/>
        </w:rPr>
        <w:t xml:space="preserve"> </w:t>
      </w:r>
      <w:r w:rsidR="00D43289">
        <w:rPr>
          <w:bCs/>
          <w:lang w:eastAsia="zh-CN"/>
        </w:rPr>
        <w:t xml:space="preserve">Компетенция – это «знание в действии». Компетенция означает способность человека устанавливать связи между знанием и реальной ситуацией, осуществлять принятие решения в условиях неопределенности и вырабатывать алгоритм действий по его реализации. </w:t>
      </w:r>
      <w:proofErr w:type="gramStart"/>
      <w:r w:rsidR="00D43289">
        <w:rPr>
          <w:bCs/>
          <w:lang w:eastAsia="zh-CN"/>
        </w:rPr>
        <w:t>В зависимости от характера задач, стоящих перед человеком, выделяют такие виды компетенций, как личностная, коммуникативная, интеллектуальн</w:t>
      </w:r>
      <w:r w:rsidR="003F6546">
        <w:rPr>
          <w:bCs/>
          <w:lang w:eastAsia="zh-CN"/>
        </w:rPr>
        <w:t>ая, социальная, общекультурная</w:t>
      </w:r>
      <w:r w:rsidR="003F6546">
        <w:rPr>
          <w:bCs/>
          <w:lang w:eastAsia="zh-CN"/>
        </w:rPr>
        <w:sym w:font="Symbol" w:char="F05B"/>
      </w:r>
      <w:r w:rsidR="003F6546">
        <w:rPr>
          <w:bCs/>
          <w:lang w:eastAsia="zh-CN"/>
        </w:rPr>
        <w:t>12</w:t>
      </w:r>
      <w:r w:rsidR="003F6546">
        <w:rPr>
          <w:bCs/>
          <w:lang w:eastAsia="zh-CN"/>
        </w:rPr>
        <w:sym w:font="Symbol" w:char="F05D"/>
      </w:r>
      <w:r w:rsidR="000C7AB0">
        <w:rPr>
          <w:bCs/>
          <w:lang w:eastAsia="zh-CN"/>
        </w:rPr>
        <w:t xml:space="preserve">. </w:t>
      </w:r>
      <w:r w:rsidR="008F7FCB" w:rsidRPr="00C3741C">
        <w:rPr>
          <w:color w:val="000000" w:themeColor="text1"/>
        </w:rPr>
        <w:t>К настоящему времени накоплен определённый научный опыт осмысления сущности таких категорий, как «компетенция» и «компетентность» (А. Н. Дахин, О. Е. Лебедев, Г. Б. Голуб, Т. В. Иванова, А. В. Баранников, О. В. Чуракова, В. И. Третьяков, А. В. Хуторской и др</w:t>
      </w:r>
      <w:proofErr w:type="gramEnd"/>
      <w:r w:rsidR="008F7FCB" w:rsidRPr="00C3741C">
        <w:rPr>
          <w:color w:val="000000" w:themeColor="text1"/>
        </w:rPr>
        <w:t>.)</w:t>
      </w:r>
      <w:r w:rsidR="008F7FCB">
        <w:rPr>
          <w:color w:val="000000" w:themeColor="text1"/>
        </w:rPr>
        <w:t>.</w:t>
      </w:r>
      <w:r w:rsidR="008F7FCB">
        <w:rPr>
          <w:color w:val="000000"/>
        </w:rPr>
        <w:t xml:space="preserve"> </w:t>
      </w:r>
      <w:r w:rsidR="008F7FCB" w:rsidRPr="005C1940">
        <w:rPr>
          <w:lang w:eastAsia="zh-CN"/>
        </w:rPr>
        <w:t xml:space="preserve">Согласно А.В. Хуторскому </w:t>
      </w:r>
      <w:r w:rsidR="008F7FCB" w:rsidRPr="00E23F73">
        <w:rPr>
          <w:lang w:eastAsia="zh-CN"/>
        </w:rPr>
        <w:t>ключевые компетенции</w:t>
      </w:r>
      <w:r w:rsidR="008F7FCB" w:rsidRPr="005C1940">
        <w:rPr>
          <w:lang w:eastAsia="zh-CN"/>
        </w:rPr>
        <w:t xml:space="preserve"> относятся к общему метапредметному содержанию образования, конкретизируются на уровне образовательных областей и учебных предметов для каждой ступени обучения. </w:t>
      </w:r>
    </w:p>
    <w:p w:rsidR="008F7FCB" w:rsidRPr="00A62FFD" w:rsidRDefault="008F7FCB" w:rsidP="000C7AB0">
      <w:pPr>
        <w:ind w:firstLine="709"/>
        <w:jc w:val="both"/>
        <w:textAlignment w:val="baseline"/>
        <w:rPr>
          <w:shd w:val="clear" w:color="auto" w:fill="FFFFFF"/>
        </w:rPr>
      </w:pPr>
      <w:r w:rsidRPr="00DC176D">
        <w:rPr>
          <w:bCs/>
          <w:iCs/>
          <w:shd w:val="clear" w:color="auto" w:fill="FFFFFF"/>
        </w:rPr>
        <w:t>Учебно-познавательные компетенции</w:t>
      </w:r>
      <w:r w:rsidRPr="00D217E8">
        <w:rPr>
          <w:bCs/>
          <w:iCs/>
          <w:shd w:val="clear" w:color="auto" w:fill="FFFFFF"/>
        </w:rPr>
        <w:t xml:space="preserve"> – это </w:t>
      </w:r>
      <w:r w:rsidRPr="00D217E8">
        <w:rPr>
          <w:shd w:val="clear" w:color="auto" w:fill="FFFFFF"/>
        </w:rPr>
        <w:t xml:space="preserve"> совокупность компетенций ученика в сфере самостоятельной познавательной деятельности, включающ</w:t>
      </w:r>
      <w:r>
        <w:rPr>
          <w:shd w:val="clear" w:color="auto" w:fill="FFFFFF"/>
        </w:rPr>
        <w:t>ие</w:t>
      </w:r>
      <w:r w:rsidRPr="00D217E8">
        <w:rPr>
          <w:shd w:val="clear" w:color="auto" w:fill="FFFFFF"/>
        </w:rPr>
        <w:t xml:space="preserve"> элементы логической, общеучебн</w:t>
      </w:r>
      <w:r>
        <w:rPr>
          <w:shd w:val="clear" w:color="auto" w:fill="FFFFFF"/>
        </w:rPr>
        <w:t xml:space="preserve">ой деятельности, </w:t>
      </w:r>
      <w:r w:rsidRPr="00D217E8">
        <w:rPr>
          <w:shd w:val="clear" w:color="auto" w:fill="FFFFFF"/>
        </w:rPr>
        <w:t xml:space="preserve">способы организации целеполагания, планирования, анализа, рефлексии, самооценки. </w:t>
      </w:r>
      <w:proofErr w:type="gramStart"/>
      <w:r w:rsidR="00A62FFD">
        <w:rPr>
          <w:shd w:val="clear" w:color="auto" w:fill="FFFFFF"/>
        </w:rPr>
        <w:t>У</w:t>
      </w:r>
      <w:r w:rsidRPr="00D217E8">
        <w:rPr>
          <w:shd w:val="clear" w:color="auto" w:fill="FFFFFF"/>
        </w:rPr>
        <w:t xml:space="preserve">ченик овладевает </w:t>
      </w:r>
      <w:r w:rsidR="00A62FFD">
        <w:rPr>
          <w:shd w:val="clear" w:color="auto" w:fill="FFFFFF"/>
        </w:rPr>
        <w:t>навыками актуализации и применении необходимых знаний, умениями  и способами деятельности в стандартных  и</w:t>
      </w:r>
      <w:r w:rsidRPr="00D217E8">
        <w:rPr>
          <w:shd w:val="clear" w:color="auto" w:fill="FFFFFF"/>
        </w:rPr>
        <w:t xml:space="preserve"> </w:t>
      </w:r>
      <w:r w:rsidR="00A62FFD" w:rsidRPr="00D217E8">
        <w:rPr>
          <w:shd w:val="clear" w:color="auto" w:fill="FFFFFF"/>
        </w:rPr>
        <w:t>нестандартных ситуациях</w:t>
      </w:r>
      <w:r w:rsidR="00A62FFD">
        <w:rPr>
          <w:shd w:val="clear" w:color="auto" w:fill="FFFFFF"/>
        </w:rPr>
        <w:t>,  способностью ставить и  задавать вопросы по проблеме, искать пути их решения, устранять и исправлять ошибки, умениями выполнять проектную, исследовательскую деятельность, демонстрировать результаты своей работы с использованием компью</w:t>
      </w:r>
      <w:r w:rsidR="000C7AB0">
        <w:rPr>
          <w:shd w:val="clear" w:color="auto" w:fill="FFFFFF"/>
        </w:rPr>
        <w:t>терных средств и технологий,</w:t>
      </w:r>
      <w:r w:rsidR="00911306" w:rsidRPr="00911306">
        <w:rPr>
          <w:color w:val="000000" w:themeColor="text1"/>
        </w:rPr>
        <w:t xml:space="preserve"> </w:t>
      </w:r>
      <w:r w:rsidR="00911306">
        <w:rPr>
          <w:color w:val="000000" w:themeColor="text1"/>
        </w:rPr>
        <w:t xml:space="preserve">овладевает </w:t>
      </w:r>
      <w:r w:rsidR="00911306" w:rsidRPr="001556F9">
        <w:rPr>
          <w:color w:val="000000" w:themeColor="text1"/>
        </w:rPr>
        <w:t>навыками работы с раз</w:t>
      </w:r>
      <w:r w:rsidR="00911306">
        <w:rPr>
          <w:color w:val="000000" w:themeColor="text1"/>
        </w:rPr>
        <w:t xml:space="preserve">личными источниками информации: </w:t>
      </w:r>
      <w:r w:rsidR="00911306" w:rsidRPr="001556F9">
        <w:rPr>
          <w:color w:val="000000" w:themeColor="text1"/>
        </w:rPr>
        <w:t>книгами, учебн</w:t>
      </w:r>
      <w:r w:rsidR="00911306">
        <w:rPr>
          <w:color w:val="000000" w:themeColor="text1"/>
        </w:rPr>
        <w:t xml:space="preserve">иками, справочниками, </w:t>
      </w:r>
      <w:r w:rsidR="00A51F91">
        <w:rPr>
          <w:color w:val="000000" w:themeColor="text1"/>
        </w:rPr>
        <w:t xml:space="preserve">умениями </w:t>
      </w:r>
      <w:r w:rsidR="00A51F91">
        <w:rPr>
          <w:color w:val="000000" w:themeColor="text1"/>
        </w:rPr>
        <w:lastRenderedPageBreak/>
        <w:t>с</w:t>
      </w:r>
      <w:r w:rsidR="00A51F91" w:rsidRPr="001556F9">
        <w:rPr>
          <w:color w:val="000000" w:themeColor="text1"/>
        </w:rPr>
        <w:t>амостоятельно искать</w:t>
      </w:r>
      <w:proofErr w:type="gramEnd"/>
      <w:r w:rsidR="00A51F91" w:rsidRPr="001556F9">
        <w:rPr>
          <w:color w:val="000000" w:themeColor="text1"/>
        </w:rPr>
        <w:t>, извлекать, сис</w:t>
      </w:r>
      <w:r w:rsidR="00911306">
        <w:rPr>
          <w:color w:val="000000" w:themeColor="text1"/>
        </w:rPr>
        <w:t xml:space="preserve">тематизировать, анализировать, </w:t>
      </w:r>
      <w:r w:rsidR="00A51F91" w:rsidRPr="001556F9">
        <w:rPr>
          <w:color w:val="000000" w:themeColor="text1"/>
        </w:rPr>
        <w:t>отбирать</w:t>
      </w:r>
      <w:r w:rsidR="00911306">
        <w:rPr>
          <w:color w:val="000000" w:themeColor="text1"/>
        </w:rPr>
        <w:t>,</w:t>
      </w:r>
      <w:r w:rsidR="00A51F91" w:rsidRPr="001556F9">
        <w:rPr>
          <w:color w:val="000000" w:themeColor="text1"/>
        </w:rPr>
        <w:t xml:space="preserve"> </w:t>
      </w:r>
      <w:r w:rsidR="00911306">
        <w:rPr>
          <w:color w:val="000000" w:themeColor="text1"/>
        </w:rPr>
        <w:t xml:space="preserve">сохранять и передавать </w:t>
      </w:r>
      <w:r w:rsidR="00A51F91" w:rsidRPr="001556F9">
        <w:rPr>
          <w:color w:val="000000" w:themeColor="text1"/>
        </w:rPr>
        <w:t xml:space="preserve">необходимую информацию, </w:t>
      </w:r>
      <w:r w:rsidR="00A51F91">
        <w:rPr>
          <w:color w:val="000000" w:themeColor="text1"/>
        </w:rPr>
        <w:t>использовать в проектной, исследовательской и других видах деятельности информационно-компьютерные технологии</w:t>
      </w:r>
      <w:r w:rsidR="00911306">
        <w:rPr>
          <w:color w:val="000000" w:themeColor="text1"/>
        </w:rPr>
        <w:t>.</w:t>
      </w:r>
    </w:p>
    <w:p w:rsidR="008F7FCB" w:rsidRPr="002F596D" w:rsidRDefault="008F7FCB" w:rsidP="00731563">
      <w:pPr>
        <w:ind w:firstLine="709"/>
        <w:jc w:val="both"/>
        <w:textAlignment w:val="baseline"/>
        <w:rPr>
          <w:color w:val="000000" w:themeColor="text1"/>
        </w:rPr>
      </w:pPr>
      <w:proofErr w:type="gramStart"/>
      <w:r w:rsidRPr="00DC176D">
        <w:rPr>
          <w:bCs/>
          <w:iCs/>
          <w:color w:val="000000" w:themeColor="text1"/>
          <w:bdr w:val="none" w:sz="0" w:space="0" w:color="auto" w:frame="1"/>
        </w:rPr>
        <w:t>Коммуникативные компетенции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1556F9">
        <w:rPr>
          <w:color w:val="000000" w:themeColor="text1"/>
          <w:bdr w:val="none" w:sz="0" w:space="0" w:color="auto" w:frame="1"/>
          <w:shd w:val="clear" w:color="auto" w:fill="FFFFFF"/>
        </w:rPr>
        <w:t>включают</w:t>
      </w:r>
      <w:r w:rsidR="00911306">
        <w:rPr>
          <w:color w:val="000000" w:themeColor="text1"/>
          <w:bdr w:val="none" w:sz="0" w:space="0" w:color="auto" w:frame="1"/>
          <w:shd w:val="clear" w:color="auto" w:fill="FFFFFF"/>
        </w:rPr>
        <w:t xml:space="preserve"> активность участия </w:t>
      </w:r>
      <w:r w:rsidR="002F596D">
        <w:rPr>
          <w:color w:val="000000" w:themeColor="text1"/>
          <w:bdr w:val="none" w:sz="0" w:space="0" w:color="auto" w:frame="1"/>
          <w:shd w:val="clear" w:color="auto" w:fill="FFFFFF"/>
        </w:rPr>
        <w:t xml:space="preserve">ученика </w:t>
      </w:r>
      <w:r w:rsidR="00911306">
        <w:rPr>
          <w:color w:val="000000" w:themeColor="text1"/>
          <w:bdr w:val="none" w:sz="0" w:space="0" w:color="auto" w:frame="1"/>
          <w:shd w:val="clear" w:color="auto" w:fill="FFFFFF"/>
        </w:rPr>
        <w:t xml:space="preserve">в процессе коммуникации, </w:t>
      </w:r>
      <w:r w:rsidR="002F596D">
        <w:rPr>
          <w:color w:val="000000" w:themeColor="text1"/>
          <w:bdr w:val="none" w:sz="0" w:space="0" w:color="auto" w:frame="1"/>
          <w:shd w:val="clear" w:color="auto" w:fill="FFFFFF"/>
        </w:rPr>
        <w:t xml:space="preserve">способность  </w:t>
      </w:r>
      <w:r w:rsidR="00911306">
        <w:rPr>
          <w:color w:val="000000" w:themeColor="text1"/>
        </w:rPr>
        <w:t>в</w:t>
      </w:r>
      <w:r w:rsidR="002F596D">
        <w:rPr>
          <w:color w:val="000000" w:themeColor="text1"/>
        </w:rPr>
        <w:t>ладения</w:t>
      </w:r>
      <w:r w:rsidR="00911306" w:rsidRPr="001556F9">
        <w:rPr>
          <w:color w:val="000000" w:themeColor="text1"/>
        </w:rPr>
        <w:t xml:space="preserve"> способами взаим</w:t>
      </w:r>
      <w:r w:rsidR="00911306">
        <w:rPr>
          <w:color w:val="000000" w:themeColor="text1"/>
        </w:rPr>
        <w:t xml:space="preserve">одействия с окружающими людьми, </w:t>
      </w:r>
      <w:r w:rsidR="00911306">
        <w:rPr>
          <w:color w:val="000000" w:themeColor="text1"/>
          <w:bdr w:val="none" w:sz="0" w:space="0" w:color="auto" w:frame="1"/>
          <w:shd w:val="clear" w:color="auto" w:fill="FFFFFF"/>
        </w:rPr>
        <w:t>умение</w:t>
      </w:r>
      <w:r w:rsidR="00911306" w:rsidRPr="00911306">
        <w:rPr>
          <w:color w:val="000000" w:themeColor="text1"/>
        </w:rPr>
        <w:t xml:space="preserve"> </w:t>
      </w:r>
      <w:r w:rsidR="00911306" w:rsidRPr="001556F9">
        <w:rPr>
          <w:color w:val="000000" w:themeColor="text1"/>
        </w:rPr>
        <w:t>задать вопрос,</w:t>
      </w:r>
      <w:r w:rsidR="00911306">
        <w:rPr>
          <w:color w:val="000000" w:themeColor="text1"/>
        </w:rPr>
        <w:t xml:space="preserve"> </w:t>
      </w:r>
      <w:r w:rsidR="002F596D">
        <w:rPr>
          <w:color w:val="000000" w:themeColor="text1"/>
        </w:rPr>
        <w:t xml:space="preserve"> </w:t>
      </w:r>
      <w:r w:rsidR="00911306" w:rsidRPr="001556F9">
        <w:rPr>
          <w:color w:val="000000" w:themeColor="text1"/>
        </w:rPr>
        <w:t>владеть разными видами речевой деятельности (моно</w:t>
      </w:r>
      <w:r w:rsidR="00911306">
        <w:rPr>
          <w:color w:val="000000" w:themeColor="text1"/>
        </w:rPr>
        <w:t>лог, диалог, чтение, письмо)</w:t>
      </w:r>
      <w:r w:rsidR="002F596D">
        <w:rPr>
          <w:color w:val="000000" w:themeColor="text1"/>
        </w:rPr>
        <w:t xml:space="preserve">, </w:t>
      </w:r>
      <w:r w:rsidR="00911306">
        <w:rPr>
          <w:color w:val="000000" w:themeColor="text1"/>
        </w:rPr>
        <w:t xml:space="preserve"> искать и находить компромиссы, </w:t>
      </w:r>
      <w:r w:rsidR="00911306">
        <w:rPr>
          <w:color w:val="000000" w:themeColor="text1"/>
          <w:bdr w:val="none" w:sz="0" w:space="0" w:color="auto" w:frame="1"/>
          <w:shd w:val="clear" w:color="auto" w:fill="FFFFFF"/>
        </w:rPr>
        <w:t xml:space="preserve"> делать выводы, подводить итоги обсуждения, заявлять свою позицию, формулировать и отстаивать свою точку зрения, </w:t>
      </w:r>
      <w:r w:rsidR="002F596D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911306">
        <w:rPr>
          <w:color w:val="000000" w:themeColor="text1"/>
          <w:bdr w:val="none" w:sz="0" w:space="0" w:color="auto" w:frame="1"/>
          <w:shd w:val="clear" w:color="auto" w:fill="FFFFFF"/>
        </w:rPr>
        <w:t xml:space="preserve">работать в группе, публично выступать с </w:t>
      </w:r>
      <w:r w:rsidR="002F596D">
        <w:rPr>
          <w:color w:val="000000" w:themeColor="text1"/>
        </w:rPr>
        <w:t>устным сообщением.</w:t>
      </w:r>
      <w:proofErr w:type="gramEnd"/>
    </w:p>
    <w:p w:rsidR="005C1940" w:rsidRPr="00343888" w:rsidRDefault="00D217E8" w:rsidP="00731563">
      <w:pPr>
        <w:shd w:val="clear" w:color="auto" w:fill="FFFFFF"/>
        <w:ind w:firstLine="709"/>
        <w:jc w:val="both"/>
        <w:rPr>
          <w:color w:val="000000"/>
        </w:rPr>
      </w:pPr>
      <w:r w:rsidRPr="00D217E8">
        <w:rPr>
          <w:shd w:val="clear" w:color="auto" w:fill="FFFFFF"/>
        </w:rPr>
        <w:t>Идея использования исследования как метода обучения</w:t>
      </w:r>
      <w:r w:rsidR="00426A52">
        <w:rPr>
          <w:shd w:val="clear" w:color="auto" w:fill="FFFFFF"/>
        </w:rPr>
        <w:t xml:space="preserve">, </w:t>
      </w:r>
      <w:r w:rsidRPr="00D217E8">
        <w:rPr>
          <w:shd w:val="clear" w:color="auto" w:fill="FFFFFF"/>
        </w:rPr>
        <w:t xml:space="preserve"> появились в педагогике в конце 19 века (А.Я. Герд, М.М. Стасюлевич, Р.Э. Армстронг, Т. Гексли), впоследствии широко использовался в отечественной практике (Б.В. Всесвятский, И.П. Плотников, В.Я. Стоюнин, И.И. Срезневский, К.П. Ягодовский и др.).</w:t>
      </w:r>
      <w:r>
        <w:rPr>
          <w:shd w:val="clear" w:color="auto" w:fill="FFFFFF"/>
        </w:rPr>
        <w:t xml:space="preserve"> </w:t>
      </w:r>
      <w:r w:rsidR="00DA5984">
        <w:t>В</w:t>
      </w:r>
      <w:r w:rsidR="00DA5984" w:rsidRPr="00DA5984">
        <w:t xml:space="preserve"> своей деятельности </w:t>
      </w:r>
      <w:r w:rsidR="00DA5984">
        <w:t>мы используем</w:t>
      </w:r>
      <w:r w:rsidR="00DA5984" w:rsidRPr="00DA5984">
        <w:t xml:space="preserve"> рекомендованную А.И. Савенковым систему тренинговых занятий, позволяющих учащимся выявлять проблемы, разрабатывать гипотезы, наблюдать, классифицировать.</w:t>
      </w:r>
      <w:r w:rsidR="00DA5984">
        <w:t xml:space="preserve"> </w:t>
      </w:r>
      <w:r w:rsidR="00DA5984" w:rsidRPr="00DA5984">
        <w:t xml:space="preserve">В качестве методологии психолого-педагогического сопровождения </w:t>
      </w:r>
      <w:r w:rsidR="00DA5984">
        <w:t xml:space="preserve">были использованы </w:t>
      </w:r>
      <w:r w:rsidR="00DA5984" w:rsidRPr="00D217E8">
        <w:t>основы, предложенные А.М. Каменским и Н.Ю. Пахомовой, А.В.Хуторским.</w:t>
      </w:r>
      <w:r w:rsidRPr="00D217E8">
        <w:rPr>
          <w:color w:val="000000" w:themeColor="text1"/>
        </w:rPr>
        <w:t xml:space="preserve"> </w:t>
      </w:r>
    </w:p>
    <w:p w:rsidR="00426A52" w:rsidRDefault="00343888" w:rsidP="00426A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43888">
        <w:rPr>
          <w:color w:val="000000"/>
        </w:rPr>
        <w:t>И</w:t>
      </w:r>
      <w:r w:rsidRPr="00343888">
        <w:rPr>
          <w:noProof/>
          <w:color w:val="000000"/>
        </w:rPr>
        <w:t>.</w:t>
      </w:r>
      <w:r w:rsidRPr="00343888">
        <w:rPr>
          <w:color w:val="000000"/>
        </w:rPr>
        <w:t>Я</w:t>
      </w:r>
      <w:r w:rsidRPr="00343888">
        <w:rPr>
          <w:noProof/>
          <w:color w:val="000000"/>
        </w:rPr>
        <w:t xml:space="preserve">. </w:t>
      </w:r>
      <w:r w:rsidR="0029461A">
        <w:rPr>
          <w:color w:val="000000"/>
        </w:rPr>
        <w:t>Лернер рассматривает исследовательскую работу</w:t>
      </w:r>
      <w:r w:rsidRPr="00343888">
        <w:rPr>
          <w:color w:val="000000"/>
        </w:rPr>
        <w:t xml:space="preserve"> школьников </w:t>
      </w:r>
      <w:r w:rsidR="0029461A">
        <w:rPr>
          <w:color w:val="000000"/>
        </w:rPr>
        <w:t>как особую форму</w:t>
      </w:r>
      <w:r w:rsidRPr="00343888">
        <w:rPr>
          <w:color w:val="000000"/>
        </w:rPr>
        <w:t xml:space="preserve"> организации учебного процесса, в основе которой лежит самостоятельная поисковая деятельность, направленная на при</w:t>
      </w:r>
      <w:r w:rsidR="000C7AB0">
        <w:rPr>
          <w:color w:val="000000"/>
        </w:rPr>
        <w:t>обретение новых знаний и умений.</w:t>
      </w:r>
      <w:r w:rsidRPr="00343888">
        <w:rPr>
          <w:color w:val="000000"/>
        </w:rPr>
        <w:t xml:space="preserve"> </w:t>
      </w:r>
      <w:r w:rsidR="000C7AB0">
        <w:rPr>
          <w:color w:val="000000"/>
        </w:rPr>
        <w:t>И</w:t>
      </w:r>
      <w:r w:rsidRPr="00343888">
        <w:rPr>
          <w:color w:val="000000"/>
        </w:rPr>
        <w:t>сследовательская активность становится главным фактором, обеспечивающим развитие познавательных интересов в обучении и составляющим основу внимания, памяти, мышления в</w:t>
      </w:r>
      <w:r w:rsidR="002F596D">
        <w:rPr>
          <w:color w:val="000000"/>
        </w:rPr>
        <w:t xml:space="preserve"> обучении и творчестве ученика. </w:t>
      </w:r>
      <w:r w:rsidRPr="00343888">
        <w:rPr>
          <w:bCs/>
        </w:rPr>
        <w:t>Учебный проект или исследование</w:t>
      </w:r>
      <w:r w:rsidR="000C7AB0">
        <w:rPr>
          <w:bCs/>
        </w:rPr>
        <w:t xml:space="preserve"> - </w:t>
      </w:r>
      <w:r w:rsidRPr="00343888">
        <w:t xml:space="preserve">это возможность </w:t>
      </w:r>
      <w:r w:rsidR="000C7AB0">
        <w:t xml:space="preserve">раскрытия </w:t>
      </w:r>
      <w:r w:rsidRPr="00343888">
        <w:t>творческого потенциала</w:t>
      </w:r>
      <w:r w:rsidR="00752F5D">
        <w:t xml:space="preserve">, </w:t>
      </w:r>
      <w:r w:rsidRPr="00343888">
        <w:t xml:space="preserve">позволяющая проявить себя индивидуально или в группе, показать </w:t>
      </w:r>
      <w:r w:rsidR="00752F5D">
        <w:t>публично достигнутый результат.</w:t>
      </w:r>
      <w:r w:rsidR="00752F5D">
        <w:rPr>
          <w:color w:val="000000"/>
        </w:rPr>
        <w:t xml:space="preserve"> </w:t>
      </w:r>
      <w:r w:rsidR="006E641A">
        <w:t>В основе метода проектов</w:t>
      </w:r>
      <w:r w:rsidR="00DA5984" w:rsidRPr="00D217E8">
        <w:t xml:space="preserve"> и метода исследований лежат:</w:t>
      </w:r>
      <w:r w:rsidR="00426A52">
        <w:rPr>
          <w:color w:val="000000"/>
        </w:rPr>
        <w:t xml:space="preserve"> </w:t>
      </w:r>
      <w:r w:rsidR="00DA5984" w:rsidRPr="00D217E8">
        <w:t>развитие познавательных умений и навыков учащихся</w:t>
      </w:r>
      <w:r w:rsidR="006E641A">
        <w:t>;</w:t>
      </w:r>
      <w:r w:rsidR="00426A52">
        <w:rPr>
          <w:color w:val="000000"/>
        </w:rPr>
        <w:t xml:space="preserve"> </w:t>
      </w:r>
      <w:r w:rsidR="00DA5984" w:rsidRPr="00D217E8">
        <w:t>умение ориентироваться в информационном пространстве</w:t>
      </w:r>
      <w:r w:rsidR="006E641A">
        <w:t>;</w:t>
      </w:r>
      <w:r w:rsidR="00426A52">
        <w:rPr>
          <w:color w:val="000000"/>
        </w:rPr>
        <w:t xml:space="preserve"> </w:t>
      </w:r>
      <w:r w:rsidR="00DA5984" w:rsidRPr="00D217E8">
        <w:t>умение самостоятельно конструировать свои знания</w:t>
      </w:r>
      <w:r w:rsidR="006E641A">
        <w:t>;</w:t>
      </w:r>
      <w:r w:rsidR="00426A52">
        <w:rPr>
          <w:color w:val="000000"/>
        </w:rPr>
        <w:t xml:space="preserve"> </w:t>
      </w:r>
      <w:r w:rsidR="00DA5984" w:rsidRPr="00D217E8">
        <w:t>умение интегрировать знания из различных областей наук</w:t>
      </w:r>
      <w:r w:rsidR="006E641A">
        <w:t>;</w:t>
      </w:r>
      <w:r w:rsidR="00426A52">
        <w:rPr>
          <w:color w:val="000000"/>
        </w:rPr>
        <w:t xml:space="preserve"> </w:t>
      </w:r>
      <w:r w:rsidR="00DA5984" w:rsidRPr="00D217E8">
        <w:t>умение критически мыслить.</w:t>
      </w:r>
    </w:p>
    <w:p w:rsidR="00752F5D" w:rsidRPr="00426A52" w:rsidRDefault="0029461A" w:rsidP="00426A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В </w:t>
      </w:r>
      <w:r w:rsidR="006E641A">
        <w:t>результате</w:t>
      </w:r>
      <w:r w:rsidR="002421F1">
        <w:t xml:space="preserve"> </w:t>
      </w:r>
      <w:r w:rsidRPr="001556F9">
        <w:rPr>
          <w:color w:val="000000"/>
        </w:rPr>
        <w:t>прое</w:t>
      </w:r>
      <w:r w:rsidRPr="001556F9">
        <w:t xml:space="preserve">ктно-исследовательской деятельности </w:t>
      </w:r>
      <w:r w:rsidR="00A03826" w:rsidRPr="001556F9">
        <w:t xml:space="preserve">формируются </w:t>
      </w:r>
      <w:r w:rsidR="001324CE">
        <w:t xml:space="preserve">компетенции познавательной деятельности: постановка и решение познавательных задач, нестандартные решения, проблемные ситуации – их создание и </w:t>
      </w:r>
      <w:r w:rsidR="001324CE">
        <w:rPr>
          <w:color w:val="000000" w:themeColor="text1"/>
        </w:rPr>
        <w:t xml:space="preserve">разрешение, </w:t>
      </w:r>
      <w:r w:rsidR="001324CE" w:rsidRPr="00326747">
        <w:rPr>
          <w:color w:val="000000" w:themeColor="text1"/>
        </w:rPr>
        <w:t>исследование</w:t>
      </w:r>
      <w:r w:rsidR="00752F5D">
        <w:rPr>
          <w:color w:val="000000" w:themeColor="text1"/>
        </w:rPr>
        <w:t xml:space="preserve">, интеллектуальная деятельность. </w:t>
      </w:r>
      <w:r w:rsidR="002421F1">
        <w:t>Р</w:t>
      </w:r>
      <w:r w:rsidR="00752F5D">
        <w:t xml:space="preserve">азвиваются такие коммуникативные компетенции как </w:t>
      </w:r>
      <w:r w:rsidR="00DC176D">
        <w:t>п</w:t>
      </w:r>
      <w:r w:rsidR="00DC176D" w:rsidRPr="002F0277">
        <w:t>остроение монологических высказываний</w:t>
      </w:r>
      <w:r w:rsidR="00DC176D">
        <w:t>, в</w:t>
      </w:r>
      <w:r w:rsidR="00DC176D" w:rsidRPr="002F0277">
        <w:rPr>
          <w:spacing w:val="5"/>
        </w:rPr>
        <w:t>ла</w:t>
      </w:r>
      <w:r w:rsidR="00792C70">
        <w:rPr>
          <w:spacing w:val="5"/>
        </w:rPr>
        <w:t>дение диалогом</w:t>
      </w:r>
      <w:r w:rsidR="00DC176D">
        <w:rPr>
          <w:spacing w:val="5"/>
        </w:rPr>
        <w:t xml:space="preserve">, </w:t>
      </w:r>
      <w:r w:rsidR="00A03826" w:rsidRPr="001556F9">
        <w:t xml:space="preserve">навыки группового </w:t>
      </w:r>
      <w:r w:rsidR="00DC176D">
        <w:t xml:space="preserve">учебного </w:t>
      </w:r>
      <w:r w:rsidR="00A03826" w:rsidRPr="001556F9">
        <w:t xml:space="preserve">взаимодействия, </w:t>
      </w:r>
      <w:r w:rsidR="001324CE">
        <w:rPr>
          <w:iCs/>
          <w:spacing w:val="11"/>
        </w:rPr>
        <w:t>у</w:t>
      </w:r>
      <w:r w:rsidR="00DC176D" w:rsidRPr="00E62ECB">
        <w:rPr>
          <w:spacing w:val="2"/>
        </w:rPr>
        <w:t>мение задавать вопросы</w:t>
      </w:r>
      <w:r w:rsidR="00752F5D">
        <w:rPr>
          <w:iCs/>
          <w:spacing w:val="10"/>
        </w:rPr>
        <w:t xml:space="preserve">, необходимые для </w:t>
      </w:r>
      <w:r w:rsidR="00DC176D" w:rsidRPr="00E62ECB">
        <w:rPr>
          <w:iCs/>
          <w:spacing w:val="10"/>
        </w:rPr>
        <w:t xml:space="preserve">организации </w:t>
      </w:r>
      <w:r w:rsidR="00752F5D">
        <w:rPr>
          <w:iCs/>
          <w:spacing w:val="6"/>
        </w:rPr>
        <w:t xml:space="preserve">собственной деятельности и </w:t>
      </w:r>
      <w:r w:rsidR="00DC176D" w:rsidRPr="002F0277">
        <w:rPr>
          <w:iCs/>
          <w:spacing w:val="6"/>
        </w:rPr>
        <w:t>сотрудничества с партнёром</w:t>
      </w:r>
      <w:r w:rsidR="001324CE">
        <w:rPr>
          <w:iCs/>
          <w:spacing w:val="6"/>
        </w:rPr>
        <w:t>, у</w:t>
      </w:r>
      <w:r w:rsidR="00DC176D" w:rsidRPr="002F0277">
        <w:rPr>
          <w:spacing w:val="9"/>
        </w:rPr>
        <w:t>мение договариваться и приходить к общему решению в со</w:t>
      </w:r>
      <w:r w:rsidR="00DC176D" w:rsidRPr="002F0277">
        <w:rPr>
          <w:spacing w:val="4"/>
        </w:rPr>
        <w:t xml:space="preserve">вместной </w:t>
      </w:r>
      <w:r w:rsidR="00DC176D" w:rsidRPr="002F0277">
        <w:rPr>
          <w:spacing w:val="4"/>
        </w:rPr>
        <w:lastRenderedPageBreak/>
        <w:t xml:space="preserve">деятельности, </w:t>
      </w:r>
      <w:r w:rsidR="001324CE">
        <w:t>у</w:t>
      </w:r>
      <w:r w:rsidR="00DC176D" w:rsidRPr="002F0277">
        <w:rPr>
          <w:iCs/>
          <w:spacing w:val="10"/>
        </w:rPr>
        <w:t>мение аргументировать свою позицию</w:t>
      </w:r>
      <w:r w:rsidR="00752F5D">
        <w:rPr>
          <w:iCs/>
          <w:spacing w:val="10"/>
        </w:rPr>
        <w:t xml:space="preserve">, </w:t>
      </w:r>
      <w:r w:rsidR="001324CE" w:rsidRPr="001556F9">
        <w:t>презен</w:t>
      </w:r>
      <w:r w:rsidR="00752F5D">
        <w:t>тация</w:t>
      </w:r>
      <w:r w:rsidR="001324CE">
        <w:t xml:space="preserve"> и рефлексии деятельности.</w:t>
      </w:r>
      <w:r w:rsidR="00D8184B">
        <w:t xml:space="preserve"> </w:t>
      </w:r>
      <w:r w:rsidR="00DC176D">
        <w:t>Р</w:t>
      </w:r>
      <w:r w:rsidR="00A03826" w:rsidRPr="001556F9">
        <w:t>асширяются информационные компетенции: поиск</w:t>
      </w:r>
      <w:r w:rsidR="00DC176D">
        <w:t xml:space="preserve"> и запись</w:t>
      </w:r>
      <w:r w:rsidR="002A6390">
        <w:t xml:space="preserve"> информации, </w:t>
      </w:r>
      <w:r w:rsidR="00DC176D">
        <w:t xml:space="preserve">способность </w:t>
      </w:r>
      <w:r w:rsidR="00752F5D">
        <w:t xml:space="preserve">находить </w:t>
      </w:r>
      <w:r w:rsidR="00DC176D" w:rsidRPr="00E62ECB">
        <w:rPr>
          <w:spacing w:val="6"/>
        </w:rPr>
        <w:t xml:space="preserve">содержащиеся в тексте основные события и </w:t>
      </w:r>
      <w:r w:rsidR="00DC176D" w:rsidRPr="00E62ECB">
        <w:rPr>
          <w:spacing w:val="4"/>
        </w:rPr>
        <w:t>уста</w:t>
      </w:r>
      <w:r w:rsidR="00DC176D">
        <w:rPr>
          <w:spacing w:val="4"/>
        </w:rPr>
        <w:t>навливать их последовательность,</w:t>
      </w:r>
      <w:r w:rsidR="00DC176D" w:rsidRPr="00E62ECB">
        <w:rPr>
          <w:spacing w:val="4"/>
        </w:rPr>
        <w:t xml:space="preserve"> </w:t>
      </w:r>
      <w:r w:rsidR="002A6390">
        <w:rPr>
          <w:spacing w:val="4"/>
        </w:rPr>
        <w:t xml:space="preserve">понимать и </w:t>
      </w:r>
      <w:r w:rsidR="00DC176D" w:rsidRPr="00E62ECB">
        <w:rPr>
          <w:spacing w:val="4"/>
        </w:rPr>
        <w:t>упорядочивать инфор</w:t>
      </w:r>
      <w:r w:rsidR="00DC176D" w:rsidRPr="00E62ECB">
        <w:rPr>
          <w:spacing w:val="4"/>
        </w:rPr>
        <w:softHyphen/>
      </w:r>
      <w:r w:rsidR="00DC176D">
        <w:rPr>
          <w:spacing w:val="6"/>
        </w:rPr>
        <w:t>мацию,</w:t>
      </w:r>
      <w:r w:rsidR="002A6390">
        <w:t xml:space="preserve"> </w:t>
      </w:r>
      <w:r w:rsidR="00752F5D">
        <w:rPr>
          <w:spacing w:val="6"/>
        </w:rPr>
        <w:t>представленную</w:t>
      </w:r>
      <w:r w:rsidR="00DC176D" w:rsidRPr="00E62ECB">
        <w:rPr>
          <w:spacing w:val="6"/>
        </w:rPr>
        <w:t xml:space="preserve"> разными спо</w:t>
      </w:r>
      <w:r w:rsidR="00DC176D" w:rsidRPr="00E62ECB">
        <w:rPr>
          <w:spacing w:val="6"/>
        </w:rPr>
        <w:softHyphen/>
        <w:t>собами: словесно, в виде таблицы, схемы, диаграммы</w:t>
      </w:r>
      <w:r w:rsidR="001324CE">
        <w:rPr>
          <w:spacing w:val="6"/>
        </w:rPr>
        <w:t>.</w:t>
      </w:r>
      <w:r w:rsidR="00D8184B">
        <w:rPr>
          <w:spacing w:val="6"/>
        </w:rPr>
        <w:t xml:space="preserve"> </w:t>
      </w:r>
      <w:r w:rsidR="00D8184B">
        <w:rPr>
          <w:color w:val="000000" w:themeColor="text1"/>
        </w:rPr>
        <w:t xml:space="preserve">Формируются </w:t>
      </w:r>
      <w:r w:rsidR="001324CE" w:rsidRPr="00326747">
        <w:rPr>
          <w:color w:val="000000" w:themeColor="text1"/>
        </w:rPr>
        <w:t xml:space="preserve">компетенции проектной </w:t>
      </w:r>
      <w:r w:rsidR="001324CE">
        <w:t>деятельности: планирование, проектирование, моделирование, исследовательская деятельность</w:t>
      </w:r>
      <w:r w:rsidR="00D8184B">
        <w:t>.</w:t>
      </w:r>
    </w:p>
    <w:p w:rsidR="001556F9" w:rsidRPr="001324CE" w:rsidRDefault="00BD55A5" w:rsidP="00426A52">
      <w:pPr>
        <w:jc w:val="both"/>
      </w:pPr>
      <w:r>
        <w:rPr>
          <w:b/>
        </w:rPr>
        <w:t>1.7</w:t>
      </w:r>
      <w:r w:rsidR="001556F9" w:rsidRPr="001556F9">
        <w:rPr>
          <w:b/>
        </w:rPr>
        <w:t xml:space="preserve">.Новизна опыта </w:t>
      </w:r>
    </w:p>
    <w:p w:rsidR="001556F9" w:rsidRPr="00792C70" w:rsidRDefault="00792C70" w:rsidP="00BD55A5">
      <w:pPr>
        <w:tabs>
          <w:tab w:val="left" w:pos="45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Новизна опыта заключается </w:t>
      </w:r>
      <w:r w:rsidR="001556F9" w:rsidRPr="001556F9">
        <w:rPr>
          <w:color w:val="000000" w:themeColor="text1"/>
        </w:rPr>
        <w:t>в системном использовании различных форм, методов и приемов развития  ключевых компетенций младших школьников;</w:t>
      </w:r>
      <w:r>
        <w:rPr>
          <w:color w:val="000000" w:themeColor="text1"/>
        </w:rPr>
        <w:t xml:space="preserve"> </w:t>
      </w:r>
      <w:r w:rsidR="001556F9" w:rsidRPr="001556F9">
        <w:rPr>
          <w:color w:val="000000" w:themeColor="text1"/>
        </w:rPr>
        <w:t xml:space="preserve"> изменении подходов к организации учебно-воспитательного процесса, исходя из принципов сотрудничества и сотворчества,  с опорой на индивидуальные особенности учащихся;</w:t>
      </w:r>
      <w:r>
        <w:rPr>
          <w:bCs/>
          <w:color w:val="000000" w:themeColor="text1"/>
        </w:rPr>
        <w:t xml:space="preserve"> </w:t>
      </w:r>
      <w:r w:rsidR="001556F9" w:rsidRPr="001556F9">
        <w:rPr>
          <w:color w:val="000000" w:themeColor="text1"/>
        </w:rPr>
        <w:t xml:space="preserve">в создании благоприятных педагогических условий для  творческой самореализации и </w:t>
      </w:r>
      <w:r w:rsidR="001556F9" w:rsidRPr="001556F9">
        <w:rPr>
          <w:bCs/>
          <w:color w:val="000000" w:themeColor="text1"/>
        </w:rPr>
        <w:t xml:space="preserve"> самообразования </w:t>
      </w:r>
      <w:r w:rsidR="001556F9" w:rsidRPr="001556F9">
        <w:rPr>
          <w:color w:val="000000" w:themeColor="text1"/>
        </w:rPr>
        <w:t xml:space="preserve"> обучающегося</w:t>
      </w:r>
      <w:r w:rsidR="001556F9" w:rsidRPr="001556F9">
        <w:rPr>
          <w:bCs/>
          <w:color w:val="000000" w:themeColor="text1"/>
        </w:rPr>
        <w:t>.</w:t>
      </w:r>
    </w:p>
    <w:p w:rsidR="000316EC" w:rsidRDefault="001556F9" w:rsidP="00BD55A5">
      <w:pPr>
        <w:ind w:firstLine="708"/>
        <w:jc w:val="both"/>
        <w:rPr>
          <w:bCs/>
          <w:lang w:eastAsia="ar-SA"/>
        </w:rPr>
      </w:pPr>
      <w:r w:rsidRPr="001556F9">
        <w:t xml:space="preserve">Представляемый опыт является репродуктивно-творческим, так как основан на творческом анализе и переработке материала, представленного в педагогической литературе, апробирован на собственном педагогическом опыте. </w:t>
      </w:r>
      <w:r w:rsidRPr="001556F9">
        <w:rPr>
          <w:bCs/>
          <w:lang w:eastAsia="ar-SA"/>
        </w:rPr>
        <w:t>Опыт может быть реализован учителями начальных классов общеобразовательных учреждений любого типа.</w:t>
      </w:r>
    </w:p>
    <w:p w:rsidR="00BD55A5" w:rsidRDefault="00BD55A5" w:rsidP="00BD55A5">
      <w:pPr>
        <w:jc w:val="both"/>
        <w:rPr>
          <w:b/>
          <w:bCs/>
        </w:rPr>
      </w:pPr>
      <w:r w:rsidRPr="00BD55A5">
        <w:rPr>
          <w:b/>
          <w:bCs/>
        </w:rPr>
        <w:t>1.8. Характеристика условий, в которых возможно применение данного опыта</w:t>
      </w:r>
    </w:p>
    <w:p w:rsidR="00C4172D" w:rsidRPr="00C4172D" w:rsidRDefault="00C4172D" w:rsidP="00C4172D">
      <w:pPr>
        <w:suppressAutoHyphens/>
        <w:ind w:firstLine="708"/>
        <w:jc w:val="both"/>
        <w:rPr>
          <w:rFonts w:cs="Calibri"/>
          <w:bCs/>
          <w:lang w:eastAsia="ar-SA"/>
        </w:rPr>
      </w:pPr>
      <w:r w:rsidRPr="00C4172D">
        <w:rPr>
          <w:rFonts w:cs="Calibri"/>
          <w:bCs/>
          <w:lang w:eastAsia="ar-SA"/>
        </w:rPr>
        <w:t>Опыт может быть реализован учителями начальных классов общеобразовательных учреждений любого типа.</w:t>
      </w:r>
    </w:p>
    <w:p w:rsidR="000316EC" w:rsidRPr="009069C5" w:rsidRDefault="000316EC" w:rsidP="002C29CF">
      <w:pPr>
        <w:jc w:val="center"/>
        <w:rPr>
          <w:b/>
        </w:rPr>
      </w:pPr>
      <w:r w:rsidRPr="009069C5">
        <w:rPr>
          <w:b/>
        </w:rPr>
        <w:t>II. Технология описания опыта</w:t>
      </w:r>
    </w:p>
    <w:p w:rsidR="000316EC" w:rsidRPr="009069C5" w:rsidRDefault="000316EC" w:rsidP="000316EC">
      <w:pPr>
        <w:jc w:val="both"/>
        <w:rPr>
          <w:b/>
        </w:rPr>
      </w:pPr>
      <w:r w:rsidRPr="009069C5">
        <w:rPr>
          <w:b/>
        </w:rPr>
        <w:t>2.1.Цель педагогической деятельности</w:t>
      </w:r>
    </w:p>
    <w:p w:rsidR="000316EC" w:rsidRPr="000316EC" w:rsidRDefault="000316EC" w:rsidP="00693D58">
      <w:pPr>
        <w:ind w:firstLine="709"/>
        <w:jc w:val="both"/>
      </w:pPr>
      <w:r w:rsidRPr="009069C5">
        <w:t>Целью педагогической деятельности является развитие ключевых компетенций младших школьников посредством проектно-исследовательской деятельности на уроках и во внеурочной деятельности.</w:t>
      </w:r>
    </w:p>
    <w:p w:rsidR="000316EC" w:rsidRPr="009069C5" w:rsidRDefault="000316EC" w:rsidP="000316EC">
      <w:pPr>
        <w:jc w:val="both"/>
      </w:pPr>
      <w:r w:rsidRPr="009069C5">
        <w:rPr>
          <w:b/>
        </w:rPr>
        <w:t>2.2.Задачи педагогической деятельности</w:t>
      </w:r>
    </w:p>
    <w:p w:rsidR="000316EC" w:rsidRPr="006238C1" w:rsidRDefault="000316EC" w:rsidP="00693D58">
      <w:pPr>
        <w:ind w:firstLine="709"/>
        <w:jc w:val="both"/>
      </w:pPr>
      <w:r w:rsidRPr="006238C1">
        <w:t>В соответствии с поставленной проблемой и целью определены следующие задачи:</w:t>
      </w:r>
    </w:p>
    <w:p w:rsidR="00ED79DF" w:rsidRPr="006238C1" w:rsidRDefault="001324CE" w:rsidP="00693D58">
      <w:pPr>
        <w:jc w:val="both"/>
      </w:pPr>
      <w:r>
        <w:t>1</w:t>
      </w:r>
      <w:r w:rsidR="000316EC" w:rsidRPr="006238C1">
        <w:t>.</w:t>
      </w:r>
      <w:r w:rsidR="00ED79DF" w:rsidRPr="006238C1">
        <w:rPr>
          <w:bCs/>
        </w:rPr>
        <w:t>Создание педагогических условий, обеспе</w:t>
      </w:r>
      <w:r w:rsidR="006238C1" w:rsidRPr="006238C1">
        <w:rPr>
          <w:bCs/>
        </w:rPr>
        <w:t xml:space="preserve">чивающих развитие компетенций, </w:t>
      </w:r>
      <w:r w:rsidR="006238C1" w:rsidRPr="006238C1">
        <w:t>исследовательского поведения учащихся</w:t>
      </w:r>
      <w:r w:rsidR="006238C1" w:rsidRPr="006238C1">
        <w:rPr>
          <w:bCs/>
        </w:rPr>
        <w:t xml:space="preserve"> и </w:t>
      </w:r>
      <w:r w:rsidR="00ED79DF" w:rsidRPr="006238C1">
        <w:rPr>
          <w:bCs/>
        </w:rPr>
        <w:t>достижение нового качества образования.</w:t>
      </w:r>
    </w:p>
    <w:p w:rsidR="006238C1" w:rsidRDefault="001324CE" w:rsidP="00693D5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9DF" w:rsidRPr="006238C1">
        <w:rPr>
          <w:sz w:val="28"/>
          <w:szCs w:val="28"/>
        </w:rPr>
        <w:t>.</w:t>
      </w:r>
      <w:r w:rsidR="000316EC" w:rsidRPr="006238C1">
        <w:rPr>
          <w:sz w:val="28"/>
          <w:szCs w:val="28"/>
        </w:rPr>
        <w:t>Разработка основных направлений деятельности по формированию ключевых компетенций.</w:t>
      </w:r>
      <w:r w:rsidR="006238C1" w:rsidRPr="006238C1">
        <w:rPr>
          <w:sz w:val="28"/>
          <w:szCs w:val="28"/>
        </w:rPr>
        <w:t xml:space="preserve"> </w:t>
      </w:r>
    </w:p>
    <w:p w:rsidR="000316EC" w:rsidRPr="006238C1" w:rsidRDefault="001324CE" w:rsidP="00693D5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8C1">
        <w:rPr>
          <w:sz w:val="28"/>
          <w:szCs w:val="28"/>
        </w:rPr>
        <w:t xml:space="preserve">.Вовлечене учащихся </w:t>
      </w:r>
      <w:r w:rsidR="006238C1" w:rsidRPr="006238C1">
        <w:rPr>
          <w:sz w:val="28"/>
          <w:szCs w:val="28"/>
        </w:rPr>
        <w:t xml:space="preserve"> в активную проектно-исследовательскую деятельность</w:t>
      </w:r>
      <w:r w:rsidR="006238C1">
        <w:rPr>
          <w:sz w:val="28"/>
          <w:szCs w:val="28"/>
        </w:rPr>
        <w:t>.</w:t>
      </w:r>
    </w:p>
    <w:p w:rsidR="00693D58" w:rsidRDefault="001324CE" w:rsidP="00693D58">
      <w:pPr>
        <w:tabs>
          <w:tab w:val="left" w:pos="1460"/>
        </w:tabs>
        <w:suppressAutoHyphens/>
        <w:jc w:val="both"/>
        <w:rPr>
          <w:bCs/>
        </w:rPr>
      </w:pPr>
      <w:r>
        <w:rPr>
          <w:bCs/>
        </w:rPr>
        <w:t>4</w:t>
      </w:r>
      <w:r w:rsidR="000316EC" w:rsidRPr="006238C1">
        <w:rPr>
          <w:bCs/>
        </w:rPr>
        <w:t>.Анализ и оценка сформированности ключевых компетенций учащихся средствами диагностики.</w:t>
      </w:r>
    </w:p>
    <w:p w:rsidR="002421F1" w:rsidRDefault="00C47739" w:rsidP="002421F1">
      <w:pPr>
        <w:jc w:val="both"/>
      </w:pPr>
      <w:r w:rsidRPr="00C47739">
        <w:rPr>
          <w:b/>
        </w:rPr>
        <w:t>2.3. Организация учебно - воспитательн</w:t>
      </w:r>
      <w:r>
        <w:rPr>
          <w:b/>
        </w:rPr>
        <w:t>ого процесса</w:t>
      </w:r>
    </w:p>
    <w:p w:rsidR="002A6390" w:rsidRDefault="00F20BF6" w:rsidP="00E95B79">
      <w:pPr>
        <w:ind w:firstLine="709"/>
        <w:jc w:val="both"/>
      </w:pPr>
      <w:r>
        <w:rPr>
          <w:shd w:val="clear" w:color="auto" w:fill="FFFFFF"/>
        </w:rPr>
        <w:lastRenderedPageBreak/>
        <w:t>Формирование и развитие</w:t>
      </w:r>
      <w:r w:rsidR="00723C1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ключевых компетенций </w:t>
      </w:r>
      <w:r w:rsidR="000B274B">
        <w:rPr>
          <w:shd w:val="clear" w:color="auto" w:fill="FFFFFF"/>
        </w:rPr>
        <w:t xml:space="preserve">достигается </w:t>
      </w:r>
      <w:r w:rsidR="00A2274F">
        <w:rPr>
          <w:shd w:val="clear" w:color="auto" w:fill="FFFFFF"/>
        </w:rPr>
        <w:t>нами разнообразием</w:t>
      </w:r>
      <w:r w:rsidR="000B274B">
        <w:rPr>
          <w:shd w:val="clear" w:color="auto" w:fill="FFFFFF"/>
        </w:rPr>
        <w:t xml:space="preserve"> форм и приемов организации учебной деятельности</w:t>
      </w:r>
      <w:r w:rsidR="00A2274F">
        <w:rPr>
          <w:shd w:val="clear" w:color="auto" w:fill="FFFFFF"/>
        </w:rPr>
        <w:t>,</w:t>
      </w:r>
      <w:r w:rsidR="009134D9">
        <w:rPr>
          <w:shd w:val="clear" w:color="auto" w:fill="FFFFFF"/>
        </w:rPr>
        <w:t xml:space="preserve"> ориентированных на поддержание интереса учащихся к процессу обучения, пробуждение исследовательской и творческ</w:t>
      </w:r>
      <w:r w:rsidR="00A2274F">
        <w:rPr>
          <w:shd w:val="clear" w:color="auto" w:fill="FFFFFF"/>
        </w:rPr>
        <w:t xml:space="preserve">ой активности. </w:t>
      </w:r>
      <w:r w:rsidR="006238C1" w:rsidRPr="006D734D">
        <w:rPr>
          <w:shd w:val="clear" w:color="auto" w:fill="FFFFFF"/>
        </w:rPr>
        <w:t>УМК «Начальная школа XXI века» предполагае</w:t>
      </w:r>
      <w:r w:rsidR="00BA2EBC" w:rsidRPr="006D734D">
        <w:rPr>
          <w:shd w:val="clear" w:color="auto" w:fill="FFFFFF"/>
        </w:rPr>
        <w:t>т</w:t>
      </w:r>
      <w:r w:rsidR="00621364" w:rsidRPr="006D734D">
        <w:rPr>
          <w:shd w:val="clear" w:color="auto" w:fill="FFFFFF"/>
        </w:rPr>
        <w:t xml:space="preserve"> деятельный подход к обучению, </w:t>
      </w:r>
      <w:r w:rsidR="00BA2EBC" w:rsidRPr="006D734D">
        <w:rPr>
          <w:shd w:val="clear" w:color="auto" w:fill="FFFFFF"/>
        </w:rPr>
        <w:t>предпочтения отдают</w:t>
      </w:r>
      <w:r w:rsidR="00621364" w:rsidRPr="006D734D">
        <w:rPr>
          <w:shd w:val="clear" w:color="auto" w:fill="FFFFFF"/>
        </w:rPr>
        <w:t xml:space="preserve">ся проблемно-поисковому подходу, </w:t>
      </w:r>
      <w:r w:rsidR="00BA2EBC" w:rsidRPr="006D734D">
        <w:rPr>
          <w:shd w:val="clear" w:color="auto" w:fill="FFFFFF"/>
        </w:rPr>
        <w:t xml:space="preserve"> построение м</w:t>
      </w:r>
      <w:r w:rsidR="00621364" w:rsidRPr="006D734D">
        <w:rPr>
          <w:shd w:val="clear" w:color="auto" w:fill="FFFFFF"/>
        </w:rPr>
        <w:t>атериала в учебниках способствуе</w:t>
      </w:r>
      <w:r w:rsidR="00BA2EBC" w:rsidRPr="006D734D">
        <w:rPr>
          <w:shd w:val="clear" w:color="auto" w:fill="FFFFFF"/>
        </w:rPr>
        <w:t>т в полной мере развитию исследовательских навыков школьников, формированию информационной компетенции учеников.</w:t>
      </w:r>
      <w:r w:rsidR="00C47739" w:rsidRPr="006D734D">
        <w:rPr>
          <w:b/>
        </w:rPr>
        <w:t xml:space="preserve"> </w:t>
      </w:r>
      <w:r w:rsidR="00FC2251" w:rsidRPr="006D734D">
        <w:rPr>
          <w:b/>
        </w:rPr>
        <w:t xml:space="preserve"> </w:t>
      </w:r>
    </w:p>
    <w:p w:rsidR="00523374" w:rsidRPr="00523374" w:rsidRDefault="006D734D" w:rsidP="00E95B79">
      <w:pPr>
        <w:ind w:firstLine="709"/>
        <w:jc w:val="both"/>
        <w:rPr>
          <w:bCs/>
        </w:rPr>
      </w:pPr>
      <w:r w:rsidRPr="006D734D">
        <w:rPr>
          <w:bCs/>
        </w:rPr>
        <w:t>Основные принципы формирования ключевых компетенций:</w:t>
      </w:r>
    </w:p>
    <w:p w:rsidR="006D734D" w:rsidRPr="006D734D" w:rsidRDefault="00693D58" w:rsidP="00E95B79">
      <w:pPr>
        <w:tabs>
          <w:tab w:val="left" w:pos="1460"/>
        </w:tabs>
        <w:suppressAutoHyphens/>
        <w:jc w:val="both"/>
        <w:rPr>
          <w:bCs/>
        </w:rPr>
      </w:pPr>
      <w:r>
        <w:rPr>
          <w:bCs/>
        </w:rPr>
        <w:t xml:space="preserve">- </w:t>
      </w:r>
      <w:r w:rsidR="006D734D" w:rsidRPr="006D734D">
        <w:rPr>
          <w:bCs/>
        </w:rPr>
        <w:t xml:space="preserve">приоритет развивающих целей обучения перед </w:t>
      </w:r>
      <w:proofErr w:type="gramStart"/>
      <w:r w:rsidR="006D734D" w:rsidRPr="006D734D">
        <w:rPr>
          <w:bCs/>
        </w:rPr>
        <w:t>познавательными</w:t>
      </w:r>
      <w:proofErr w:type="gramEnd"/>
      <w:r w:rsidR="006D734D" w:rsidRPr="006D734D">
        <w:rPr>
          <w:bCs/>
        </w:rPr>
        <w:t>;</w:t>
      </w:r>
    </w:p>
    <w:p w:rsidR="006D734D" w:rsidRPr="006D734D" w:rsidRDefault="00693D58" w:rsidP="00E95B79">
      <w:pPr>
        <w:tabs>
          <w:tab w:val="left" w:pos="1460"/>
        </w:tabs>
        <w:suppressAutoHyphens/>
        <w:jc w:val="both"/>
        <w:rPr>
          <w:bCs/>
        </w:rPr>
      </w:pPr>
      <w:r>
        <w:rPr>
          <w:bCs/>
        </w:rPr>
        <w:t xml:space="preserve">- </w:t>
      </w:r>
      <w:r w:rsidR="006D734D" w:rsidRPr="006D734D">
        <w:rPr>
          <w:bCs/>
        </w:rPr>
        <w:t>проблемное построение содержания образования;</w:t>
      </w:r>
    </w:p>
    <w:p w:rsidR="00693D58" w:rsidRDefault="006D734D" w:rsidP="00E95B79">
      <w:pPr>
        <w:tabs>
          <w:tab w:val="left" w:pos="1460"/>
        </w:tabs>
        <w:suppressAutoHyphens/>
        <w:jc w:val="both"/>
        <w:rPr>
          <w:bCs/>
        </w:rPr>
      </w:pPr>
      <w:r w:rsidRPr="006D734D">
        <w:rPr>
          <w:bCs/>
        </w:rPr>
        <w:t>- де</w:t>
      </w:r>
      <w:r w:rsidR="00693D58">
        <w:rPr>
          <w:bCs/>
        </w:rPr>
        <w:t>ятельностный подход в обучении;</w:t>
      </w:r>
    </w:p>
    <w:p w:rsidR="006D734D" w:rsidRPr="006D734D" w:rsidRDefault="00693D58" w:rsidP="00E95B79">
      <w:pPr>
        <w:tabs>
          <w:tab w:val="left" w:pos="1460"/>
        </w:tabs>
        <w:suppressAutoHyphens/>
        <w:jc w:val="both"/>
        <w:rPr>
          <w:bCs/>
        </w:rPr>
      </w:pPr>
      <w:r>
        <w:rPr>
          <w:bCs/>
        </w:rPr>
        <w:t xml:space="preserve">- </w:t>
      </w:r>
      <w:r w:rsidR="006D734D" w:rsidRPr="006D734D">
        <w:rPr>
          <w:bCs/>
        </w:rPr>
        <w:t>рефлексивная направленность – один из основных механизмов, превращающих действие учащегося в условие формирования компетентности;</w:t>
      </w:r>
    </w:p>
    <w:p w:rsidR="00523374" w:rsidRDefault="006D734D" w:rsidP="00E95B79">
      <w:pPr>
        <w:jc w:val="both"/>
      </w:pPr>
      <w:r w:rsidRPr="006D734D">
        <w:rPr>
          <w:bCs/>
        </w:rPr>
        <w:t xml:space="preserve">- высокая мотивация – наличие трудных, но реалистичных, привлекательных </w:t>
      </w:r>
      <w:r w:rsidR="009134D9">
        <w:rPr>
          <w:bCs/>
        </w:rPr>
        <w:t>и значимых для учащихся целей.</w:t>
      </w:r>
      <w:r w:rsidR="00D9194A" w:rsidRPr="00D9194A">
        <w:t xml:space="preserve"> </w:t>
      </w:r>
    </w:p>
    <w:p w:rsidR="005B2D87" w:rsidRDefault="005B2D87" w:rsidP="00E95B79">
      <w:pPr>
        <w:ind w:firstLine="709"/>
        <w:jc w:val="both"/>
      </w:pPr>
      <w:r>
        <w:t>Пути формирования ключевых компетенций учащихся:</w:t>
      </w:r>
    </w:p>
    <w:p w:rsidR="00BC0995" w:rsidRPr="008E103D" w:rsidRDefault="00BC0995" w:rsidP="00E95B79">
      <w:pPr>
        <w:jc w:val="both"/>
        <w:rPr>
          <w:rFonts w:eastAsiaTheme="minorHAnsi"/>
          <w:lang w:eastAsia="en-US"/>
        </w:rPr>
      </w:pPr>
      <w:r w:rsidRPr="008E103D">
        <w:rPr>
          <w:rFonts w:eastAsiaTheme="minorHAnsi"/>
          <w:lang w:eastAsia="en-US"/>
        </w:rPr>
        <w:t>- освоение новых видов деятельности, затребованных в любых жизненных ситуациях;</w:t>
      </w:r>
    </w:p>
    <w:p w:rsidR="00BC0995" w:rsidRPr="008E103D" w:rsidRDefault="00BC0995" w:rsidP="00E95B79">
      <w:pPr>
        <w:jc w:val="both"/>
        <w:rPr>
          <w:rFonts w:eastAsiaTheme="minorHAnsi"/>
          <w:lang w:eastAsia="en-US"/>
        </w:rPr>
      </w:pPr>
      <w:r w:rsidRPr="008E103D">
        <w:rPr>
          <w:rFonts w:eastAsiaTheme="minorHAnsi"/>
          <w:lang w:eastAsia="en-US"/>
        </w:rPr>
        <w:t>- использование адекватных современных технологий;</w:t>
      </w:r>
    </w:p>
    <w:p w:rsidR="00BC0995" w:rsidRPr="008E103D" w:rsidRDefault="00BC0995" w:rsidP="00E95B79">
      <w:pPr>
        <w:jc w:val="both"/>
        <w:rPr>
          <w:rFonts w:eastAsiaTheme="minorHAnsi"/>
          <w:lang w:eastAsia="en-US"/>
        </w:rPr>
      </w:pPr>
      <w:r w:rsidRPr="008E103D">
        <w:rPr>
          <w:rFonts w:eastAsiaTheme="minorHAnsi"/>
          <w:lang w:eastAsia="en-US"/>
        </w:rPr>
        <w:t>- многообразие методов и форм организационной деятельности;</w:t>
      </w:r>
    </w:p>
    <w:p w:rsidR="00BC0995" w:rsidRPr="008E103D" w:rsidRDefault="00BC0995" w:rsidP="00E95B79">
      <w:pPr>
        <w:jc w:val="both"/>
        <w:rPr>
          <w:rFonts w:eastAsiaTheme="minorHAnsi"/>
          <w:lang w:eastAsia="en-US"/>
        </w:rPr>
      </w:pPr>
      <w:r w:rsidRPr="008E103D">
        <w:rPr>
          <w:rFonts w:eastAsiaTheme="minorHAnsi"/>
          <w:lang w:eastAsia="en-US"/>
        </w:rPr>
        <w:t>- увеличение роли самостоятельной работы учащихся;</w:t>
      </w:r>
    </w:p>
    <w:p w:rsidR="00BC0995" w:rsidRPr="008E103D" w:rsidRDefault="00BC0995" w:rsidP="00E95B79">
      <w:pPr>
        <w:jc w:val="both"/>
        <w:rPr>
          <w:rFonts w:eastAsiaTheme="minorHAnsi"/>
          <w:lang w:eastAsia="en-US"/>
        </w:rPr>
      </w:pPr>
      <w:r w:rsidRPr="008E103D">
        <w:rPr>
          <w:rFonts w:eastAsiaTheme="minorHAnsi"/>
          <w:lang w:eastAsia="en-US"/>
        </w:rPr>
        <w:t>- формы работы основаны на ответственности самих учащихся.</w:t>
      </w:r>
    </w:p>
    <w:p w:rsidR="00BC0995" w:rsidRDefault="00BC0995" w:rsidP="00E95B79">
      <w:pPr>
        <w:ind w:firstLine="709"/>
        <w:jc w:val="both"/>
      </w:pPr>
      <w:r>
        <w:t>Направления формирования ключевых компетенций:</w:t>
      </w:r>
    </w:p>
    <w:p w:rsidR="00BC0995" w:rsidRDefault="00BC0995" w:rsidP="00E95B79">
      <w:pPr>
        <w:jc w:val="both"/>
      </w:pPr>
      <w:r>
        <w:t>- обучение компетенции как самостоятельному качеству;</w:t>
      </w:r>
    </w:p>
    <w:p w:rsidR="00BC0995" w:rsidRDefault="00BC0995" w:rsidP="00E95B79">
      <w:pPr>
        <w:jc w:val="both"/>
      </w:pPr>
      <w:r>
        <w:t>- включение ключевых компетенций в предметы.</w:t>
      </w:r>
    </w:p>
    <w:p w:rsidR="00BC0995" w:rsidRDefault="00BC0995" w:rsidP="00E95B79">
      <w:pPr>
        <w:ind w:firstLine="709"/>
        <w:jc w:val="both"/>
      </w:pPr>
      <w:r>
        <w:t>Алгоритм формирования ключевых компетенций учащихся:</w:t>
      </w:r>
    </w:p>
    <w:p w:rsidR="00BC0995" w:rsidRDefault="00BC0995" w:rsidP="00E95B79">
      <w:pPr>
        <w:jc w:val="both"/>
      </w:pPr>
      <w:r>
        <w:t>1.Описание содержания компетенци</w:t>
      </w:r>
      <w:r w:rsidR="00B928C2">
        <w:t>й.</w:t>
      </w:r>
    </w:p>
    <w:p w:rsidR="00B928C2" w:rsidRDefault="00B928C2" w:rsidP="00E95B79">
      <w:pPr>
        <w:jc w:val="both"/>
      </w:pPr>
      <w:r>
        <w:t>2.Моделирование компетенций «цель – деятельность – компетенция».</w:t>
      </w:r>
    </w:p>
    <w:p w:rsidR="005B2D87" w:rsidRDefault="00B928C2" w:rsidP="00E95B79">
      <w:pPr>
        <w:jc w:val="both"/>
      </w:pPr>
      <w:r>
        <w:t>3.Отбор методик, технологий оценки образовательных результатов, адекватных формируемым компетентностям.</w:t>
      </w:r>
    </w:p>
    <w:p w:rsidR="00B24AFB" w:rsidRPr="00B24AFB" w:rsidRDefault="00B24AFB" w:rsidP="00B00C12">
      <w:pPr>
        <w:ind w:firstLine="709"/>
        <w:jc w:val="both"/>
      </w:pPr>
      <w:r w:rsidRPr="00B24AFB">
        <w:t>Первый  этап формирования компетенций – это планирование на основе диагностики уровня сформированности общеуче</w:t>
      </w:r>
      <w:r>
        <w:t>бных умений</w:t>
      </w:r>
      <w:r w:rsidRPr="00B24AFB">
        <w:t xml:space="preserve"> и навыков каждого учащегося и группы в целом</w:t>
      </w:r>
      <w:r>
        <w:t>, которые оцениваем в</w:t>
      </w:r>
      <w:r w:rsidRPr="00B24AFB">
        <w:t xml:space="preserve"> начале </w:t>
      </w:r>
      <w:r>
        <w:t xml:space="preserve">учебного года. </w:t>
      </w:r>
      <w:r w:rsidRPr="00B24AFB">
        <w:t xml:space="preserve">Вторым этапом является корректировка планов. В соответствии с выявленными особенностями каждой группы, </w:t>
      </w:r>
      <w:r>
        <w:t>вносим</w:t>
      </w:r>
      <w:r w:rsidRPr="00B24AFB">
        <w:t xml:space="preserve"> изменение в планирование по части развития общих компетенций, особое внимание, уделяя тем умениям, которые по какой-то причине не соответствуют возрастным нормам.</w:t>
      </w:r>
      <w:r>
        <w:t xml:space="preserve"> </w:t>
      </w:r>
      <w:r w:rsidRPr="00B24AFB">
        <w:t>Третий этап – организация учебной деятельности учащихся, направленной на формирование тех или иных общих компетенций.</w:t>
      </w:r>
    </w:p>
    <w:p w:rsidR="00235FE1" w:rsidRDefault="00B66A6A" w:rsidP="00B00C12">
      <w:pPr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Для формирования </w:t>
      </w:r>
      <w:r w:rsidR="00693D58">
        <w:rPr>
          <w:rFonts w:eastAsiaTheme="minorHAnsi"/>
          <w:lang w:eastAsia="en-US"/>
        </w:rPr>
        <w:t xml:space="preserve">коммуникативных </w:t>
      </w:r>
      <w:r>
        <w:rPr>
          <w:rFonts w:eastAsiaTheme="minorHAnsi"/>
          <w:lang w:eastAsia="en-US"/>
        </w:rPr>
        <w:t>компетенций используем следующие методы: работа в паре, группе, диалог,</w:t>
      </w:r>
      <w:r w:rsidR="00523374" w:rsidRPr="00523374">
        <w:rPr>
          <w:rFonts w:eastAsiaTheme="minorHAnsi"/>
          <w:lang w:eastAsia="en-US"/>
        </w:rPr>
        <w:t xml:space="preserve"> </w:t>
      </w:r>
      <w:r w:rsidR="00523374" w:rsidRPr="00B24AFB">
        <w:rPr>
          <w:rFonts w:eastAsiaTheme="minorHAnsi"/>
          <w:lang w:eastAsia="en-US"/>
        </w:rPr>
        <w:t>методы взаимообучения</w:t>
      </w:r>
      <w:r w:rsidR="0052337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ролевые игры, обсуждение спорного вопроса, обмен мнениями, анализ </w:t>
      </w:r>
      <w:r w:rsidR="002A6390">
        <w:rPr>
          <w:rFonts w:eastAsiaTheme="minorHAnsi"/>
          <w:lang w:eastAsia="en-US"/>
        </w:rPr>
        <w:t xml:space="preserve">и </w:t>
      </w:r>
      <w:r w:rsidR="0049441B">
        <w:rPr>
          <w:rFonts w:eastAsiaTheme="minorHAnsi"/>
          <w:lang w:eastAsia="en-US"/>
        </w:rPr>
        <w:t xml:space="preserve">создание текстов, </w:t>
      </w:r>
      <w:r w:rsidR="00523374">
        <w:rPr>
          <w:rFonts w:eastAsiaTheme="minorHAnsi"/>
          <w:lang w:eastAsia="en-US"/>
        </w:rPr>
        <w:t xml:space="preserve">метод проблемного обучения, </w:t>
      </w:r>
      <w:r w:rsidR="0049441B">
        <w:rPr>
          <w:rFonts w:eastAsiaTheme="minorHAnsi"/>
          <w:lang w:eastAsia="en-US"/>
        </w:rPr>
        <w:t>устная презентация, защита проекта, учебные исследования, обобщение информаци</w:t>
      </w:r>
      <w:r w:rsidR="005B2D87">
        <w:rPr>
          <w:rFonts w:eastAsiaTheme="minorHAnsi"/>
          <w:lang w:eastAsia="en-US"/>
        </w:rPr>
        <w:t>и, сочинение и другие.</w:t>
      </w:r>
      <w:proofErr w:type="gramEnd"/>
      <w:r w:rsidR="005B2D87">
        <w:rPr>
          <w:rFonts w:eastAsiaTheme="minorHAnsi"/>
          <w:lang w:eastAsia="en-US"/>
        </w:rPr>
        <w:t xml:space="preserve"> Для формирования </w:t>
      </w:r>
      <w:r w:rsidR="0049441B">
        <w:rPr>
          <w:rFonts w:eastAsiaTheme="minorHAnsi"/>
          <w:lang w:eastAsia="en-US"/>
        </w:rPr>
        <w:t>информацио</w:t>
      </w:r>
      <w:r w:rsidR="005B2D87">
        <w:rPr>
          <w:rFonts w:eastAsiaTheme="minorHAnsi"/>
          <w:lang w:eastAsia="en-US"/>
        </w:rPr>
        <w:t>нной компетенции такие методы как:</w:t>
      </w:r>
      <w:r w:rsidR="0049441B">
        <w:rPr>
          <w:rFonts w:eastAsiaTheme="minorHAnsi"/>
          <w:lang w:eastAsia="en-US"/>
        </w:rPr>
        <w:t xml:space="preserve"> работа с учебником, справочной литературой, в сети И</w:t>
      </w:r>
      <w:r w:rsidR="005B2D87">
        <w:rPr>
          <w:rFonts w:eastAsiaTheme="minorHAnsi"/>
          <w:lang w:eastAsia="en-US"/>
        </w:rPr>
        <w:t>нтернет, наблю</w:t>
      </w:r>
      <w:r w:rsidR="00863750">
        <w:rPr>
          <w:rFonts w:eastAsiaTheme="minorHAnsi"/>
          <w:lang w:eastAsia="en-US"/>
        </w:rPr>
        <w:t xml:space="preserve">дение. </w:t>
      </w:r>
      <w:r w:rsidR="005B2D87">
        <w:rPr>
          <w:rFonts w:eastAsiaTheme="minorHAnsi"/>
          <w:lang w:eastAsia="en-US"/>
        </w:rPr>
        <w:t>Учебно-познавательные компетенции</w:t>
      </w:r>
      <w:r w:rsidR="00F20BF6">
        <w:rPr>
          <w:rFonts w:eastAsiaTheme="minorHAnsi"/>
          <w:lang w:eastAsia="en-US"/>
        </w:rPr>
        <w:t xml:space="preserve"> - </w:t>
      </w:r>
      <w:r w:rsidR="005B2D87">
        <w:rPr>
          <w:rFonts w:eastAsiaTheme="minorHAnsi"/>
          <w:lang w:eastAsia="en-US"/>
        </w:rPr>
        <w:t xml:space="preserve"> посредством </w:t>
      </w:r>
      <w:r w:rsidR="0049441B">
        <w:rPr>
          <w:rFonts w:eastAsiaTheme="minorHAnsi"/>
          <w:lang w:eastAsia="en-US"/>
        </w:rPr>
        <w:t xml:space="preserve"> метод</w:t>
      </w:r>
      <w:r w:rsidR="005B2D87">
        <w:rPr>
          <w:rFonts w:eastAsiaTheme="minorHAnsi"/>
          <w:lang w:eastAsia="en-US"/>
        </w:rPr>
        <w:t>ов</w:t>
      </w:r>
      <w:r w:rsidR="0049441B">
        <w:rPr>
          <w:rFonts w:eastAsiaTheme="minorHAnsi"/>
          <w:lang w:eastAsia="en-US"/>
        </w:rPr>
        <w:t xml:space="preserve"> </w:t>
      </w:r>
      <w:r w:rsidR="005B2D87">
        <w:rPr>
          <w:rFonts w:eastAsiaTheme="minorHAnsi"/>
          <w:lang w:eastAsia="en-US"/>
        </w:rPr>
        <w:t>сравнения, наблюдения</w:t>
      </w:r>
      <w:r w:rsidR="00863750">
        <w:rPr>
          <w:rFonts w:eastAsiaTheme="minorHAnsi"/>
          <w:lang w:eastAsia="en-US"/>
        </w:rPr>
        <w:t xml:space="preserve">, </w:t>
      </w:r>
      <w:r w:rsidR="0049441B">
        <w:rPr>
          <w:rFonts w:eastAsiaTheme="minorHAnsi"/>
          <w:lang w:eastAsia="en-US"/>
        </w:rPr>
        <w:t xml:space="preserve">конструирования правил, </w:t>
      </w:r>
      <w:r w:rsidR="005E3F50">
        <w:rPr>
          <w:rFonts w:eastAsiaTheme="minorHAnsi"/>
          <w:lang w:eastAsia="en-US"/>
        </w:rPr>
        <w:t>создание</w:t>
      </w:r>
      <w:r w:rsidR="00F20BF6">
        <w:rPr>
          <w:rFonts w:eastAsiaTheme="minorHAnsi"/>
          <w:lang w:eastAsia="en-US"/>
        </w:rPr>
        <w:t>м</w:t>
      </w:r>
      <w:r w:rsidR="005E3F50">
        <w:rPr>
          <w:rFonts w:eastAsiaTheme="minorHAnsi"/>
          <w:lang w:eastAsia="en-US"/>
        </w:rPr>
        <w:t xml:space="preserve"> </w:t>
      </w:r>
      <w:r w:rsidR="005B2D87">
        <w:rPr>
          <w:rFonts w:eastAsiaTheme="minorHAnsi"/>
          <w:lang w:eastAsia="en-US"/>
        </w:rPr>
        <w:t xml:space="preserve">компьютерной презентации, </w:t>
      </w:r>
      <w:r w:rsidR="00F20BF6">
        <w:rPr>
          <w:rFonts w:eastAsiaTheme="minorHAnsi"/>
          <w:lang w:eastAsia="en-US"/>
        </w:rPr>
        <w:t>исследовательской</w:t>
      </w:r>
      <w:r w:rsidR="00863750">
        <w:rPr>
          <w:rFonts w:eastAsiaTheme="minorHAnsi"/>
          <w:lang w:eastAsia="en-US"/>
        </w:rPr>
        <w:t xml:space="preserve"> и экспериментальной</w:t>
      </w:r>
      <w:r w:rsidR="00F20BF6">
        <w:rPr>
          <w:rFonts w:eastAsiaTheme="minorHAnsi"/>
          <w:lang w:eastAsia="en-US"/>
        </w:rPr>
        <w:t xml:space="preserve"> деятельностью</w:t>
      </w:r>
      <w:r w:rsidR="0049441B">
        <w:rPr>
          <w:rFonts w:eastAsiaTheme="minorHAnsi"/>
          <w:lang w:eastAsia="en-US"/>
        </w:rPr>
        <w:t>, выполнение</w:t>
      </w:r>
      <w:r w:rsidR="00F20BF6">
        <w:rPr>
          <w:rFonts w:eastAsiaTheme="minorHAnsi"/>
          <w:lang w:eastAsia="en-US"/>
        </w:rPr>
        <w:t>м</w:t>
      </w:r>
      <w:r w:rsidR="0049441B">
        <w:rPr>
          <w:rFonts w:eastAsiaTheme="minorHAnsi"/>
          <w:lang w:eastAsia="en-US"/>
        </w:rPr>
        <w:t xml:space="preserve"> тестов, </w:t>
      </w:r>
      <w:r w:rsidR="00863750">
        <w:rPr>
          <w:rFonts w:eastAsiaTheme="minorHAnsi"/>
          <w:lang w:eastAsia="en-US"/>
        </w:rPr>
        <w:t>дискуссии.</w:t>
      </w:r>
    </w:p>
    <w:p w:rsidR="00A43F0A" w:rsidRDefault="00863750" w:rsidP="00B00C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</w:t>
      </w:r>
      <w:r w:rsidR="00A43F0A">
        <w:rPr>
          <w:color w:val="000000"/>
        </w:rPr>
        <w:t>ормируем общеучебные умения:</w:t>
      </w:r>
    </w:p>
    <w:p w:rsidR="00A43F0A" w:rsidRDefault="00A43F0A" w:rsidP="00B00C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1.Мыследеятельностные: выдвижение идеи, проблематизация, целеполагание и ее формулировка, выбор способа или метода деятельности, планирование своей деятельности, самоанализ и рефлексии.</w:t>
      </w:r>
    </w:p>
    <w:p w:rsidR="00A43F0A" w:rsidRDefault="00A43F0A" w:rsidP="00B00C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2.Презентационные: построение устного доклада о проделанной работе, выбор способов и форм наглядной презентации результатов деятельности, подготовка письменного отчета.</w:t>
      </w:r>
    </w:p>
    <w:p w:rsidR="00A43F0A" w:rsidRDefault="00A43F0A" w:rsidP="00B00C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3.Коммуникативные: слушать и понимать других, выражать свои мысли, взаимодействовать внутри группы, вести обсуждение и дискуссию.</w:t>
      </w:r>
    </w:p>
    <w:p w:rsidR="00A43F0A" w:rsidRDefault="00A43F0A" w:rsidP="00B00C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4.Поисковые: находить и отбирать необходимую информацию в сети Интернет, на бумажных и электронных носителях.</w:t>
      </w:r>
      <w:proofErr w:type="gramEnd"/>
    </w:p>
    <w:p w:rsidR="00A43F0A" w:rsidRDefault="00A43F0A" w:rsidP="00B00C1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Информационные</w:t>
      </w:r>
      <w:proofErr w:type="gramEnd"/>
      <w:r>
        <w:rPr>
          <w:color w:val="000000"/>
        </w:rPr>
        <w:t>: структурировать информацию, выделять главное, принимать и передавать информацию, представлять ее в печатном и электронном виде.</w:t>
      </w:r>
    </w:p>
    <w:p w:rsidR="0022595B" w:rsidRPr="00B00C12" w:rsidRDefault="0022595B" w:rsidP="0022595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Формированию исследовательских умений учащихся способствуют нетрадиционные уроки. </w:t>
      </w:r>
      <w:proofErr w:type="gramStart"/>
      <w:r>
        <w:rPr>
          <w:color w:val="000000" w:themeColor="text1"/>
        </w:rPr>
        <w:t>Мы использовали такие как: урок-исследование, урок-лаборатория, урок - творческий отчет, урок-проект, урок-презентация на заданную тему, урок-экскурсия, урок-путешествие, урок-рассказ, урок-защита мнения, гипотезы, урок-доказательство истинны, учебный эксперимент  и другие.</w:t>
      </w:r>
      <w:proofErr w:type="gramEnd"/>
    </w:p>
    <w:p w:rsidR="006B1700" w:rsidRPr="005E50D7" w:rsidRDefault="009B4DCE" w:rsidP="005E50D7">
      <w:pPr>
        <w:ind w:firstLine="709"/>
        <w:jc w:val="both"/>
      </w:pPr>
      <w:r w:rsidRPr="00D9194A">
        <w:t>Нач</w:t>
      </w:r>
      <w:r>
        <w:t>иная с первого класса, используем</w:t>
      </w:r>
      <w:r w:rsidRPr="00D9194A">
        <w:t xml:space="preserve"> специальные игры и занятия, позволяющие активизировать исследовательскую деятельность ребёнка, помогающие осваивать первичные навыки проведения самостоятельных исследований.</w:t>
      </w:r>
      <w:r>
        <w:t xml:space="preserve"> </w:t>
      </w:r>
      <w:r w:rsidRPr="00D9194A">
        <w:t>Первый этап</w:t>
      </w:r>
      <w:r>
        <w:t xml:space="preserve"> </w:t>
      </w:r>
      <w:r w:rsidRPr="00D9194A">
        <w:t>-</w:t>
      </w:r>
      <w:r>
        <w:t xml:space="preserve"> </w:t>
      </w:r>
      <w:r w:rsidRPr="00D9194A">
        <w:t xml:space="preserve">это тренировочные занятия с классом, дающие возможность познакомить каждого ребёнка с техникой проведения </w:t>
      </w:r>
      <w:r w:rsidRPr="005E50D7">
        <w:t xml:space="preserve">исследования. Мы рассматриваем методы исследования: задать вопросы самому себе, спросить у взрослого человека, посмотреть в книгах, понаблюдать, провести эксперимент, посмотреть в компьютере и так далее. Затем проводим уроки-тренинги, на которых учимся собирать и обрабатывать информацию. Определив последовательность работы, начинаем собирать материал, создаем различные схемы, рисунки, </w:t>
      </w:r>
      <w:r w:rsidR="006B1700" w:rsidRPr="005E50D7">
        <w:t>таблицы, анализируем и обобщаем собранные сведения.</w:t>
      </w:r>
      <w:r w:rsidRPr="005E50D7">
        <w:t xml:space="preserve"> Способность ребёнка делать </w:t>
      </w:r>
      <w:r w:rsidRPr="005E50D7">
        <w:lastRenderedPageBreak/>
        <w:t xml:space="preserve">краткие записи, изобретать значки свидетельствует об уровне развития ассоциативного мышления и творческих способностей.  </w:t>
      </w:r>
    </w:p>
    <w:p w:rsidR="00AF7FE0" w:rsidRPr="005E50D7" w:rsidRDefault="00AF7FE0" w:rsidP="005E50D7">
      <w:pPr>
        <w:shd w:val="clear" w:color="auto" w:fill="FFFFFF"/>
        <w:ind w:firstLine="709"/>
        <w:jc w:val="both"/>
      </w:pPr>
      <w:r w:rsidRPr="005E50D7">
        <w:rPr>
          <w:bCs/>
          <w:iCs/>
        </w:rPr>
        <w:t>Второй этап</w:t>
      </w:r>
      <w:r w:rsidRPr="005E50D7">
        <w:t xml:space="preserve"> ориентирован на приобретение новых представлений об особенностях деятельности исследователя, на развитие умений определять тему исследования, анализировать, сравнивать, формулировать выводы, оформлять результаты исследования, на поддержание инициативы, активности и самостоятельности школьников. </w:t>
      </w:r>
      <w:r w:rsidR="00783A9F">
        <w:t>На данном этапе использовали</w:t>
      </w:r>
      <w:r w:rsidRPr="005E50D7">
        <w:t xml:space="preserve"> следующие методы и способы деятельности: учебная дискуссия, наблюдения по плану, рассказы детей и учителя, мини-исследования, экскурсии, индивидуальное составление моделей и схем, мини-доклады, ролевые игры, эксперименты. </w:t>
      </w:r>
    </w:p>
    <w:p w:rsidR="00AF7FE0" w:rsidRPr="005E50D7" w:rsidRDefault="00AF7FE0" w:rsidP="005E50D7">
      <w:pPr>
        <w:shd w:val="clear" w:color="auto" w:fill="FFFFFF"/>
        <w:ind w:firstLine="709"/>
        <w:jc w:val="both"/>
      </w:pPr>
      <w:r w:rsidRPr="005E50D7">
        <w:t>На</w:t>
      </w:r>
      <w:r w:rsidRPr="005E50D7">
        <w:rPr>
          <w:bCs/>
          <w:iCs/>
        </w:rPr>
        <w:t xml:space="preserve"> третьем </w:t>
      </w:r>
      <w:r w:rsidRPr="005E50D7">
        <w:t xml:space="preserve">этапе обучения происходит обогащение исследовательского опыта школьников. Проводим мини-исследования, уроки-исследования, коллективное выполнение и защита исследовательских работ, наблюдение, анкетирование, эксперимент и другие. Кроме урочной учебно-исследовательской деятельности используем и возможности внеурочных форм организации исследования. </w:t>
      </w:r>
    </w:p>
    <w:p w:rsidR="006B1700" w:rsidRPr="005E50D7" w:rsidRDefault="008B1F01" w:rsidP="005E50D7">
      <w:pPr>
        <w:ind w:firstLine="709"/>
        <w:jc w:val="both"/>
        <w:rPr>
          <w:lang w:eastAsia="zh-CN"/>
        </w:rPr>
      </w:pPr>
      <w:r w:rsidRPr="005E50D7">
        <w:rPr>
          <w:lang w:eastAsia="zh-CN"/>
        </w:rPr>
        <w:t>М</w:t>
      </w:r>
      <w:r w:rsidR="00366DBE" w:rsidRPr="005E50D7">
        <w:rPr>
          <w:lang w:eastAsia="zh-CN"/>
        </w:rPr>
        <w:t xml:space="preserve">ладшие школьники </w:t>
      </w:r>
      <w:r w:rsidR="006B1700" w:rsidRPr="005E50D7">
        <w:rPr>
          <w:lang w:eastAsia="zh-CN"/>
        </w:rPr>
        <w:t xml:space="preserve">учатся </w:t>
      </w:r>
      <w:r w:rsidR="00366DBE" w:rsidRPr="005E50D7">
        <w:rPr>
          <w:lang w:eastAsia="zh-CN"/>
        </w:rPr>
        <w:t xml:space="preserve">сами формулировать </w:t>
      </w:r>
      <w:r w:rsidRPr="005E50D7">
        <w:rPr>
          <w:lang w:eastAsia="zh-CN"/>
        </w:rPr>
        <w:t>тему</w:t>
      </w:r>
      <w:r w:rsidR="00366DBE" w:rsidRPr="005E50D7">
        <w:rPr>
          <w:lang w:eastAsia="zh-CN"/>
        </w:rPr>
        <w:t>, опираясь на с</w:t>
      </w:r>
      <w:r w:rsidRPr="005E50D7">
        <w:rPr>
          <w:lang w:eastAsia="zh-CN"/>
        </w:rPr>
        <w:t>одержание.</w:t>
      </w:r>
      <w:r w:rsidR="00366DBE" w:rsidRPr="005E50D7">
        <w:rPr>
          <w:lang w:eastAsia="zh-CN"/>
        </w:rPr>
        <w:t xml:space="preserve"> Затем проводится актуализация зн</w:t>
      </w:r>
      <w:r w:rsidR="006B1700" w:rsidRPr="005E50D7">
        <w:rPr>
          <w:lang w:eastAsia="zh-CN"/>
        </w:rPr>
        <w:t>аний, путём постановки вопросов. Учащиеся, отвечая на</w:t>
      </w:r>
      <w:r w:rsidR="00366DBE" w:rsidRPr="005E50D7">
        <w:rPr>
          <w:lang w:eastAsia="zh-CN"/>
        </w:rPr>
        <w:t xml:space="preserve"> вопросы, нацеливаются на самостоятельную познавательную деятельность. Происходит добывание знаний из реальности и овладение приёмам</w:t>
      </w:r>
      <w:r w:rsidRPr="005E50D7">
        <w:rPr>
          <w:lang w:eastAsia="zh-CN"/>
        </w:rPr>
        <w:t xml:space="preserve">и учебно-познавательных проблем, затем </w:t>
      </w:r>
      <w:r w:rsidR="00366DBE" w:rsidRPr="005E50D7">
        <w:rPr>
          <w:lang w:eastAsia="zh-CN"/>
        </w:rPr>
        <w:t xml:space="preserve"> по своим наблюдениям и исследованиям</w:t>
      </w:r>
      <w:r w:rsidRPr="005E50D7">
        <w:rPr>
          <w:lang w:eastAsia="zh-CN"/>
        </w:rPr>
        <w:t xml:space="preserve"> школьники делают вывод</w:t>
      </w:r>
      <w:r w:rsidR="00366DBE" w:rsidRPr="005E50D7">
        <w:rPr>
          <w:lang w:eastAsia="zh-CN"/>
        </w:rPr>
        <w:t>. В ходе такой работы на уроке у учащихся начальных классов происходит формирование ряда ключевых образовательных компетенций: учебно-познавательной, и</w:t>
      </w:r>
      <w:r w:rsidR="006B1700" w:rsidRPr="005E50D7">
        <w:rPr>
          <w:lang w:eastAsia="zh-CN"/>
        </w:rPr>
        <w:t>нформационной, коммуникативной.</w:t>
      </w:r>
    </w:p>
    <w:p w:rsidR="005517A0" w:rsidRDefault="008401D9" w:rsidP="008401D9">
      <w:pPr>
        <w:ind w:firstLine="709"/>
        <w:jc w:val="both"/>
      </w:pPr>
      <w:proofErr w:type="gramStart"/>
      <w:r>
        <w:t>Для включения учащихся в процесс целеполагания используем следующие приемы и методы: побуждающий, подводящий диалог, выдвижение гипотез, предположений, проблемная задача, работа над понятием, тема-вопрос, исключение, группировка, мозговой штурм,</w:t>
      </w:r>
      <w:r w:rsidRPr="008401D9">
        <w:rPr>
          <w:rFonts w:eastAsia="Calibri"/>
          <w:color w:val="000000"/>
          <w:lang w:eastAsia="en-US"/>
        </w:rPr>
        <w:t xml:space="preserve"> </w:t>
      </w:r>
      <w:r w:rsidRPr="005E50D7">
        <w:rPr>
          <w:rFonts w:eastAsia="Calibri"/>
          <w:color w:val="000000"/>
          <w:lang w:eastAsia="en-US"/>
        </w:rPr>
        <w:t>интеллек</w:t>
      </w:r>
      <w:r>
        <w:rPr>
          <w:rFonts w:eastAsia="Calibri"/>
          <w:color w:val="000000"/>
          <w:lang w:eastAsia="en-US"/>
        </w:rPr>
        <w:t>туальная разминка «Древо познаний»,  ситуация «яркого пятна», эпиграф,  нерешенная домашняя задача,</w:t>
      </w:r>
      <w:r w:rsidRPr="005E50D7">
        <w:rPr>
          <w:rFonts w:eastAsia="Calibri"/>
          <w:color w:val="000000"/>
          <w:lang w:eastAsia="en-US"/>
        </w:rPr>
        <w:t xml:space="preserve">  </w:t>
      </w:r>
      <w:r>
        <w:t>корзина идей, составление списка «известной информации», рассказ-предположение по ключевым словам, верные и неверные утверждения, перепутанные логические цепочки</w:t>
      </w:r>
      <w:r w:rsidR="005517A0">
        <w:t xml:space="preserve">. </w:t>
      </w:r>
      <w:proofErr w:type="gramEnd"/>
    </w:p>
    <w:p w:rsidR="00B801C8" w:rsidRPr="008401D9" w:rsidRDefault="00AA1282" w:rsidP="008401D9">
      <w:pPr>
        <w:ind w:firstLine="709"/>
        <w:jc w:val="both"/>
      </w:pPr>
      <w:r w:rsidRPr="005E50D7">
        <w:rPr>
          <w:rFonts w:eastAsia="Calibri"/>
          <w:color w:val="000000"/>
          <w:lang w:eastAsia="en-US"/>
        </w:rPr>
        <w:t>Так на уроке окружающего мира в 3 классе при изучении темы «Иван Грозный - первый русский царь"  использована ситуация «яркого пятна».  По классу развешаны портреты князей,  один выделен цветом и размером. Внимание детей концентрируется на выделенном ярком пятне «царь Иван Грозный, 1547</w:t>
      </w:r>
      <w:r w:rsidRPr="00550F02">
        <w:rPr>
          <w:rFonts w:eastAsia="Calibri"/>
          <w:color w:val="000000"/>
          <w:lang w:eastAsia="en-US"/>
        </w:rPr>
        <w:t xml:space="preserve"> год».  Учащиеся должны определить, почему акцент дан на это имя и дату и </w:t>
      </w:r>
      <w:proofErr w:type="gramStart"/>
      <w:r w:rsidRPr="00550F02">
        <w:rPr>
          <w:rFonts w:eastAsia="Calibri"/>
          <w:color w:val="000000"/>
          <w:lang w:eastAsia="en-US"/>
        </w:rPr>
        <w:t>сформулировать</w:t>
      </w:r>
      <w:proofErr w:type="gramEnd"/>
      <w:r w:rsidRPr="00550F02">
        <w:rPr>
          <w:rFonts w:eastAsia="Calibri"/>
          <w:color w:val="000000"/>
          <w:lang w:eastAsia="en-US"/>
        </w:rPr>
        <w:t xml:space="preserve"> тему и цель урока. </w:t>
      </w:r>
    </w:p>
    <w:p w:rsidR="00AA1282" w:rsidRDefault="00AA1282" w:rsidP="005E50D7">
      <w:pPr>
        <w:ind w:firstLine="709"/>
        <w:jc w:val="both"/>
        <w:rPr>
          <w:rFonts w:eastAsia="Calibri"/>
          <w:color w:val="000000"/>
          <w:lang w:eastAsia="en-US"/>
        </w:rPr>
      </w:pPr>
      <w:r w:rsidRPr="00550F02">
        <w:rPr>
          <w:rFonts w:eastAsia="Calibri"/>
          <w:color w:val="000000"/>
          <w:lang w:eastAsia="en-US"/>
        </w:rPr>
        <w:t xml:space="preserve"> На уроке русского языка  при изучении темы «Парные звонкие и глухие согласные в </w:t>
      </w:r>
      <w:proofErr w:type="gramStart"/>
      <w:r w:rsidRPr="00550F02">
        <w:rPr>
          <w:rFonts w:eastAsia="Calibri"/>
          <w:color w:val="000000"/>
          <w:lang w:eastAsia="en-US"/>
        </w:rPr>
        <w:t>корне слова</w:t>
      </w:r>
      <w:proofErr w:type="gramEnd"/>
      <w:r w:rsidRPr="00550F02">
        <w:rPr>
          <w:rFonts w:eastAsia="Calibri"/>
          <w:color w:val="000000"/>
          <w:lang w:eastAsia="en-US"/>
        </w:rPr>
        <w:t xml:space="preserve">» (2 класс),  при постановке задачи использован прием «Тема-вопрос». Учащимся необходимо построить план действий, чтобы </w:t>
      </w:r>
      <w:r w:rsidR="008B1F01">
        <w:rPr>
          <w:rFonts w:eastAsia="Calibri"/>
          <w:color w:val="000000"/>
          <w:lang w:eastAsia="en-US"/>
        </w:rPr>
        <w:t>ответить на поставленный вопрос-задание: Н</w:t>
      </w:r>
      <w:r w:rsidRPr="00550F02">
        <w:rPr>
          <w:rFonts w:eastAsia="Calibri"/>
          <w:color w:val="000000"/>
          <w:lang w:eastAsia="en-US"/>
        </w:rPr>
        <w:t xml:space="preserve">арисуйте прут. </w:t>
      </w:r>
      <w:r w:rsidRPr="00550F02">
        <w:rPr>
          <w:rFonts w:eastAsia="Calibri"/>
          <w:color w:val="000000"/>
          <w:lang w:eastAsia="en-US"/>
        </w:rPr>
        <w:lastRenderedPageBreak/>
        <w:t>Какой прут вы нарисовали?  (Пруд – водоем, прут – ветка без листьев.).  Что общего в словах пруд и прут и чем они различаются?  (Одинаково произносятся, но имеют разное значение, пишутся по-разному, на конце слова у них парные согласные.)</w:t>
      </w:r>
      <w:r w:rsidR="008B1F01">
        <w:t xml:space="preserve"> </w:t>
      </w:r>
      <w:r w:rsidRPr="00550F02">
        <w:rPr>
          <w:rFonts w:eastAsia="Calibri"/>
          <w:color w:val="000000"/>
          <w:lang w:eastAsia="en-US"/>
        </w:rPr>
        <w:t>Какова задача нашего урока? (Научиться писать слова с парными согласными на конце слова.)</w:t>
      </w:r>
    </w:p>
    <w:p w:rsidR="00366DBE" w:rsidRPr="00AA1282" w:rsidRDefault="00366DBE" w:rsidP="005517A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>
        <w:rPr>
          <w:rFonts w:eastAsiaTheme="minorHAnsi"/>
          <w:color w:val="000000" w:themeColor="text1"/>
          <w:lang w:eastAsia="en-US"/>
        </w:rPr>
        <w:t>Приведем примеры создания проблемной ситуации:</w:t>
      </w:r>
      <w:r w:rsidR="005517A0">
        <w:rPr>
          <w:rFonts w:eastAsiaTheme="minorHAnsi"/>
          <w:color w:val="000000" w:themeColor="text1"/>
          <w:lang w:eastAsia="en-US"/>
        </w:rPr>
        <w:t xml:space="preserve"> п</w:t>
      </w:r>
      <w:r>
        <w:rPr>
          <w:rFonts w:eastAsiaTheme="minorHAnsi"/>
          <w:color w:val="000000" w:themeColor="text1"/>
          <w:lang w:eastAsia="en-US"/>
        </w:rPr>
        <w:t>редъявление фактов, теорий, точек з</w:t>
      </w:r>
      <w:r w:rsidR="005517A0">
        <w:rPr>
          <w:rFonts w:eastAsiaTheme="minorHAnsi"/>
          <w:color w:val="000000" w:themeColor="text1"/>
          <w:lang w:eastAsia="en-US"/>
        </w:rPr>
        <w:t>рения противоречивого характера; с</w:t>
      </w:r>
      <w:r>
        <w:rPr>
          <w:rFonts w:eastAsiaTheme="minorHAnsi"/>
          <w:color w:val="000000" w:themeColor="text1"/>
          <w:lang w:eastAsia="en-US"/>
        </w:rPr>
        <w:t>толкновение мнений учеников воп</w:t>
      </w:r>
      <w:r w:rsidR="005517A0">
        <w:rPr>
          <w:rFonts w:eastAsiaTheme="minorHAnsi"/>
          <w:color w:val="000000" w:themeColor="text1"/>
          <w:lang w:eastAsia="en-US"/>
        </w:rPr>
        <w:t>росом или практическим заданием; «ошибочный» вариант; с</w:t>
      </w:r>
      <w:r>
        <w:rPr>
          <w:rFonts w:eastAsiaTheme="minorHAnsi"/>
          <w:color w:val="000000" w:themeColor="text1"/>
          <w:lang w:eastAsia="en-US"/>
        </w:rPr>
        <w:t>ообщение научного факта, результата э</w:t>
      </w:r>
      <w:r w:rsidR="005517A0">
        <w:rPr>
          <w:rFonts w:eastAsiaTheme="minorHAnsi"/>
          <w:color w:val="000000" w:themeColor="text1"/>
          <w:lang w:eastAsia="en-US"/>
        </w:rPr>
        <w:t>ксперимента, наглядный материал; задание, заведомо невыполнимое; п</w:t>
      </w:r>
      <w:r>
        <w:rPr>
          <w:rFonts w:eastAsiaTheme="minorHAnsi"/>
          <w:color w:val="000000" w:themeColor="text1"/>
          <w:lang w:eastAsia="en-US"/>
        </w:rPr>
        <w:t>рактическое за</w:t>
      </w:r>
      <w:r w:rsidR="005517A0">
        <w:rPr>
          <w:rFonts w:eastAsiaTheme="minorHAnsi"/>
          <w:color w:val="000000" w:themeColor="text1"/>
          <w:lang w:eastAsia="en-US"/>
        </w:rPr>
        <w:t>дание, не сходное с предыдущими; в</w:t>
      </w:r>
      <w:r>
        <w:rPr>
          <w:rFonts w:eastAsiaTheme="minorHAnsi"/>
          <w:color w:val="000000" w:themeColor="text1"/>
          <w:lang w:eastAsia="en-US"/>
        </w:rPr>
        <w:t>ыполнимое или невыполнимое задание.</w:t>
      </w:r>
      <w:proofErr w:type="gramEnd"/>
    </w:p>
    <w:p w:rsidR="005517A0" w:rsidRDefault="00366DBE" w:rsidP="005517A0">
      <w:pPr>
        <w:ind w:firstLine="709"/>
        <w:jc w:val="both"/>
      </w:pPr>
      <w:r>
        <w:t>С целью поддержания интереса к теме урока, развитию активности и понимания применяем такие формы как активное чтение или прослушивание текста, с последующей пометкой на полях или бланках, с использованием значков «+», «-», «?», «V», ведение бортовых журналов, поиск ответов на поставленный вопрос, выполнение опытов</w:t>
      </w:r>
      <w:r w:rsidR="005517A0">
        <w:rPr>
          <w:color w:val="000000" w:themeColor="text1"/>
        </w:rPr>
        <w:t xml:space="preserve">. </w:t>
      </w:r>
      <w:r>
        <w:t xml:space="preserve">Происходит постепенное продвижение ученика </w:t>
      </w:r>
      <w:r w:rsidR="008401D9">
        <w:t xml:space="preserve">от знания «старого» к «новому» </w:t>
      </w:r>
      <w:r w:rsidR="008401D9" w:rsidRPr="008401D9">
        <w:rPr>
          <w:b/>
        </w:rPr>
        <w:t>(Приложение 1).</w:t>
      </w:r>
    </w:p>
    <w:p w:rsidR="005517A0" w:rsidRDefault="000C760E" w:rsidP="005517A0">
      <w:pPr>
        <w:ind w:firstLine="709"/>
        <w:jc w:val="both"/>
      </w:pPr>
      <w:r w:rsidRPr="007417DD">
        <w:rPr>
          <w:snapToGrid w:val="0"/>
        </w:rPr>
        <w:t xml:space="preserve">Приведем пример </w:t>
      </w:r>
      <w:r>
        <w:rPr>
          <w:snapToGrid w:val="0"/>
        </w:rPr>
        <w:t>организации групповой работы.</w:t>
      </w:r>
      <w:r w:rsidR="00783A9F">
        <w:t xml:space="preserve"> </w:t>
      </w:r>
    </w:p>
    <w:p w:rsidR="000C760E" w:rsidRPr="005517A0" w:rsidRDefault="00783A9F" w:rsidP="005517A0">
      <w:pPr>
        <w:ind w:firstLine="709"/>
        <w:jc w:val="both"/>
      </w:pPr>
      <w:r>
        <w:rPr>
          <w:rFonts w:eastAsia="Calibri"/>
          <w:color w:val="000000"/>
          <w:lang w:eastAsia="en-US"/>
        </w:rPr>
        <w:t xml:space="preserve">Ученики </w:t>
      </w:r>
      <w:r w:rsidR="000C760E" w:rsidRPr="000375FB">
        <w:rPr>
          <w:rFonts w:eastAsia="Calibri"/>
          <w:color w:val="000000"/>
          <w:lang w:eastAsia="en-US"/>
        </w:rPr>
        <w:t>де</w:t>
      </w:r>
      <w:r w:rsidR="005517A0">
        <w:rPr>
          <w:rFonts w:eastAsia="Calibri"/>
          <w:color w:val="000000"/>
          <w:lang w:eastAsia="en-US"/>
        </w:rPr>
        <w:t xml:space="preserve">лятся на группы: «Аналитики», </w:t>
      </w:r>
      <w:r w:rsidR="00256727">
        <w:rPr>
          <w:rFonts w:eastAsia="Calibri"/>
          <w:color w:val="000000"/>
          <w:lang w:eastAsia="en-US"/>
        </w:rPr>
        <w:t>«Экс</w:t>
      </w:r>
      <w:r w:rsidR="005517A0">
        <w:rPr>
          <w:rFonts w:eastAsia="Calibri"/>
          <w:color w:val="000000"/>
          <w:lang w:eastAsia="en-US"/>
        </w:rPr>
        <w:t xml:space="preserve">периментаторы», «Иллюстраторы», «Исследователи», </w:t>
      </w:r>
      <w:r w:rsidR="00256727">
        <w:rPr>
          <w:rFonts w:eastAsia="Calibri"/>
          <w:color w:val="000000"/>
          <w:lang w:eastAsia="en-US"/>
        </w:rPr>
        <w:t>ученые-географы</w:t>
      </w:r>
      <w:r w:rsidR="005517A0">
        <w:rPr>
          <w:rFonts w:eastAsia="Calibri"/>
          <w:color w:val="000000"/>
          <w:lang w:eastAsia="en-US"/>
        </w:rPr>
        <w:t xml:space="preserve">, ботаники, зоологи, лингвисты, математики. </w:t>
      </w:r>
      <w:r w:rsidR="000C760E" w:rsidRPr="000375FB">
        <w:rPr>
          <w:rFonts w:eastAsia="Calibri"/>
          <w:color w:val="000000"/>
          <w:lang w:eastAsia="en-US"/>
        </w:rPr>
        <w:t>Перед каждой группой стоит определённая задача</w:t>
      </w:r>
      <w:r w:rsidR="000C760E">
        <w:rPr>
          <w:rFonts w:eastAsia="Calibri"/>
          <w:color w:val="000000"/>
          <w:lang w:eastAsia="en-US"/>
        </w:rPr>
        <w:t>, которая изложена в карточках</w:t>
      </w:r>
      <w:r w:rsidR="000C760E" w:rsidRPr="000375FB">
        <w:rPr>
          <w:rFonts w:eastAsia="Calibri"/>
          <w:color w:val="000000"/>
          <w:lang w:eastAsia="en-US"/>
        </w:rPr>
        <w:t xml:space="preserve">. Учащиеся выбирают  из общего главное и приводят в систему,  защищают свои мини-исследования в конце урока, используя рисунки, фотографии, рефераты. </w:t>
      </w:r>
      <w:r w:rsidR="000C760E" w:rsidRPr="000375FB">
        <w:t>Знания, полученные детьми в ходе коллективного обсуждения, споров и поиска истинного ответа на поставленный проблемный вопрос оказываются наиболее ценными и действительно с</w:t>
      </w:r>
      <w:r w:rsidR="000C760E">
        <w:t>пособствуют формированию учебно–</w:t>
      </w:r>
      <w:r w:rsidR="000C760E" w:rsidRPr="000375FB">
        <w:t>познавательной компетенции.</w:t>
      </w:r>
      <w:r w:rsidR="000C760E">
        <w:t xml:space="preserve"> </w:t>
      </w:r>
      <w:r w:rsidRPr="00783A9F">
        <w:rPr>
          <w:b/>
        </w:rPr>
        <w:t>(Приложение</w:t>
      </w:r>
      <w:r w:rsidR="00256727">
        <w:rPr>
          <w:b/>
        </w:rPr>
        <w:t xml:space="preserve"> 2</w:t>
      </w:r>
      <w:r w:rsidRPr="00783A9F">
        <w:rPr>
          <w:b/>
        </w:rPr>
        <w:t>).</w:t>
      </w:r>
    </w:p>
    <w:p w:rsidR="006F6448" w:rsidRPr="00550F02" w:rsidRDefault="006F6448" w:rsidP="006F6448">
      <w:pPr>
        <w:ind w:firstLine="709"/>
        <w:jc w:val="both"/>
        <w:rPr>
          <w:rFonts w:eastAsia="Calibri"/>
          <w:color w:val="000000"/>
          <w:lang w:eastAsia="en-US"/>
        </w:rPr>
      </w:pPr>
      <w:r w:rsidRPr="00550F02">
        <w:rPr>
          <w:rFonts w:eastAsia="Calibri"/>
          <w:color w:val="000000"/>
          <w:lang w:eastAsia="en-US"/>
        </w:rPr>
        <w:t xml:space="preserve">Прием исследования – поиск фактов применялся на уроке русского языка по теме «Родственные слова. Корень слова» (2класс). Для создания мотивации используем прием выполнимое/невыполнимое действие. </w:t>
      </w:r>
      <w:r>
        <w:rPr>
          <w:rFonts w:eastAsia="Calibri"/>
          <w:color w:val="000000"/>
          <w:lang w:eastAsia="en-US"/>
        </w:rPr>
        <w:t>На карточках</w:t>
      </w:r>
      <w:r w:rsidRPr="00550F02">
        <w:rPr>
          <w:rFonts w:eastAsia="Calibri"/>
          <w:color w:val="000000"/>
          <w:lang w:eastAsia="en-US"/>
        </w:rPr>
        <w:t xml:space="preserve"> слов</w:t>
      </w:r>
      <w:r>
        <w:rPr>
          <w:rFonts w:eastAsia="Calibri"/>
          <w:color w:val="000000"/>
          <w:lang w:eastAsia="en-US"/>
        </w:rPr>
        <w:t>а</w:t>
      </w:r>
      <w:r w:rsidRPr="00550F02">
        <w:rPr>
          <w:rFonts w:eastAsia="Calibri"/>
          <w:color w:val="000000"/>
          <w:lang w:eastAsia="en-US"/>
        </w:rPr>
        <w:t xml:space="preserve"> с бе</w:t>
      </w:r>
      <w:r w:rsidR="00C4172D">
        <w:rPr>
          <w:rFonts w:eastAsia="Calibri"/>
          <w:color w:val="000000"/>
          <w:lang w:eastAsia="en-US"/>
        </w:rPr>
        <w:t xml:space="preserve">зударной гласной в </w:t>
      </w:r>
      <w:proofErr w:type="gramStart"/>
      <w:r w:rsidR="00C4172D">
        <w:rPr>
          <w:rFonts w:eastAsia="Calibri"/>
          <w:color w:val="000000"/>
          <w:lang w:eastAsia="en-US"/>
        </w:rPr>
        <w:t>корне слова</w:t>
      </w:r>
      <w:proofErr w:type="gramEnd"/>
      <w:r w:rsidR="00C4172D">
        <w:rPr>
          <w:rFonts w:eastAsia="Calibri"/>
          <w:color w:val="000000"/>
          <w:lang w:eastAsia="en-US"/>
        </w:rPr>
        <w:t xml:space="preserve">. </w:t>
      </w:r>
      <w:r w:rsidRPr="00550F02">
        <w:rPr>
          <w:rFonts w:eastAsia="Calibri"/>
          <w:color w:val="000000"/>
          <w:lang w:eastAsia="en-US"/>
        </w:rPr>
        <w:t xml:space="preserve">Выявляем, что нужно сделать, чтобы проверить безударную гласную в </w:t>
      </w:r>
      <w:proofErr w:type="gramStart"/>
      <w:r w:rsidRPr="00550F02">
        <w:rPr>
          <w:rFonts w:eastAsia="Calibri"/>
          <w:color w:val="000000"/>
          <w:lang w:eastAsia="en-US"/>
        </w:rPr>
        <w:t>корне слова</w:t>
      </w:r>
      <w:proofErr w:type="gramEnd"/>
      <w:r w:rsidRPr="00550F02">
        <w:rPr>
          <w:rFonts w:eastAsia="Calibri"/>
          <w:color w:val="000000"/>
          <w:lang w:eastAsia="en-US"/>
        </w:rPr>
        <w:t xml:space="preserve">. Далее выполняется исследование в малых группах. Даны картинки, необходимо записать слово, обозначенное картинкой. На месте безударного гласного  - прочерк. Из приведенной группы слов ученики выбирают слова, которые могут быть проверочными и записывают пары слов, приходят к выводу, что помогло проверить слова: родственное слово или форма слова. Делают выводы о способе проверки орфограммы.  </w:t>
      </w:r>
    </w:p>
    <w:p w:rsidR="006F6448" w:rsidRPr="00B801C8" w:rsidRDefault="006F6448" w:rsidP="006F6448">
      <w:pPr>
        <w:ind w:firstLine="709"/>
        <w:jc w:val="both"/>
        <w:rPr>
          <w:rFonts w:eastAsia="Calibri"/>
          <w:color w:val="000000"/>
          <w:lang w:eastAsia="en-US"/>
        </w:rPr>
      </w:pPr>
      <w:r w:rsidRPr="00550F02">
        <w:rPr>
          <w:rFonts w:eastAsia="Calibri"/>
          <w:color w:val="000000"/>
          <w:lang w:eastAsia="en-US"/>
        </w:rPr>
        <w:t>На уроке литературного чтения по теме «Басни И.А.Крылова» (3 класс) ученикам предлагается сравнить названия различных литературных произведений, среди которых есть и басни. Необходим</w:t>
      </w:r>
      <w:r w:rsidR="00745B30">
        <w:rPr>
          <w:rFonts w:eastAsia="Calibri"/>
          <w:color w:val="000000"/>
          <w:lang w:eastAsia="en-US"/>
        </w:rPr>
        <w:t xml:space="preserve">о выделить и записать басни. </w:t>
      </w:r>
      <w:r w:rsidRPr="00550F02">
        <w:rPr>
          <w:rFonts w:eastAsia="Calibri"/>
          <w:color w:val="000000"/>
          <w:lang w:eastAsia="en-US"/>
        </w:rPr>
        <w:t xml:space="preserve">При выполнении задания возникают трудности. Выявляется причина и предлагается разрешение проблемы. Каждая группа читает произведение, </w:t>
      </w:r>
      <w:r w:rsidRPr="00550F02">
        <w:rPr>
          <w:rFonts w:eastAsia="Calibri"/>
          <w:color w:val="000000"/>
          <w:lang w:eastAsia="en-US"/>
        </w:rPr>
        <w:lastRenderedPageBreak/>
        <w:t xml:space="preserve">определяет жанр, особенности басни как жанра. На данном этапе исследования у учащихся формируется умение искать информацию, пользоваться словарем, энциклопедией, учебником, сравнивать, оценивать, делать выводы. Группы обмениваются информацией и составляют </w:t>
      </w:r>
      <w:r>
        <w:rPr>
          <w:rFonts w:eastAsia="Calibri"/>
          <w:color w:val="000000"/>
          <w:lang w:eastAsia="en-US"/>
        </w:rPr>
        <w:t xml:space="preserve">точный список басен. </w:t>
      </w:r>
    </w:p>
    <w:p w:rsidR="006F6448" w:rsidRPr="00B801C8" w:rsidRDefault="006F6448" w:rsidP="00C33ABC">
      <w:pPr>
        <w:ind w:firstLine="709"/>
        <w:jc w:val="both"/>
      </w:pPr>
      <w:r>
        <w:t>Для того чтобы п</w:t>
      </w:r>
      <w:r w:rsidRPr="00D9194A">
        <w:t xml:space="preserve">роводить </w:t>
      </w:r>
      <w:r w:rsidRPr="0014104F">
        <w:t>эксперимент</w:t>
      </w:r>
      <w:r w:rsidR="00792C70">
        <w:t>,</w:t>
      </w:r>
      <w:r w:rsidRPr="0014104F">
        <w:t xml:space="preserve"> </w:t>
      </w:r>
      <w:r>
        <w:t>у</w:t>
      </w:r>
      <w:r w:rsidRPr="00D9194A">
        <w:t>чимся анализировать, выделять главное и второстепенное, делать выводы и умозаключения</w:t>
      </w:r>
      <w:r>
        <w:t xml:space="preserve">. </w:t>
      </w:r>
      <w:r>
        <w:rPr>
          <w:rFonts w:eastAsia="Calibri"/>
          <w:color w:val="000000"/>
          <w:lang w:eastAsia="en-US"/>
        </w:rPr>
        <w:t xml:space="preserve">Школьники </w:t>
      </w:r>
      <w:r w:rsidRPr="00550F02">
        <w:rPr>
          <w:rFonts w:eastAsia="Calibri"/>
          <w:color w:val="000000"/>
          <w:lang w:eastAsia="en-US"/>
        </w:rPr>
        <w:t xml:space="preserve">занимаются поиском необходимой информации в сети Интернет, выполняют практические работы, опыты, эксперименты, проводят анкетирование среди ребят, разрабатывают памятки. </w:t>
      </w:r>
      <w:r w:rsidR="00C33ABC">
        <w:rPr>
          <w:color w:val="000000" w:themeColor="text1"/>
        </w:rPr>
        <w:t>Учащиеся знакомятся с формами работы с энциклопедиями: как вести поиск нужной информации, знакомятся со структурой энциклопедий, справочным аппаратом, вступительной статьей, целевым назначением, ищут факты, понятия, термины и прочее. Рассматривают книжные издания, учатся их отличать, знакомятся с видами словарей, правилами работы со словарями, учатся работать со справочниками, знакомятся  с видами информации, поиском нужного материала, выполняют письменные отчеты по поисковому заданию, учатся составлять перечень литературы, научных источников, необходимых для проведения исследования.</w:t>
      </w:r>
      <w:r w:rsidR="00C33ABC">
        <w:t xml:space="preserve"> </w:t>
      </w:r>
      <w:r w:rsidRPr="00550F02">
        <w:rPr>
          <w:rFonts w:eastAsia="Calibri"/>
          <w:color w:val="000000"/>
          <w:lang w:eastAsia="en-US"/>
        </w:rPr>
        <w:t>Результаты работы оформляют в виде мультимедийной презентации или аль</w:t>
      </w:r>
      <w:r>
        <w:rPr>
          <w:rFonts w:eastAsia="Calibri"/>
          <w:color w:val="000000"/>
          <w:lang w:eastAsia="en-US"/>
        </w:rPr>
        <w:t xml:space="preserve">бома с фотографиями, рисунками, </w:t>
      </w:r>
      <w:r w:rsidRPr="00B801C8">
        <w:rPr>
          <w:rFonts w:eastAsia="Calibri"/>
          <w:color w:val="000000"/>
          <w:lang w:eastAsia="en-US"/>
        </w:rPr>
        <w:t>демонстрируют  наглядный материал, отвечают на вопросы.</w:t>
      </w:r>
      <w:r w:rsidRPr="00B801C8">
        <w:t xml:space="preserve"> В ходе защиты дети учатся излагать добытую информацию, сталкиваются с другими взглядами на проблему, учатся доказывать свою точку зрения</w:t>
      </w:r>
      <w:r>
        <w:t>.</w:t>
      </w:r>
      <w:r w:rsidRPr="000C760E">
        <w:rPr>
          <w:i/>
        </w:rPr>
        <w:t xml:space="preserve"> </w:t>
      </w:r>
      <w:r w:rsidR="00C33ABC">
        <w:rPr>
          <w:color w:val="000000" w:themeColor="text1"/>
        </w:rPr>
        <w:t>Исследования учащихся – это не только повышение языкового уровня исследователя, но и возможность использовать интересный материал результатов исследования в работе на различных уроках.</w:t>
      </w:r>
    </w:p>
    <w:p w:rsidR="005D62FF" w:rsidRDefault="002E1010" w:rsidP="00783A9F">
      <w:pPr>
        <w:ind w:firstLine="709"/>
        <w:jc w:val="both"/>
        <w:rPr>
          <w:b/>
        </w:rPr>
      </w:pPr>
      <w:r>
        <w:t>Работая в парах,</w:t>
      </w:r>
      <w:r w:rsidRPr="002E1010">
        <w:t xml:space="preserve"> </w:t>
      </w:r>
      <w:r w:rsidRPr="005D62FF">
        <w:t>в сотрудничестве на основе малых групп</w:t>
      </w:r>
      <w:r>
        <w:t xml:space="preserve"> учащиеся выполняют следующие виды работы: обсуждение, совместное изучение, проверка, обучение и тренировка. Такое о</w:t>
      </w:r>
      <w:r w:rsidR="005D62FF" w:rsidRPr="005D62FF">
        <w:t xml:space="preserve">бучение помогает каждому ученику лучше освоить учебный материал, </w:t>
      </w:r>
      <w:r w:rsidR="005D62FF">
        <w:t>способствует возникновению интереса и чувств удовлетворенности результатом, процессом обучения, способствует формированию адекватной самооценки и самоопределению, развитию его творческих возможностей</w:t>
      </w:r>
      <w:r w:rsidR="00AC7666">
        <w:t xml:space="preserve"> </w:t>
      </w:r>
      <w:r w:rsidR="00AC7666" w:rsidRPr="00AC7666">
        <w:rPr>
          <w:b/>
        </w:rPr>
        <w:t>(Приложение № 3)</w:t>
      </w:r>
    </w:p>
    <w:p w:rsidR="00082E0C" w:rsidRPr="005D62FF" w:rsidRDefault="00082E0C" w:rsidP="004827A1">
      <w:pPr>
        <w:ind w:firstLine="708"/>
        <w:jc w:val="both"/>
      </w:pPr>
      <w:r>
        <w:t xml:space="preserve">Систематически отслеживаем динамику </w:t>
      </w:r>
      <w:r w:rsidR="004827A1">
        <w:t xml:space="preserve">и уровень </w:t>
      </w:r>
      <w:r>
        <w:t>формирования учебных действий</w:t>
      </w:r>
      <w:r w:rsidR="004827A1">
        <w:t xml:space="preserve">, </w:t>
      </w:r>
      <w:r>
        <w:t>фиксируем в таблицах</w:t>
      </w:r>
      <w:r w:rsidRPr="00082E0C">
        <w:t xml:space="preserve"> учета формирования учебных действий </w:t>
      </w:r>
      <w:r w:rsidRPr="00082E0C">
        <w:rPr>
          <w:b/>
        </w:rPr>
        <w:t>(Приложение</w:t>
      </w:r>
      <w:r w:rsidR="00E7605D">
        <w:rPr>
          <w:b/>
        </w:rPr>
        <w:t xml:space="preserve"> № 4</w:t>
      </w:r>
      <w:r w:rsidRPr="00082E0C">
        <w:rPr>
          <w:b/>
        </w:rPr>
        <w:t>)</w:t>
      </w:r>
      <w:r w:rsidR="004827A1">
        <w:rPr>
          <w:b/>
        </w:rPr>
        <w:t>.</w:t>
      </w:r>
    </w:p>
    <w:p w:rsidR="00050C1A" w:rsidRPr="00050C1A" w:rsidRDefault="004D72CC" w:rsidP="00050C1A">
      <w:pPr>
        <w:ind w:firstLine="709"/>
        <w:jc w:val="both"/>
      </w:pPr>
      <w:r w:rsidRPr="00550F02">
        <w:rPr>
          <w:rFonts w:eastAsia="Calibri"/>
          <w:color w:val="000000"/>
          <w:lang w:eastAsia="en-US"/>
        </w:rPr>
        <w:t xml:space="preserve">Целесообразно проведение </w:t>
      </w:r>
      <w:r w:rsidRPr="0014104F">
        <w:rPr>
          <w:rFonts w:eastAsia="Calibri"/>
          <w:color w:val="000000"/>
          <w:lang w:eastAsia="en-US"/>
        </w:rPr>
        <w:t>рефлексии</w:t>
      </w:r>
      <w:r w:rsidRPr="0014104F">
        <w:t>,</w:t>
      </w:r>
      <w:r>
        <w:rPr>
          <w:b/>
        </w:rPr>
        <w:t xml:space="preserve"> </w:t>
      </w:r>
      <w:r w:rsidRPr="004D72CC">
        <w:t>которая</w:t>
      </w:r>
      <w:r>
        <w:t xml:space="preserve"> помогает ученикам сформулировать полученные результаты, скорректировать цели дальнейшей работы и свой образовательный маршрут. </w:t>
      </w:r>
    </w:p>
    <w:p w:rsidR="009A651F" w:rsidRPr="009D4DA0" w:rsidRDefault="009A651F" w:rsidP="009D4DA0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8E103D">
        <w:rPr>
          <w:rFonts w:eastAsiaTheme="minorHAnsi"/>
          <w:lang w:eastAsia="en-US"/>
        </w:rPr>
        <w:t>Выбранные нами направления формиро</w:t>
      </w:r>
      <w:r w:rsidR="0091079B">
        <w:rPr>
          <w:rFonts w:eastAsiaTheme="minorHAnsi"/>
          <w:lang w:eastAsia="en-US"/>
        </w:rPr>
        <w:t>вания ключевых компетенций нашли</w:t>
      </w:r>
      <w:r w:rsidRPr="008E103D">
        <w:rPr>
          <w:rFonts w:eastAsiaTheme="minorHAnsi"/>
          <w:lang w:eastAsia="en-US"/>
        </w:rPr>
        <w:t xml:space="preserve"> применение в  выступлениях учащихся  на научно-практических конференциях, в исследовательских конкурсах «Я – исследователь»</w:t>
      </w:r>
      <w:r>
        <w:rPr>
          <w:rFonts w:eastAsiaTheme="minorHAnsi"/>
          <w:lang w:eastAsia="en-US"/>
        </w:rPr>
        <w:t xml:space="preserve">, </w:t>
      </w:r>
      <w:r w:rsidRPr="008E103D">
        <w:rPr>
          <w:rFonts w:eastAsiaTheme="minorHAnsi"/>
          <w:lang w:eastAsia="en-US"/>
        </w:rPr>
        <w:t xml:space="preserve"> «Первые шаги в науке», </w:t>
      </w:r>
      <w:r>
        <w:rPr>
          <w:rFonts w:eastAsiaTheme="minorHAnsi"/>
          <w:lang w:eastAsia="en-US"/>
        </w:rPr>
        <w:t>в «Шуховском фестивале</w:t>
      </w:r>
      <w:r w:rsidRPr="008E103D">
        <w:rPr>
          <w:rFonts w:eastAsiaTheme="minorHAnsi"/>
          <w:lang w:eastAsia="en-US"/>
        </w:rPr>
        <w:t>»,</w:t>
      </w:r>
      <w:r>
        <w:rPr>
          <w:rFonts w:eastAsiaTheme="minorHAnsi"/>
          <w:lang w:eastAsia="en-US"/>
        </w:rPr>
        <w:t xml:space="preserve"> во</w:t>
      </w:r>
      <w:r w:rsidRPr="008E103D">
        <w:rPr>
          <w:rFonts w:eastAsiaTheme="minorHAnsi"/>
          <w:lang w:eastAsia="en-US"/>
        </w:rPr>
        <w:t xml:space="preserve"> Всеро</w:t>
      </w:r>
      <w:r w:rsidR="009D4DA0">
        <w:rPr>
          <w:rFonts w:eastAsiaTheme="minorHAnsi"/>
          <w:lang w:eastAsia="en-US"/>
        </w:rPr>
        <w:t xml:space="preserve">ссийских конкурсах и Олимпиадах </w:t>
      </w:r>
      <w:r w:rsidR="009D4DA0" w:rsidRPr="009D4DA0">
        <w:rPr>
          <w:rFonts w:eastAsiaTheme="minorHAnsi"/>
          <w:b/>
          <w:lang w:eastAsia="en-US"/>
        </w:rPr>
        <w:t xml:space="preserve">(Приложение </w:t>
      </w:r>
      <w:r w:rsidR="006F6448">
        <w:rPr>
          <w:rFonts w:eastAsiaTheme="minorHAnsi"/>
          <w:b/>
          <w:lang w:eastAsia="en-US"/>
        </w:rPr>
        <w:t>5</w:t>
      </w:r>
      <w:r w:rsidR="009D4DA0" w:rsidRPr="009D4DA0">
        <w:rPr>
          <w:rFonts w:eastAsiaTheme="minorHAnsi"/>
          <w:b/>
          <w:lang w:eastAsia="en-US"/>
        </w:rPr>
        <w:t>).</w:t>
      </w:r>
    </w:p>
    <w:p w:rsidR="005E50D7" w:rsidRPr="005E50D7" w:rsidRDefault="005E50D7" w:rsidP="005E50D7">
      <w:pPr>
        <w:ind w:firstLine="709"/>
        <w:jc w:val="both"/>
      </w:pPr>
      <w:proofErr w:type="gramStart"/>
      <w:r w:rsidRPr="007115B1">
        <w:lastRenderedPageBreak/>
        <w:t>Основными формами предъявления опыта являются: семинар, консультация,</w:t>
      </w:r>
      <w:r>
        <w:t xml:space="preserve"> мастер- класс, открытые уроки,</w:t>
      </w:r>
      <w:r w:rsidRPr="007115B1">
        <w:t xml:space="preserve"> конференции, </w:t>
      </w:r>
      <w:r>
        <w:t>педагогические советы, работа в</w:t>
      </w:r>
      <w:r w:rsidRPr="007115B1">
        <w:t xml:space="preserve"> творческих группах, родительские собрания, внеклассные  меропр</w:t>
      </w:r>
      <w:r w:rsidR="00874FA7">
        <w:t xml:space="preserve">иятия </w:t>
      </w:r>
      <w:r w:rsidR="00874FA7" w:rsidRPr="009D4DA0">
        <w:rPr>
          <w:rFonts w:eastAsiaTheme="minorHAnsi"/>
          <w:b/>
          <w:lang w:eastAsia="en-US"/>
        </w:rPr>
        <w:t xml:space="preserve">(Приложение </w:t>
      </w:r>
      <w:r w:rsidR="00874FA7">
        <w:rPr>
          <w:rFonts w:eastAsiaTheme="minorHAnsi"/>
          <w:b/>
          <w:lang w:eastAsia="en-US"/>
        </w:rPr>
        <w:t>6</w:t>
      </w:r>
      <w:r w:rsidR="00D45E38">
        <w:rPr>
          <w:rFonts w:eastAsiaTheme="minorHAnsi"/>
          <w:b/>
          <w:lang w:eastAsia="en-US"/>
        </w:rPr>
        <w:t>,7</w:t>
      </w:r>
      <w:r w:rsidR="00874FA7" w:rsidRPr="009D4DA0">
        <w:rPr>
          <w:rFonts w:eastAsiaTheme="minorHAnsi"/>
          <w:b/>
          <w:lang w:eastAsia="en-US"/>
        </w:rPr>
        <w:t>).</w:t>
      </w:r>
      <w:proofErr w:type="gramEnd"/>
    </w:p>
    <w:p w:rsidR="000B6DFD" w:rsidRPr="000B6DFD" w:rsidRDefault="000B6DFD" w:rsidP="002C29CF">
      <w:pPr>
        <w:jc w:val="center"/>
        <w:rPr>
          <w:b/>
        </w:rPr>
      </w:pPr>
      <w:r w:rsidRPr="000B6DFD">
        <w:rPr>
          <w:b/>
        </w:rPr>
        <w:t>III. Результативность опыта</w:t>
      </w:r>
    </w:p>
    <w:p w:rsidR="000B6DFD" w:rsidRPr="000B6DFD" w:rsidRDefault="000B6DFD" w:rsidP="005E50D7">
      <w:pPr>
        <w:ind w:firstLine="709"/>
        <w:jc w:val="both"/>
        <w:rPr>
          <w:rFonts w:eastAsia="Calibri"/>
          <w:bCs/>
          <w:color w:val="FF0000"/>
        </w:rPr>
      </w:pPr>
      <w:r w:rsidRPr="000B6DFD">
        <w:rPr>
          <w:rFonts w:eastAsia="Calibri"/>
        </w:rPr>
        <w:t>Опыт работы,</w:t>
      </w:r>
      <w:r w:rsidRPr="000B6DFD">
        <w:rPr>
          <w:rFonts w:eastAsia="Calibri"/>
          <w:bCs/>
          <w:color w:val="000000" w:themeColor="text1"/>
        </w:rPr>
        <w:t xml:space="preserve"> методические материалы, конспекты уроков и внеклассных мероприятий, исследовательские работы </w:t>
      </w:r>
      <w:r w:rsidRPr="000B6DFD">
        <w:rPr>
          <w:rFonts w:eastAsia="Calibri"/>
        </w:rPr>
        <w:t>отражены  в публикациях,</w:t>
      </w:r>
      <w:r w:rsidRPr="000B6DFD">
        <w:rPr>
          <w:rFonts w:eastAsia="Calibri"/>
          <w:color w:val="000000"/>
        </w:rPr>
        <w:t xml:space="preserve"> </w:t>
      </w:r>
      <w:r w:rsidRPr="000B6DFD">
        <w:rPr>
          <w:rFonts w:eastAsia="Calibri"/>
        </w:rPr>
        <w:t xml:space="preserve">размещены </w:t>
      </w:r>
      <w:r w:rsidRPr="000B6DFD">
        <w:rPr>
          <w:rFonts w:eastAsia="FreeSansBold"/>
          <w:bCs/>
          <w:color w:val="000000" w:themeColor="text1"/>
        </w:rPr>
        <w:t xml:space="preserve"> на сайтах </w:t>
      </w:r>
      <w:r w:rsidRPr="000B6DFD">
        <w:rPr>
          <w:rFonts w:eastAsia="FreeSans"/>
          <w:color w:val="000000" w:themeColor="text1"/>
        </w:rPr>
        <w:t xml:space="preserve">в социальной сети работников образования </w:t>
      </w:r>
      <w:r w:rsidRPr="000B6DFD">
        <w:rPr>
          <w:rFonts w:eastAsia="FreeSansBold"/>
          <w:bCs/>
          <w:color w:val="000000" w:themeColor="text1"/>
        </w:rPr>
        <w:t>nsportal.ru</w:t>
      </w:r>
      <w:r w:rsidRPr="000B6DFD">
        <w:rPr>
          <w:rFonts w:eastAsia="FreeSans"/>
          <w:color w:val="000000" w:themeColor="text1"/>
        </w:rPr>
        <w:t>.</w:t>
      </w:r>
      <w:r w:rsidRPr="000B6DFD">
        <w:rPr>
          <w:rFonts w:eastAsia="Calibri"/>
          <w:bCs/>
          <w:color w:val="FF0000"/>
        </w:rPr>
        <w:t xml:space="preserve"> </w:t>
      </w:r>
      <w:r w:rsidRPr="000B6DFD">
        <w:rPr>
          <w:rFonts w:eastAsia="Calibri"/>
          <w:b/>
          <w:color w:val="000000"/>
        </w:rPr>
        <w:t>(Приложение</w:t>
      </w:r>
      <w:r w:rsidR="004F5909">
        <w:rPr>
          <w:rFonts w:eastAsia="Calibri"/>
          <w:b/>
          <w:color w:val="000000"/>
        </w:rPr>
        <w:t xml:space="preserve"> 8</w:t>
      </w:r>
      <w:r w:rsidRPr="000B6DFD">
        <w:rPr>
          <w:rFonts w:eastAsia="Calibri"/>
          <w:b/>
          <w:color w:val="000000"/>
        </w:rPr>
        <w:t xml:space="preserve">). </w:t>
      </w:r>
    </w:p>
    <w:p w:rsidR="00116452" w:rsidRPr="00E85D8E" w:rsidRDefault="000B6DFD" w:rsidP="00E85D8E">
      <w:pPr>
        <w:suppressAutoHyphens/>
        <w:ind w:firstLine="709"/>
        <w:jc w:val="both"/>
        <w:rPr>
          <w:b/>
          <w:lang w:eastAsia="zh-CN"/>
        </w:rPr>
      </w:pPr>
      <w:r w:rsidRPr="000B6DFD">
        <w:t xml:space="preserve">Развитие ключевых компетенций младших школьников посредством проектно-исследовательской деятельности </w:t>
      </w:r>
      <w:r w:rsidRPr="000B6DFD">
        <w:rPr>
          <w:lang w:eastAsia="zh-CN"/>
        </w:rPr>
        <w:t xml:space="preserve">позволило добиться высокой активности обучающихся. Учащиеся класса принимают участие в школьных, муниципальных, региональных и всероссийских предметных олимпиадах, научных конференциях, всероссийских и международных </w:t>
      </w:r>
      <w:proofErr w:type="gramStart"/>
      <w:r w:rsidRPr="000B6DFD">
        <w:rPr>
          <w:lang w:eastAsia="zh-CN"/>
        </w:rPr>
        <w:t>интернет-конкурсах</w:t>
      </w:r>
      <w:proofErr w:type="gramEnd"/>
      <w:r w:rsidRPr="000B6DFD">
        <w:rPr>
          <w:lang w:eastAsia="zh-CN"/>
        </w:rPr>
        <w:t xml:space="preserve"> </w:t>
      </w:r>
      <w:r w:rsidRPr="000B6DFD">
        <w:rPr>
          <w:b/>
          <w:lang w:eastAsia="zh-CN"/>
        </w:rPr>
        <w:t>(Приложение</w:t>
      </w:r>
      <w:r w:rsidR="004F5909">
        <w:rPr>
          <w:b/>
          <w:lang w:eastAsia="zh-CN"/>
        </w:rPr>
        <w:t xml:space="preserve"> </w:t>
      </w:r>
      <w:r w:rsidR="00874FA7">
        <w:rPr>
          <w:b/>
          <w:lang w:eastAsia="zh-CN"/>
        </w:rPr>
        <w:t>9,10</w:t>
      </w:r>
      <w:r w:rsidRPr="000B6DFD">
        <w:rPr>
          <w:b/>
          <w:lang w:eastAsia="zh-CN"/>
        </w:rPr>
        <w:t>).</w:t>
      </w:r>
      <w:r w:rsidR="00A86FC2">
        <w:rPr>
          <w:b/>
          <w:lang w:eastAsia="zh-CN"/>
        </w:rPr>
        <w:t xml:space="preserve"> </w:t>
      </w:r>
    </w:p>
    <w:p w:rsidR="000B6DFD" w:rsidRPr="00792C70" w:rsidRDefault="000B6DFD" w:rsidP="005E50D7">
      <w:pPr>
        <w:ind w:firstLine="709"/>
        <w:jc w:val="both"/>
      </w:pPr>
      <w:r w:rsidRPr="00792C70">
        <w:t>За три года обучения успеваемость учащихся по всем предметам учебного плана составила 100 %. Качество знаний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268"/>
        <w:gridCol w:w="2410"/>
        <w:gridCol w:w="2268"/>
      </w:tblGrid>
      <w:tr w:rsidR="000B6DFD" w:rsidRPr="00792C70" w:rsidTr="00792C7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 xml:space="preserve"> Предмет/</w:t>
            </w:r>
          </w:p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Учебный год</w:t>
            </w:r>
          </w:p>
        </w:tc>
      </w:tr>
      <w:tr w:rsidR="000B6DFD" w:rsidRPr="00792C70" w:rsidTr="00792C7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792C70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2013-2014</w:t>
            </w:r>
            <w:r w:rsidR="00792C70" w:rsidRPr="00792C70">
              <w:rPr>
                <w:sz w:val="24"/>
                <w:szCs w:val="24"/>
              </w:rPr>
              <w:t xml:space="preserve"> (2 </w:t>
            </w:r>
            <w:r w:rsidRPr="00792C70">
              <w:rPr>
                <w:sz w:val="24"/>
                <w:szCs w:val="24"/>
              </w:rPr>
              <w:t>класс</w:t>
            </w:r>
            <w:r w:rsidR="00792C70" w:rsidRPr="00792C7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792C70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2014-2015</w:t>
            </w:r>
            <w:r w:rsidR="00792C70" w:rsidRPr="00792C70">
              <w:rPr>
                <w:sz w:val="24"/>
                <w:szCs w:val="24"/>
              </w:rPr>
              <w:t xml:space="preserve">    (</w:t>
            </w:r>
            <w:r w:rsidRPr="00792C70">
              <w:rPr>
                <w:sz w:val="24"/>
                <w:szCs w:val="24"/>
              </w:rPr>
              <w:t>3класс</w:t>
            </w:r>
            <w:r w:rsidR="00792C70" w:rsidRPr="00792C7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792C70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2015-2016</w:t>
            </w:r>
            <w:r w:rsidR="00792C70" w:rsidRPr="00792C70">
              <w:rPr>
                <w:sz w:val="24"/>
                <w:szCs w:val="24"/>
              </w:rPr>
              <w:t xml:space="preserve"> (</w:t>
            </w:r>
            <w:r w:rsidRPr="00792C70">
              <w:rPr>
                <w:sz w:val="24"/>
                <w:szCs w:val="24"/>
              </w:rPr>
              <w:t>4 класс</w:t>
            </w:r>
            <w:r w:rsidR="00792C70" w:rsidRPr="00792C70">
              <w:rPr>
                <w:sz w:val="24"/>
                <w:szCs w:val="24"/>
              </w:rPr>
              <w:t>)</w:t>
            </w:r>
          </w:p>
        </w:tc>
      </w:tr>
      <w:tr w:rsidR="000B6DFD" w:rsidRPr="00792C70" w:rsidTr="00792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92,3%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81,4%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84,6%</w:t>
            </w:r>
          </w:p>
        </w:tc>
      </w:tr>
      <w:tr w:rsidR="000B6DFD" w:rsidRPr="00792C70" w:rsidTr="00792C70">
        <w:trPr>
          <w:trHeight w:val="2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96,2%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96,2%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96,2%</w:t>
            </w:r>
          </w:p>
        </w:tc>
      </w:tr>
      <w:tr w:rsidR="000B6DFD" w:rsidRPr="00792C70" w:rsidTr="00792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92,3%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85,2%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92,3%</w:t>
            </w:r>
          </w:p>
        </w:tc>
      </w:tr>
      <w:tr w:rsidR="000B6DFD" w:rsidRPr="00792C70" w:rsidTr="00792C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96,2%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88,9%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96,2%</w:t>
            </w:r>
          </w:p>
        </w:tc>
      </w:tr>
    </w:tbl>
    <w:p w:rsidR="000B6DFD" w:rsidRPr="00792C70" w:rsidRDefault="000B6DFD" w:rsidP="000B6DF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268"/>
        <w:gridCol w:w="2693"/>
      </w:tblGrid>
      <w:tr w:rsidR="000B6DFD" w:rsidRPr="00792C70" w:rsidTr="00792C7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792C70">
              <w:rPr>
                <w:rFonts w:eastAsia="Calibri"/>
                <w:bCs/>
                <w:color w:val="000000"/>
                <w:sz w:val="24"/>
                <w:szCs w:val="24"/>
              </w:rPr>
              <w:t xml:space="preserve">Всероссийские проверочные работы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rFonts w:eastAsia="Calibri"/>
                <w:bCs/>
                <w:color w:val="000000"/>
                <w:sz w:val="24"/>
                <w:szCs w:val="24"/>
              </w:rPr>
              <w:t>4-б класс 2015-2016 учебный год</w:t>
            </w:r>
          </w:p>
        </w:tc>
      </w:tr>
      <w:tr w:rsidR="000B6DFD" w:rsidRPr="00792C70" w:rsidTr="00792C7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Качество знаний</w:t>
            </w:r>
          </w:p>
        </w:tc>
      </w:tr>
      <w:tr w:rsidR="000B6DFD" w:rsidRPr="00792C70" w:rsidTr="00792C7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rFonts w:eastAsia="Calibri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rFonts w:eastAsia="Calibri"/>
                <w:bCs/>
                <w:color w:val="000000"/>
                <w:sz w:val="24"/>
                <w:szCs w:val="24"/>
              </w:rPr>
              <w:t>96,2%</w:t>
            </w:r>
          </w:p>
        </w:tc>
      </w:tr>
      <w:tr w:rsidR="000B6DFD" w:rsidRPr="00792C70" w:rsidTr="00792C7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rFonts w:eastAsia="Calibri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rFonts w:eastAsia="Calibri"/>
                <w:bCs/>
                <w:color w:val="000000"/>
                <w:sz w:val="24"/>
                <w:szCs w:val="24"/>
              </w:rPr>
              <w:t>96,2%</w:t>
            </w:r>
          </w:p>
        </w:tc>
      </w:tr>
      <w:tr w:rsidR="000B6DFD" w:rsidRPr="00792C70" w:rsidTr="00792C7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rPr>
                <w:sz w:val="24"/>
                <w:szCs w:val="24"/>
              </w:rPr>
            </w:pPr>
            <w:r w:rsidRPr="00792C7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rFonts w:eastAsia="Calibri"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FD" w:rsidRPr="00792C70" w:rsidRDefault="000B6DFD" w:rsidP="000B6DFD">
            <w:pPr>
              <w:jc w:val="center"/>
              <w:rPr>
                <w:sz w:val="24"/>
                <w:szCs w:val="24"/>
              </w:rPr>
            </w:pPr>
            <w:r w:rsidRPr="00792C70">
              <w:rPr>
                <w:rFonts w:eastAsia="Calibri"/>
                <w:bCs/>
                <w:color w:val="000000"/>
                <w:sz w:val="24"/>
                <w:szCs w:val="24"/>
              </w:rPr>
              <w:t>96,2%</w:t>
            </w:r>
          </w:p>
        </w:tc>
      </w:tr>
    </w:tbl>
    <w:p w:rsidR="000B6DFD" w:rsidRPr="00792C70" w:rsidRDefault="000B6DFD" w:rsidP="00A86FC2">
      <w:pPr>
        <w:suppressAutoHyphens/>
        <w:ind w:firstLine="708"/>
        <w:jc w:val="both"/>
        <w:rPr>
          <w:bCs/>
          <w:iCs/>
          <w:lang w:eastAsia="ar-SA"/>
        </w:rPr>
      </w:pPr>
      <w:r w:rsidRPr="00792C70">
        <w:rPr>
          <w:bCs/>
          <w:iCs/>
          <w:lang w:eastAsia="ar-SA"/>
        </w:rPr>
        <w:t xml:space="preserve">Динамика уровня обученности учащихся </w:t>
      </w:r>
      <w:r w:rsidR="0028628D" w:rsidRPr="00792C70">
        <w:rPr>
          <w:bCs/>
          <w:iCs/>
          <w:lang w:eastAsia="ar-SA"/>
        </w:rPr>
        <w:t xml:space="preserve"> </w:t>
      </w:r>
      <w:r w:rsidRPr="00792C70">
        <w:rPr>
          <w:bCs/>
          <w:iCs/>
          <w:lang w:eastAsia="ar-SA"/>
        </w:rPr>
        <w:t>за три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  <w:gridCol w:w="2268"/>
        <w:gridCol w:w="2268"/>
      </w:tblGrid>
      <w:tr w:rsidR="000B6DFD" w:rsidRPr="00792C70" w:rsidTr="00792C70">
        <w:tc>
          <w:tcPr>
            <w:tcW w:w="2660" w:type="dxa"/>
          </w:tcPr>
          <w:p w:rsidR="000B6DFD" w:rsidRPr="00792C70" w:rsidRDefault="000B6DFD" w:rsidP="00955E9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92C70">
              <w:rPr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268" w:type="dxa"/>
          </w:tcPr>
          <w:p w:rsidR="000B6DFD" w:rsidRPr="00792C70" w:rsidRDefault="000B6DFD" w:rsidP="00792C7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92C70">
              <w:rPr>
                <w:sz w:val="24"/>
                <w:szCs w:val="24"/>
                <w:lang w:eastAsia="ar-SA"/>
              </w:rPr>
              <w:t>2013-2014</w:t>
            </w:r>
            <w:r w:rsidR="00792C70" w:rsidRPr="00792C70">
              <w:rPr>
                <w:sz w:val="24"/>
                <w:szCs w:val="24"/>
                <w:lang w:eastAsia="ar-SA"/>
              </w:rPr>
              <w:t xml:space="preserve"> (</w:t>
            </w:r>
            <w:r w:rsidRPr="00792C70">
              <w:rPr>
                <w:sz w:val="24"/>
                <w:szCs w:val="24"/>
                <w:lang w:eastAsia="ar-SA"/>
              </w:rPr>
              <w:t>2 класс</w:t>
            </w:r>
            <w:r w:rsidR="00792C70" w:rsidRPr="00792C7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:rsidR="000B6DFD" w:rsidRPr="00792C70" w:rsidRDefault="000B6DFD" w:rsidP="00792C7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92C70">
              <w:rPr>
                <w:sz w:val="24"/>
                <w:szCs w:val="24"/>
                <w:lang w:eastAsia="ar-SA"/>
              </w:rPr>
              <w:t>2014-2015</w:t>
            </w:r>
            <w:r w:rsidR="00792C70" w:rsidRPr="00792C70">
              <w:rPr>
                <w:sz w:val="24"/>
                <w:szCs w:val="24"/>
                <w:lang w:eastAsia="ar-SA"/>
              </w:rPr>
              <w:t xml:space="preserve"> (3 </w:t>
            </w:r>
            <w:r w:rsidRPr="00792C70">
              <w:rPr>
                <w:sz w:val="24"/>
                <w:szCs w:val="24"/>
                <w:lang w:eastAsia="ar-SA"/>
              </w:rPr>
              <w:t>класс</w:t>
            </w:r>
            <w:r w:rsidR="00792C70" w:rsidRPr="00792C70">
              <w:rPr>
                <w:sz w:val="24"/>
                <w:szCs w:val="24"/>
                <w:lang w:eastAsia="ar-SA"/>
              </w:rPr>
              <w:t>)</w:t>
            </w:r>
            <w:r w:rsidRPr="00792C7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0B6DFD" w:rsidRPr="00792C70" w:rsidRDefault="000B6DFD" w:rsidP="00792C7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92C70">
              <w:rPr>
                <w:sz w:val="24"/>
                <w:szCs w:val="24"/>
                <w:lang w:eastAsia="ar-SA"/>
              </w:rPr>
              <w:t>2015-2016</w:t>
            </w:r>
            <w:r w:rsidR="00792C70" w:rsidRPr="00792C70">
              <w:rPr>
                <w:sz w:val="24"/>
                <w:szCs w:val="24"/>
                <w:lang w:eastAsia="ar-SA"/>
              </w:rPr>
              <w:t xml:space="preserve"> (</w:t>
            </w:r>
            <w:r w:rsidRPr="00792C70">
              <w:rPr>
                <w:sz w:val="24"/>
                <w:szCs w:val="24"/>
                <w:lang w:eastAsia="ar-SA"/>
              </w:rPr>
              <w:t>4класс</w:t>
            </w:r>
            <w:r w:rsidR="00792C70" w:rsidRPr="00792C70">
              <w:rPr>
                <w:sz w:val="24"/>
                <w:szCs w:val="24"/>
                <w:lang w:eastAsia="ar-SA"/>
              </w:rPr>
              <w:t>)</w:t>
            </w:r>
            <w:r w:rsidRPr="00792C70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B6DFD" w:rsidRPr="00792C70" w:rsidTr="00792C70">
        <w:tc>
          <w:tcPr>
            <w:tcW w:w="2660" w:type="dxa"/>
          </w:tcPr>
          <w:p w:rsidR="000B6DFD" w:rsidRPr="00792C70" w:rsidRDefault="000B6DFD" w:rsidP="00792C7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92C70">
              <w:rPr>
                <w:sz w:val="24"/>
                <w:szCs w:val="24"/>
                <w:lang w:eastAsia="ar-SA"/>
              </w:rPr>
              <w:t xml:space="preserve">Уровень успеваемости </w:t>
            </w:r>
          </w:p>
        </w:tc>
        <w:tc>
          <w:tcPr>
            <w:tcW w:w="2268" w:type="dxa"/>
          </w:tcPr>
          <w:p w:rsidR="000B6DFD" w:rsidRPr="00792C70" w:rsidRDefault="000B6DFD" w:rsidP="00955E9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92C70">
              <w:rPr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268" w:type="dxa"/>
          </w:tcPr>
          <w:p w:rsidR="000B6DFD" w:rsidRPr="00792C70" w:rsidRDefault="000B6DFD" w:rsidP="00955E9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92C70">
              <w:rPr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268" w:type="dxa"/>
          </w:tcPr>
          <w:p w:rsidR="000B6DFD" w:rsidRPr="00792C70" w:rsidRDefault="000B6DFD" w:rsidP="00955E9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92C70">
              <w:rPr>
                <w:bCs/>
                <w:sz w:val="24"/>
                <w:szCs w:val="24"/>
                <w:lang w:eastAsia="ar-SA"/>
              </w:rPr>
              <w:t>100%</w:t>
            </w:r>
          </w:p>
        </w:tc>
      </w:tr>
      <w:tr w:rsidR="000B6DFD" w:rsidRPr="00792C70" w:rsidTr="00792C70">
        <w:tc>
          <w:tcPr>
            <w:tcW w:w="2660" w:type="dxa"/>
          </w:tcPr>
          <w:p w:rsidR="000B6DFD" w:rsidRPr="00792C70" w:rsidRDefault="000B6DFD" w:rsidP="00792C7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92C70">
              <w:rPr>
                <w:sz w:val="24"/>
                <w:szCs w:val="24"/>
                <w:lang w:eastAsia="ar-SA"/>
              </w:rPr>
              <w:t xml:space="preserve">Уровень качества знаний </w:t>
            </w:r>
          </w:p>
        </w:tc>
        <w:tc>
          <w:tcPr>
            <w:tcW w:w="2268" w:type="dxa"/>
          </w:tcPr>
          <w:p w:rsidR="000B6DFD" w:rsidRPr="00792C70" w:rsidRDefault="000B6DFD" w:rsidP="00955E9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92C70">
              <w:rPr>
                <w:bCs/>
                <w:sz w:val="24"/>
                <w:szCs w:val="24"/>
                <w:lang w:eastAsia="ar-SA"/>
              </w:rPr>
              <w:t>80,8%</w:t>
            </w:r>
          </w:p>
        </w:tc>
        <w:tc>
          <w:tcPr>
            <w:tcW w:w="2268" w:type="dxa"/>
          </w:tcPr>
          <w:p w:rsidR="000B6DFD" w:rsidRPr="00792C70" w:rsidRDefault="000B6DFD" w:rsidP="00955E9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92C70">
              <w:rPr>
                <w:bCs/>
                <w:sz w:val="24"/>
                <w:szCs w:val="24"/>
                <w:lang w:eastAsia="ar-SA"/>
              </w:rPr>
              <w:t>74,6%</w:t>
            </w:r>
          </w:p>
        </w:tc>
        <w:tc>
          <w:tcPr>
            <w:tcW w:w="2268" w:type="dxa"/>
          </w:tcPr>
          <w:p w:rsidR="000B6DFD" w:rsidRPr="00792C70" w:rsidRDefault="000B6DFD" w:rsidP="00955E91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92C70">
              <w:rPr>
                <w:bCs/>
                <w:sz w:val="24"/>
                <w:szCs w:val="24"/>
                <w:lang w:eastAsia="ar-SA"/>
              </w:rPr>
              <w:t>76,9%</w:t>
            </w:r>
          </w:p>
        </w:tc>
      </w:tr>
    </w:tbl>
    <w:p w:rsidR="00B06DC6" w:rsidRDefault="00955E91" w:rsidP="00792C70">
      <w:pPr>
        <w:ind w:firstLine="708"/>
        <w:jc w:val="both"/>
        <w:rPr>
          <w:noProof/>
          <w:kern w:val="2"/>
        </w:rPr>
      </w:pPr>
      <w:r w:rsidRPr="00792C70">
        <w:rPr>
          <w:noProof/>
          <w:kern w:val="2"/>
        </w:rPr>
        <w:t>Многоаспектный</w:t>
      </w:r>
      <w:r>
        <w:rPr>
          <w:noProof/>
          <w:kern w:val="2"/>
        </w:rPr>
        <w:t xml:space="preserve"> анализ  результатов педагогической диагностики </w:t>
      </w:r>
      <w:r w:rsidR="00B06DC6">
        <w:rPr>
          <w:noProof/>
          <w:kern w:val="2"/>
        </w:rPr>
        <w:t>Л.Е.</w:t>
      </w:r>
      <w:r>
        <w:rPr>
          <w:noProof/>
          <w:kern w:val="2"/>
        </w:rPr>
        <w:t>Журовой</w:t>
      </w:r>
      <w:r w:rsidR="00B06DC6">
        <w:rPr>
          <w:noProof/>
          <w:kern w:val="2"/>
        </w:rPr>
        <w:t xml:space="preserve"> показал</w:t>
      </w:r>
      <w:r>
        <w:rPr>
          <w:noProof/>
          <w:kern w:val="2"/>
        </w:rPr>
        <w:t xml:space="preserve"> </w:t>
      </w:r>
      <w:r w:rsidR="00B06DC6">
        <w:rPr>
          <w:noProof/>
          <w:kern w:val="2"/>
        </w:rPr>
        <w:t xml:space="preserve">достижение образовательных результатов </w:t>
      </w:r>
      <w:r w:rsidR="00D4634E">
        <w:rPr>
          <w:noProof/>
          <w:kern w:val="2"/>
        </w:rPr>
        <w:t>двадцати шести</w:t>
      </w:r>
      <w:r w:rsidR="00B06DC6">
        <w:rPr>
          <w:noProof/>
          <w:kern w:val="2"/>
        </w:rPr>
        <w:t xml:space="preserve"> обучающихся четвертого класса.</w:t>
      </w:r>
    </w:p>
    <w:p w:rsidR="00792C70" w:rsidRDefault="00792C70" w:rsidP="00792C70">
      <w:pPr>
        <w:jc w:val="both"/>
        <w:rPr>
          <w:noProof/>
          <w:kern w:val="2"/>
        </w:rPr>
      </w:pPr>
      <w:r>
        <w:rPr>
          <w:noProof/>
          <w:kern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-154977</wp:posOffset>
            </wp:positionH>
            <wp:positionV relativeFrom="paragraph">
              <wp:posOffset>123377</wp:posOffset>
            </wp:positionV>
            <wp:extent cx="6314738" cy="903642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92C70" w:rsidRDefault="00792C70" w:rsidP="00792C70">
      <w:pPr>
        <w:jc w:val="both"/>
        <w:rPr>
          <w:noProof/>
          <w:kern w:val="2"/>
        </w:rPr>
      </w:pPr>
    </w:p>
    <w:p w:rsidR="00792C70" w:rsidRPr="00B06DC6" w:rsidRDefault="00792C70" w:rsidP="00792C70">
      <w:pPr>
        <w:ind w:firstLine="708"/>
        <w:jc w:val="both"/>
        <w:rPr>
          <w:noProof/>
          <w:kern w:val="2"/>
        </w:rPr>
      </w:pPr>
    </w:p>
    <w:p w:rsidR="00792C70" w:rsidRDefault="00792C70" w:rsidP="00955E91">
      <w:pPr>
        <w:ind w:firstLine="708"/>
        <w:jc w:val="both"/>
        <w:rPr>
          <w:color w:val="000000" w:themeColor="text1"/>
          <w:shd w:val="clear" w:color="auto" w:fill="FFFFFF"/>
        </w:rPr>
      </w:pPr>
    </w:p>
    <w:p w:rsidR="00792C70" w:rsidRDefault="00792C70" w:rsidP="00955E91">
      <w:pPr>
        <w:ind w:firstLine="708"/>
        <w:jc w:val="both"/>
        <w:rPr>
          <w:color w:val="000000" w:themeColor="text1"/>
          <w:shd w:val="clear" w:color="auto" w:fill="FFFFFF"/>
        </w:rPr>
      </w:pPr>
    </w:p>
    <w:p w:rsidR="00955E91" w:rsidRPr="005E2FD4" w:rsidRDefault="0023292E" w:rsidP="00955E91">
      <w:pPr>
        <w:ind w:firstLine="708"/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>Н</w:t>
      </w:r>
      <w:r w:rsidR="00955E91" w:rsidRPr="00391A04">
        <w:rPr>
          <w:color w:val="000000" w:themeColor="text1"/>
          <w:shd w:val="clear" w:color="auto" w:fill="FFFFFF"/>
        </w:rPr>
        <w:t>а достаточном уровне развиты информационные, коммуникативные, самоорганизационные</w:t>
      </w:r>
      <w:r w:rsidR="00955E91">
        <w:rPr>
          <w:color w:val="000000" w:themeColor="text1"/>
          <w:shd w:val="clear" w:color="auto" w:fill="FFFFFF"/>
        </w:rPr>
        <w:t xml:space="preserve"> компетенции</w:t>
      </w:r>
      <w:r w:rsidR="00955E91" w:rsidRPr="00391A04">
        <w:rPr>
          <w:color w:val="000000" w:themeColor="text1"/>
          <w:shd w:val="clear" w:color="auto" w:fill="FFFFFF"/>
        </w:rPr>
        <w:t xml:space="preserve">, логические умения и навыки: анализ, синтез, сравнение, аналогии, обобщение, классификация. </w:t>
      </w:r>
      <w:proofErr w:type="gramEnd"/>
    </w:p>
    <w:tbl>
      <w:tblPr>
        <w:tblW w:w="0" w:type="auto"/>
        <w:jc w:val="center"/>
        <w:tblInd w:w="-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2410"/>
        <w:gridCol w:w="1985"/>
        <w:gridCol w:w="1915"/>
        <w:gridCol w:w="1536"/>
      </w:tblGrid>
      <w:tr w:rsidR="00391A04" w:rsidRPr="00955E91" w:rsidTr="0023292E">
        <w:trPr>
          <w:jc w:val="center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1A04" w:rsidRPr="00955E91" w:rsidRDefault="00391A04" w:rsidP="00391A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8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391A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Компетенции</w:t>
            </w:r>
          </w:p>
        </w:tc>
      </w:tr>
      <w:tr w:rsidR="00391A04" w:rsidRPr="00955E91" w:rsidTr="0023292E">
        <w:trPr>
          <w:jc w:val="center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391A0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AD43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bCs/>
                <w:color w:val="000000" w:themeColor="text1"/>
                <w:sz w:val="24"/>
                <w:szCs w:val="24"/>
              </w:rPr>
              <w:t>самоорганизационные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AD43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bCs/>
                <w:color w:val="000000" w:themeColor="text1"/>
                <w:sz w:val="24"/>
                <w:szCs w:val="24"/>
              </w:rPr>
              <w:t>коммуникативные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AD43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bCs/>
                <w:color w:val="000000" w:themeColor="text1"/>
                <w:sz w:val="24"/>
                <w:szCs w:val="24"/>
              </w:rPr>
              <w:t>информационные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AD43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bCs/>
                <w:color w:val="000000" w:themeColor="text1"/>
                <w:sz w:val="24"/>
                <w:szCs w:val="24"/>
              </w:rPr>
              <w:t>логические</w:t>
            </w:r>
          </w:p>
        </w:tc>
      </w:tr>
      <w:tr w:rsidR="00391A04" w:rsidRPr="00955E91" w:rsidTr="0023292E">
        <w:trPr>
          <w:jc w:val="center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1-б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42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54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35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38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91A04" w:rsidRPr="00955E91" w:rsidTr="0023292E">
        <w:trPr>
          <w:jc w:val="center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2-б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58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73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46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58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91A04" w:rsidRPr="00955E91" w:rsidTr="0023292E">
        <w:trPr>
          <w:jc w:val="center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3-б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81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88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77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69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91A04" w:rsidRPr="00955E91" w:rsidTr="0023292E">
        <w:trPr>
          <w:jc w:val="center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391A0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4-б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96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96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88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A04" w:rsidRPr="00955E91" w:rsidRDefault="005E2FD4" w:rsidP="00232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55E91">
              <w:rPr>
                <w:color w:val="000000" w:themeColor="text1"/>
                <w:sz w:val="24"/>
                <w:szCs w:val="24"/>
              </w:rPr>
              <w:t>77</w:t>
            </w:r>
            <w:r w:rsidR="00391A04" w:rsidRPr="00955E91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0B6DFD" w:rsidRPr="000B6DFD" w:rsidRDefault="000B6DFD" w:rsidP="005E50D7">
      <w:pPr>
        <w:suppressAutoHyphens/>
        <w:ind w:firstLine="709"/>
        <w:jc w:val="both"/>
        <w:rPr>
          <w:lang w:eastAsia="ar-SA"/>
        </w:rPr>
      </w:pPr>
      <w:r w:rsidRPr="00391A04">
        <w:rPr>
          <w:color w:val="000000" w:themeColor="text1"/>
          <w:lang w:eastAsia="ar-SA"/>
        </w:rPr>
        <w:t xml:space="preserve">Проведенный анализ уровня обученности </w:t>
      </w:r>
      <w:r w:rsidR="00D4634E">
        <w:rPr>
          <w:color w:val="000000" w:themeColor="text1"/>
          <w:lang w:eastAsia="ar-SA"/>
        </w:rPr>
        <w:t xml:space="preserve"> </w:t>
      </w:r>
      <w:r w:rsidRPr="000B6DFD">
        <w:rPr>
          <w:lang w:eastAsia="ar-SA"/>
        </w:rPr>
        <w:t xml:space="preserve">позволяет сделать вывод, </w:t>
      </w:r>
      <w:r w:rsidR="0023292E">
        <w:rPr>
          <w:lang w:eastAsia="ar-SA"/>
        </w:rPr>
        <w:t xml:space="preserve">что к </w:t>
      </w:r>
      <w:r w:rsidRPr="000B6DFD">
        <w:rPr>
          <w:lang w:eastAsia="zh-CN"/>
        </w:rPr>
        <w:t>концу обучения в нача</w:t>
      </w:r>
      <w:r w:rsidR="00D4634E">
        <w:rPr>
          <w:lang w:eastAsia="zh-CN"/>
        </w:rPr>
        <w:t>льной школе у учеников сформирована</w:t>
      </w:r>
      <w:r w:rsidRPr="000B6DFD">
        <w:rPr>
          <w:lang w:eastAsia="zh-CN"/>
        </w:rPr>
        <w:t xml:space="preserve"> база для  дальнейшего успешного обучения в основной школе. </w:t>
      </w:r>
    </w:p>
    <w:p w:rsidR="00A04810" w:rsidRDefault="00A04810" w:rsidP="002C29CF">
      <w:pPr>
        <w:shd w:val="clear" w:color="auto" w:fill="FFFFFF"/>
        <w:jc w:val="center"/>
        <w:textAlignment w:val="baseline"/>
        <w:rPr>
          <w:b/>
          <w:color w:val="000000"/>
        </w:rPr>
      </w:pPr>
      <w:r w:rsidRPr="00BA3481">
        <w:rPr>
          <w:b/>
          <w:color w:val="000000"/>
        </w:rPr>
        <w:t>IV</w:t>
      </w:r>
      <w:r>
        <w:rPr>
          <w:b/>
          <w:color w:val="000000"/>
        </w:rPr>
        <w:t>.</w:t>
      </w:r>
      <w:r w:rsidRPr="00BA3481">
        <w:rPr>
          <w:b/>
          <w:color w:val="000000"/>
        </w:rPr>
        <w:t xml:space="preserve"> Заключение</w:t>
      </w:r>
    </w:p>
    <w:p w:rsidR="00A86FC2" w:rsidRPr="0023292E" w:rsidRDefault="00716C30" w:rsidP="0023292E">
      <w:pPr>
        <w:suppressAutoHyphens/>
        <w:ind w:firstLine="709"/>
        <w:jc w:val="both"/>
        <w:rPr>
          <w:lang w:eastAsia="ar-SA"/>
        </w:rPr>
      </w:pPr>
      <w:r w:rsidRPr="00CC7C37">
        <w:t xml:space="preserve">Представленные материалы </w:t>
      </w:r>
      <w:r>
        <w:t xml:space="preserve"> позволяют сделать вывод</w:t>
      </w:r>
      <w:r w:rsidR="00C10712">
        <w:t>,</w:t>
      </w:r>
      <w:r>
        <w:t xml:space="preserve"> </w:t>
      </w:r>
      <w:r w:rsidRPr="00846FEC">
        <w:rPr>
          <w:color w:val="000000" w:themeColor="text1"/>
        </w:rPr>
        <w:t xml:space="preserve"> </w:t>
      </w:r>
      <w:r w:rsidR="00C10712" w:rsidRPr="000B6DFD">
        <w:rPr>
          <w:bCs/>
          <w:color w:val="000000"/>
          <w:bdr w:val="none" w:sz="0" w:space="0" w:color="auto" w:frame="1"/>
        </w:rPr>
        <w:t xml:space="preserve">что созданные  условия и сложившаяся система обучения </w:t>
      </w:r>
      <w:r w:rsidR="00C10712">
        <w:rPr>
          <w:bCs/>
          <w:color w:val="000000"/>
          <w:bdr w:val="none" w:sz="0" w:space="0" w:color="auto" w:frame="1"/>
        </w:rPr>
        <w:t xml:space="preserve"> способствовали формированию ключевых компетенций младших школьников </w:t>
      </w:r>
      <w:r>
        <w:rPr>
          <w:color w:val="000000" w:themeColor="text1"/>
        </w:rPr>
        <w:t>и</w:t>
      </w:r>
      <w:r>
        <w:rPr>
          <w:b/>
          <w:color w:val="000000"/>
        </w:rPr>
        <w:t xml:space="preserve"> </w:t>
      </w:r>
      <w:r>
        <w:t>повышени</w:t>
      </w:r>
      <w:r w:rsidR="00C10712">
        <w:t>ю</w:t>
      </w:r>
      <w:r w:rsidR="00C33ABC">
        <w:t xml:space="preserve"> качества знаний.</w:t>
      </w:r>
    </w:p>
    <w:p w:rsidR="00A04810" w:rsidRPr="00C33ABC" w:rsidRDefault="007F44AF" w:rsidP="002C29CF">
      <w:pPr>
        <w:suppressAutoHyphens/>
        <w:jc w:val="center"/>
        <w:rPr>
          <w:lang w:eastAsia="ar-SA"/>
        </w:rPr>
      </w:pPr>
      <w:r>
        <w:rPr>
          <w:b/>
        </w:rPr>
        <w:t xml:space="preserve">V. </w:t>
      </w:r>
      <w:r w:rsidRPr="009069C5">
        <w:rPr>
          <w:b/>
        </w:rPr>
        <w:t>Библиографический список</w:t>
      </w:r>
      <w:r w:rsidR="00A04810" w:rsidRPr="00695720">
        <w:rPr>
          <w:rFonts w:eastAsia="Calibri"/>
          <w:b/>
          <w:color w:val="000000"/>
          <w:lang w:eastAsia="en-US"/>
        </w:rPr>
        <w:t>:</w:t>
      </w:r>
    </w:p>
    <w:p w:rsidR="00A32ED7" w:rsidRPr="00CD5183" w:rsidRDefault="00C10712" w:rsidP="00BE11E8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976198">
        <w:rPr>
          <w:rFonts w:eastAsia="Calibri"/>
          <w:lang w:eastAsia="en-US"/>
        </w:rPr>
        <w:t>.</w:t>
      </w:r>
      <w:r w:rsidR="00BE11E8">
        <w:rPr>
          <w:rFonts w:eastAsia="Calibri"/>
          <w:lang w:eastAsia="en-US"/>
        </w:rPr>
        <w:tab/>
      </w:r>
      <w:r w:rsidR="00A32ED7" w:rsidRPr="00CD5183">
        <w:rPr>
          <w:rFonts w:eastAsia="Calibri"/>
          <w:lang w:eastAsia="en-US"/>
        </w:rPr>
        <w:t>Исследовательская и проектная деятельность младших школьников: рекомендации, прое</w:t>
      </w:r>
      <w:r w:rsidR="00BE11E8">
        <w:rPr>
          <w:rFonts w:eastAsia="Calibri"/>
          <w:lang w:eastAsia="en-US"/>
        </w:rPr>
        <w:t>кт</w:t>
      </w:r>
      <w:r w:rsidR="00A32ED7" w:rsidRPr="00CD5183">
        <w:rPr>
          <w:rFonts w:eastAsia="Calibri"/>
          <w:lang w:eastAsia="en-US"/>
        </w:rPr>
        <w:t>ы/авт.-сост. В.Ф.Феоктистова. – Волгоград: Учитель, 2012. – 142 с.</w:t>
      </w:r>
    </w:p>
    <w:p w:rsidR="00A32ED7" w:rsidRDefault="00C10712" w:rsidP="00BE11E8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76198">
        <w:rPr>
          <w:rFonts w:eastAsia="Calibri"/>
          <w:lang w:eastAsia="en-US"/>
        </w:rPr>
        <w:t>.</w:t>
      </w:r>
      <w:r w:rsidR="00BE11E8">
        <w:rPr>
          <w:rFonts w:eastAsia="Calibri"/>
          <w:lang w:eastAsia="en-US"/>
        </w:rPr>
        <w:tab/>
      </w:r>
      <w:r w:rsidR="00A32ED7">
        <w:rPr>
          <w:rFonts w:eastAsia="Calibri"/>
          <w:lang w:eastAsia="en-US"/>
        </w:rPr>
        <w:t xml:space="preserve">Как проектировать универсальные учебные действия в начальной школе. От действия к мысли: пособие для учителя / </w:t>
      </w:r>
      <w:r w:rsidR="00A32ED7">
        <w:rPr>
          <w:rFonts w:eastAsia="Calibri"/>
          <w:lang w:eastAsia="en-US"/>
        </w:rPr>
        <w:sym w:font="Symbol" w:char="F05B"/>
      </w:r>
      <w:r w:rsidR="00A32ED7">
        <w:rPr>
          <w:rFonts w:eastAsia="Calibri"/>
          <w:lang w:eastAsia="en-US"/>
        </w:rPr>
        <w:t>А.Г.Асмолов, Г.В.Бурменская, И.А.Володарская и др.</w:t>
      </w:r>
      <w:r w:rsidR="00A32ED7">
        <w:rPr>
          <w:rFonts w:eastAsia="Calibri"/>
          <w:lang w:eastAsia="en-US"/>
        </w:rPr>
        <w:sym w:font="Symbol" w:char="F05D"/>
      </w:r>
      <w:r w:rsidR="00A32ED7">
        <w:rPr>
          <w:rFonts w:eastAsia="Calibri"/>
          <w:lang w:eastAsia="en-US"/>
        </w:rPr>
        <w:t>;</w:t>
      </w:r>
      <w:r w:rsidR="00A32ED7" w:rsidRPr="00AB1C94">
        <w:rPr>
          <w:rFonts w:eastAsia="Calibri"/>
          <w:lang w:eastAsia="en-US"/>
        </w:rPr>
        <w:t xml:space="preserve"> </w:t>
      </w:r>
      <w:r w:rsidR="00A32ED7">
        <w:rPr>
          <w:rFonts w:eastAsia="Calibri"/>
          <w:lang w:eastAsia="en-US"/>
        </w:rPr>
        <w:t>под ред.</w:t>
      </w:r>
      <w:r w:rsidR="00A32ED7" w:rsidRPr="00AB1C94">
        <w:rPr>
          <w:rFonts w:eastAsia="Calibri"/>
          <w:lang w:eastAsia="en-US"/>
        </w:rPr>
        <w:t xml:space="preserve"> </w:t>
      </w:r>
      <w:r w:rsidR="00A32ED7">
        <w:rPr>
          <w:rFonts w:eastAsia="Calibri"/>
          <w:lang w:eastAsia="en-US"/>
        </w:rPr>
        <w:t>А.Г.Асмолова. – 3-е изд.</w:t>
      </w:r>
      <w:r w:rsidR="00A32ED7" w:rsidRPr="00D917F0">
        <w:rPr>
          <w:rFonts w:eastAsia="Calibri"/>
          <w:lang w:eastAsia="en-US"/>
        </w:rPr>
        <w:t xml:space="preserve"> </w:t>
      </w:r>
      <w:proofErr w:type="gramStart"/>
      <w:r w:rsidR="00A32ED7">
        <w:rPr>
          <w:rFonts w:eastAsia="Calibri"/>
          <w:lang w:eastAsia="en-US"/>
        </w:rPr>
        <w:t>–М</w:t>
      </w:r>
      <w:proofErr w:type="gramEnd"/>
      <w:r w:rsidR="00A32ED7">
        <w:rPr>
          <w:rFonts w:eastAsia="Calibri"/>
          <w:lang w:eastAsia="en-US"/>
        </w:rPr>
        <w:t>.: Просвещение, 2011. – 152с.</w:t>
      </w:r>
    </w:p>
    <w:p w:rsidR="00A32ED7" w:rsidRPr="00AB1C94" w:rsidRDefault="0091580D" w:rsidP="00BE11E8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76198">
        <w:rPr>
          <w:rFonts w:eastAsia="Calibri"/>
          <w:lang w:eastAsia="en-US"/>
        </w:rPr>
        <w:t>.</w:t>
      </w:r>
      <w:r w:rsidR="00BE11E8">
        <w:rPr>
          <w:rFonts w:eastAsia="Calibri"/>
          <w:lang w:eastAsia="en-US"/>
        </w:rPr>
        <w:tab/>
      </w:r>
      <w:r w:rsidR="00A32ED7" w:rsidRPr="00AB1C94">
        <w:rPr>
          <w:rFonts w:eastAsia="Calibri"/>
          <w:lang w:eastAsia="en-US"/>
        </w:rPr>
        <w:t>Кузнецова М.И. Современная система контроля и оценки образовательных достижений младших школьников: пособие для учителя/М.И.Кузнецова. – М.: Вентана-Граф, 2014. -432с.</w:t>
      </w:r>
    </w:p>
    <w:p w:rsidR="00A32ED7" w:rsidRPr="00AB1C94" w:rsidRDefault="0091580D" w:rsidP="00BE11E8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976198">
        <w:rPr>
          <w:rFonts w:eastAsia="Calibri"/>
          <w:lang w:eastAsia="en-US"/>
        </w:rPr>
        <w:t>.</w:t>
      </w:r>
      <w:r w:rsidR="00BE11E8">
        <w:rPr>
          <w:rFonts w:eastAsia="Calibri"/>
          <w:lang w:eastAsia="en-US"/>
        </w:rPr>
        <w:tab/>
      </w:r>
      <w:r w:rsidR="00A32ED7" w:rsidRPr="00AB1C94">
        <w:rPr>
          <w:rFonts w:eastAsia="Calibri"/>
          <w:lang w:eastAsia="en-US"/>
        </w:rPr>
        <w:t>Оценка достижений планируемых результатов в начальной школе. Система заданий. В 3 ч./</w:t>
      </w:r>
      <w:r w:rsidR="00A32ED7" w:rsidRPr="00AB1C94">
        <w:rPr>
          <w:rFonts w:eastAsia="Calibri"/>
          <w:lang w:eastAsia="en-US"/>
        </w:rPr>
        <w:sym w:font="Symbol" w:char="F05B"/>
      </w:r>
      <w:r w:rsidR="00A32ED7" w:rsidRPr="00AB1C94">
        <w:rPr>
          <w:rFonts w:eastAsia="Calibri"/>
          <w:lang w:eastAsia="en-US"/>
        </w:rPr>
        <w:t>С.В.Анащенкова, М.В.Бойкина, Л.А. Виноградская и др.</w:t>
      </w:r>
      <w:r w:rsidR="00A32ED7" w:rsidRPr="00AB1C94">
        <w:rPr>
          <w:rFonts w:eastAsia="Calibri"/>
          <w:lang w:eastAsia="en-US"/>
        </w:rPr>
        <w:sym w:font="Symbol" w:char="F05D"/>
      </w:r>
      <w:r w:rsidR="00A32ED7" w:rsidRPr="00AB1C94">
        <w:rPr>
          <w:rFonts w:eastAsia="Calibri"/>
          <w:lang w:eastAsia="en-US"/>
        </w:rPr>
        <w:t xml:space="preserve">; под ред. Г.С.Ковалевой, О.Б.Логиновой. – М.: Просвещение, 2012. </w:t>
      </w:r>
    </w:p>
    <w:p w:rsidR="00653F11" w:rsidRPr="00A32ED7" w:rsidRDefault="0091580D" w:rsidP="00BE11E8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976198">
        <w:rPr>
          <w:rFonts w:eastAsia="Calibri"/>
          <w:lang w:eastAsia="en-US"/>
        </w:rPr>
        <w:t>.</w:t>
      </w:r>
      <w:r w:rsidR="00BE11E8">
        <w:rPr>
          <w:rFonts w:eastAsia="Calibri"/>
          <w:lang w:eastAsia="en-US"/>
        </w:rPr>
        <w:tab/>
      </w:r>
      <w:r w:rsidR="00653F11" w:rsidRPr="00E75E15">
        <w:rPr>
          <w:rFonts w:eastAsia="Calibri"/>
          <w:lang w:eastAsia="en-US"/>
        </w:rPr>
        <w:t>Пашкевич А.В. Компетентностно-ориентированный урок/А.В. Пашкевич.- Вол</w:t>
      </w:r>
      <w:r w:rsidR="00A32ED7">
        <w:rPr>
          <w:rFonts w:eastAsia="Calibri"/>
          <w:lang w:eastAsia="en-US"/>
        </w:rPr>
        <w:t>гоград</w:t>
      </w:r>
      <w:proofErr w:type="gramStart"/>
      <w:r w:rsidR="00A32ED7">
        <w:rPr>
          <w:rFonts w:eastAsia="Calibri"/>
          <w:lang w:eastAsia="en-US"/>
        </w:rPr>
        <w:t xml:space="preserve"> :</w:t>
      </w:r>
      <w:proofErr w:type="gramEnd"/>
      <w:r w:rsidR="00A32ED7">
        <w:rPr>
          <w:rFonts w:eastAsia="Calibri"/>
          <w:lang w:eastAsia="en-US"/>
        </w:rPr>
        <w:t xml:space="preserve"> Учитель, 2014. – 207с.</w:t>
      </w:r>
    </w:p>
    <w:p w:rsidR="00A32ED7" w:rsidRDefault="00BE11E8" w:rsidP="00BE11E8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97619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</w:r>
      <w:r w:rsidR="00A32ED7" w:rsidRPr="00AB1C94">
        <w:rPr>
          <w:rFonts w:eastAsia="Calibri"/>
          <w:lang w:eastAsia="en-US"/>
        </w:rPr>
        <w:t>Пр</w:t>
      </w:r>
      <w:r w:rsidR="00A32ED7">
        <w:rPr>
          <w:rFonts w:eastAsia="Calibri"/>
          <w:lang w:eastAsia="en-US"/>
        </w:rPr>
        <w:t>о</w:t>
      </w:r>
      <w:r w:rsidR="00A32ED7" w:rsidRPr="00AB1C94">
        <w:rPr>
          <w:rFonts w:eastAsia="Calibri"/>
          <w:lang w:eastAsia="en-US"/>
        </w:rPr>
        <w:t xml:space="preserve">ектные задачи в начальной школе: пособие для учителя / </w:t>
      </w:r>
      <w:r w:rsidR="00A32ED7" w:rsidRPr="00AB1C94">
        <w:rPr>
          <w:rFonts w:eastAsia="Calibri"/>
          <w:lang w:eastAsia="en-US"/>
        </w:rPr>
        <w:sym w:font="Symbol" w:char="F05B"/>
      </w:r>
      <w:r w:rsidR="00A32ED7">
        <w:rPr>
          <w:rFonts w:eastAsia="Calibri"/>
          <w:lang w:eastAsia="en-US"/>
        </w:rPr>
        <w:t>А.Б.Воронцов, В.М.Заславский, С.В.Егоркина и др.</w:t>
      </w:r>
      <w:r w:rsidR="00A32ED7" w:rsidRPr="00AB1C94">
        <w:rPr>
          <w:rFonts w:eastAsia="Calibri"/>
          <w:lang w:eastAsia="en-US"/>
        </w:rPr>
        <w:sym w:font="Symbol" w:char="F05D"/>
      </w:r>
      <w:r w:rsidR="00A32ED7">
        <w:rPr>
          <w:rFonts w:eastAsia="Calibri"/>
          <w:lang w:eastAsia="en-US"/>
        </w:rPr>
        <w:t xml:space="preserve">; под ред. А.Б.Воронцова. – 2-е изд. </w:t>
      </w:r>
      <w:proofErr w:type="gramStart"/>
      <w:r w:rsidR="00A32ED7">
        <w:rPr>
          <w:rFonts w:eastAsia="Calibri"/>
          <w:lang w:eastAsia="en-US"/>
        </w:rPr>
        <w:t>–М</w:t>
      </w:r>
      <w:proofErr w:type="gramEnd"/>
      <w:r w:rsidR="00A32ED7">
        <w:rPr>
          <w:rFonts w:eastAsia="Calibri"/>
          <w:lang w:eastAsia="en-US"/>
        </w:rPr>
        <w:t>.: Просвещение, 2010. – 176с. – (Стандарты второго поколения).</w:t>
      </w:r>
    </w:p>
    <w:p w:rsidR="00A32ED7" w:rsidRPr="00485B17" w:rsidRDefault="0091580D" w:rsidP="00BE11E8">
      <w:pPr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7</w:t>
      </w:r>
      <w:r w:rsidR="00976198">
        <w:rPr>
          <w:rFonts w:eastAsia="Calibri"/>
          <w:color w:val="000000" w:themeColor="text1"/>
          <w:lang w:eastAsia="en-US"/>
        </w:rPr>
        <w:t>.</w:t>
      </w:r>
      <w:r w:rsidR="00BE11E8">
        <w:rPr>
          <w:rFonts w:eastAsia="Calibri"/>
          <w:color w:val="000000" w:themeColor="text1"/>
          <w:lang w:eastAsia="en-US"/>
        </w:rPr>
        <w:tab/>
      </w:r>
      <w:r w:rsidR="00A32ED7" w:rsidRPr="00485B17">
        <w:rPr>
          <w:rFonts w:eastAsia="Calibri"/>
          <w:color w:val="000000" w:themeColor="text1"/>
          <w:lang w:eastAsia="en-US"/>
        </w:rPr>
        <w:t xml:space="preserve">Развитие исследовательских умений младших школьников / </w:t>
      </w:r>
      <w:r w:rsidR="00A32ED7" w:rsidRPr="00485B17">
        <w:rPr>
          <w:rFonts w:eastAsia="Calibri"/>
          <w:color w:val="000000" w:themeColor="text1"/>
          <w:lang w:eastAsia="en-US"/>
        </w:rPr>
        <w:sym w:font="Symbol" w:char="F05B"/>
      </w:r>
      <w:r w:rsidR="00A32ED7" w:rsidRPr="00485B17">
        <w:rPr>
          <w:rFonts w:eastAsia="Calibri"/>
          <w:color w:val="000000" w:themeColor="text1"/>
          <w:lang w:eastAsia="en-US"/>
        </w:rPr>
        <w:t>Н.Б.Шумакова, Н.И. Авдеева, Е.В.Климанова</w:t>
      </w:r>
      <w:r w:rsidR="00A32ED7" w:rsidRPr="00485B17">
        <w:rPr>
          <w:rFonts w:eastAsia="Calibri"/>
          <w:color w:val="000000" w:themeColor="text1"/>
          <w:lang w:eastAsia="en-US"/>
        </w:rPr>
        <w:sym w:font="Symbol" w:char="F05D"/>
      </w:r>
      <w:r w:rsidR="00A32ED7" w:rsidRPr="00485B17">
        <w:rPr>
          <w:rFonts w:eastAsia="Calibri"/>
          <w:color w:val="000000" w:themeColor="text1"/>
          <w:lang w:eastAsia="en-US"/>
        </w:rPr>
        <w:t xml:space="preserve"> под ред. Н.Б.Шумаковой. – М.: Просвещение, 2011. – 157 с. – (Работаем по новым стандартам).</w:t>
      </w:r>
    </w:p>
    <w:p w:rsidR="00A32ED7" w:rsidRPr="00485B17" w:rsidRDefault="0091580D" w:rsidP="00BE11E8">
      <w:pPr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8</w:t>
      </w:r>
      <w:r w:rsidR="00976198">
        <w:rPr>
          <w:rFonts w:eastAsia="Calibri"/>
          <w:color w:val="000000" w:themeColor="text1"/>
          <w:lang w:eastAsia="en-US"/>
        </w:rPr>
        <w:t>.</w:t>
      </w:r>
      <w:r w:rsidR="00BE11E8">
        <w:rPr>
          <w:rFonts w:eastAsia="Calibri"/>
          <w:color w:val="000000" w:themeColor="text1"/>
          <w:lang w:eastAsia="en-US"/>
        </w:rPr>
        <w:tab/>
      </w:r>
      <w:r w:rsidR="00A32ED7">
        <w:rPr>
          <w:rFonts w:eastAsia="Calibri"/>
          <w:color w:val="000000" w:themeColor="text1"/>
          <w:lang w:eastAsia="en-US"/>
        </w:rPr>
        <w:t xml:space="preserve">Савенков А.И. </w:t>
      </w:r>
      <w:r w:rsidR="00A32ED7" w:rsidRPr="00485B17">
        <w:rPr>
          <w:rFonts w:eastAsia="Calibri"/>
          <w:color w:val="000000" w:themeColor="text1"/>
          <w:lang w:eastAsia="en-US"/>
        </w:rPr>
        <w:t>Методика исследовательского обучения младших школьников. -4-е изд., испр. и доп. – Самара: Издательство «Учебная литература»: Издательский дом «Федоров», 2010. – 224 с.</w:t>
      </w:r>
    </w:p>
    <w:p w:rsidR="00A32ED7" w:rsidRPr="00485B17" w:rsidRDefault="0091580D" w:rsidP="00BE11E8">
      <w:pPr>
        <w:contextualSpacing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9</w:t>
      </w:r>
      <w:r w:rsidR="00976198">
        <w:rPr>
          <w:rFonts w:eastAsia="Calibri"/>
          <w:color w:val="000000" w:themeColor="text1"/>
          <w:lang w:eastAsia="en-US"/>
        </w:rPr>
        <w:t>.</w:t>
      </w:r>
      <w:r w:rsidR="00BE11E8">
        <w:rPr>
          <w:rFonts w:eastAsia="Calibri"/>
          <w:color w:val="000000" w:themeColor="text1"/>
          <w:lang w:eastAsia="en-US"/>
        </w:rPr>
        <w:tab/>
      </w:r>
      <w:r w:rsidR="00A32ED7" w:rsidRPr="00485B17">
        <w:rPr>
          <w:rFonts w:eastAsia="Calibri"/>
          <w:color w:val="000000" w:themeColor="text1"/>
          <w:lang w:eastAsia="en-US"/>
        </w:rPr>
        <w:t xml:space="preserve">Урок-исследование в начальной школе. Русский язык, Литературное чтение/ </w:t>
      </w:r>
      <w:r w:rsidR="00A32ED7" w:rsidRPr="00485B17">
        <w:rPr>
          <w:rFonts w:eastAsia="Calibri"/>
          <w:color w:val="000000" w:themeColor="text1"/>
          <w:lang w:eastAsia="en-US"/>
        </w:rPr>
        <w:sym w:font="Symbol" w:char="F05B"/>
      </w:r>
      <w:r w:rsidR="00A32ED7" w:rsidRPr="00485B17">
        <w:rPr>
          <w:rFonts w:eastAsia="Calibri"/>
          <w:color w:val="000000" w:themeColor="text1"/>
          <w:lang w:eastAsia="en-US"/>
        </w:rPr>
        <w:t>Н.Б.Шумакова, Н.И. Авдеева, Е.В.Климанова, Н.Б.Соловьева</w:t>
      </w:r>
      <w:r w:rsidR="00A32ED7" w:rsidRPr="00485B17">
        <w:rPr>
          <w:rFonts w:eastAsia="Calibri"/>
          <w:color w:val="000000" w:themeColor="text1"/>
          <w:lang w:eastAsia="en-US"/>
        </w:rPr>
        <w:sym w:font="Symbol" w:char="F05D"/>
      </w:r>
      <w:r w:rsidR="00A32ED7" w:rsidRPr="00485B17">
        <w:rPr>
          <w:rFonts w:eastAsia="Calibri"/>
          <w:color w:val="000000" w:themeColor="text1"/>
          <w:lang w:eastAsia="en-US"/>
        </w:rPr>
        <w:t xml:space="preserve"> под ред. Н.Б.Шумаковой. – М.: Просвещение, 2014. – 168 с. – (Работаем по новым стандартам).</w:t>
      </w:r>
    </w:p>
    <w:p w:rsidR="00A04810" w:rsidRPr="00976198" w:rsidRDefault="0091580D" w:rsidP="00BE11E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</w:t>
      </w:r>
      <w:r w:rsidR="00976198">
        <w:rPr>
          <w:color w:val="000000" w:themeColor="text1"/>
          <w:sz w:val="28"/>
          <w:szCs w:val="28"/>
        </w:rPr>
        <w:t>.</w:t>
      </w:r>
      <w:r w:rsidR="00BE11E8">
        <w:rPr>
          <w:color w:val="000000" w:themeColor="text1"/>
          <w:sz w:val="28"/>
          <w:szCs w:val="28"/>
        </w:rPr>
        <w:tab/>
      </w:r>
      <w:r w:rsidR="00A32ED7" w:rsidRPr="00485B17">
        <w:rPr>
          <w:color w:val="000000" w:themeColor="text1"/>
          <w:sz w:val="28"/>
          <w:szCs w:val="28"/>
        </w:rPr>
        <w:t xml:space="preserve">Хуторской А.В. </w:t>
      </w:r>
      <w:r w:rsidR="00A32ED7">
        <w:rPr>
          <w:color w:val="000000" w:themeColor="text1"/>
          <w:sz w:val="28"/>
          <w:szCs w:val="28"/>
        </w:rPr>
        <w:t xml:space="preserve">Статья </w:t>
      </w:r>
      <w:r w:rsidR="00A32ED7" w:rsidRPr="00485B17">
        <w:rPr>
          <w:color w:val="000000" w:themeColor="text1"/>
          <w:sz w:val="28"/>
          <w:szCs w:val="28"/>
        </w:rPr>
        <w:t>«Ключевые компетенции как компонент личностно – ориентированного образования». «Народное образование» - 2003г. с.58-64.</w:t>
      </w:r>
    </w:p>
    <w:p w:rsidR="00976198" w:rsidRPr="00976198" w:rsidRDefault="00976198" w:rsidP="00976198">
      <w:pPr>
        <w:jc w:val="center"/>
        <w:rPr>
          <w:b/>
        </w:rPr>
      </w:pPr>
      <w:r w:rsidRPr="007F44AF">
        <w:rPr>
          <w:b/>
        </w:rPr>
        <w:t>VI.</w:t>
      </w:r>
      <w:r w:rsidR="00C55387">
        <w:rPr>
          <w:b/>
        </w:rPr>
        <w:t xml:space="preserve"> </w:t>
      </w:r>
      <w:r w:rsidRPr="00976198">
        <w:rPr>
          <w:b/>
        </w:rPr>
        <w:t xml:space="preserve">Приложение </w:t>
      </w:r>
      <w:r w:rsidR="001E3F19">
        <w:rPr>
          <w:b/>
        </w:rPr>
        <w:t>к опыту</w:t>
      </w:r>
    </w:p>
    <w:p w:rsidR="00976198" w:rsidRPr="009D7FBD" w:rsidRDefault="00976198" w:rsidP="005E50D7">
      <w:pPr>
        <w:jc w:val="both"/>
      </w:pPr>
      <w:r>
        <w:t>1.</w:t>
      </w:r>
      <w:r w:rsidR="00BE11E8">
        <w:tab/>
      </w:r>
      <w:r w:rsidRPr="00976198">
        <w:t>Приложение №</w:t>
      </w:r>
      <w:r w:rsidR="00A86FC2">
        <w:t xml:space="preserve"> </w:t>
      </w:r>
      <w:r w:rsidRPr="00976198">
        <w:t xml:space="preserve">1 – </w:t>
      </w:r>
      <w:r w:rsidR="00050C1A">
        <w:t xml:space="preserve"> </w:t>
      </w:r>
      <w:r w:rsidR="009D7FBD" w:rsidRPr="009D7FBD">
        <w:t xml:space="preserve">Методическая разработка </w:t>
      </w:r>
      <w:r w:rsidR="001E3F19">
        <w:t>урока</w:t>
      </w:r>
    </w:p>
    <w:p w:rsidR="00976198" w:rsidRPr="00360274" w:rsidRDefault="00976198" w:rsidP="00360274">
      <w:pPr>
        <w:tabs>
          <w:tab w:val="left" w:pos="1460"/>
        </w:tabs>
        <w:suppressAutoHyphens/>
        <w:jc w:val="both"/>
        <w:rPr>
          <w:b/>
          <w:lang w:eastAsia="ar-SA"/>
        </w:rPr>
      </w:pPr>
      <w:r>
        <w:t>2.</w:t>
      </w:r>
      <w:r w:rsidR="00BE11E8">
        <w:t xml:space="preserve">      </w:t>
      </w:r>
      <w:r w:rsidR="001E203B">
        <w:t xml:space="preserve"> </w:t>
      </w:r>
      <w:r w:rsidRPr="00976198">
        <w:t>Приложение №</w:t>
      </w:r>
      <w:r w:rsidR="00A86FC2">
        <w:t xml:space="preserve"> </w:t>
      </w:r>
      <w:r w:rsidRPr="00976198">
        <w:t xml:space="preserve">2 – </w:t>
      </w:r>
      <w:r w:rsidR="001E3F19">
        <w:t xml:space="preserve">Урок литературного чтения </w:t>
      </w:r>
    </w:p>
    <w:p w:rsidR="00976198" w:rsidRPr="00360274" w:rsidRDefault="00976198" w:rsidP="00360274">
      <w:pPr>
        <w:rPr>
          <w:b/>
          <w:lang w:eastAsia="ar-SA"/>
        </w:rPr>
      </w:pPr>
      <w:r>
        <w:t>3.</w:t>
      </w:r>
      <w:r w:rsidR="00BE11E8">
        <w:tab/>
      </w:r>
      <w:r w:rsidR="00360274">
        <w:t>Приложение №</w:t>
      </w:r>
      <w:r w:rsidR="00A86FC2">
        <w:t xml:space="preserve"> </w:t>
      </w:r>
      <w:r w:rsidR="00360274">
        <w:t xml:space="preserve">3 – </w:t>
      </w:r>
      <w:r w:rsidR="00360274" w:rsidRPr="00360274">
        <w:rPr>
          <w:lang w:eastAsia="ar-SA"/>
        </w:rPr>
        <w:t xml:space="preserve">Алгоритм работы в </w:t>
      </w:r>
      <w:r w:rsidR="001E3F19">
        <w:rPr>
          <w:lang w:eastAsia="ar-SA"/>
        </w:rPr>
        <w:t>группе (в паре)</w:t>
      </w:r>
    </w:p>
    <w:p w:rsidR="00976198" w:rsidRPr="00976198" w:rsidRDefault="00976198" w:rsidP="005E50D7">
      <w:pPr>
        <w:jc w:val="both"/>
      </w:pPr>
      <w:r>
        <w:t>4.</w:t>
      </w:r>
      <w:r w:rsidR="00BE11E8">
        <w:tab/>
      </w:r>
      <w:r w:rsidRPr="00976198">
        <w:t>Приложение №</w:t>
      </w:r>
      <w:r w:rsidR="00A86FC2">
        <w:t xml:space="preserve"> </w:t>
      </w:r>
      <w:r w:rsidRPr="00976198">
        <w:t xml:space="preserve">4 – </w:t>
      </w:r>
      <w:r w:rsidR="00360274" w:rsidRPr="00360274">
        <w:t>Таблица учет</w:t>
      </w:r>
      <w:r w:rsidR="00A86FC2">
        <w:t>а формирования учебных действий</w:t>
      </w:r>
    </w:p>
    <w:p w:rsidR="00360274" w:rsidRDefault="00976198" w:rsidP="00360274">
      <w:pPr>
        <w:jc w:val="both"/>
        <w:rPr>
          <w:lang w:eastAsia="ar-SA"/>
        </w:rPr>
      </w:pPr>
      <w:r>
        <w:t>5.</w:t>
      </w:r>
      <w:r w:rsidR="00BE11E8">
        <w:tab/>
      </w:r>
      <w:r w:rsidRPr="00976198">
        <w:t>Приложение №</w:t>
      </w:r>
      <w:r w:rsidR="00A86FC2">
        <w:t xml:space="preserve"> </w:t>
      </w:r>
      <w:r w:rsidRPr="00976198">
        <w:t xml:space="preserve">5 – </w:t>
      </w:r>
      <w:r w:rsidR="00360274" w:rsidRPr="00360274">
        <w:t>Исследовательская работа</w:t>
      </w:r>
      <w:r w:rsidR="00360274" w:rsidRPr="00360274">
        <w:rPr>
          <w:lang w:eastAsia="ar-SA"/>
        </w:rPr>
        <w:t xml:space="preserve"> </w:t>
      </w:r>
    </w:p>
    <w:p w:rsidR="00360274" w:rsidRPr="00874FA7" w:rsidRDefault="00360274" w:rsidP="00360274">
      <w:pPr>
        <w:jc w:val="both"/>
      </w:pPr>
      <w:r>
        <w:rPr>
          <w:lang w:eastAsia="ar-SA"/>
        </w:rPr>
        <w:t>6.</w:t>
      </w:r>
      <w:r w:rsidRPr="00360274">
        <w:rPr>
          <w:rFonts w:eastAsia="Calibri"/>
          <w:b/>
        </w:rPr>
        <w:t xml:space="preserve"> </w:t>
      </w:r>
      <w:r w:rsidR="00BE11E8">
        <w:rPr>
          <w:rFonts w:eastAsia="Calibri"/>
          <w:b/>
        </w:rPr>
        <w:tab/>
      </w:r>
      <w:r w:rsidR="002032E7" w:rsidRPr="00976198">
        <w:t>Приложение №</w:t>
      </w:r>
      <w:r w:rsidR="002032E7">
        <w:t xml:space="preserve"> 6</w:t>
      </w:r>
      <w:r w:rsidR="00D45E38">
        <w:t xml:space="preserve">,7 </w:t>
      </w:r>
      <w:r w:rsidR="002032E7">
        <w:t xml:space="preserve"> – </w:t>
      </w:r>
      <w:r w:rsidR="00D45E38">
        <w:t xml:space="preserve">Выступления, </w:t>
      </w:r>
      <w:r w:rsidR="001E3F19">
        <w:rPr>
          <w:rFonts w:eastAsia="Calibri"/>
        </w:rPr>
        <w:t xml:space="preserve">публикации </w:t>
      </w:r>
    </w:p>
    <w:p w:rsidR="00360274" w:rsidRPr="002032E7" w:rsidRDefault="00360274" w:rsidP="00360274">
      <w:pPr>
        <w:jc w:val="both"/>
        <w:rPr>
          <w:color w:val="000000"/>
        </w:rPr>
      </w:pPr>
      <w:r w:rsidRPr="002032E7">
        <w:rPr>
          <w:rFonts w:eastAsia="Calibri"/>
        </w:rPr>
        <w:t>7.</w:t>
      </w:r>
      <w:r w:rsidRPr="002032E7">
        <w:rPr>
          <w:color w:val="000000"/>
        </w:rPr>
        <w:t xml:space="preserve"> </w:t>
      </w:r>
      <w:r w:rsidR="00BE11E8">
        <w:rPr>
          <w:color w:val="000000"/>
        </w:rPr>
        <w:tab/>
      </w:r>
      <w:r w:rsidR="00874FA7">
        <w:t>Приложение № 8</w:t>
      </w:r>
      <w:r w:rsidR="002032E7" w:rsidRPr="002032E7">
        <w:t xml:space="preserve"> - </w:t>
      </w:r>
      <w:r w:rsidRPr="002032E7">
        <w:rPr>
          <w:color w:val="000000"/>
        </w:rPr>
        <w:t>Результаты участия учащихся</w:t>
      </w:r>
    </w:p>
    <w:p w:rsidR="00360274" w:rsidRPr="002032E7" w:rsidRDefault="00874FA7" w:rsidP="00360274">
      <w:r>
        <w:t xml:space="preserve">8. </w:t>
      </w:r>
      <w:r w:rsidR="00BE11E8">
        <w:tab/>
      </w:r>
      <w:r>
        <w:t>Приложение № 9</w:t>
      </w:r>
      <w:r w:rsidR="002032E7" w:rsidRPr="002032E7">
        <w:t xml:space="preserve"> -  Дост</w:t>
      </w:r>
      <w:r w:rsidR="001E3F19">
        <w:t xml:space="preserve">ижения </w:t>
      </w:r>
      <w:proofErr w:type="gramStart"/>
      <w:r w:rsidR="001E3F19">
        <w:t>обучающихся</w:t>
      </w:r>
      <w:proofErr w:type="gramEnd"/>
      <w:r w:rsidR="001E3F19">
        <w:t xml:space="preserve">  </w:t>
      </w:r>
    </w:p>
    <w:p w:rsidR="00360274" w:rsidRDefault="002032E7" w:rsidP="00360274">
      <w:r w:rsidRPr="002032E7">
        <w:t xml:space="preserve">9. </w:t>
      </w:r>
      <w:r w:rsidR="00BE11E8">
        <w:tab/>
      </w:r>
      <w:r w:rsidR="00A86FC2" w:rsidRPr="002032E7">
        <w:t>Приложение №</w:t>
      </w:r>
      <w:r w:rsidR="00874FA7">
        <w:t xml:space="preserve"> 10</w:t>
      </w:r>
      <w:r w:rsidR="00A86FC2" w:rsidRPr="002032E7">
        <w:t xml:space="preserve"> </w:t>
      </w:r>
      <w:r w:rsidR="00A86FC2">
        <w:t xml:space="preserve"> - </w:t>
      </w:r>
      <w:r w:rsidR="00360274" w:rsidRPr="002032E7">
        <w:t>Фоторепортаж с уроков</w:t>
      </w:r>
      <w:r w:rsidR="001E3F19">
        <w:t xml:space="preserve"> </w:t>
      </w:r>
    </w:p>
    <w:p w:rsidR="003C5E98" w:rsidRDefault="003C5E98" w:rsidP="00B16725">
      <w:pPr>
        <w:jc w:val="both"/>
      </w:pPr>
    </w:p>
    <w:sectPr w:rsidR="003C5E98" w:rsidSect="00D2167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D1" w:rsidRDefault="00F02ED1" w:rsidP="00D2167A">
      <w:r>
        <w:separator/>
      </w:r>
    </w:p>
  </w:endnote>
  <w:endnote w:type="continuationSeparator" w:id="0">
    <w:p w:rsidR="00F02ED1" w:rsidRDefault="00F02ED1" w:rsidP="00D2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96618"/>
      <w:docPartObj>
        <w:docPartGallery w:val="Page Numbers (Bottom of Page)"/>
        <w:docPartUnique/>
      </w:docPartObj>
    </w:sdtPr>
    <w:sdtContent>
      <w:p w:rsidR="00F15E6B" w:rsidRDefault="00D0374B">
        <w:pPr>
          <w:pStyle w:val="aa"/>
          <w:jc w:val="right"/>
        </w:pPr>
        <w:r>
          <w:fldChar w:fldCharType="begin"/>
        </w:r>
        <w:r w:rsidR="00F15E6B">
          <w:instrText>PAGE   \* MERGEFORMAT</w:instrText>
        </w:r>
        <w:r>
          <w:fldChar w:fldCharType="separate"/>
        </w:r>
        <w:r w:rsidR="002B667F">
          <w:rPr>
            <w:noProof/>
          </w:rPr>
          <w:t>14</w:t>
        </w:r>
        <w:r>
          <w:fldChar w:fldCharType="end"/>
        </w:r>
      </w:p>
    </w:sdtContent>
  </w:sdt>
  <w:p w:rsidR="00F15E6B" w:rsidRDefault="00F15E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D1" w:rsidRDefault="00F02ED1" w:rsidP="00D2167A">
      <w:r>
        <w:separator/>
      </w:r>
    </w:p>
  </w:footnote>
  <w:footnote w:type="continuationSeparator" w:id="0">
    <w:p w:rsidR="00F02ED1" w:rsidRDefault="00F02ED1" w:rsidP="00D21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78" w:rsidRPr="00316F78" w:rsidRDefault="00316F78" w:rsidP="00316F78">
    <w:pPr>
      <w:pStyle w:val="a8"/>
      <w:jc w:val="center"/>
      <w:rPr>
        <w:sz w:val="24"/>
        <w:szCs w:val="24"/>
      </w:rPr>
    </w:pPr>
    <w:r w:rsidRPr="00316F78">
      <w:rPr>
        <w:sz w:val="24"/>
        <w:szCs w:val="24"/>
      </w:rPr>
      <w:t>Рязанова Мария Павловна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A22"/>
    <w:multiLevelType w:val="multilevel"/>
    <w:tmpl w:val="260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B56AD"/>
    <w:multiLevelType w:val="multilevel"/>
    <w:tmpl w:val="E8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81A2D"/>
    <w:multiLevelType w:val="multilevel"/>
    <w:tmpl w:val="E5A6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932F6"/>
    <w:multiLevelType w:val="multilevel"/>
    <w:tmpl w:val="9EE4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1E5E"/>
    <w:multiLevelType w:val="multilevel"/>
    <w:tmpl w:val="65F0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B374A"/>
    <w:multiLevelType w:val="multilevel"/>
    <w:tmpl w:val="A8B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B3B1F"/>
    <w:multiLevelType w:val="multilevel"/>
    <w:tmpl w:val="A28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E20ABE"/>
    <w:multiLevelType w:val="hybridMultilevel"/>
    <w:tmpl w:val="1CA64CE6"/>
    <w:lvl w:ilvl="0" w:tplc="A4746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BCCA18">
      <w:numFmt w:val="none"/>
      <w:lvlText w:val=""/>
      <w:lvlJc w:val="left"/>
      <w:pPr>
        <w:tabs>
          <w:tab w:val="num" w:pos="360"/>
        </w:tabs>
      </w:pPr>
    </w:lvl>
    <w:lvl w:ilvl="2" w:tplc="7172C6C8">
      <w:numFmt w:val="none"/>
      <w:lvlText w:val=""/>
      <w:lvlJc w:val="left"/>
      <w:pPr>
        <w:tabs>
          <w:tab w:val="num" w:pos="360"/>
        </w:tabs>
      </w:pPr>
    </w:lvl>
    <w:lvl w:ilvl="3" w:tplc="8BEC4F62">
      <w:numFmt w:val="none"/>
      <w:lvlText w:val=""/>
      <w:lvlJc w:val="left"/>
      <w:pPr>
        <w:tabs>
          <w:tab w:val="num" w:pos="360"/>
        </w:tabs>
      </w:pPr>
    </w:lvl>
    <w:lvl w:ilvl="4" w:tplc="C3ECCEB4">
      <w:numFmt w:val="none"/>
      <w:lvlText w:val=""/>
      <w:lvlJc w:val="left"/>
      <w:pPr>
        <w:tabs>
          <w:tab w:val="num" w:pos="360"/>
        </w:tabs>
      </w:pPr>
    </w:lvl>
    <w:lvl w:ilvl="5" w:tplc="71AC3BEC">
      <w:numFmt w:val="none"/>
      <w:lvlText w:val=""/>
      <w:lvlJc w:val="left"/>
      <w:pPr>
        <w:tabs>
          <w:tab w:val="num" w:pos="360"/>
        </w:tabs>
      </w:pPr>
    </w:lvl>
    <w:lvl w:ilvl="6" w:tplc="32A8B92E">
      <w:numFmt w:val="none"/>
      <w:lvlText w:val=""/>
      <w:lvlJc w:val="left"/>
      <w:pPr>
        <w:tabs>
          <w:tab w:val="num" w:pos="360"/>
        </w:tabs>
      </w:pPr>
    </w:lvl>
    <w:lvl w:ilvl="7" w:tplc="C7128B5C">
      <w:numFmt w:val="none"/>
      <w:lvlText w:val=""/>
      <w:lvlJc w:val="left"/>
      <w:pPr>
        <w:tabs>
          <w:tab w:val="num" w:pos="360"/>
        </w:tabs>
      </w:pPr>
    </w:lvl>
    <w:lvl w:ilvl="8" w:tplc="BD829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9482D11"/>
    <w:multiLevelType w:val="multilevel"/>
    <w:tmpl w:val="2986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A71FB5"/>
    <w:multiLevelType w:val="multilevel"/>
    <w:tmpl w:val="2754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E12E9"/>
    <w:multiLevelType w:val="multilevel"/>
    <w:tmpl w:val="618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9F7B99"/>
    <w:multiLevelType w:val="multilevel"/>
    <w:tmpl w:val="14E270F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4B04B80"/>
    <w:multiLevelType w:val="multilevel"/>
    <w:tmpl w:val="4302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A1058E"/>
    <w:multiLevelType w:val="multilevel"/>
    <w:tmpl w:val="A100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E3F6E"/>
    <w:multiLevelType w:val="hybridMultilevel"/>
    <w:tmpl w:val="ACD290EA"/>
    <w:lvl w:ilvl="0" w:tplc="DE7A8A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5">
    <w:nsid w:val="231B7A02"/>
    <w:multiLevelType w:val="hybridMultilevel"/>
    <w:tmpl w:val="BED6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D7E8A"/>
    <w:multiLevelType w:val="hybridMultilevel"/>
    <w:tmpl w:val="97F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E7767"/>
    <w:multiLevelType w:val="hybridMultilevel"/>
    <w:tmpl w:val="F2206B26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75499"/>
    <w:multiLevelType w:val="hybridMultilevel"/>
    <w:tmpl w:val="5E2C5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D25B7"/>
    <w:multiLevelType w:val="multilevel"/>
    <w:tmpl w:val="15A2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75454"/>
    <w:multiLevelType w:val="multilevel"/>
    <w:tmpl w:val="BB9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B1DC3"/>
    <w:multiLevelType w:val="multilevel"/>
    <w:tmpl w:val="D2DE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650769"/>
    <w:multiLevelType w:val="hybridMultilevel"/>
    <w:tmpl w:val="E9145B8A"/>
    <w:lvl w:ilvl="0" w:tplc="591C0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>
    <w:nsid w:val="48E30233"/>
    <w:multiLevelType w:val="multilevel"/>
    <w:tmpl w:val="F7C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021F2"/>
    <w:multiLevelType w:val="multilevel"/>
    <w:tmpl w:val="F2A8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36F2C"/>
    <w:multiLevelType w:val="multilevel"/>
    <w:tmpl w:val="8F3C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54AD4"/>
    <w:multiLevelType w:val="hybridMultilevel"/>
    <w:tmpl w:val="B5DC5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51507"/>
    <w:multiLevelType w:val="multilevel"/>
    <w:tmpl w:val="BDD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3506D1"/>
    <w:multiLevelType w:val="hybridMultilevel"/>
    <w:tmpl w:val="76D69382"/>
    <w:lvl w:ilvl="0" w:tplc="DE7A8A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29">
    <w:nsid w:val="5A193A0A"/>
    <w:multiLevelType w:val="hybridMultilevel"/>
    <w:tmpl w:val="1CA64CE6"/>
    <w:lvl w:ilvl="0" w:tplc="A47460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BCCA18">
      <w:numFmt w:val="none"/>
      <w:lvlText w:val=""/>
      <w:lvlJc w:val="left"/>
      <w:pPr>
        <w:tabs>
          <w:tab w:val="num" w:pos="360"/>
        </w:tabs>
      </w:pPr>
    </w:lvl>
    <w:lvl w:ilvl="2" w:tplc="7172C6C8">
      <w:numFmt w:val="none"/>
      <w:lvlText w:val=""/>
      <w:lvlJc w:val="left"/>
      <w:pPr>
        <w:tabs>
          <w:tab w:val="num" w:pos="360"/>
        </w:tabs>
      </w:pPr>
    </w:lvl>
    <w:lvl w:ilvl="3" w:tplc="8BEC4F62">
      <w:numFmt w:val="none"/>
      <w:lvlText w:val=""/>
      <w:lvlJc w:val="left"/>
      <w:pPr>
        <w:tabs>
          <w:tab w:val="num" w:pos="360"/>
        </w:tabs>
      </w:pPr>
    </w:lvl>
    <w:lvl w:ilvl="4" w:tplc="C3ECCEB4">
      <w:numFmt w:val="none"/>
      <w:lvlText w:val=""/>
      <w:lvlJc w:val="left"/>
      <w:pPr>
        <w:tabs>
          <w:tab w:val="num" w:pos="360"/>
        </w:tabs>
      </w:pPr>
    </w:lvl>
    <w:lvl w:ilvl="5" w:tplc="71AC3BEC">
      <w:numFmt w:val="none"/>
      <w:lvlText w:val=""/>
      <w:lvlJc w:val="left"/>
      <w:pPr>
        <w:tabs>
          <w:tab w:val="num" w:pos="360"/>
        </w:tabs>
      </w:pPr>
    </w:lvl>
    <w:lvl w:ilvl="6" w:tplc="32A8B92E">
      <w:numFmt w:val="none"/>
      <w:lvlText w:val=""/>
      <w:lvlJc w:val="left"/>
      <w:pPr>
        <w:tabs>
          <w:tab w:val="num" w:pos="360"/>
        </w:tabs>
      </w:pPr>
    </w:lvl>
    <w:lvl w:ilvl="7" w:tplc="C7128B5C">
      <w:numFmt w:val="none"/>
      <w:lvlText w:val=""/>
      <w:lvlJc w:val="left"/>
      <w:pPr>
        <w:tabs>
          <w:tab w:val="num" w:pos="360"/>
        </w:tabs>
      </w:pPr>
    </w:lvl>
    <w:lvl w:ilvl="8" w:tplc="BD829B3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CA73C92"/>
    <w:multiLevelType w:val="hybridMultilevel"/>
    <w:tmpl w:val="B94C1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C34B1"/>
    <w:multiLevelType w:val="multilevel"/>
    <w:tmpl w:val="387A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20613"/>
    <w:multiLevelType w:val="multilevel"/>
    <w:tmpl w:val="6E8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4379A"/>
    <w:multiLevelType w:val="multilevel"/>
    <w:tmpl w:val="8FA0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675A9"/>
    <w:multiLevelType w:val="multilevel"/>
    <w:tmpl w:val="5DCC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105FB"/>
    <w:multiLevelType w:val="hybridMultilevel"/>
    <w:tmpl w:val="E93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16241"/>
    <w:multiLevelType w:val="hybridMultilevel"/>
    <w:tmpl w:val="9EBE8118"/>
    <w:lvl w:ilvl="0" w:tplc="F28C7C1E">
      <w:start w:val="1"/>
      <w:numFmt w:val="upperRoman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010C8"/>
    <w:multiLevelType w:val="multilevel"/>
    <w:tmpl w:val="F8349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B7BCF"/>
    <w:multiLevelType w:val="multilevel"/>
    <w:tmpl w:val="137E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AF38C4"/>
    <w:multiLevelType w:val="hybridMultilevel"/>
    <w:tmpl w:val="4F9EF5B6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0">
    <w:nsid w:val="77566FC7"/>
    <w:multiLevelType w:val="multilevel"/>
    <w:tmpl w:val="D29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6B6DB3"/>
    <w:multiLevelType w:val="multilevel"/>
    <w:tmpl w:val="99A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7"/>
  </w:num>
  <w:num w:numId="4">
    <w:abstractNumId w:val="39"/>
  </w:num>
  <w:num w:numId="5">
    <w:abstractNumId w:val="22"/>
  </w:num>
  <w:num w:numId="6">
    <w:abstractNumId w:val="14"/>
  </w:num>
  <w:num w:numId="7">
    <w:abstractNumId w:val="28"/>
  </w:num>
  <w:num w:numId="8">
    <w:abstractNumId w:val="36"/>
  </w:num>
  <w:num w:numId="9">
    <w:abstractNumId w:val="35"/>
  </w:num>
  <w:num w:numId="10">
    <w:abstractNumId w:val="0"/>
  </w:num>
  <w:num w:numId="11">
    <w:abstractNumId w:val="11"/>
  </w:num>
  <w:num w:numId="12">
    <w:abstractNumId w:val="18"/>
  </w:num>
  <w:num w:numId="13">
    <w:abstractNumId w:val="6"/>
  </w:num>
  <w:num w:numId="14">
    <w:abstractNumId w:val="41"/>
  </w:num>
  <w:num w:numId="15">
    <w:abstractNumId w:val="1"/>
  </w:num>
  <w:num w:numId="16">
    <w:abstractNumId w:val="13"/>
  </w:num>
  <w:num w:numId="17">
    <w:abstractNumId w:val="34"/>
  </w:num>
  <w:num w:numId="18">
    <w:abstractNumId w:val="12"/>
  </w:num>
  <w:num w:numId="19">
    <w:abstractNumId w:val="38"/>
  </w:num>
  <w:num w:numId="20">
    <w:abstractNumId w:val="10"/>
  </w:num>
  <w:num w:numId="21">
    <w:abstractNumId w:val="3"/>
  </w:num>
  <w:num w:numId="22">
    <w:abstractNumId w:val="4"/>
  </w:num>
  <w:num w:numId="23">
    <w:abstractNumId w:val="9"/>
  </w:num>
  <w:num w:numId="24">
    <w:abstractNumId w:val="23"/>
  </w:num>
  <w:num w:numId="25">
    <w:abstractNumId w:val="40"/>
  </w:num>
  <w:num w:numId="26">
    <w:abstractNumId w:val="5"/>
  </w:num>
  <w:num w:numId="27">
    <w:abstractNumId w:val="2"/>
  </w:num>
  <w:num w:numId="28">
    <w:abstractNumId w:val="25"/>
  </w:num>
  <w:num w:numId="29">
    <w:abstractNumId w:val="21"/>
  </w:num>
  <w:num w:numId="30">
    <w:abstractNumId w:val="27"/>
  </w:num>
  <w:num w:numId="31">
    <w:abstractNumId w:val="20"/>
  </w:num>
  <w:num w:numId="32">
    <w:abstractNumId w:val="31"/>
  </w:num>
  <w:num w:numId="33">
    <w:abstractNumId w:val="32"/>
  </w:num>
  <w:num w:numId="34">
    <w:abstractNumId w:val="24"/>
  </w:num>
  <w:num w:numId="35">
    <w:abstractNumId w:val="33"/>
  </w:num>
  <w:num w:numId="36">
    <w:abstractNumId w:val="19"/>
  </w:num>
  <w:num w:numId="37">
    <w:abstractNumId w:val="16"/>
  </w:num>
  <w:num w:numId="38">
    <w:abstractNumId w:val="15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0C60"/>
    <w:rsid w:val="00004181"/>
    <w:rsid w:val="0000673C"/>
    <w:rsid w:val="00007582"/>
    <w:rsid w:val="00011FF8"/>
    <w:rsid w:val="000316EC"/>
    <w:rsid w:val="00033CC3"/>
    <w:rsid w:val="00050C1A"/>
    <w:rsid w:val="00054E5F"/>
    <w:rsid w:val="00057E4F"/>
    <w:rsid w:val="000678EE"/>
    <w:rsid w:val="00074308"/>
    <w:rsid w:val="00082A69"/>
    <w:rsid w:val="00082E0C"/>
    <w:rsid w:val="000903EC"/>
    <w:rsid w:val="00094C66"/>
    <w:rsid w:val="00096401"/>
    <w:rsid w:val="000B274B"/>
    <w:rsid w:val="000B6DFD"/>
    <w:rsid w:val="000C760E"/>
    <w:rsid w:val="000C7AB0"/>
    <w:rsid w:val="000D67B0"/>
    <w:rsid w:val="000E54FF"/>
    <w:rsid w:val="00110579"/>
    <w:rsid w:val="00116452"/>
    <w:rsid w:val="001324CE"/>
    <w:rsid w:val="0014104F"/>
    <w:rsid w:val="00150CEF"/>
    <w:rsid w:val="001556F9"/>
    <w:rsid w:val="00163AA0"/>
    <w:rsid w:val="001C3A9D"/>
    <w:rsid w:val="001E203B"/>
    <w:rsid w:val="001E3F19"/>
    <w:rsid w:val="001E6843"/>
    <w:rsid w:val="001F6846"/>
    <w:rsid w:val="002032E7"/>
    <w:rsid w:val="00211FBD"/>
    <w:rsid w:val="002249F6"/>
    <w:rsid w:val="0022595B"/>
    <w:rsid w:val="0023292E"/>
    <w:rsid w:val="00233158"/>
    <w:rsid w:val="00235FE1"/>
    <w:rsid w:val="002421F1"/>
    <w:rsid w:val="00251418"/>
    <w:rsid w:val="00256727"/>
    <w:rsid w:val="0028628D"/>
    <w:rsid w:val="00290C60"/>
    <w:rsid w:val="0029461A"/>
    <w:rsid w:val="002A6390"/>
    <w:rsid w:val="002B3657"/>
    <w:rsid w:val="002B667F"/>
    <w:rsid w:val="002C29CF"/>
    <w:rsid w:val="002C4FB2"/>
    <w:rsid w:val="002D04A6"/>
    <w:rsid w:val="002D21A5"/>
    <w:rsid w:val="002D7857"/>
    <w:rsid w:val="002E1010"/>
    <w:rsid w:val="002E779F"/>
    <w:rsid w:val="002F0277"/>
    <w:rsid w:val="002F3352"/>
    <w:rsid w:val="002F596D"/>
    <w:rsid w:val="00304B72"/>
    <w:rsid w:val="00314F1C"/>
    <w:rsid w:val="00316F78"/>
    <w:rsid w:val="00323A87"/>
    <w:rsid w:val="00343888"/>
    <w:rsid w:val="00360274"/>
    <w:rsid w:val="00366DBE"/>
    <w:rsid w:val="00381E24"/>
    <w:rsid w:val="00391A04"/>
    <w:rsid w:val="003A5CE9"/>
    <w:rsid w:val="003B63D5"/>
    <w:rsid w:val="003C4EE9"/>
    <w:rsid w:val="003C5E98"/>
    <w:rsid w:val="003D00DB"/>
    <w:rsid w:val="003E77C7"/>
    <w:rsid w:val="003F6546"/>
    <w:rsid w:val="0040795C"/>
    <w:rsid w:val="00423CB3"/>
    <w:rsid w:val="00426A52"/>
    <w:rsid w:val="00430536"/>
    <w:rsid w:val="00432C5B"/>
    <w:rsid w:val="004500E2"/>
    <w:rsid w:val="004536F7"/>
    <w:rsid w:val="004547E2"/>
    <w:rsid w:val="00455BD8"/>
    <w:rsid w:val="004641CF"/>
    <w:rsid w:val="00465FFF"/>
    <w:rsid w:val="004827A1"/>
    <w:rsid w:val="00485B17"/>
    <w:rsid w:val="0049441B"/>
    <w:rsid w:val="004B0934"/>
    <w:rsid w:val="004D68C7"/>
    <w:rsid w:val="004D72CC"/>
    <w:rsid w:val="004E6DE8"/>
    <w:rsid w:val="004F5909"/>
    <w:rsid w:val="00506C66"/>
    <w:rsid w:val="005213BB"/>
    <w:rsid w:val="00523374"/>
    <w:rsid w:val="00532C55"/>
    <w:rsid w:val="005352DE"/>
    <w:rsid w:val="00535438"/>
    <w:rsid w:val="005375E7"/>
    <w:rsid w:val="005517A0"/>
    <w:rsid w:val="005752DD"/>
    <w:rsid w:val="00575D33"/>
    <w:rsid w:val="00584C4C"/>
    <w:rsid w:val="005905EA"/>
    <w:rsid w:val="0059728B"/>
    <w:rsid w:val="005A1F96"/>
    <w:rsid w:val="005B2D87"/>
    <w:rsid w:val="005C1940"/>
    <w:rsid w:val="005D2B9C"/>
    <w:rsid w:val="005D62FF"/>
    <w:rsid w:val="005D76F1"/>
    <w:rsid w:val="005E1BB2"/>
    <w:rsid w:val="005E2FD4"/>
    <w:rsid w:val="005E3F50"/>
    <w:rsid w:val="005E50D7"/>
    <w:rsid w:val="005F382F"/>
    <w:rsid w:val="0060626E"/>
    <w:rsid w:val="00615B56"/>
    <w:rsid w:val="00621364"/>
    <w:rsid w:val="006238C1"/>
    <w:rsid w:val="00627362"/>
    <w:rsid w:val="006437E5"/>
    <w:rsid w:val="0064423C"/>
    <w:rsid w:val="00653F11"/>
    <w:rsid w:val="00693D58"/>
    <w:rsid w:val="00694684"/>
    <w:rsid w:val="006B1700"/>
    <w:rsid w:val="006B66FE"/>
    <w:rsid w:val="006D339F"/>
    <w:rsid w:val="006D734D"/>
    <w:rsid w:val="006E1F5A"/>
    <w:rsid w:val="006E22CC"/>
    <w:rsid w:val="006E641A"/>
    <w:rsid w:val="006F6448"/>
    <w:rsid w:val="00703E13"/>
    <w:rsid w:val="00705FD4"/>
    <w:rsid w:val="007060AA"/>
    <w:rsid w:val="007115B1"/>
    <w:rsid w:val="00716C30"/>
    <w:rsid w:val="00716DFB"/>
    <w:rsid w:val="0072311D"/>
    <w:rsid w:val="00723C18"/>
    <w:rsid w:val="00730657"/>
    <w:rsid w:val="00731563"/>
    <w:rsid w:val="007417DD"/>
    <w:rsid w:val="00745B30"/>
    <w:rsid w:val="0075095B"/>
    <w:rsid w:val="00752F5D"/>
    <w:rsid w:val="00757197"/>
    <w:rsid w:val="00783A9F"/>
    <w:rsid w:val="00792580"/>
    <w:rsid w:val="00792C70"/>
    <w:rsid w:val="007A28A2"/>
    <w:rsid w:val="007A2BBE"/>
    <w:rsid w:val="007F44AF"/>
    <w:rsid w:val="0083364E"/>
    <w:rsid w:val="008401D9"/>
    <w:rsid w:val="00846FEC"/>
    <w:rsid w:val="008576F2"/>
    <w:rsid w:val="008610CB"/>
    <w:rsid w:val="00863750"/>
    <w:rsid w:val="00874FA7"/>
    <w:rsid w:val="00876597"/>
    <w:rsid w:val="00890B31"/>
    <w:rsid w:val="008B1F01"/>
    <w:rsid w:val="008B4799"/>
    <w:rsid w:val="008C271A"/>
    <w:rsid w:val="008D48B7"/>
    <w:rsid w:val="008D5BFC"/>
    <w:rsid w:val="008E103D"/>
    <w:rsid w:val="008F7FCB"/>
    <w:rsid w:val="0091079B"/>
    <w:rsid w:val="00911306"/>
    <w:rsid w:val="009134D9"/>
    <w:rsid w:val="0091580D"/>
    <w:rsid w:val="00917C9D"/>
    <w:rsid w:val="009326F5"/>
    <w:rsid w:val="0093344B"/>
    <w:rsid w:val="00951582"/>
    <w:rsid w:val="00953CD1"/>
    <w:rsid w:val="00955E91"/>
    <w:rsid w:val="00956B27"/>
    <w:rsid w:val="00974B70"/>
    <w:rsid w:val="00976198"/>
    <w:rsid w:val="00980DA6"/>
    <w:rsid w:val="009976CC"/>
    <w:rsid w:val="009A3826"/>
    <w:rsid w:val="009A49BD"/>
    <w:rsid w:val="009A651F"/>
    <w:rsid w:val="009B4DCE"/>
    <w:rsid w:val="009D4DA0"/>
    <w:rsid w:val="009D6412"/>
    <w:rsid w:val="009D7FBD"/>
    <w:rsid w:val="00A03826"/>
    <w:rsid w:val="00A04810"/>
    <w:rsid w:val="00A146D6"/>
    <w:rsid w:val="00A176AE"/>
    <w:rsid w:val="00A201D9"/>
    <w:rsid w:val="00A2274F"/>
    <w:rsid w:val="00A2701C"/>
    <w:rsid w:val="00A32EC7"/>
    <w:rsid w:val="00A32ED7"/>
    <w:rsid w:val="00A42BCA"/>
    <w:rsid w:val="00A43F0A"/>
    <w:rsid w:val="00A459E2"/>
    <w:rsid w:val="00A51F91"/>
    <w:rsid w:val="00A62FFD"/>
    <w:rsid w:val="00A6383C"/>
    <w:rsid w:val="00A63B09"/>
    <w:rsid w:val="00A843FE"/>
    <w:rsid w:val="00A86FC2"/>
    <w:rsid w:val="00A9245F"/>
    <w:rsid w:val="00AA1282"/>
    <w:rsid w:val="00AA132E"/>
    <w:rsid w:val="00AB1C94"/>
    <w:rsid w:val="00AC7666"/>
    <w:rsid w:val="00AD2BCF"/>
    <w:rsid w:val="00AD43B4"/>
    <w:rsid w:val="00AD4D18"/>
    <w:rsid w:val="00AE6F48"/>
    <w:rsid w:val="00AF7FE0"/>
    <w:rsid w:val="00B00C12"/>
    <w:rsid w:val="00B06DC6"/>
    <w:rsid w:val="00B16725"/>
    <w:rsid w:val="00B24AFB"/>
    <w:rsid w:val="00B2531B"/>
    <w:rsid w:val="00B26A72"/>
    <w:rsid w:val="00B27EEC"/>
    <w:rsid w:val="00B43F6B"/>
    <w:rsid w:val="00B55CC9"/>
    <w:rsid w:val="00B66A6A"/>
    <w:rsid w:val="00B76874"/>
    <w:rsid w:val="00B77D61"/>
    <w:rsid w:val="00B801C8"/>
    <w:rsid w:val="00B928C2"/>
    <w:rsid w:val="00BA0C59"/>
    <w:rsid w:val="00BA2574"/>
    <w:rsid w:val="00BA2EBC"/>
    <w:rsid w:val="00BC0995"/>
    <w:rsid w:val="00BC323F"/>
    <w:rsid w:val="00BC373A"/>
    <w:rsid w:val="00BC68E0"/>
    <w:rsid w:val="00BD00FA"/>
    <w:rsid w:val="00BD09BB"/>
    <w:rsid w:val="00BD55A5"/>
    <w:rsid w:val="00BE11E8"/>
    <w:rsid w:val="00C10712"/>
    <w:rsid w:val="00C12660"/>
    <w:rsid w:val="00C277B4"/>
    <w:rsid w:val="00C33ABC"/>
    <w:rsid w:val="00C3741C"/>
    <w:rsid w:val="00C4172D"/>
    <w:rsid w:val="00C4488F"/>
    <w:rsid w:val="00C47739"/>
    <w:rsid w:val="00C50FEC"/>
    <w:rsid w:val="00C55387"/>
    <w:rsid w:val="00C659F9"/>
    <w:rsid w:val="00C66F73"/>
    <w:rsid w:val="00C769B1"/>
    <w:rsid w:val="00C80564"/>
    <w:rsid w:val="00CC2525"/>
    <w:rsid w:val="00CD5183"/>
    <w:rsid w:val="00CE12FF"/>
    <w:rsid w:val="00CF0734"/>
    <w:rsid w:val="00CF4995"/>
    <w:rsid w:val="00D0374B"/>
    <w:rsid w:val="00D124EE"/>
    <w:rsid w:val="00D16F6C"/>
    <w:rsid w:val="00D2167A"/>
    <w:rsid w:val="00D217E8"/>
    <w:rsid w:val="00D21E07"/>
    <w:rsid w:val="00D35C10"/>
    <w:rsid w:val="00D40428"/>
    <w:rsid w:val="00D43289"/>
    <w:rsid w:val="00D45E38"/>
    <w:rsid w:val="00D4634E"/>
    <w:rsid w:val="00D51B94"/>
    <w:rsid w:val="00D619AB"/>
    <w:rsid w:val="00D8184B"/>
    <w:rsid w:val="00D82245"/>
    <w:rsid w:val="00D8491E"/>
    <w:rsid w:val="00D84979"/>
    <w:rsid w:val="00D917F0"/>
    <w:rsid w:val="00D9194A"/>
    <w:rsid w:val="00DA5984"/>
    <w:rsid w:val="00DB6303"/>
    <w:rsid w:val="00DB7B71"/>
    <w:rsid w:val="00DC176D"/>
    <w:rsid w:val="00E14CE4"/>
    <w:rsid w:val="00E155C0"/>
    <w:rsid w:val="00E23F73"/>
    <w:rsid w:val="00E33762"/>
    <w:rsid w:val="00E44D6E"/>
    <w:rsid w:val="00E62ECB"/>
    <w:rsid w:val="00E71DCD"/>
    <w:rsid w:val="00E72D9A"/>
    <w:rsid w:val="00E75E15"/>
    <w:rsid w:val="00E7605D"/>
    <w:rsid w:val="00E85D8E"/>
    <w:rsid w:val="00E95B79"/>
    <w:rsid w:val="00E97E2D"/>
    <w:rsid w:val="00EA7AD4"/>
    <w:rsid w:val="00EB4402"/>
    <w:rsid w:val="00EC0F78"/>
    <w:rsid w:val="00ED79DF"/>
    <w:rsid w:val="00EF19E6"/>
    <w:rsid w:val="00EF6063"/>
    <w:rsid w:val="00EF684D"/>
    <w:rsid w:val="00F020E8"/>
    <w:rsid w:val="00F02ED1"/>
    <w:rsid w:val="00F15E6B"/>
    <w:rsid w:val="00F20BF6"/>
    <w:rsid w:val="00F343DC"/>
    <w:rsid w:val="00F363D9"/>
    <w:rsid w:val="00F41C03"/>
    <w:rsid w:val="00F533BE"/>
    <w:rsid w:val="00F614A5"/>
    <w:rsid w:val="00F85C79"/>
    <w:rsid w:val="00FC12CA"/>
    <w:rsid w:val="00FC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53CD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3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7B71"/>
  </w:style>
  <w:style w:type="character" w:customStyle="1" w:styleId="c3">
    <w:name w:val="c3"/>
    <w:basedOn w:val="a0"/>
    <w:rsid w:val="00D40428"/>
  </w:style>
  <w:style w:type="paragraph" w:customStyle="1" w:styleId="c1">
    <w:name w:val="c1"/>
    <w:basedOn w:val="a"/>
    <w:rsid w:val="00D4042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F027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B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16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6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21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6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53CD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3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B7B71"/>
  </w:style>
  <w:style w:type="character" w:customStyle="1" w:styleId="c3">
    <w:name w:val="c3"/>
    <w:basedOn w:val="a0"/>
    <w:rsid w:val="00D40428"/>
  </w:style>
  <w:style w:type="paragraph" w:customStyle="1" w:styleId="c1">
    <w:name w:val="c1"/>
    <w:basedOn w:val="a"/>
    <w:rsid w:val="00D4042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F027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B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16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6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21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6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052837573385516E-2"/>
          <c:y val="7.5187969924812054E-2"/>
          <c:w val="0.78277886497064553"/>
          <c:h val="0.714285714285714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 formatCode="\О\с\н\о\в\н\о\й">
                  <c:v>19.2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28575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 formatCode="\О\с\н\о\в\н\о\й">
                  <c:v>61.5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3265306122449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 formatCode="\О\с\н\о\в\н\о\й">
                  <c:v>19.2</c:v>
                </c:pt>
              </c:numCache>
            </c:numRef>
          </c:val>
        </c:ser>
        <c:dLbls>
          <c:showVal val="1"/>
        </c:dLbls>
        <c:gapDepth val="0"/>
        <c:shape val="box"/>
        <c:axId val="156679552"/>
        <c:axId val="156681344"/>
        <c:axId val="0"/>
      </c:bar3DChart>
      <c:catAx>
        <c:axId val="15667955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681344"/>
        <c:crosses val="autoZero"/>
        <c:auto val="1"/>
        <c:lblAlgn val="ctr"/>
        <c:lblOffset val="100"/>
        <c:tickLblSkip val="1"/>
        <c:tickMarkSkip val="1"/>
      </c:catAx>
      <c:valAx>
        <c:axId val="156681344"/>
        <c:scaling>
          <c:orientation val="minMax"/>
          <c:max val="100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679552"/>
        <c:crosses val="autoZero"/>
        <c:crossBetween val="between"/>
      </c:valAx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0.81429663856509615"/>
          <c:y val="8.79717202979685E-2"/>
          <c:w val="0.15587637259628273"/>
          <c:h val="0.68724701079031802"/>
        </c:manualLayout>
      </c:layout>
      <c:spPr>
        <a:noFill/>
        <a:ln w="0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06115093412914E-2"/>
          <c:y val="7.1797642941691137E-2"/>
          <c:w val="0.5917099015034355"/>
          <c:h val="0.860333380610488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 formatCode="\О\с\н\о\в\н\о\й">
                  <c:v>84.6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28575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 formatCode="\О\с\н\о\в\н\о\й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3265306122449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 formatCode="\О\с\н\о\в\н\о\й">
                  <c:v>0</c:v>
                </c:pt>
              </c:numCache>
            </c:numRef>
          </c:val>
        </c:ser>
        <c:dLbls>
          <c:showVal val="1"/>
        </c:dLbls>
        <c:gapDepth val="0"/>
        <c:shape val="box"/>
        <c:axId val="117628288"/>
        <c:axId val="156112000"/>
        <c:axId val="0"/>
      </c:bar3DChart>
      <c:catAx>
        <c:axId val="117628288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112000"/>
        <c:crosses val="autoZero"/>
        <c:auto val="1"/>
        <c:lblAlgn val="ctr"/>
        <c:lblOffset val="100"/>
        <c:tickLblSkip val="1"/>
        <c:tickMarkSkip val="1"/>
      </c:catAx>
      <c:valAx>
        <c:axId val="156112000"/>
        <c:scaling>
          <c:orientation val="minMax"/>
          <c:max val="100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628288"/>
        <c:crosses val="autoZero"/>
        <c:crossBetween val="between"/>
      </c:valAx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0.68947959519460666"/>
          <c:y val="2.7767527233167688E-3"/>
          <c:w val="0.27479803170581302"/>
          <c:h val="0.91202867934191167"/>
        </c:manualLayout>
      </c:layout>
      <c:spPr>
        <a:noFill/>
        <a:ln w="0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6B2A-3917-4B8E-A976-FB5D8241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5249</TotalTime>
  <Pages>1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metcomg</cp:lastModifiedBy>
  <cp:revision>107</cp:revision>
  <cp:lastPrinted>2018-02-08T09:13:00Z</cp:lastPrinted>
  <dcterms:created xsi:type="dcterms:W3CDTF">2017-06-17T04:46:00Z</dcterms:created>
  <dcterms:modified xsi:type="dcterms:W3CDTF">2019-01-15T13:20:00Z</dcterms:modified>
</cp:coreProperties>
</file>