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C5" w:rsidRPr="0099204F" w:rsidRDefault="00E541C5" w:rsidP="00707587">
      <w:pPr>
        <w:autoSpaceDE w:val="0"/>
        <w:autoSpaceDN w:val="0"/>
        <w:adjustRightInd w:val="0"/>
        <w:spacing w:after="0" w:line="240" w:lineRule="auto"/>
        <w:contextualSpacing/>
        <w:jc w:val="both"/>
        <w:rPr>
          <w:rFonts w:ascii="Times New Roman" w:hAnsi="Times New Roman" w:cs="Times New Roman"/>
          <w:sz w:val="28"/>
          <w:szCs w:val="28"/>
        </w:rPr>
        <w:sectPr w:rsidR="00E541C5" w:rsidRPr="0099204F" w:rsidSect="003D600F">
          <w:headerReference w:type="default" r:id="rId8"/>
          <w:footerReference w:type="default" r:id="rId9"/>
          <w:headerReference w:type="first" r:id="rId10"/>
          <w:footerReference w:type="first" r:id="rId11"/>
          <w:pgSz w:w="12240" w:h="15840"/>
          <w:pgMar w:top="1079" w:right="850" w:bottom="899" w:left="1440" w:header="720" w:footer="720" w:gutter="0"/>
          <w:pgNumType w:chapStyle="1"/>
          <w:cols w:space="720"/>
          <w:noEndnote/>
          <w:titlePg/>
          <w:docGrid w:linePitch="299"/>
        </w:sectPr>
      </w:pPr>
    </w:p>
    <w:p w:rsidR="00E541C5" w:rsidRPr="00707587" w:rsidRDefault="00E541C5" w:rsidP="00E541C5">
      <w:pPr>
        <w:autoSpaceDE w:val="0"/>
        <w:autoSpaceDN w:val="0"/>
        <w:adjustRightInd w:val="0"/>
        <w:spacing w:after="0" w:line="240" w:lineRule="auto"/>
        <w:ind w:firstLine="709"/>
        <w:contextualSpacing/>
        <w:jc w:val="both"/>
        <w:rPr>
          <w:rFonts w:ascii="Times New Roman" w:hAnsi="Times New Roman" w:cs="Times New Roman"/>
          <w:b/>
          <w:bCs/>
          <w:sz w:val="32"/>
          <w:szCs w:val="28"/>
        </w:rPr>
      </w:pPr>
      <w:r w:rsidRPr="00707587">
        <w:rPr>
          <w:rFonts w:ascii="Times New Roman" w:hAnsi="Times New Roman" w:cs="Times New Roman"/>
          <w:b/>
          <w:sz w:val="28"/>
          <w:szCs w:val="28"/>
        </w:rPr>
        <w:lastRenderedPageBreak/>
        <w:t>Тема опыта:</w:t>
      </w:r>
      <w:r>
        <w:rPr>
          <w:rFonts w:ascii="Times New Roman" w:hAnsi="Times New Roman" w:cs="Times New Roman"/>
          <w:sz w:val="28"/>
          <w:szCs w:val="28"/>
        </w:rPr>
        <w:t xml:space="preserve"> «</w:t>
      </w:r>
      <w:r w:rsidRPr="004E1FEB">
        <w:rPr>
          <w:rFonts w:ascii="Times New Roman" w:hAnsi="Times New Roman" w:cs="Times New Roman"/>
          <w:b/>
          <w:bCs/>
          <w:sz w:val="32"/>
          <w:szCs w:val="28"/>
        </w:rPr>
        <w:t>Формирование навыков словообразования</w:t>
      </w:r>
      <w:r w:rsidRPr="004E1FEB">
        <w:rPr>
          <w:rFonts w:ascii="Times New Roman" w:hAnsi="Times New Roman" w:cs="Times New Roman"/>
          <w:b/>
          <w:bCs/>
          <w:sz w:val="32"/>
          <w:szCs w:val="28"/>
        </w:rPr>
        <w:br/>
      </w:r>
      <w:r>
        <w:rPr>
          <w:rFonts w:ascii="Times New Roman" w:hAnsi="Times New Roman" w:cs="Times New Roman"/>
          <w:b/>
          <w:bCs/>
          <w:sz w:val="32"/>
          <w:szCs w:val="28"/>
        </w:rPr>
        <w:t xml:space="preserve">у старших </w:t>
      </w:r>
      <w:r w:rsidRPr="004E1FEB">
        <w:rPr>
          <w:rFonts w:ascii="Times New Roman" w:hAnsi="Times New Roman" w:cs="Times New Roman"/>
          <w:b/>
          <w:bCs/>
          <w:sz w:val="32"/>
          <w:szCs w:val="28"/>
        </w:rPr>
        <w:t>дошкольников</w:t>
      </w:r>
      <w:r>
        <w:rPr>
          <w:rFonts w:ascii="Times New Roman" w:hAnsi="Times New Roman" w:cs="Times New Roman"/>
          <w:b/>
          <w:bCs/>
          <w:sz w:val="32"/>
          <w:szCs w:val="28"/>
        </w:rPr>
        <w:t xml:space="preserve"> </w:t>
      </w:r>
      <w:r w:rsidRPr="004E1FEB">
        <w:rPr>
          <w:rFonts w:ascii="Times New Roman" w:hAnsi="Times New Roman" w:cs="Times New Roman"/>
          <w:b/>
          <w:bCs/>
          <w:sz w:val="32"/>
          <w:szCs w:val="28"/>
        </w:rPr>
        <w:t>с общим недоразвитием речи</w:t>
      </w:r>
      <w:r>
        <w:rPr>
          <w:rFonts w:ascii="Times New Roman" w:hAnsi="Times New Roman" w:cs="Times New Roman"/>
          <w:b/>
          <w:bCs/>
          <w:sz w:val="32"/>
          <w:szCs w:val="28"/>
        </w:rPr>
        <w:t xml:space="preserve"> </w:t>
      </w:r>
      <w:r w:rsidRPr="004E1FEB">
        <w:rPr>
          <w:rFonts w:ascii="Times New Roman" w:hAnsi="Times New Roman" w:cs="Times New Roman"/>
          <w:b/>
          <w:bCs/>
          <w:sz w:val="32"/>
          <w:szCs w:val="28"/>
        </w:rPr>
        <w:t>посредством игровой деятельности</w:t>
      </w:r>
      <w:r>
        <w:rPr>
          <w:rFonts w:ascii="Times New Roman" w:hAnsi="Times New Roman" w:cs="Times New Roman"/>
          <w:b/>
          <w:bCs/>
          <w:sz w:val="32"/>
          <w:szCs w:val="28"/>
        </w:rPr>
        <w:t>»</w:t>
      </w:r>
    </w:p>
    <w:p w:rsidR="00E541C5" w:rsidRPr="004E1FEB" w:rsidRDefault="00E541C5" w:rsidP="00E541C5">
      <w:pPr>
        <w:autoSpaceDE w:val="0"/>
        <w:autoSpaceDN w:val="0"/>
        <w:adjustRightInd w:val="0"/>
        <w:spacing w:after="0" w:line="240" w:lineRule="auto"/>
        <w:ind w:firstLine="709"/>
        <w:contextualSpacing/>
        <w:jc w:val="both"/>
        <w:rPr>
          <w:rFonts w:ascii="Times New Roman" w:hAnsi="Times New Roman" w:cs="Times New Roman"/>
          <w:color w:val="FF0000"/>
          <w:sz w:val="32"/>
          <w:szCs w:val="28"/>
        </w:rPr>
      </w:pPr>
    </w:p>
    <w:p w:rsidR="00E541C5" w:rsidRPr="004E1FEB" w:rsidRDefault="00E541C5" w:rsidP="00E541C5">
      <w:pPr>
        <w:autoSpaceDE w:val="0"/>
        <w:autoSpaceDN w:val="0"/>
        <w:adjustRightInd w:val="0"/>
        <w:spacing w:after="0" w:line="240" w:lineRule="auto"/>
        <w:ind w:firstLine="709"/>
        <w:contextualSpacing/>
        <w:jc w:val="both"/>
        <w:rPr>
          <w:rFonts w:ascii="Times New Roman" w:hAnsi="Times New Roman" w:cs="Times New Roman"/>
          <w:color w:val="FF0000"/>
          <w:sz w:val="32"/>
          <w:szCs w:val="28"/>
        </w:rPr>
      </w:pPr>
    </w:p>
    <w:p w:rsidR="00E541C5" w:rsidRPr="0099204F" w:rsidRDefault="00E541C5" w:rsidP="00E541C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541C5" w:rsidRDefault="00E541C5" w:rsidP="00E541C5">
      <w:pPr>
        <w:autoSpaceDE w:val="0"/>
        <w:autoSpaceDN w:val="0"/>
        <w:adjustRightInd w:val="0"/>
        <w:spacing w:after="0" w:line="240" w:lineRule="auto"/>
        <w:contextualSpacing/>
        <w:jc w:val="both"/>
        <w:rPr>
          <w:rFonts w:ascii="Times New Roman" w:hAnsi="Times New Roman" w:cs="Times New Roman"/>
          <w:sz w:val="28"/>
          <w:szCs w:val="28"/>
        </w:rPr>
      </w:pPr>
      <w:r w:rsidRPr="0099204F">
        <w:rPr>
          <w:rFonts w:ascii="Times New Roman" w:hAnsi="Times New Roman" w:cs="Times New Roman"/>
          <w:sz w:val="28"/>
          <w:szCs w:val="28"/>
        </w:rPr>
        <w:t>Автор опыта:  Чеснокова Екатерина Николаевна,</w:t>
      </w:r>
      <w:r>
        <w:rPr>
          <w:rFonts w:ascii="Times New Roman" w:hAnsi="Times New Roman" w:cs="Times New Roman"/>
          <w:sz w:val="28"/>
          <w:szCs w:val="28"/>
        </w:rPr>
        <w:t xml:space="preserve"> у</w:t>
      </w:r>
      <w:r w:rsidRPr="0099204F">
        <w:rPr>
          <w:rFonts w:ascii="Times New Roman" w:hAnsi="Times New Roman" w:cs="Times New Roman"/>
          <w:sz w:val="28"/>
          <w:szCs w:val="28"/>
        </w:rPr>
        <w:t>читель-логопед МДОУ «Детский сад №11</w:t>
      </w:r>
      <w:r>
        <w:rPr>
          <w:rFonts w:ascii="Times New Roman" w:hAnsi="Times New Roman" w:cs="Times New Roman"/>
          <w:sz w:val="28"/>
          <w:szCs w:val="28"/>
        </w:rPr>
        <w:t xml:space="preserve"> </w:t>
      </w:r>
      <w:r w:rsidRPr="0099204F">
        <w:rPr>
          <w:rFonts w:ascii="Times New Roman" w:hAnsi="Times New Roman" w:cs="Times New Roman"/>
          <w:sz w:val="28"/>
          <w:szCs w:val="28"/>
        </w:rPr>
        <w:t>п. Комсомольский Белгородского района Белгородской области»</w:t>
      </w:r>
    </w:p>
    <w:p w:rsidR="000200E8" w:rsidRPr="0099204F" w:rsidRDefault="000200E8" w:rsidP="0076517E">
      <w:pPr>
        <w:autoSpaceDE w:val="0"/>
        <w:autoSpaceDN w:val="0"/>
        <w:adjustRightInd w:val="0"/>
        <w:spacing w:after="0" w:line="240" w:lineRule="auto"/>
        <w:ind w:firstLine="709"/>
        <w:contextualSpacing/>
        <w:jc w:val="both"/>
        <w:rPr>
          <w:rFonts w:ascii="Times New Roman" w:hAnsi="Times New Roman" w:cs="Times New Roman"/>
          <w:b/>
          <w:bCs/>
          <w:sz w:val="28"/>
          <w:szCs w:val="28"/>
        </w:rPr>
      </w:pPr>
    </w:p>
    <w:p w:rsidR="004A213E" w:rsidRPr="0099204F" w:rsidRDefault="004A213E" w:rsidP="0076517E">
      <w:pPr>
        <w:autoSpaceDE w:val="0"/>
        <w:autoSpaceDN w:val="0"/>
        <w:adjustRightInd w:val="0"/>
        <w:spacing w:after="0" w:line="240" w:lineRule="auto"/>
        <w:ind w:firstLine="709"/>
        <w:contextualSpacing/>
        <w:jc w:val="both"/>
        <w:rPr>
          <w:rFonts w:ascii="Times New Roman" w:hAnsi="Times New Roman" w:cs="Times New Roman"/>
          <w:b/>
          <w:bCs/>
          <w:sz w:val="28"/>
          <w:szCs w:val="28"/>
        </w:rPr>
      </w:pPr>
    </w:p>
    <w:p w:rsidR="004A213E" w:rsidRPr="0099204F" w:rsidRDefault="004A213E" w:rsidP="0076517E">
      <w:pPr>
        <w:autoSpaceDE w:val="0"/>
        <w:autoSpaceDN w:val="0"/>
        <w:adjustRightInd w:val="0"/>
        <w:spacing w:after="0" w:line="240" w:lineRule="auto"/>
        <w:ind w:firstLine="709"/>
        <w:contextualSpacing/>
        <w:jc w:val="both"/>
        <w:rPr>
          <w:rFonts w:ascii="Times New Roman" w:hAnsi="Times New Roman" w:cs="Times New Roman"/>
          <w:b/>
          <w:bCs/>
          <w:sz w:val="28"/>
          <w:szCs w:val="28"/>
        </w:rPr>
      </w:pPr>
    </w:p>
    <w:p w:rsidR="004A213E" w:rsidRPr="0099204F" w:rsidRDefault="00E61EC4" w:rsidP="0076517E">
      <w:pPr>
        <w:autoSpaceDE w:val="0"/>
        <w:autoSpaceDN w:val="0"/>
        <w:adjustRightInd w:val="0"/>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Раздел I</w:t>
      </w:r>
    </w:p>
    <w:p w:rsidR="004A213E" w:rsidRPr="0099204F" w:rsidRDefault="008F74F6" w:rsidP="0076517E">
      <w:pPr>
        <w:autoSpaceDE w:val="0"/>
        <w:autoSpaceDN w:val="0"/>
        <w:adjustRightInd w:val="0"/>
        <w:spacing w:after="0" w:line="240" w:lineRule="auto"/>
        <w:contextualSpacing/>
        <w:jc w:val="center"/>
        <w:rPr>
          <w:rFonts w:ascii="Times New Roman" w:hAnsi="Times New Roman" w:cs="Times New Roman"/>
          <w:b/>
          <w:bCs/>
          <w:sz w:val="28"/>
          <w:szCs w:val="28"/>
        </w:rPr>
      </w:pPr>
      <w:r w:rsidRPr="0099204F">
        <w:rPr>
          <w:rFonts w:ascii="Times New Roman" w:hAnsi="Times New Roman" w:cs="Times New Roman"/>
          <w:b/>
          <w:bCs/>
          <w:sz w:val="28"/>
          <w:szCs w:val="28"/>
        </w:rPr>
        <w:t>Информация об опыте</w:t>
      </w:r>
    </w:p>
    <w:p w:rsidR="008F74F6" w:rsidRPr="0099204F" w:rsidRDefault="008F74F6" w:rsidP="0076517E">
      <w:pPr>
        <w:autoSpaceDE w:val="0"/>
        <w:autoSpaceDN w:val="0"/>
        <w:adjustRightInd w:val="0"/>
        <w:spacing w:after="0" w:line="240" w:lineRule="auto"/>
        <w:ind w:firstLine="709"/>
        <w:contextualSpacing/>
        <w:jc w:val="both"/>
        <w:rPr>
          <w:rFonts w:ascii="Times New Roman" w:hAnsi="Times New Roman" w:cs="Times New Roman"/>
          <w:b/>
          <w:bCs/>
          <w:sz w:val="28"/>
          <w:szCs w:val="28"/>
        </w:rPr>
      </w:pPr>
    </w:p>
    <w:p w:rsidR="004A213E" w:rsidRPr="0099204F" w:rsidRDefault="004A213E" w:rsidP="0076517E">
      <w:pPr>
        <w:pStyle w:val="aa"/>
        <w:numPr>
          <w:ilvl w:val="1"/>
          <w:numId w:val="14"/>
        </w:numPr>
        <w:autoSpaceDE w:val="0"/>
        <w:autoSpaceDN w:val="0"/>
        <w:adjustRightInd w:val="0"/>
        <w:spacing w:after="0" w:line="240" w:lineRule="auto"/>
        <w:ind w:left="0" w:firstLine="0"/>
        <w:jc w:val="both"/>
        <w:rPr>
          <w:rFonts w:ascii="Times New Roman" w:hAnsi="Times New Roman" w:cs="Times New Roman"/>
          <w:b/>
          <w:bCs/>
          <w:sz w:val="28"/>
          <w:szCs w:val="28"/>
        </w:rPr>
      </w:pPr>
      <w:r w:rsidRPr="0099204F">
        <w:rPr>
          <w:rFonts w:ascii="Times New Roman" w:hAnsi="Times New Roman" w:cs="Times New Roman"/>
          <w:b/>
          <w:bCs/>
          <w:sz w:val="28"/>
          <w:szCs w:val="28"/>
        </w:rPr>
        <w:t xml:space="preserve">Условия и </w:t>
      </w:r>
      <w:r w:rsidR="008F74F6" w:rsidRPr="0099204F">
        <w:rPr>
          <w:rFonts w:ascii="Times New Roman" w:hAnsi="Times New Roman" w:cs="Times New Roman"/>
          <w:b/>
          <w:bCs/>
          <w:sz w:val="28"/>
          <w:szCs w:val="28"/>
        </w:rPr>
        <w:t>предпосылки возникновения опыта</w:t>
      </w:r>
    </w:p>
    <w:p w:rsidR="008F74F6" w:rsidRPr="0099204F" w:rsidRDefault="008F74F6" w:rsidP="0076517E">
      <w:pPr>
        <w:pStyle w:val="aa"/>
        <w:autoSpaceDE w:val="0"/>
        <w:autoSpaceDN w:val="0"/>
        <w:adjustRightInd w:val="0"/>
        <w:spacing w:after="0" w:line="240" w:lineRule="auto"/>
        <w:ind w:left="1429"/>
        <w:jc w:val="both"/>
        <w:rPr>
          <w:rFonts w:ascii="Times New Roman" w:hAnsi="Times New Roman" w:cs="Times New Roman"/>
          <w:b/>
          <w:bCs/>
          <w:sz w:val="28"/>
          <w:szCs w:val="28"/>
        </w:rPr>
      </w:pPr>
    </w:p>
    <w:p w:rsidR="00A620C4" w:rsidRPr="00811C7A" w:rsidRDefault="0076517E" w:rsidP="0076517E">
      <w:pPr>
        <w:spacing w:line="240" w:lineRule="auto"/>
        <w:jc w:val="both"/>
        <w:rPr>
          <w:rFonts w:ascii="Times New Roman" w:eastAsia="Calibri" w:hAnsi="Times New Roman" w:cs="Times New Roman"/>
          <w:sz w:val="28"/>
          <w:lang w:eastAsia="en-US"/>
        </w:rPr>
      </w:pPr>
      <w:r>
        <w:rPr>
          <w:rFonts w:ascii="Times New Roman" w:hAnsi="Times New Roman" w:cs="Times New Roman"/>
          <w:sz w:val="28"/>
          <w:szCs w:val="28"/>
        </w:rPr>
        <w:tab/>
      </w:r>
      <w:r w:rsidR="004A213E" w:rsidRPr="00811C7A">
        <w:rPr>
          <w:rFonts w:ascii="Times New Roman" w:hAnsi="Times New Roman" w:cs="Times New Roman"/>
          <w:sz w:val="28"/>
          <w:szCs w:val="28"/>
        </w:rPr>
        <w:t xml:space="preserve">Свою педагогическую деятельность </w:t>
      </w:r>
      <w:r w:rsidR="003D600F" w:rsidRPr="00811C7A">
        <w:rPr>
          <w:rFonts w:ascii="Times New Roman" w:hAnsi="Times New Roman" w:cs="Times New Roman"/>
          <w:sz w:val="28"/>
          <w:szCs w:val="28"/>
        </w:rPr>
        <w:t xml:space="preserve">автор </w:t>
      </w:r>
      <w:r w:rsidR="004A213E" w:rsidRPr="00811C7A">
        <w:rPr>
          <w:rFonts w:ascii="Times New Roman" w:hAnsi="Times New Roman" w:cs="Times New Roman"/>
          <w:sz w:val="28"/>
          <w:szCs w:val="28"/>
        </w:rPr>
        <w:t>осущес</w:t>
      </w:r>
      <w:r w:rsidR="003D600F" w:rsidRPr="00811C7A">
        <w:rPr>
          <w:rFonts w:ascii="Times New Roman" w:hAnsi="Times New Roman" w:cs="Times New Roman"/>
          <w:sz w:val="28"/>
          <w:szCs w:val="28"/>
        </w:rPr>
        <w:t>твляет</w:t>
      </w:r>
      <w:r w:rsidR="002221B9" w:rsidRPr="00811C7A">
        <w:rPr>
          <w:rFonts w:ascii="Times New Roman" w:hAnsi="Times New Roman" w:cs="Times New Roman"/>
          <w:sz w:val="28"/>
          <w:szCs w:val="28"/>
        </w:rPr>
        <w:t xml:space="preserve"> в МДОУ «Детский сад №11 </w:t>
      </w:r>
      <w:r w:rsidR="00817D60" w:rsidRPr="00811C7A">
        <w:rPr>
          <w:rFonts w:ascii="Times New Roman" w:hAnsi="Times New Roman" w:cs="Times New Roman"/>
          <w:sz w:val="28"/>
          <w:szCs w:val="28"/>
        </w:rPr>
        <w:t xml:space="preserve">расположенного в центральной части </w:t>
      </w:r>
      <w:r w:rsidR="002221B9" w:rsidRPr="00811C7A">
        <w:rPr>
          <w:rFonts w:ascii="Times New Roman" w:hAnsi="Times New Roman" w:cs="Times New Roman"/>
          <w:sz w:val="28"/>
          <w:szCs w:val="28"/>
        </w:rPr>
        <w:t>поселка</w:t>
      </w:r>
      <w:r w:rsidR="004A213E" w:rsidRPr="00811C7A">
        <w:rPr>
          <w:rFonts w:ascii="Times New Roman" w:hAnsi="Times New Roman" w:cs="Times New Roman"/>
          <w:sz w:val="28"/>
          <w:szCs w:val="28"/>
        </w:rPr>
        <w:t xml:space="preserve"> Комсомольский Белгородского района Белгор</w:t>
      </w:r>
      <w:r w:rsidR="008F74F6" w:rsidRPr="00811C7A">
        <w:rPr>
          <w:rFonts w:ascii="Times New Roman" w:hAnsi="Times New Roman" w:cs="Times New Roman"/>
          <w:sz w:val="28"/>
          <w:szCs w:val="28"/>
        </w:rPr>
        <w:t>одской области.</w:t>
      </w:r>
      <w:r w:rsidR="007A18BA">
        <w:rPr>
          <w:rFonts w:ascii="Times New Roman" w:hAnsi="Times New Roman" w:cs="Times New Roman"/>
          <w:sz w:val="28"/>
          <w:szCs w:val="28"/>
        </w:rPr>
        <w:t xml:space="preserve"> </w:t>
      </w:r>
      <w:r w:rsidR="003D600F" w:rsidRPr="00811C7A">
        <w:rPr>
          <w:rFonts w:ascii="Times New Roman" w:hAnsi="Times New Roman" w:cs="Times New Roman"/>
          <w:sz w:val="28"/>
          <w:szCs w:val="28"/>
        </w:rPr>
        <w:t>В</w:t>
      </w:r>
      <w:r w:rsidR="004A213E" w:rsidRPr="00811C7A">
        <w:rPr>
          <w:rFonts w:ascii="Times New Roman" w:hAnsi="Times New Roman" w:cs="Times New Roman"/>
          <w:sz w:val="28"/>
          <w:szCs w:val="28"/>
        </w:rPr>
        <w:t xml:space="preserve"> у</w:t>
      </w:r>
      <w:r w:rsidR="00817D60" w:rsidRPr="00811C7A">
        <w:rPr>
          <w:rFonts w:ascii="Times New Roman" w:hAnsi="Times New Roman" w:cs="Times New Roman"/>
          <w:sz w:val="28"/>
          <w:szCs w:val="28"/>
        </w:rPr>
        <w:t>чреждении функционирует 7 групп: 2 группы  - младшего дошкольного возраста, 1- среднего возраста, 1- старшего дошкольного возраста, 2 - подготовительные к школе группы и 1 группа кратковременного пребывания.</w:t>
      </w:r>
      <w:r w:rsidR="007A18BA">
        <w:rPr>
          <w:rFonts w:ascii="Times New Roman" w:hAnsi="Times New Roman" w:cs="Times New Roman"/>
          <w:sz w:val="28"/>
          <w:szCs w:val="28"/>
        </w:rPr>
        <w:t xml:space="preserve"> </w:t>
      </w:r>
      <w:r w:rsidR="00CE2A83" w:rsidRPr="00811C7A">
        <w:rPr>
          <w:rFonts w:ascii="Times New Roman" w:hAnsi="Times New Roman" w:cs="Times New Roman"/>
          <w:bCs/>
          <w:sz w:val="28"/>
          <w:szCs w:val="28"/>
          <w:shd w:val="clear" w:color="auto" w:fill="FFFFFF"/>
        </w:rPr>
        <w:t xml:space="preserve">Численность </w:t>
      </w:r>
      <w:proofErr w:type="gramStart"/>
      <w:r w:rsidR="00CE2A83" w:rsidRPr="00811C7A">
        <w:rPr>
          <w:rFonts w:ascii="Times New Roman" w:hAnsi="Times New Roman" w:cs="Times New Roman"/>
          <w:bCs/>
          <w:sz w:val="28"/>
          <w:szCs w:val="28"/>
          <w:shd w:val="clear" w:color="auto" w:fill="FFFFFF"/>
        </w:rPr>
        <w:t>обучающихся</w:t>
      </w:r>
      <w:proofErr w:type="gramEnd"/>
      <w:r w:rsidR="00CE2A83" w:rsidRPr="00811C7A">
        <w:rPr>
          <w:rFonts w:ascii="Times New Roman" w:hAnsi="Times New Roman" w:cs="Times New Roman"/>
          <w:bCs/>
          <w:sz w:val="28"/>
          <w:szCs w:val="28"/>
          <w:shd w:val="clear" w:color="auto" w:fill="FFFFFF"/>
        </w:rPr>
        <w:t xml:space="preserve"> по реализуемым образовательным программам составляет 163</w:t>
      </w:r>
      <w:r w:rsidR="00A620C4" w:rsidRPr="00811C7A">
        <w:rPr>
          <w:rFonts w:ascii="Times New Roman" w:hAnsi="Times New Roman" w:cs="Times New Roman"/>
          <w:bCs/>
          <w:sz w:val="28"/>
          <w:szCs w:val="28"/>
          <w:shd w:val="clear" w:color="auto" w:fill="FFFFFF"/>
        </w:rPr>
        <w:t xml:space="preserve"> ребёнка.</w:t>
      </w:r>
      <w:r w:rsidR="001136C1">
        <w:rPr>
          <w:rFonts w:ascii="Times New Roman" w:hAnsi="Times New Roman" w:cs="Times New Roman"/>
          <w:bCs/>
          <w:sz w:val="28"/>
          <w:szCs w:val="28"/>
          <w:shd w:val="clear" w:color="auto" w:fill="FFFFFF"/>
        </w:rPr>
        <w:t xml:space="preserve"> </w:t>
      </w:r>
      <w:r w:rsidR="00CE2A83" w:rsidRPr="00811C7A">
        <w:rPr>
          <w:rFonts w:ascii="Times New Roman" w:eastAsia="Calibri" w:hAnsi="Times New Roman" w:cs="Times New Roman"/>
          <w:sz w:val="28"/>
          <w:szCs w:val="28"/>
          <w:lang w:eastAsia="en-US"/>
        </w:rPr>
        <w:t>Созданная развивающая предметн</w:t>
      </w:r>
      <w:proofErr w:type="gramStart"/>
      <w:r w:rsidR="00CE2A83" w:rsidRPr="00811C7A">
        <w:rPr>
          <w:rFonts w:ascii="Times New Roman" w:eastAsia="Calibri" w:hAnsi="Times New Roman" w:cs="Times New Roman"/>
          <w:sz w:val="28"/>
          <w:szCs w:val="28"/>
          <w:lang w:eastAsia="en-US"/>
        </w:rPr>
        <w:t>о-</w:t>
      </w:r>
      <w:proofErr w:type="gramEnd"/>
      <w:r w:rsidR="00CE2A83" w:rsidRPr="00811C7A">
        <w:rPr>
          <w:rFonts w:ascii="Times New Roman" w:eastAsia="Calibri" w:hAnsi="Times New Roman" w:cs="Times New Roman"/>
          <w:sz w:val="28"/>
          <w:szCs w:val="28"/>
          <w:lang w:eastAsia="en-US"/>
        </w:rPr>
        <w:t xml:space="preserve"> пространственная среда в дошкольном учреждении способствует развитию детей дошкольного возраста в соответствии со спецификой каждого возрастного этапа детства, охраны и укрепления здоровья воспитанников, учета особенностей и коррекции недостатков их развития. В детском саду реализуется образовательная прог</w:t>
      </w:r>
      <w:r w:rsidR="00A620C4" w:rsidRPr="00811C7A">
        <w:rPr>
          <w:rFonts w:ascii="Times New Roman" w:eastAsia="Calibri" w:hAnsi="Times New Roman" w:cs="Times New Roman"/>
          <w:sz w:val="28"/>
          <w:szCs w:val="28"/>
          <w:lang w:eastAsia="en-US"/>
        </w:rPr>
        <w:t>рамма муниципального</w:t>
      </w:r>
      <w:r w:rsidR="00CE2A83" w:rsidRPr="00811C7A">
        <w:rPr>
          <w:rFonts w:ascii="Times New Roman" w:eastAsia="Calibri" w:hAnsi="Times New Roman" w:cs="Times New Roman"/>
          <w:sz w:val="28"/>
          <w:szCs w:val="28"/>
          <w:lang w:eastAsia="en-US"/>
        </w:rPr>
        <w:t xml:space="preserve"> дошкольного образовательного </w:t>
      </w:r>
      <w:proofErr w:type="gramStart"/>
      <w:r w:rsidR="00CE2A83" w:rsidRPr="00811C7A">
        <w:rPr>
          <w:rFonts w:ascii="Times New Roman" w:eastAsia="Calibri" w:hAnsi="Times New Roman" w:cs="Times New Roman"/>
          <w:sz w:val="28"/>
          <w:szCs w:val="28"/>
          <w:lang w:eastAsia="en-US"/>
        </w:rPr>
        <w:t>учреждения</w:t>
      </w:r>
      <w:proofErr w:type="gramEnd"/>
      <w:r w:rsidR="00CE2A83" w:rsidRPr="00811C7A">
        <w:rPr>
          <w:rFonts w:ascii="Times New Roman" w:eastAsia="Calibri" w:hAnsi="Times New Roman" w:cs="Times New Roman"/>
          <w:sz w:val="28"/>
          <w:szCs w:val="28"/>
          <w:lang w:eastAsia="en-US"/>
        </w:rPr>
        <w:t xml:space="preserve"> разработанная на основе проекта примерной образовательной программы дошкольного образования «Детство» под редакцией Т. И. Бабаевой, А. </w:t>
      </w:r>
      <w:r w:rsidR="00A620C4" w:rsidRPr="00811C7A">
        <w:rPr>
          <w:rFonts w:ascii="Times New Roman" w:eastAsia="Calibri" w:hAnsi="Times New Roman" w:cs="Times New Roman"/>
          <w:sz w:val="28"/>
          <w:szCs w:val="28"/>
          <w:lang w:eastAsia="en-US"/>
        </w:rPr>
        <w:t xml:space="preserve">Г. Гогоберидзе, О. В. Солнцевой. </w:t>
      </w:r>
      <w:r w:rsidR="00CE2A83" w:rsidRPr="00811C7A">
        <w:rPr>
          <w:rFonts w:ascii="Times New Roman" w:eastAsia="Calibri" w:hAnsi="Times New Roman" w:cs="Times New Roman"/>
          <w:sz w:val="28"/>
          <w:szCs w:val="28"/>
          <w:lang w:eastAsia="en-US"/>
        </w:rPr>
        <w:t>В соответствии с целевыми ориентирами дошкольного образования, обозначенными в федеральном государственном образовательном стандарте дошкольного образования современный дошкольник должен быть: инициативным, самостоятельно действовать в повседневной жизни, уметь выдвинуть идею, план действий, организовать партнеров по деятельности, использовать деловую, познавательную, личностную формы общения. Владеть речевыми умениями, диалогической речью и конструктивными спо</w:t>
      </w:r>
      <w:r w:rsidR="00A620C4" w:rsidRPr="00811C7A">
        <w:rPr>
          <w:rFonts w:ascii="Times New Roman" w:eastAsia="Calibri" w:hAnsi="Times New Roman" w:cs="Times New Roman"/>
          <w:sz w:val="28"/>
          <w:szCs w:val="28"/>
          <w:lang w:eastAsia="en-US"/>
        </w:rPr>
        <w:t>собами взаимодействия</w:t>
      </w:r>
      <w:r w:rsidR="00F473B7" w:rsidRPr="00811C7A">
        <w:rPr>
          <w:rFonts w:ascii="Times New Roman" w:eastAsia="Calibri" w:hAnsi="Times New Roman" w:cs="Times New Roman"/>
          <w:sz w:val="28"/>
          <w:szCs w:val="28"/>
          <w:lang w:eastAsia="en-US"/>
        </w:rPr>
        <w:t xml:space="preserve">, навыками словообразованием и словоизменением. </w:t>
      </w:r>
      <w:r w:rsidR="00CE2A83" w:rsidRPr="00811C7A">
        <w:rPr>
          <w:rFonts w:ascii="Times New Roman" w:eastAsia="Calibri" w:hAnsi="Times New Roman" w:cs="Times New Roman"/>
          <w:sz w:val="28"/>
          <w:szCs w:val="28"/>
          <w:lang w:eastAsia="en-US"/>
        </w:rPr>
        <w:t xml:space="preserve">Однако, наблюдая за детьми в различных видах деятельности, автор опыта пришла к выводу, что в последнее время возросло число детей, имеющих недоразвитие </w:t>
      </w:r>
      <w:r w:rsidR="00CE2A83" w:rsidRPr="00811C7A">
        <w:rPr>
          <w:rFonts w:ascii="Times New Roman" w:eastAsia="Calibri" w:hAnsi="Times New Roman" w:cs="Times New Roman"/>
          <w:sz w:val="28"/>
          <w:szCs w:val="28"/>
          <w:lang w:eastAsia="en-US"/>
        </w:rPr>
        <w:lastRenderedPageBreak/>
        <w:t>речи. Речевые нарушения затрудняют общение, отрицательно влияют на мыслительную деятельность, ведут к изменениям в эмоциональной сфере ребенка, ограничивают овладение понятийными значениями и речевыми образцами.</w:t>
      </w:r>
      <w:r w:rsidR="001136C1">
        <w:rPr>
          <w:rFonts w:ascii="Times New Roman" w:eastAsia="Calibri" w:hAnsi="Times New Roman" w:cs="Times New Roman"/>
          <w:sz w:val="28"/>
          <w:szCs w:val="28"/>
          <w:lang w:eastAsia="en-US"/>
        </w:rPr>
        <w:t xml:space="preserve"> </w:t>
      </w:r>
      <w:r w:rsidR="00A620C4" w:rsidRPr="00811C7A">
        <w:rPr>
          <w:rFonts w:ascii="Times New Roman" w:eastAsia="Calibri" w:hAnsi="Times New Roman" w:cs="Times New Roman"/>
          <w:sz w:val="28"/>
          <w:lang w:eastAsia="en-US"/>
        </w:rPr>
        <w:t>Для выявления уровня</w:t>
      </w:r>
      <w:r w:rsidR="001136C1">
        <w:rPr>
          <w:rFonts w:ascii="Times New Roman" w:eastAsia="Calibri" w:hAnsi="Times New Roman" w:cs="Times New Roman"/>
          <w:sz w:val="28"/>
          <w:lang w:eastAsia="en-US"/>
        </w:rPr>
        <w:t xml:space="preserve"> </w:t>
      </w:r>
      <w:r w:rsidR="00F473B7" w:rsidRPr="00811C7A">
        <w:rPr>
          <w:rFonts w:ascii="Times New Roman" w:eastAsia="Calibri" w:hAnsi="Times New Roman" w:cs="Times New Roman"/>
          <w:sz w:val="28"/>
          <w:lang w:eastAsia="en-US"/>
        </w:rPr>
        <w:t>сформированности навыка словообразования у</w:t>
      </w:r>
      <w:r w:rsidR="00A620C4" w:rsidRPr="00811C7A">
        <w:rPr>
          <w:rFonts w:ascii="Times New Roman" w:eastAsia="Calibri" w:hAnsi="Times New Roman" w:cs="Times New Roman"/>
          <w:sz w:val="28"/>
          <w:lang w:eastAsia="en-US"/>
        </w:rPr>
        <w:t xml:space="preserve"> детей дошкольного возраста была использована методика, разработанная</w:t>
      </w:r>
      <w:r w:rsidR="001136C1">
        <w:rPr>
          <w:rFonts w:ascii="Times New Roman" w:eastAsia="Calibri" w:hAnsi="Times New Roman" w:cs="Times New Roman"/>
          <w:sz w:val="28"/>
          <w:lang w:eastAsia="en-US"/>
        </w:rPr>
        <w:t xml:space="preserve"> </w:t>
      </w:r>
      <w:r w:rsidR="00F473B7" w:rsidRPr="00811C7A">
        <w:rPr>
          <w:rFonts w:ascii="Times New Roman" w:eastAsia="Times New Roman" w:hAnsi="Times New Roman" w:cs="Times New Roman"/>
          <w:sz w:val="28"/>
          <w:szCs w:val="28"/>
        </w:rPr>
        <w:t xml:space="preserve">по методике </w:t>
      </w:r>
      <w:r w:rsidR="00F473B7" w:rsidRPr="00811C7A">
        <w:rPr>
          <w:rFonts w:ascii="Times New Roman" w:hAnsi="Times New Roman" w:cs="Times New Roman"/>
          <w:sz w:val="28"/>
          <w:szCs w:val="28"/>
        </w:rPr>
        <w:t>Лалаевой Р.И., Серебряковой Н.В..</w:t>
      </w:r>
    </w:p>
    <w:p w:rsidR="002221B9" w:rsidRPr="0099204F" w:rsidRDefault="008F74F6" w:rsidP="007651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9204F">
        <w:rPr>
          <w:rFonts w:ascii="Times New Roman" w:hAnsi="Times New Roman" w:cs="Times New Roman"/>
          <w:sz w:val="28"/>
          <w:szCs w:val="28"/>
        </w:rPr>
        <w:t>Результаты логопедического</w:t>
      </w:r>
      <w:r w:rsidR="0076517E">
        <w:rPr>
          <w:rFonts w:ascii="Times New Roman" w:hAnsi="Times New Roman" w:cs="Times New Roman"/>
          <w:sz w:val="28"/>
          <w:szCs w:val="28"/>
        </w:rPr>
        <w:t xml:space="preserve"> </w:t>
      </w:r>
      <w:r w:rsidR="00606810" w:rsidRPr="0099204F">
        <w:rPr>
          <w:rFonts w:ascii="Times New Roman" w:hAnsi="Times New Roman" w:cs="Times New Roman"/>
          <w:sz w:val="28"/>
          <w:szCs w:val="28"/>
        </w:rPr>
        <w:t>обследова</w:t>
      </w:r>
      <w:r w:rsidRPr="0099204F">
        <w:rPr>
          <w:rFonts w:ascii="Times New Roman" w:hAnsi="Times New Roman" w:cs="Times New Roman"/>
          <w:sz w:val="28"/>
          <w:szCs w:val="28"/>
        </w:rPr>
        <w:t xml:space="preserve">ния показали, что у большинства </w:t>
      </w:r>
      <w:r w:rsidR="00606810" w:rsidRPr="0099204F">
        <w:rPr>
          <w:rFonts w:ascii="Times New Roman" w:hAnsi="Times New Roman" w:cs="Times New Roman"/>
          <w:sz w:val="28"/>
          <w:szCs w:val="28"/>
        </w:rPr>
        <w:t>детей наблюдаетс</w:t>
      </w:r>
      <w:r w:rsidR="002221B9" w:rsidRPr="0099204F">
        <w:rPr>
          <w:rFonts w:ascii="Times New Roman" w:hAnsi="Times New Roman" w:cs="Times New Roman"/>
          <w:sz w:val="28"/>
          <w:szCs w:val="28"/>
        </w:rPr>
        <w:t>я общее недоразвитие речи,</w:t>
      </w:r>
      <w:r w:rsidR="0076517E">
        <w:rPr>
          <w:rFonts w:ascii="Times New Roman" w:hAnsi="Times New Roman" w:cs="Times New Roman"/>
          <w:sz w:val="28"/>
          <w:szCs w:val="28"/>
        </w:rPr>
        <w:t xml:space="preserve"> </w:t>
      </w:r>
      <w:r w:rsidR="00606810" w:rsidRPr="0099204F">
        <w:rPr>
          <w:rFonts w:ascii="Times New Roman" w:hAnsi="Times New Roman" w:cs="Times New Roman"/>
          <w:sz w:val="28"/>
          <w:szCs w:val="28"/>
        </w:rPr>
        <w:t>III уровень речевого развития</w:t>
      </w:r>
      <w:r w:rsidR="002221B9" w:rsidRPr="0099204F">
        <w:rPr>
          <w:rFonts w:ascii="Times New Roman" w:hAnsi="Times New Roman" w:cs="Times New Roman"/>
          <w:sz w:val="28"/>
          <w:szCs w:val="28"/>
        </w:rPr>
        <w:t xml:space="preserve">, далее (ОНР </w:t>
      </w:r>
      <w:r w:rsidR="002221B9" w:rsidRPr="0099204F">
        <w:rPr>
          <w:rFonts w:ascii="Times New Roman" w:hAnsi="Times New Roman" w:cs="Times New Roman"/>
          <w:sz w:val="28"/>
          <w:szCs w:val="28"/>
          <w:lang w:val="en-US"/>
        </w:rPr>
        <w:t>III</w:t>
      </w:r>
      <w:proofErr w:type="gramStart"/>
      <w:r w:rsidR="002221B9" w:rsidRPr="0099204F">
        <w:rPr>
          <w:rFonts w:ascii="Times New Roman" w:hAnsi="Times New Roman" w:cs="Times New Roman"/>
          <w:sz w:val="28"/>
          <w:szCs w:val="28"/>
        </w:rPr>
        <w:t>ур</w:t>
      </w:r>
      <w:proofErr w:type="gramEnd"/>
      <w:r w:rsidR="002221B9" w:rsidRPr="0099204F">
        <w:rPr>
          <w:rFonts w:ascii="Times New Roman" w:hAnsi="Times New Roman" w:cs="Times New Roman"/>
          <w:sz w:val="28"/>
          <w:szCs w:val="28"/>
        </w:rPr>
        <w:t>.р.р.).</w:t>
      </w:r>
    </w:p>
    <w:p w:rsidR="004A213E" w:rsidRPr="0099204F" w:rsidRDefault="004A213E" w:rsidP="0076517E">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99204F">
        <w:rPr>
          <w:rFonts w:ascii="Times New Roman" w:hAnsi="Times New Roman" w:cs="Times New Roman"/>
          <w:b/>
          <w:bCs/>
          <w:iCs/>
          <w:sz w:val="28"/>
          <w:szCs w:val="28"/>
          <w:lang w:val="en-US"/>
        </w:rPr>
        <w:t>III</w:t>
      </w:r>
      <w:r w:rsidR="007A18BA">
        <w:rPr>
          <w:rFonts w:ascii="Times New Roman" w:hAnsi="Times New Roman" w:cs="Times New Roman"/>
          <w:b/>
          <w:bCs/>
          <w:iCs/>
          <w:sz w:val="28"/>
          <w:szCs w:val="28"/>
        </w:rPr>
        <w:t xml:space="preserve"> </w:t>
      </w:r>
      <w:r w:rsidRPr="0099204F">
        <w:rPr>
          <w:rFonts w:ascii="Times New Roman" w:hAnsi="Times New Roman" w:cs="Times New Roman"/>
          <w:b/>
          <w:bCs/>
          <w:iCs/>
          <w:sz w:val="28"/>
          <w:szCs w:val="28"/>
        </w:rPr>
        <w:t>уровень речевого развития детей</w:t>
      </w:r>
      <w:r w:rsidRPr="0099204F">
        <w:rPr>
          <w:rFonts w:ascii="Times New Roman" w:hAnsi="Times New Roman" w:cs="Times New Roman"/>
          <w:sz w:val="28"/>
          <w:szCs w:val="28"/>
        </w:rPr>
        <w:t xml:space="preserve"> характеризуется наличием развернутой фразовой реч</w:t>
      </w:r>
      <w:r w:rsidR="00E017B0" w:rsidRPr="0099204F">
        <w:rPr>
          <w:rFonts w:ascii="Times New Roman" w:hAnsi="Times New Roman" w:cs="Times New Roman"/>
          <w:sz w:val="28"/>
          <w:szCs w:val="28"/>
        </w:rPr>
        <w:t>и</w:t>
      </w:r>
      <w:r w:rsidRPr="0099204F">
        <w:rPr>
          <w:rFonts w:ascii="Times New Roman" w:hAnsi="Times New Roman" w:cs="Times New Roman"/>
          <w:sz w:val="28"/>
          <w:szCs w:val="28"/>
        </w:rPr>
        <w:t xml:space="preserve"> с выраженными элементами недоразвития лексики, грамматики и фонетики.</w:t>
      </w:r>
      <w:proofErr w:type="gramEnd"/>
      <w:r w:rsidRPr="0099204F">
        <w:rPr>
          <w:rFonts w:ascii="Times New Roman" w:hAnsi="Times New Roman" w:cs="Times New Roman"/>
          <w:sz w:val="28"/>
          <w:szCs w:val="28"/>
        </w:rPr>
        <w:t xml:space="preserve"> Типичным для данного уровня является использование детьми простых распространенных, а также некоторых видов сложных предложений. При этом их структура может нарушаться. В активном словаре преобладают существительные и глаголы, недостаточно слов, обозначающих качества, признаки, состояния предметов, страдает</w:t>
      </w:r>
      <w:r w:rsidR="0076517E">
        <w:rPr>
          <w:rFonts w:ascii="Times New Roman" w:hAnsi="Times New Roman" w:cs="Times New Roman"/>
          <w:sz w:val="28"/>
          <w:szCs w:val="28"/>
        </w:rPr>
        <w:t xml:space="preserve"> </w:t>
      </w:r>
      <w:r w:rsidR="008F74F6" w:rsidRPr="0099204F">
        <w:rPr>
          <w:rFonts w:ascii="Times New Roman" w:hAnsi="Times New Roman" w:cs="Times New Roman"/>
          <w:sz w:val="28"/>
          <w:szCs w:val="28"/>
        </w:rPr>
        <w:t>процесс  словообразования</w:t>
      </w:r>
      <w:r w:rsidRPr="0099204F">
        <w:rPr>
          <w:rFonts w:ascii="Times New Roman" w:hAnsi="Times New Roman" w:cs="Times New Roman"/>
          <w:sz w:val="28"/>
          <w:szCs w:val="28"/>
        </w:rPr>
        <w:t xml:space="preserve">, затруднен подбор однокоренных слов. Для грамматического строя </w:t>
      </w:r>
      <w:r w:rsidR="008F74F6" w:rsidRPr="0099204F">
        <w:rPr>
          <w:rFonts w:ascii="Times New Roman" w:hAnsi="Times New Roman" w:cs="Times New Roman"/>
          <w:sz w:val="28"/>
          <w:szCs w:val="28"/>
        </w:rPr>
        <w:t xml:space="preserve">речи </w:t>
      </w:r>
      <w:r w:rsidRPr="0099204F">
        <w:rPr>
          <w:rFonts w:ascii="Times New Roman" w:hAnsi="Times New Roman" w:cs="Times New Roman"/>
          <w:sz w:val="28"/>
          <w:szCs w:val="28"/>
        </w:rPr>
        <w:t xml:space="preserve">характерны ошибки в употреблении предлогов, в согласовании различных частей речи. </w:t>
      </w:r>
    </w:p>
    <w:p w:rsidR="00720DB3" w:rsidRPr="0099204F" w:rsidRDefault="004A213E" w:rsidP="0076517E">
      <w:pPr>
        <w:pStyle w:val="a9"/>
        <w:spacing w:before="0" w:after="0"/>
        <w:ind w:firstLine="709"/>
        <w:contextualSpacing/>
        <w:jc w:val="both"/>
        <w:rPr>
          <w:sz w:val="28"/>
          <w:szCs w:val="28"/>
        </w:rPr>
      </w:pPr>
      <w:r w:rsidRPr="0099204F">
        <w:rPr>
          <w:sz w:val="28"/>
          <w:szCs w:val="28"/>
        </w:rPr>
        <w:t>Несмотря на отдельные отклонения от возрастных нормативов у детей с                общим недоразвитием речи</w:t>
      </w:r>
      <w:r w:rsidR="00E017B0" w:rsidRPr="0099204F">
        <w:rPr>
          <w:sz w:val="28"/>
          <w:szCs w:val="28"/>
        </w:rPr>
        <w:t>(</w:t>
      </w:r>
      <w:r w:rsidR="008B7854" w:rsidRPr="0099204F">
        <w:rPr>
          <w:sz w:val="28"/>
          <w:szCs w:val="28"/>
          <w:lang w:val="en-US"/>
        </w:rPr>
        <w:t>III</w:t>
      </w:r>
      <w:r w:rsidR="007A18BA">
        <w:rPr>
          <w:sz w:val="28"/>
          <w:szCs w:val="28"/>
        </w:rPr>
        <w:t xml:space="preserve"> </w:t>
      </w:r>
      <w:r w:rsidR="008B7854" w:rsidRPr="0099204F">
        <w:rPr>
          <w:sz w:val="28"/>
          <w:szCs w:val="28"/>
        </w:rPr>
        <w:t>ур.р.р.</w:t>
      </w:r>
      <w:r w:rsidR="00E017B0" w:rsidRPr="0099204F">
        <w:rPr>
          <w:sz w:val="28"/>
          <w:szCs w:val="28"/>
        </w:rPr>
        <w:t>)</w:t>
      </w:r>
      <w:r w:rsidRPr="0099204F">
        <w:rPr>
          <w:sz w:val="28"/>
          <w:szCs w:val="28"/>
        </w:rPr>
        <w:t xml:space="preserve"> более выражены тенденции к спонтанному речевому развитию, к переносу выработанных речевых навыков в условиях свободного общения, что, в итоге, позволяет при ранней логопедической помощи полностью скомпенсировать речевую недоста</w:t>
      </w:r>
      <w:r w:rsidR="00CE4EC6" w:rsidRPr="0099204F">
        <w:rPr>
          <w:sz w:val="28"/>
          <w:szCs w:val="28"/>
        </w:rPr>
        <w:t>точность до поступления в школу</w:t>
      </w:r>
      <w:r w:rsidR="005A65BF" w:rsidRPr="0099204F">
        <w:rPr>
          <w:sz w:val="28"/>
          <w:szCs w:val="28"/>
        </w:rPr>
        <w:t xml:space="preserve"> [</w:t>
      </w:r>
      <w:r w:rsidR="00672362" w:rsidRPr="0099204F">
        <w:rPr>
          <w:sz w:val="28"/>
          <w:szCs w:val="28"/>
        </w:rPr>
        <w:t>3</w:t>
      </w:r>
      <w:r w:rsidR="005A65BF" w:rsidRPr="0099204F">
        <w:rPr>
          <w:sz w:val="28"/>
          <w:szCs w:val="28"/>
        </w:rPr>
        <w:t>].</w:t>
      </w:r>
    </w:p>
    <w:p w:rsidR="00811C7A" w:rsidRPr="00811C7A" w:rsidRDefault="00720DB3" w:rsidP="0076517E">
      <w:pPr>
        <w:spacing w:line="240" w:lineRule="auto"/>
        <w:jc w:val="both"/>
        <w:rPr>
          <w:rFonts w:ascii="Times New Roman" w:eastAsia="Calibri" w:hAnsi="Times New Roman" w:cs="Times New Roman"/>
          <w:sz w:val="28"/>
          <w:lang w:eastAsia="en-US"/>
        </w:rPr>
      </w:pPr>
      <w:r w:rsidRPr="0099204F">
        <w:rPr>
          <w:rFonts w:ascii="Times New Roman" w:hAnsi="Times New Roman" w:cs="Times New Roman"/>
          <w:sz w:val="28"/>
          <w:szCs w:val="28"/>
        </w:rPr>
        <w:t>Учитывая то, что игра в жизни дошкольника являе</w:t>
      </w:r>
      <w:r w:rsidR="000200E8" w:rsidRPr="0099204F">
        <w:rPr>
          <w:rFonts w:ascii="Times New Roman" w:hAnsi="Times New Roman" w:cs="Times New Roman"/>
          <w:sz w:val="28"/>
          <w:szCs w:val="28"/>
        </w:rPr>
        <w:t xml:space="preserve">тся ведущим видом деятельности, </w:t>
      </w:r>
      <w:r w:rsidRPr="0099204F">
        <w:rPr>
          <w:rFonts w:ascii="Times New Roman" w:hAnsi="Times New Roman" w:cs="Times New Roman"/>
          <w:sz w:val="28"/>
          <w:szCs w:val="28"/>
        </w:rPr>
        <w:t xml:space="preserve">развитие словообразовательных операций </w:t>
      </w:r>
      <w:r w:rsidR="00EC2CDC" w:rsidRPr="0099204F">
        <w:rPr>
          <w:rFonts w:ascii="Times New Roman" w:hAnsi="Times New Roman" w:cs="Times New Roman"/>
          <w:sz w:val="28"/>
          <w:szCs w:val="28"/>
        </w:rPr>
        <w:t>целесообразно</w:t>
      </w:r>
      <w:r w:rsidRPr="0099204F">
        <w:rPr>
          <w:rFonts w:ascii="Times New Roman" w:hAnsi="Times New Roman" w:cs="Times New Roman"/>
          <w:sz w:val="28"/>
          <w:szCs w:val="28"/>
        </w:rPr>
        <w:t xml:space="preserve"> осуществлять с помощью дидактических игр и игровых упражнений. При правильной педагогической ор</w:t>
      </w:r>
      <w:r w:rsidR="008F74F6" w:rsidRPr="0099204F">
        <w:rPr>
          <w:rFonts w:ascii="Times New Roman" w:hAnsi="Times New Roman" w:cs="Times New Roman"/>
          <w:sz w:val="28"/>
          <w:szCs w:val="28"/>
        </w:rPr>
        <w:t>ганизации игра создает условия для</w:t>
      </w:r>
      <w:r w:rsidR="0076517E">
        <w:rPr>
          <w:rFonts w:ascii="Times New Roman" w:hAnsi="Times New Roman" w:cs="Times New Roman"/>
          <w:sz w:val="28"/>
          <w:szCs w:val="28"/>
        </w:rPr>
        <w:t xml:space="preserve"> </w:t>
      </w:r>
      <w:r w:rsidR="00275A26">
        <w:rPr>
          <w:rFonts w:ascii="Times New Roman" w:hAnsi="Times New Roman" w:cs="Times New Roman"/>
          <w:sz w:val="28"/>
          <w:szCs w:val="28"/>
        </w:rPr>
        <w:t xml:space="preserve">лучшего усвоения навыка словообразования, </w:t>
      </w:r>
      <w:r w:rsidRPr="0099204F">
        <w:rPr>
          <w:rFonts w:ascii="Times New Roman" w:hAnsi="Times New Roman" w:cs="Times New Roman"/>
          <w:sz w:val="28"/>
          <w:szCs w:val="28"/>
        </w:rPr>
        <w:t>формирования предпосылок учебной деятельности и обеспечения социальной успешности дошкольника.</w:t>
      </w:r>
      <w:r w:rsidR="0076517E">
        <w:rPr>
          <w:rFonts w:ascii="Times New Roman" w:hAnsi="Times New Roman" w:cs="Times New Roman"/>
          <w:sz w:val="28"/>
          <w:szCs w:val="28"/>
        </w:rPr>
        <w:t xml:space="preserve"> </w:t>
      </w:r>
      <w:r w:rsidR="000C08E1" w:rsidRPr="0099204F">
        <w:rPr>
          <w:rFonts w:ascii="Times New Roman" w:hAnsi="Times New Roman" w:cs="Times New Roman"/>
          <w:sz w:val="28"/>
          <w:szCs w:val="28"/>
        </w:rPr>
        <w:t>Это и послужило основой для возникновения опыта.</w:t>
      </w:r>
    </w:p>
    <w:p w:rsidR="004A213E" w:rsidRPr="0099204F" w:rsidRDefault="004A213E" w:rsidP="0076517E">
      <w:pPr>
        <w:pStyle w:val="aa"/>
        <w:numPr>
          <w:ilvl w:val="1"/>
          <w:numId w:val="14"/>
        </w:numPr>
        <w:autoSpaceDE w:val="0"/>
        <w:autoSpaceDN w:val="0"/>
        <w:adjustRightInd w:val="0"/>
        <w:spacing w:after="0" w:line="240" w:lineRule="auto"/>
        <w:ind w:left="0" w:firstLine="0"/>
        <w:jc w:val="both"/>
        <w:rPr>
          <w:rFonts w:ascii="Times New Roman" w:hAnsi="Times New Roman" w:cs="Times New Roman"/>
          <w:b/>
          <w:sz w:val="28"/>
          <w:szCs w:val="28"/>
        </w:rPr>
      </w:pPr>
      <w:r w:rsidRPr="0099204F">
        <w:rPr>
          <w:rFonts w:ascii="Times New Roman" w:hAnsi="Times New Roman" w:cs="Times New Roman"/>
          <w:b/>
          <w:bCs/>
          <w:sz w:val="28"/>
          <w:szCs w:val="28"/>
        </w:rPr>
        <w:t>Актуальность опыта</w:t>
      </w:r>
    </w:p>
    <w:p w:rsidR="005C4D89" w:rsidRPr="0099204F" w:rsidRDefault="005C4D89" w:rsidP="0076517E">
      <w:pPr>
        <w:autoSpaceDE w:val="0"/>
        <w:autoSpaceDN w:val="0"/>
        <w:adjustRightInd w:val="0"/>
        <w:spacing w:after="0" w:line="240" w:lineRule="auto"/>
        <w:ind w:right="140" w:firstLine="849"/>
        <w:contextualSpacing/>
        <w:jc w:val="both"/>
        <w:rPr>
          <w:rFonts w:ascii="Times New Roman" w:hAnsi="Times New Roman" w:cs="Times New Roman"/>
          <w:sz w:val="28"/>
          <w:szCs w:val="28"/>
        </w:rPr>
      </w:pPr>
    </w:p>
    <w:p w:rsidR="004A213E" w:rsidRPr="0099204F" w:rsidRDefault="004A213E" w:rsidP="0076517E">
      <w:pPr>
        <w:autoSpaceDE w:val="0"/>
        <w:autoSpaceDN w:val="0"/>
        <w:adjustRightInd w:val="0"/>
        <w:spacing w:after="0" w:line="240" w:lineRule="auto"/>
        <w:ind w:right="140" w:firstLine="849"/>
        <w:contextualSpacing/>
        <w:jc w:val="both"/>
        <w:rPr>
          <w:rFonts w:ascii="Times New Roman" w:hAnsi="Times New Roman" w:cs="Times New Roman"/>
          <w:sz w:val="28"/>
          <w:szCs w:val="28"/>
        </w:rPr>
      </w:pPr>
      <w:r w:rsidRPr="0099204F">
        <w:rPr>
          <w:rFonts w:ascii="Times New Roman" w:hAnsi="Times New Roman" w:cs="Times New Roman"/>
          <w:sz w:val="28"/>
          <w:szCs w:val="28"/>
        </w:rPr>
        <w:t xml:space="preserve">Особенности речевого развития детей с ОНР оказывают влияние на формирование личности ребёнка, на формирование всех </w:t>
      </w:r>
      <w:r w:rsidR="005E7235" w:rsidRPr="0099204F">
        <w:rPr>
          <w:rFonts w:ascii="Times New Roman" w:hAnsi="Times New Roman" w:cs="Times New Roman"/>
          <w:sz w:val="28"/>
          <w:szCs w:val="28"/>
        </w:rPr>
        <w:t xml:space="preserve">высших </w:t>
      </w:r>
      <w:r w:rsidRPr="0099204F">
        <w:rPr>
          <w:rFonts w:ascii="Times New Roman" w:hAnsi="Times New Roman" w:cs="Times New Roman"/>
          <w:sz w:val="28"/>
          <w:szCs w:val="28"/>
        </w:rPr>
        <w:t>психических процессов</w:t>
      </w:r>
      <w:r w:rsidR="005E7235" w:rsidRPr="0099204F">
        <w:rPr>
          <w:rFonts w:ascii="Times New Roman" w:hAnsi="Times New Roman" w:cs="Times New Roman"/>
          <w:sz w:val="28"/>
          <w:szCs w:val="28"/>
        </w:rPr>
        <w:t xml:space="preserve"> (внимание, память, мышление)</w:t>
      </w:r>
      <w:r w:rsidRPr="0099204F">
        <w:rPr>
          <w:rFonts w:ascii="Times New Roman" w:hAnsi="Times New Roman" w:cs="Times New Roman"/>
          <w:sz w:val="28"/>
          <w:szCs w:val="28"/>
        </w:rPr>
        <w:t xml:space="preserve">. </w:t>
      </w:r>
      <w:r w:rsidR="003B655A" w:rsidRPr="0099204F">
        <w:rPr>
          <w:rFonts w:ascii="Times New Roman" w:hAnsi="Times New Roman" w:cs="Times New Roman"/>
          <w:sz w:val="28"/>
          <w:szCs w:val="28"/>
        </w:rPr>
        <w:t>Дети с ОНР имеют ряд психолого-</w:t>
      </w:r>
      <w:r w:rsidRPr="0099204F">
        <w:rPr>
          <w:rFonts w:ascii="Times New Roman" w:hAnsi="Times New Roman" w:cs="Times New Roman"/>
          <w:sz w:val="28"/>
          <w:szCs w:val="28"/>
        </w:rPr>
        <w:t xml:space="preserve">педагогических особенностей, затрудняющих их социальную адаптацию и требующих целенаправленной коррекции имеющихся нарушений. Очевидно, что овладение ребенком средствами языка протекает на протяжении всего </w:t>
      </w:r>
      <w:r w:rsidRPr="0099204F">
        <w:rPr>
          <w:rFonts w:ascii="Times New Roman" w:hAnsi="Times New Roman" w:cs="Times New Roman"/>
          <w:sz w:val="28"/>
          <w:szCs w:val="28"/>
        </w:rPr>
        <w:lastRenderedPageBreak/>
        <w:t>дошкольного возраста. Потребность его в речевом общении стимулирует его к овладению языковыми средствами. Развитие грамматических особенностей речи ребенка связано с ег</w:t>
      </w:r>
      <w:r w:rsidR="00211918" w:rsidRPr="0099204F">
        <w:rPr>
          <w:rFonts w:ascii="Times New Roman" w:hAnsi="Times New Roman" w:cs="Times New Roman"/>
          <w:sz w:val="28"/>
          <w:szCs w:val="28"/>
        </w:rPr>
        <w:t>о коммуникативной деятельностью[2].</w:t>
      </w:r>
    </w:p>
    <w:p w:rsidR="004A213E" w:rsidRPr="0099204F" w:rsidRDefault="004A213E" w:rsidP="007651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9204F">
        <w:rPr>
          <w:rFonts w:ascii="Times New Roman" w:hAnsi="Times New Roman" w:cs="Times New Roman"/>
          <w:sz w:val="28"/>
          <w:szCs w:val="28"/>
        </w:rPr>
        <w:t xml:space="preserve">Таким образом, в условиях нормального онтогенеза формирование грамматического строя речи (словоизменения, синтаксической структуры предложения) осуществляется лишь на основе определенного уровня когнитивного развития ребенка. Так, при формировании словоизменения, ребенок, прежде всего, должен уметь дифференцировать грамматические значения (значения рода, числа, падежа и др.), так как, прежде чем начать использовать языковую форму, ребенок должен понять, что она означает. </w:t>
      </w:r>
    </w:p>
    <w:p w:rsidR="004A213E" w:rsidRPr="0099204F" w:rsidRDefault="004A213E" w:rsidP="007651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9204F">
        <w:rPr>
          <w:rFonts w:ascii="Times New Roman" w:hAnsi="Times New Roman" w:cs="Times New Roman"/>
          <w:sz w:val="28"/>
          <w:szCs w:val="28"/>
        </w:rPr>
        <w:t>Развитие морфологической и синтаксической систем языка у ребенка происходит в тесном взаимодействии. Появление новых форм слова способствует усложнению структуры предложения, и наоборот, использование определенной структуры предложения в устной речи одновременно закрепляет и грамматические формы слов.</w:t>
      </w:r>
    </w:p>
    <w:p w:rsidR="004A213E" w:rsidRPr="0099204F" w:rsidRDefault="004A213E" w:rsidP="007651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9204F">
        <w:rPr>
          <w:rFonts w:ascii="Times New Roman" w:hAnsi="Times New Roman" w:cs="Times New Roman"/>
          <w:sz w:val="28"/>
          <w:szCs w:val="28"/>
        </w:rPr>
        <w:t xml:space="preserve">К школьному </w:t>
      </w:r>
      <w:proofErr w:type="gramStart"/>
      <w:r w:rsidRPr="0099204F">
        <w:rPr>
          <w:rFonts w:ascii="Times New Roman" w:hAnsi="Times New Roman" w:cs="Times New Roman"/>
          <w:sz w:val="28"/>
          <w:szCs w:val="28"/>
        </w:rPr>
        <w:t>возрасту</w:t>
      </w:r>
      <w:proofErr w:type="gramEnd"/>
      <w:r w:rsidRPr="0099204F">
        <w:rPr>
          <w:rFonts w:ascii="Times New Roman" w:hAnsi="Times New Roman" w:cs="Times New Roman"/>
          <w:sz w:val="28"/>
          <w:szCs w:val="28"/>
        </w:rPr>
        <w:t xml:space="preserve"> ребенок овладевает в основном всей сложной системой практической грамматики. Этот уровень практического владения языком является очень высоким, что позволяет ребенку в школьном возрасте перейти к осознанию грамматических закономерностей при изучении русского языка. </w:t>
      </w:r>
    </w:p>
    <w:p w:rsidR="008422AF" w:rsidRPr="0099204F" w:rsidRDefault="004A213E" w:rsidP="0076517E">
      <w:pPr>
        <w:kinsoku w:val="0"/>
        <w:overflowPunct w:val="0"/>
        <w:spacing w:after="0" w:line="240" w:lineRule="auto"/>
        <w:ind w:firstLine="709"/>
        <w:contextualSpacing/>
        <w:jc w:val="both"/>
        <w:rPr>
          <w:rFonts w:ascii="Times New Roman" w:hAnsi="Times New Roman" w:cs="Times New Roman"/>
          <w:sz w:val="28"/>
          <w:szCs w:val="28"/>
        </w:rPr>
      </w:pPr>
      <w:r w:rsidRPr="0099204F">
        <w:rPr>
          <w:rFonts w:ascii="Times New Roman" w:hAnsi="Times New Roman" w:cs="Times New Roman"/>
          <w:sz w:val="28"/>
          <w:szCs w:val="28"/>
        </w:rPr>
        <w:t>Следовательно, проблема формирования навыков словообразования у детей с речевой патологией в логопедии является на сегодняшний день актуальной. Вместе с тем, актуальной остается проблема поиска наиболее эффективных путей формирования навыков словообразования у детей с ОНР, тщательный анализ механизмов его становления и развития.</w:t>
      </w:r>
    </w:p>
    <w:p w:rsidR="009C739C" w:rsidRPr="0099204F" w:rsidRDefault="00C8250E" w:rsidP="0076517E">
      <w:pPr>
        <w:kinsoku w:val="0"/>
        <w:overflowPunct w:val="0"/>
        <w:spacing w:after="0" w:line="240" w:lineRule="auto"/>
        <w:ind w:firstLine="709"/>
        <w:contextualSpacing/>
        <w:jc w:val="both"/>
        <w:rPr>
          <w:rFonts w:ascii="Times New Roman" w:hAnsi="Times New Roman" w:cs="Times New Roman"/>
          <w:bCs/>
          <w:iCs/>
          <w:sz w:val="28"/>
          <w:szCs w:val="28"/>
        </w:rPr>
      </w:pPr>
      <w:r w:rsidRPr="0099204F">
        <w:rPr>
          <w:rFonts w:ascii="Times New Roman" w:hAnsi="Times New Roman" w:cs="Times New Roman"/>
          <w:iCs/>
          <w:sz w:val="28"/>
          <w:szCs w:val="28"/>
        </w:rPr>
        <w:t>Анализ теоретических основ и исходной ситуации</w:t>
      </w:r>
      <w:r w:rsidR="000200E8" w:rsidRPr="0099204F">
        <w:rPr>
          <w:rFonts w:ascii="Times New Roman" w:hAnsi="Times New Roman" w:cs="Times New Roman"/>
          <w:iCs/>
          <w:sz w:val="28"/>
          <w:szCs w:val="28"/>
        </w:rPr>
        <w:t>,</w:t>
      </w:r>
      <w:r w:rsidRPr="0099204F">
        <w:rPr>
          <w:rFonts w:ascii="Times New Roman" w:hAnsi="Times New Roman" w:cs="Times New Roman"/>
          <w:iCs/>
          <w:sz w:val="28"/>
          <w:szCs w:val="28"/>
        </w:rPr>
        <w:t xml:space="preserve"> деятельности дошкольного учреждения при</w:t>
      </w:r>
      <w:r w:rsidR="00025667" w:rsidRPr="0099204F">
        <w:rPr>
          <w:rFonts w:ascii="Times New Roman" w:hAnsi="Times New Roman" w:cs="Times New Roman"/>
          <w:iCs/>
          <w:sz w:val="28"/>
          <w:szCs w:val="28"/>
        </w:rPr>
        <w:t xml:space="preserve">водит к выводу о необходимости </w:t>
      </w:r>
      <w:r w:rsidRPr="0099204F">
        <w:rPr>
          <w:rFonts w:ascii="Times New Roman" w:hAnsi="Times New Roman" w:cs="Times New Roman"/>
          <w:bCs/>
          <w:iCs/>
          <w:sz w:val="28"/>
          <w:szCs w:val="28"/>
        </w:rPr>
        <w:t>построения образовательного процесса на основе игровой деятельности с  включением в игру многофункционального нестандартного оборудования</w:t>
      </w:r>
      <w:r w:rsidR="009C739C" w:rsidRPr="0099204F">
        <w:rPr>
          <w:rFonts w:ascii="Times New Roman" w:hAnsi="Times New Roman" w:cs="Times New Roman"/>
          <w:bCs/>
          <w:iCs/>
          <w:sz w:val="28"/>
          <w:szCs w:val="28"/>
        </w:rPr>
        <w:t xml:space="preserve"> («Логопедический барабан»)</w:t>
      </w:r>
      <w:r w:rsidRPr="0099204F">
        <w:rPr>
          <w:rFonts w:ascii="Times New Roman" w:hAnsi="Times New Roman" w:cs="Times New Roman"/>
          <w:bCs/>
          <w:iCs/>
          <w:sz w:val="28"/>
          <w:szCs w:val="28"/>
        </w:rPr>
        <w:t>, направленного на развитие у старших дошкольников навыков словообразования</w:t>
      </w:r>
      <w:r w:rsidR="005519AA" w:rsidRPr="0099204F">
        <w:rPr>
          <w:rFonts w:ascii="Times New Roman" w:hAnsi="Times New Roman" w:cs="Times New Roman"/>
          <w:bCs/>
          <w:iCs/>
          <w:sz w:val="28"/>
          <w:szCs w:val="28"/>
        </w:rPr>
        <w:t xml:space="preserve"> (приложение №5)</w:t>
      </w:r>
      <w:r w:rsidRPr="0099204F">
        <w:rPr>
          <w:rFonts w:ascii="Times New Roman" w:hAnsi="Times New Roman" w:cs="Times New Roman"/>
          <w:bCs/>
          <w:iCs/>
          <w:sz w:val="28"/>
          <w:szCs w:val="28"/>
        </w:rPr>
        <w:t xml:space="preserve">. </w:t>
      </w:r>
    </w:p>
    <w:p w:rsidR="00C8250E" w:rsidRPr="0099204F" w:rsidRDefault="00C8250E" w:rsidP="0076517E">
      <w:pPr>
        <w:kinsoku w:val="0"/>
        <w:overflowPunct w:val="0"/>
        <w:spacing w:after="0" w:line="240" w:lineRule="auto"/>
        <w:ind w:firstLine="709"/>
        <w:contextualSpacing/>
        <w:jc w:val="both"/>
        <w:rPr>
          <w:rFonts w:ascii="Times New Roman" w:hAnsi="Times New Roman" w:cs="Times New Roman"/>
          <w:sz w:val="28"/>
          <w:szCs w:val="28"/>
        </w:rPr>
      </w:pPr>
      <w:r w:rsidRPr="0099204F">
        <w:rPr>
          <w:rFonts w:ascii="Times New Roman" w:hAnsi="Times New Roman" w:cs="Times New Roman"/>
          <w:sz w:val="28"/>
          <w:szCs w:val="28"/>
        </w:rPr>
        <w:t>Сегодня современная педагогическая и методическая литература предлагает логопедам разнообразные методики, стимулирующие речевое развитие дошкольников. Однако в специальной коррекционной литературе трудно найти целостный набор средств, приемов и методов использования нестандартного игрового оборудования, направленного на формирование навыка словообразования у старших дошкольников.</w:t>
      </w:r>
    </w:p>
    <w:p w:rsidR="008422AF" w:rsidRPr="0099204F" w:rsidRDefault="008422AF" w:rsidP="0076517E">
      <w:pPr>
        <w:kinsoku w:val="0"/>
        <w:overflowPunct w:val="0"/>
        <w:spacing w:after="0" w:line="240" w:lineRule="auto"/>
        <w:ind w:firstLine="709"/>
        <w:contextualSpacing/>
        <w:jc w:val="both"/>
        <w:rPr>
          <w:rFonts w:ascii="Times New Roman" w:hAnsi="Times New Roman" w:cs="Times New Roman"/>
          <w:sz w:val="28"/>
          <w:szCs w:val="28"/>
        </w:rPr>
      </w:pPr>
      <w:r w:rsidRPr="0099204F">
        <w:rPr>
          <w:rFonts w:ascii="Times New Roman" w:hAnsi="Times New Roman" w:cs="Times New Roman"/>
          <w:sz w:val="28"/>
          <w:szCs w:val="28"/>
        </w:rPr>
        <w:t>Таким образом, возникли</w:t>
      </w:r>
      <w:r w:rsidR="007A18BA">
        <w:rPr>
          <w:rFonts w:ascii="Times New Roman" w:hAnsi="Times New Roman" w:cs="Times New Roman"/>
          <w:sz w:val="28"/>
          <w:szCs w:val="28"/>
        </w:rPr>
        <w:t xml:space="preserve"> </w:t>
      </w:r>
      <w:r w:rsidRPr="0099204F">
        <w:rPr>
          <w:rFonts w:ascii="Times New Roman" w:hAnsi="Times New Roman" w:cs="Times New Roman"/>
          <w:b/>
          <w:sz w:val="28"/>
          <w:szCs w:val="28"/>
        </w:rPr>
        <w:t>противоречия:</w:t>
      </w:r>
    </w:p>
    <w:p w:rsidR="008422AF" w:rsidRPr="0099204F" w:rsidRDefault="008422AF" w:rsidP="0076517E">
      <w:pPr>
        <w:kinsoku w:val="0"/>
        <w:overflowPunct w:val="0"/>
        <w:spacing w:after="0" w:line="240" w:lineRule="auto"/>
        <w:ind w:firstLine="709"/>
        <w:contextualSpacing/>
        <w:jc w:val="both"/>
        <w:rPr>
          <w:rFonts w:ascii="Times New Roman" w:hAnsi="Times New Roman" w:cs="Times New Roman"/>
          <w:sz w:val="28"/>
          <w:szCs w:val="28"/>
        </w:rPr>
      </w:pPr>
      <w:r w:rsidRPr="0099204F">
        <w:rPr>
          <w:rFonts w:ascii="Times New Roman" w:hAnsi="Times New Roman" w:cs="Times New Roman"/>
          <w:sz w:val="28"/>
          <w:szCs w:val="28"/>
        </w:rPr>
        <w:t>-между наличием мн</w:t>
      </w:r>
      <w:r w:rsidR="00025667" w:rsidRPr="0099204F">
        <w:rPr>
          <w:rFonts w:ascii="Times New Roman" w:hAnsi="Times New Roman" w:cs="Times New Roman"/>
          <w:sz w:val="28"/>
          <w:szCs w:val="28"/>
        </w:rPr>
        <w:t xml:space="preserve">ожества игр и игровых пособий, </w:t>
      </w:r>
      <w:r w:rsidRPr="0099204F">
        <w:rPr>
          <w:rFonts w:ascii="Times New Roman" w:hAnsi="Times New Roman" w:cs="Times New Roman"/>
          <w:sz w:val="28"/>
          <w:szCs w:val="28"/>
        </w:rPr>
        <w:t>применяемы</w:t>
      </w:r>
      <w:r w:rsidR="003D600F" w:rsidRPr="0099204F">
        <w:rPr>
          <w:rFonts w:ascii="Times New Roman" w:hAnsi="Times New Roman" w:cs="Times New Roman"/>
          <w:sz w:val="28"/>
          <w:szCs w:val="28"/>
        </w:rPr>
        <w:t>х в практической коррекционно-</w:t>
      </w:r>
      <w:r w:rsidRPr="0099204F">
        <w:rPr>
          <w:rFonts w:ascii="Times New Roman" w:hAnsi="Times New Roman" w:cs="Times New Roman"/>
          <w:sz w:val="28"/>
          <w:szCs w:val="28"/>
        </w:rPr>
        <w:t xml:space="preserve">образовательной деятельности логопедом, и </w:t>
      </w:r>
      <w:r w:rsidRPr="0099204F">
        <w:rPr>
          <w:rFonts w:ascii="Times New Roman" w:hAnsi="Times New Roman" w:cs="Times New Roman"/>
          <w:sz w:val="28"/>
          <w:szCs w:val="28"/>
        </w:rPr>
        <w:lastRenderedPageBreak/>
        <w:t>отсутствием систем</w:t>
      </w:r>
      <w:r w:rsidR="004E734C" w:rsidRPr="0099204F">
        <w:rPr>
          <w:rFonts w:ascii="Times New Roman" w:hAnsi="Times New Roman" w:cs="Times New Roman"/>
          <w:sz w:val="28"/>
          <w:szCs w:val="28"/>
        </w:rPr>
        <w:t>ы применения данных</w:t>
      </w:r>
      <w:r w:rsidRPr="0099204F">
        <w:rPr>
          <w:rFonts w:ascii="Times New Roman" w:hAnsi="Times New Roman" w:cs="Times New Roman"/>
          <w:sz w:val="28"/>
          <w:szCs w:val="28"/>
        </w:rPr>
        <w:t xml:space="preserve"> игр </w:t>
      </w:r>
      <w:r w:rsidR="004E734C" w:rsidRPr="0099204F">
        <w:rPr>
          <w:rFonts w:ascii="Times New Roman" w:hAnsi="Times New Roman" w:cs="Times New Roman"/>
          <w:sz w:val="28"/>
          <w:szCs w:val="28"/>
        </w:rPr>
        <w:t xml:space="preserve">в процессе </w:t>
      </w:r>
      <w:r w:rsidRPr="0099204F">
        <w:rPr>
          <w:rFonts w:ascii="Times New Roman" w:hAnsi="Times New Roman" w:cs="Times New Roman"/>
          <w:sz w:val="28"/>
          <w:szCs w:val="28"/>
        </w:rPr>
        <w:t xml:space="preserve">формирования навыка словообразования у старших дошкольников; </w:t>
      </w:r>
    </w:p>
    <w:p w:rsidR="008422AF" w:rsidRPr="0099204F" w:rsidRDefault="008422AF" w:rsidP="0076517E">
      <w:pPr>
        <w:kinsoku w:val="0"/>
        <w:overflowPunct w:val="0"/>
        <w:spacing w:after="0" w:line="240" w:lineRule="auto"/>
        <w:ind w:firstLine="709"/>
        <w:contextualSpacing/>
        <w:jc w:val="both"/>
        <w:rPr>
          <w:rFonts w:ascii="Times New Roman" w:hAnsi="Times New Roman" w:cs="Times New Roman"/>
          <w:sz w:val="28"/>
          <w:szCs w:val="28"/>
        </w:rPr>
      </w:pPr>
      <w:r w:rsidRPr="0099204F">
        <w:rPr>
          <w:rFonts w:ascii="Times New Roman" w:hAnsi="Times New Roman" w:cs="Times New Roman"/>
          <w:sz w:val="28"/>
          <w:szCs w:val="28"/>
        </w:rPr>
        <w:t>-между необходимостью ра</w:t>
      </w:r>
      <w:r w:rsidR="00025667" w:rsidRPr="0099204F">
        <w:rPr>
          <w:rFonts w:ascii="Times New Roman" w:hAnsi="Times New Roman" w:cs="Times New Roman"/>
          <w:sz w:val="28"/>
          <w:szCs w:val="28"/>
        </w:rPr>
        <w:t xml:space="preserve">звития навыка словообразования </w:t>
      </w:r>
      <w:r w:rsidRPr="0099204F">
        <w:rPr>
          <w:rFonts w:ascii="Times New Roman" w:hAnsi="Times New Roman" w:cs="Times New Roman"/>
          <w:sz w:val="28"/>
          <w:szCs w:val="28"/>
        </w:rPr>
        <w:t>у дошкольников и отсутствием многофункционального простого в применении игрового оборудования, которое может применяться самостоятельно детьми и в домашних условиях родителями ребенка.</w:t>
      </w:r>
    </w:p>
    <w:p w:rsidR="008422AF" w:rsidRPr="0099204F" w:rsidRDefault="008422AF" w:rsidP="0076517E">
      <w:pPr>
        <w:kinsoku w:val="0"/>
        <w:overflowPunct w:val="0"/>
        <w:spacing w:after="0" w:line="240" w:lineRule="auto"/>
        <w:ind w:firstLine="709"/>
        <w:contextualSpacing/>
        <w:jc w:val="both"/>
        <w:rPr>
          <w:rFonts w:ascii="Times New Roman" w:hAnsi="Times New Roman" w:cs="Times New Roman"/>
          <w:b/>
          <w:sz w:val="28"/>
          <w:szCs w:val="28"/>
        </w:rPr>
      </w:pPr>
      <w:r w:rsidRPr="0099204F">
        <w:rPr>
          <w:rFonts w:ascii="Times New Roman" w:hAnsi="Times New Roman" w:cs="Times New Roman"/>
          <w:sz w:val="28"/>
          <w:szCs w:val="28"/>
        </w:rPr>
        <w:t xml:space="preserve">Противоречия стали условием углубленного изучения данной проблемы и обобщения </w:t>
      </w:r>
      <w:r w:rsidR="00EB70B0" w:rsidRPr="0099204F">
        <w:rPr>
          <w:rFonts w:ascii="Times New Roman" w:hAnsi="Times New Roman" w:cs="Times New Roman"/>
          <w:sz w:val="28"/>
          <w:szCs w:val="28"/>
        </w:rPr>
        <w:t xml:space="preserve">актуального педагогического </w:t>
      </w:r>
      <w:r w:rsidRPr="0099204F">
        <w:rPr>
          <w:rFonts w:ascii="Times New Roman" w:hAnsi="Times New Roman" w:cs="Times New Roman"/>
          <w:sz w:val="28"/>
          <w:szCs w:val="28"/>
        </w:rPr>
        <w:t>опыта работы.</w:t>
      </w:r>
    </w:p>
    <w:p w:rsidR="008422AF" w:rsidRPr="0099204F" w:rsidRDefault="008422AF" w:rsidP="0076517E">
      <w:pPr>
        <w:autoSpaceDE w:val="0"/>
        <w:autoSpaceDN w:val="0"/>
        <w:adjustRightInd w:val="0"/>
        <w:spacing w:after="0" w:line="240" w:lineRule="auto"/>
        <w:ind w:right="140" w:firstLine="709"/>
        <w:contextualSpacing/>
        <w:jc w:val="both"/>
        <w:rPr>
          <w:rFonts w:ascii="Times New Roman" w:hAnsi="Times New Roman" w:cs="Times New Roman"/>
          <w:sz w:val="28"/>
          <w:szCs w:val="28"/>
        </w:rPr>
      </w:pPr>
    </w:p>
    <w:p w:rsidR="004A213E" w:rsidRPr="0099204F" w:rsidRDefault="004A213E" w:rsidP="0076517E">
      <w:pPr>
        <w:pStyle w:val="aa"/>
        <w:numPr>
          <w:ilvl w:val="1"/>
          <w:numId w:val="14"/>
        </w:numPr>
        <w:autoSpaceDE w:val="0"/>
        <w:autoSpaceDN w:val="0"/>
        <w:adjustRightInd w:val="0"/>
        <w:spacing w:after="0" w:line="240" w:lineRule="auto"/>
        <w:ind w:left="0" w:firstLine="0"/>
        <w:jc w:val="both"/>
        <w:rPr>
          <w:rFonts w:ascii="Times New Roman" w:hAnsi="Times New Roman" w:cs="Times New Roman"/>
          <w:b/>
          <w:bCs/>
          <w:sz w:val="28"/>
          <w:szCs w:val="28"/>
        </w:rPr>
      </w:pPr>
      <w:r w:rsidRPr="0099204F">
        <w:rPr>
          <w:rFonts w:ascii="Times New Roman" w:hAnsi="Times New Roman" w:cs="Times New Roman"/>
          <w:b/>
          <w:bCs/>
          <w:sz w:val="28"/>
          <w:szCs w:val="28"/>
        </w:rPr>
        <w:t>Ве</w:t>
      </w:r>
      <w:r w:rsidR="00025667" w:rsidRPr="0099204F">
        <w:rPr>
          <w:rFonts w:ascii="Times New Roman" w:hAnsi="Times New Roman" w:cs="Times New Roman"/>
          <w:b/>
          <w:bCs/>
          <w:sz w:val="28"/>
          <w:szCs w:val="28"/>
        </w:rPr>
        <w:t>дущая педагогическая идея опыта</w:t>
      </w:r>
    </w:p>
    <w:p w:rsidR="005C4D89" w:rsidRPr="0099204F" w:rsidRDefault="005C4D89" w:rsidP="0076517E">
      <w:pPr>
        <w:pStyle w:val="aa"/>
        <w:autoSpaceDE w:val="0"/>
        <w:autoSpaceDN w:val="0"/>
        <w:adjustRightInd w:val="0"/>
        <w:spacing w:after="0" w:line="240" w:lineRule="auto"/>
        <w:ind w:left="0"/>
        <w:jc w:val="both"/>
        <w:rPr>
          <w:rFonts w:ascii="Times New Roman" w:hAnsi="Times New Roman" w:cs="Times New Roman"/>
          <w:b/>
          <w:bCs/>
          <w:sz w:val="28"/>
          <w:szCs w:val="28"/>
        </w:rPr>
      </w:pPr>
    </w:p>
    <w:p w:rsidR="004A213E" w:rsidRPr="0099204F" w:rsidRDefault="004A213E" w:rsidP="007651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9204F">
        <w:rPr>
          <w:rFonts w:ascii="Times New Roman" w:hAnsi="Times New Roman" w:cs="Times New Roman"/>
          <w:sz w:val="28"/>
          <w:szCs w:val="28"/>
        </w:rPr>
        <w:t>В</w:t>
      </w:r>
      <w:r w:rsidR="00A52F0F" w:rsidRPr="0099204F">
        <w:rPr>
          <w:rFonts w:ascii="Times New Roman" w:hAnsi="Times New Roman" w:cs="Times New Roman"/>
          <w:sz w:val="28"/>
          <w:szCs w:val="28"/>
        </w:rPr>
        <w:t xml:space="preserve">едущая педагогическая идея </w:t>
      </w:r>
      <w:r w:rsidRPr="0099204F">
        <w:rPr>
          <w:rFonts w:ascii="Times New Roman" w:hAnsi="Times New Roman" w:cs="Times New Roman"/>
          <w:sz w:val="28"/>
          <w:szCs w:val="28"/>
        </w:rPr>
        <w:t xml:space="preserve">опыта состоит в </w:t>
      </w:r>
      <w:r w:rsidR="00A52F0F" w:rsidRPr="0099204F">
        <w:rPr>
          <w:rFonts w:ascii="Times New Roman" w:hAnsi="Times New Roman" w:cs="Times New Roman"/>
          <w:sz w:val="28"/>
          <w:szCs w:val="28"/>
        </w:rPr>
        <w:t>создании условий для  формирования навыка словообразования у старших дошкольников с общим недоразвитием речи через</w:t>
      </w:r>
      <w:r w:rsidR="008F7635" w:rsidRPr="0099204F">
        <w:rPr>
          <w:rFonts w:ascii="Times New Roman" w:hAnsi="Times New Roman" w:cs="Times New Roman"/>
          <w:sz w:val="28"/>
          <w:szCs w:val="28"/>
        </w:rPr>
        <w:t>,</w:t>
      </w:r>
      <w:r w:rsidR="00A52F0F" w:rsidRPr="0099204F">
        <w:rPr>
          <w:rFonts w:ascii="Times New Roman" w:hAnsi="Times New Roman" w:cs="Times New Roman"/>
          <w:sz w:val="28"/>
          <w:szCs w:val="28"/>
        </w:rPr>
        <w:t xml:space="preserve"> комплексное систематизированное  использование дидактических игр и игровых приёмов. </w:t>
      </w:r>
    </w:p>
    <w:p w:rsidR="00A52F0F" w:rsidRPr="0099204F" w:rsidRDefault="00A52F0F" w:rsidP="0076517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4A213E" w:rsidRPr="0099204F" w:rsidRDefault="004A213E" w:rsidP="0076517E">
      <w:pPr>
        <w:pStyle w:val="aa"/>
        <w:numPr>
          <w:ilvl w:val="1"/>
          <w:numId w:val="14"/>
        </w:numPr>
        <w:autoSpaceDE w:val="0"/>
        <w:autoSpaceDN w:val="0"/>
        <w:adjustRightInd w:val="0"/>
        <w:spacing w:after="0" w:line="240" w:lineRule="auto"/>
        <w:ind w:left="0" w:firstLine="0"/>
        <w:jc w:val="both"/>
        <w:rPr>
          <w:rFonts w:ascii="Times New Roman" w:hAnsi="Times New Roman" w:cs="Times New Roman"/>
          <w:b/>
          <w:bCs/>
          <w:sz w:val="28"/>
          <w:szCs w:val="28"/>
        </w:rPr>
      </w:pPr>
      <w:r w:rsidRPr="0099204F">
        <w:rPr>
          <w:rFonts w:ascii="Times New Roman" w:hAnsi="Times New Roman" w:cs="Times New Roman"/>
          <w:b/>
          <w:bCs/>
          <w:sz w:val="28"/>
          <w:szCs w:val="28"/>
        </w:rPr>
        <w:t>Длительность опыта</w:t>
      </w:r>
    </w:p>
    <w:p w:rsidR="005C4D89" w:rsidRPr="0099204F" w:rsidRDefault="005C4D89" w:rsidP="0076517E">
      <w:pPr>
        <w:pStyle w:val="aa"/>
        <w:autoSpaceDE w:val="0"/>
        <w:autoSpaceDN w:val="0"/>
        <w:adjustRightInd w:val="0"/>
        <w:spacing w:after="0" w:line="240" w:lineRule="auto"/>
        <w:ind w:left="0"/>
        <w:jc w:val="both"/>
        <w:rPr>
          <w:rFonts w:ascii="Times New Roman" w:hAnsi="Times New Roman" w:cs="Times New Roman"/>
          <w:b/>
          <w:bCs/>
          <w:sz w:val="28"/>
          <w:szCs w:val="28"/>
        </w:rPr>
      </w:pPr>
    </w:p>
    <w:p w:rsidR="0001368E" w:rsidRPr="0099204F" w:rsidRDefault="0001368E" w:rsidP="0076517E">
      <w:pPr>
        <w:kinsoku w:val="0"/>
        <w:overflowPunct w:val="0"/>
        <w:spacing w:after="0" w:line="240" w:lineRule="auto"/>
        <w:ind w:firstLine="709"/>
        <w:contextualSpacing/>
        <w:jc w:val="both"/>
        <w:rPr>
          <w:rFonts w:ascii="Times New Roman" w:hAnsi="Times New Roman" w:cs="Times New Roman"/>
          <w:sz w:val="28"/>
          <w:szCs w:val="28"/>
        </w:rPr>
      </w:pPr>
      <w:r w:rsidRPr="0099204F">
        <w:rPr>
          <w:rFonts w:ascii="Times New Roman" w:hAnsi="Times New Roman" w:cs="Times New Roman"/>
          <w:sz w:val="28"/>
          <w:szCs w:val="28"/>
        </w:rPr>
        <w:t>Работа над опытом велась в течение 3-х лет поэтапно с момента обнаружения противоречий:</w:t>
      </w:r>
    </w:p>
    <w:p w:rsidR="0001368E" w:rsidRPr="0099204F" w:rsidRDefault="000C08E1" w:rsidP="0076517E">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99204F">
        <w:rPr>
          <w:rFonts w:ascii="Times New Roman" w:hAnsi="Times New Roman" w:cs="Times New Roman"/>
          <w:b/>
          <w:sz w:val="28"/>
          <w:szCs w:val="28"/>
          <w:lang w:val="en-US"/>
        </w:rPr>
        <w:t>I</w:t>
      </w:r>
      <w:r w:rsidR="0001368E" w:rsidRPr="0099204F">
        <w:rPr>
          <w:rFonts w:ascii="Times New Roman" w:hAnsi="Times New Roman" w:cs="Times New Roman"/>
          <w:b/>
          <w:sz w:val="28"/>
          <w:szCs w:val="28"/>
        </w:rPr>
        <w:t xml:space="preserve"> этап </w:t>
      </w:r>
      <w:r w:rsidR="008F7635" w:rsidRPr="0099204F">
        <w:rPr>
          <w:rFonts w:ascii="Times New Roman" w:hAnsi="Times New Roman" w:cs="Times New Roman"/>
          <w:sz w:val="28"/>
          <w:szCs w:val="28"/>
        </w:rPr>
        <w:t>–</w:t>
      </w:r>
      <w:r w:rsidR="0001368E" w:rsidRPr="0099204F">
        <w:rPr>
          <w:rFonts w:ascii="Times New Roman" w:hAnsi="Times New Roman" w:cs="Times New Roman"/>
          <w:b/>
          <w:sz w:val="28"/>
          <w:szCs w:val="28"/>
        </w:rPr>
        <w:t>аналитико-диагностический</w:t>
      </w:r>
      <w:r w:rsidR="0001368E" w:rsidRPr="0099204F">
        <w:rPr>
          <w:rFonts w:ascii="Times New Roman" w:hAnsi="Times New Roman" w:cs="Times New Roman"/>
          <w:sz w:val="28"/>
          <w:szCs w:val="28"/>
        </w:rPr>
        <w:t xml:space="preserve"> (</w:t>
      </w:r>
      <w:r w:rsidRPr="0099204F">
        <w:rPr>
          <w:rFonts w:ascii="Times New Roman" w:hAnsi="Times New Roman" w:cs="Times New Roman"/>
          <w:sz w:val="28"/>
          <w:szCs w:val="28"/>
        </w:rPr>
        <w:t>сентябрь 2013г.</w:t>
      </w:r>
      <w:proofErr w:type="gramEnd"/>
      <w:r w:rsidRPr="0099204F">
        <w:rPr>
          <w:rFonts w:ascii="Times New Roman" w:hAnsi="Times New Roman" w:cs="Times New Roman"/>
          <w:sz w:val="28"/>
          <w:szCs w:val="28"/>
        </w:rPr>
        <w:t xml:space="preserve"> – май</w:t>
      </w:r>
      <w:r w:rsidR="0001368E" w:rsidRPr="0099204F">
        <w:rPr>
          <w:rFonts w:ascii="Times New Roman" w:hAnsi="Times New Roman" w:cs="Times New Roman"/>
          <w:sz w:val="28"/>
          <w:szCs w:val="28"/>
        </w:rPr>
        <w:t xml:space="preserve"> 2014г.) </w:t>
      </w:r>
      <w:proofErr w:type="gramStart"/>
      <w:r w:rsidR="0001368E" w:rsidRPr="0099204F">
        <w:rPr>
          <w:rFonts w:ascii="Times New Roman" w:hAnsi="Times New Roman" w:cs="Times New Roman"/>
          <w:sz w:val="28"/>
          <w:szCs w:val="28"/>
        </w:rPr>
        <w:t>-о</w:t>
      </w:r>
      <w:proofErr w:type="gramEnd"/>
      <w:r w:rsidRPr="0099204F">
        <w:rPr>
          <w:rFonts w:ascii="Times New Roman" w:hAnsi="Times New Roman" w:cs="Times New Roman"/>
          <w:sz w:val="28"/>
          <w:szCs w:val="28"/>
        </w:rPr>
        <w:t>бнаружение проблемы, изучение теоретического и методологического материала, по</w:t>
      </w:r>
      <w:r w:rsidR="00D36812" w:rsidRPr="0099204F">
        <w:rPr>
          <w:rFonts w:ascii="Times New Roman" w:hAnsi="Times New Roman" w:cs="Times New Roman"/>
          <w:sz w:val="28"/>
          <w:szCs w:val="28"/>
        </w:rPr>
        <w:t>дбор диагностического материала</w:t>
      </w:r>
      <w:r w:rsidR="00D36812" w:rsidRPr="0099204F">
        <w:rPr>
          <w:rFonts w:ascii="Times New Roman" w:hAnsi="Times New Roman" w:cs="Times New Roman"/>
          <w:color w:val="000000" w:themeColor="text1"/>
          <w:sz w:val="28"/>
          <w:szCs w:val="28"/>
        </w:rPr>
        <w:t>[</w:t>
      </w:r>
      <w:r w:rsidR="00672362" w:rsidRPr="0099204F">
        <w:rPr>
          <w:rFonts w:ascii="Times New Roman" w:hAnsi="Times New Roman" w:cs="Times New Roman"/>
          <w:color w:val="000000" w:themeColor="text1"/>
          <w:sz w:val="28"/>
          <w:szCs w:val="28"/>
        </w:rPr>
        <w:t>6</w:t>
      </w:r>
      <w:r w:rsidR="00D36812" w:rsidRPr="0099204F">
        <w:rPr>
          <w:rFonts w:ascii="Times New Roman" w:hAnsi="Times New Roman" w:cs="Times New Roman"/>
          <w:color w:val="000000" w:themeColor="text1"/>
          <w:sz w:val="28"/>
          <w:szCs w:val="28"/>
        </w:rPr>
        <w:t>],</w:t>
      </w:r>
      <w:r w:rsidRPr="0099204F">
        <w:rPr>
          <w:rFonts w:ascii="Times New Roman" w:hAnsi="Times New Roman" w:cs="Times New Roman"/>
          <w:color w:val="000000" w:themeColor="text1"/>
          <w:sz w:val="28"/>
          <w:szCs w:val="28"/>
        </w:rPr>
        <w:t xml:space="preserve"> проведение первичной диагностики,</w:t>
      </w:r>
      <w:r w:rsidRPr="0099204F">
        <w:rPr>
          <w:rFonts w:ascii="Times New Roman" w:hAnsi="Times New Roman" w:cs="Times New Roman"/>
          <w:bCs/>
          <w:color w:val="000000" w:themeColor="text1"/>
          <w:sz w:val="28"/>
          <w:szCs w:val="28"/>
        </w:rPr>
        <w:t xml:space="preserve"> составление модели организации коррекционно-развивающей работы, перспективного планирования работы с детьми по данному направлению</w:t>
      </w:r>
      <w:r w:rsidR="00D36812" w:rsidRPr="0099204F">
        <w:rPr>
          <w:rFonts w:ascii="Times New Roman" w:hAnsi="Times New Roman" w:cs="Times New Roman"/>
          <w:bCs/>
          <w:color w:val="000000" w:themeColor="text1"/>
          <w:sz w:val="28"/>
          <w:szCs w:val="28"/>
        </w:rPr>
        <w:t xml:space="preserve"> [</w:t>
      </w:r>
      <w:r w:rsidR="00672362" w:rsidRPr="0099204F">
        <w:rPr>
          <w:rFonts w:ascii="Times New Roman" w:hAnsi="Times New Roman" w:cs="Times New Roman"/>
          <w:bCs/>
          <w:color w:val="000000" w:themeColor="text1"/>
          <w:sz w:val="28"/>
          <w:szCs w:val="28"/>
        </w:rPr>
        <w:t>4</w:t>
      </w:r>
      <w:r w:rsidR="00D36812" w:rsidRPr="0099204F">
        <w:rPr>
          <w:rFonts w:ascii="Times New Roman" w:hAnsi="Times New Roman" w:cs="Times New Roman"/>
          <w:bCs/>
          <w:color w:val="000000" w:themeColor="text1"/>
          <w:sz w:val="28"/>
          <w:szCs w:val="28"/>
        </w:rPr>
        <w:t xml:space="preserve">] </w:t>
      </w:r>
      <w:r w:rsidRPr="0099204F">
        <w:rPr>
          <w:rFonts w:ascii="Times New Roman" w:hAnsi="Times New Roman" w:cs="Times New Roman"/>
          <w:color w:val="000000" w:themeColor="text1"/>
          <w:sz w:val="28"/>
          <w:szCs w:val="28"/>
        </w:rPr>
        <w:t>.</w:t>
      </w:r>
      <w:r w:rsidR="006B1893" w:rsidRPr="0099204F">
        <w:rPr>
          <w:rFonts w:ascii="Times New Roman" w:hAnsi="Times New Roman" w:cs="Times New Roman"/>
          <w:color w:val="000000" w:themeColor="text1"/>
          <w:sz w:val="28"/>
          <w:szCs w:val="28"/>
        </w:rPr>
        <w:t xml:space="preserve"> Проектировалось и создавалось игровое оборудование, мотивирующ</w:t>
      </w:r>
      <w:r w:rsidR="008C3968" w:rsidRPr="0099204F">
        <w:rPr>
          <w:rFonts w:ascii="Times New Roman" w:hAnsi="Times New Roman" w:cs="Times New Roman"/>
          <w:color w:val="000000" w:themeColor="text1"/>
          <w:sz w:val="28"/>
          <w:szCs w:val="28"/>
        </w:rPr>
        <w:t>ее</w:t>
      </w:r>
      <w:r w:rsidR="006B1893" w:rsidRPr="0099204F">
        <w:rPr>
          <w:rFonts w:ascii="Times New Roman" w:hAnsi="Times New Roman" w:cs="Times New Roman"/>
          <w:color w:val="000000" w:themeColor="text1"/>
          <w:sz w:val="28"/>
          <w:szCs w:val="28"/>
        </w:rPr>
        <w:t xml:space="preserve"> детей к </w:t>
      </w:r>
      <w:r w:rsidR="005C5704" w:rsidRPr="0099204F">
        <w:rPr>
          <w:rFonts w:ascii="Times New Roman" w:hAnsi="Times New Roman" w:cs="Times New Roman"/>
          <w:color w:val="000000" w:themeColor="text1"/>
          <w:sz w:val="28"/>
          <w:szCs w:val="28"/>
        </w:rPr>
        <w:t>активизации</w:t>
      </w:r>
      <w:r w:rsidR="006B1893" w:rsidRPr="0099204F">
        <w:rPr>
          <w:rFonts w:ascii="Times New Roman" w:hAnsi="Times New Roman" w:cs="Times New Roman"/>
          <w:color w:val="000000" w:themeColor="text1"/>
          <w:sz w:val="28"/>
          <w:szCs w:val="28"/>
        </w:rPr>
        <w:t>речевой деятельности. Разрабатывалась картотека дидакти</w:t>
      </w:r>
      <w:r w:rsidR="008C3968" w:rsidRPr="0099204F">
        <w:rPr>
          <w:rFonts w:ascii="Times New Roman" w:hAnsi="Times New Roman" w:cs="Times New Roman"/>
          <w:color w:val="000000" w:themeColor="text1"/>
          <w:sz w:val="28"/>
          <w:szCs w:val="28"/>
        </w:rPr>
        <w:t xml:space="preserve">ческих игр и игровых </w:t>
      </w:r>
      <w:r w:rsidR="00672362" w:rsidRPr="0099204F">
        <w:rPr>
          <w:rFonts w:ascii="Times New Roman" w:hAnsi="Times New Roman" w:cs="Times New Roman"/>
          <w:color w:val="000000" w:themeColor="text1"/>
          <w:sz w:val="28"/>
          <w:szCs w:val="28"/>
        </w:rPr>
        <w:t xml:space="preserve">упражнений </w:t>
      </w:r>
      <w:r w:rsidR="00672362" w:rsidRPr="0099204F">
        <w:rPr>
          <w:rFonts w:ascii="Times New Roman" w:hAnsi="Times New Roman" w:cs="Times New Roman"/>
          <w:bCs/>
          <w:color w:val="000000" w:themeColor="text1"/>
          <w:sz w:val="28"/>
          <w:szCs w:val="28"/>
        </w:rPr>
        <w:t>[5], [</w:t>
      </w:r>
      <w:r w:rsidR="00624001" w:rsidRPr="0099204F">
        <w:rPr>
          <w:rFonts w:ascii="Times New Roman" w:hAnsi="Times New Roman" w:cs="Times New Roman"/>
          <w:bCs/>
          <w:color w:val="000000" w:themeColor="text1"/>
          <w:sz w:val="28"/>
          <w:szCs w:val="28"/>
        </w:rPr>
        <w:t>8</w:t>
      </w:r>
      <w:r w:rsidR="00672362" w:rsidRPr="0099204F">
        <w:rPr>
          <w:rFonts w:ascii="Times New Roman" w:hAnsi="Times New Roman" w:cs="Times New Roman"/>
          <w:bCs/>
          <w:color w:val="000000" w:themeColor="text1"/>
          <w:sz w:val="28"/>
          <w:szCs w:val="28"/>
        </w:rPr>
        <w:t>].</w:t>
      </w:r>
    </w:p>
    <w:p w:rsidR="0001368E" w:rsidRPr="0099204F" w:rsidRDefault="000C08E1" w:rsidP="0076517E">
      <w:pPr>
        <w:kinsoku w:val="0"/>
        <w:overflowPunct w:val="0"/>
        <w:spacing w:after="0" w:line="240" w:lineRule="auto"/>
        <w:ind w:firstLine="709"/>
        <w:contextualSpacing/>
        <w:jc w:val="both"/>
        <w:rPr>
          <w:rFonts w:ascii="Times New Roman" w:hAnsi="Times New Roman" w:cs="Times New Roman"/>
          <w:sz w:val="28"/>
          <w:szCs w:val="28"/>
        </w:rPr>
      </w:pPr>
      <w:r w:rsidRPr="0099204F">
        <w:rPr>
          <w:rFonts w:ascii="Times New Roman" w:hAnsi="Times New Roman" w:cs="Times New Roman"/>
          <w:b/>
          <w:sz w:val="28"/>
          <w:szCs w:val="28"/>
          <w:lang w:val="en-US"/>
        </w:rPr>
        <w:t>II</w:t>
      </w:r>
      <w:r w:rsidR="0001368E" w:rsidRPr="0099204F">
        <w:rPr>
          <w:rFonts w:ascii="Times New Roman" w:hAnsi="Times New Roman" w:cs="Times New Roman"/>
          <w:b/>
          <w:sz w:val="28"/>
          <w:szCs w:val="28"/>
        </w:rPr>
        <w:t xml:space="preserve"> этап</w:t>
      </w:r>
      <w:r w:rsidR="0001368E" w:rsidRPr="0099204F">
        <w:rPr>
          <w:rFonts w:ascii="Times New Roman" w:hAnsi="Times New Roman" w:cs="Times New Roman"/>
          <w:sz w:val="28"/>
          <w:szCs w:val="28"/>
        </w:rPr>
        <w:t xml:space="preserve"> - </w:t>
      </w:r>
      <w:r w:rsidR="0001368E" w:rsidRPr="0099204F">
        <w:rPr>
          <w:rFonts w:ascii="Times New Roman" w:hAnsi="Times New Roman" w:cs="Times New Roman"/>
          <w:b/>
          <w:sz w:val="28"/>
          <w:szCs w:val="28"/>
        </w:rPr>
        <w:t>п</w:t>
      </w:r>
      <w:r w:rsidRPr="0099204F">
        <w:rPr>
          <w:rFonts w:ascii="Times New Roman" w:hAnsi="Times New Roman" w:cs="Times New Roman"/>
          <w:b/>
          <w:sz w:val="28"/>
          <w:szCs w:val="28"/>
        </w:rPr>
        <w:t>рактический</w:t>
      </w:r>
      <w:r w:rsidRPr="0099204F">
        <w:rPr>
          <w:rFonts w:ascii="Times New Roman" w:hAnsi="Times New Roman" w:cs="Times New Roman"/>
          <w:sz w:val="28"/>
          <w:szCs w:val="28"/>
        </w:rPr>
        <w:t xml:space="preserve"> (сентябрь 2014г. – </w:t>
      </w:r>
      <w:r w:rsidR="00B66A92" w:rsidRPr="0099204F">
        <w:rPr>
          <w:rFonts w:ascii="Times New Roman" w:hAnsi="Times New Roman" w:cs="Times New Roman"/>
          <w:sz w:val="28"/>
          <w:szCs w:val="28"/>
        </w:rPr>
        <w:t>май</w:t>
      </w:r>
      <w:r w:rsidR="0001368E" w:rsidRPr="0099204F">
        <w:rPr>
          <w:rFonts w:ascii="Times New Roman" w:hAnsi="Times New Roman" w:cs="Times New Roman"/>
          <w:sz w:val="28"/>
          <w:szCs w:val="28"/>
        </w:rPr>
        <w:t xml:space="preserve"> 2015г.). В единой системе проводились дидактические игры и игровые упражнения с детьми (индивидуально, </w:t>
      </w:r>
      <w:r w:rsidR="006B1893" w:rsidRPr="0099204F">
        <w:rPr>
          <w:rFonts w:ascii="Times New Roman" w:hAnsi="Times New Roman" w:cs="Times New Roman"/>
          <w:sz w:val="28"/>
          <w:szCs w:val="28"/>
        </w:rPr>
        <w:t>в паре, небольшой подгруппой)</w:t>
      </w:r>
      <w:r w:rsidR="008C3968" w:rsidRPr="0099204F">
        <w:rPr>
          <w:rFonts w:ascii="Times New Roman" w:hAnsi="Times New Roman" w:cs="Times New Roman"/>
          <w:sz w:val="28"/>
          <w:szCs w:val="28"/>
        </w:rPr>
        <w:t>.</w:t>
      </w:r>
      <w:r w:rsidR="006B1893" w:rsidRPr="0099204F">
        <w:rPr>
          <w:rFonts w:ascii="Times New Roman" w:hAnsi="Times New Roman" w:cs="Times New Roman"/>
          <w:sz w:val="28"/>
          <w:szCs w:val="28"/>
        </w:rPr>
        <w:t xml:space="preserve"> В работе использовалось</w:t>
      </w:r>
      <w:r w:rsidR="0001368E" w:rsidRPr="0099204F">
        <w:rPr>
          <w:rFonts w:ascii="Times New Roman" w:hAnsi="Times New Roman" w:cs="Times New Roman"/>
          <w:sz w:val="28"/>
          <w:szCs w:val="28"/>
        </w:rPr>
        <w:t xml:space="preserve"> нестандартно</w:t>
      </w:r>
      <w:r w:rsidR="008C3968" w:rsidRPr="0099204F">
        <w:rPr>
          <w:rFonts w:ascii="Times New Roman" w:hAnsi="Times New Roman" w:cs="Times New Roman"/>
          <w:sz w:val="28"/>
          <w:szCs w:val="28"/>
        </w:rPr>
        <w:t>е</w:t>
      </w:r>
      <w:r w:rsidR="0001368E" w:rsidRPr="0099204F">
        <w:rPr>
          <w:rFonts w:ascii="Times New Roman" w:hAnsi="Times New Roman" w:cs="Times New Roman"/>
          <w:sz w:val="28"/>
          <w:szCs w:val="28"/>
        </w:rPr>
        <w:t xml:space="preserve"> многофункционально</w:t>
      </w:r>
      <w:r w:rsidR="008C3968" w:rsidRPr="0099204F">
        <w:rPr>
          <w:rFonts w:ascii="Times New Roman" w:hAnsi="Times New Roman" w:cs="Times New Roman"/>
          <w:sz w:val="28"/>
          <w:szCs w:val="28"/>
        </w:rPr>
        <w:t>е</w:t>
      </w:r>
      <w:r w:rsidR="006B1893" w:rsidRPr="0099204F">
        <w:rPr>
          <w:rFonts w:ascii="Times New Roman" w:hAnsi="Times New Roman" w:cs="Times New Roman"/>
          <w:sz w:val="28"/>
          <w:szCs w:val="28"/>
        </w:rPr>
        <w:t>игрово</w:t>
      </w:r>
      <w:r w:rsidR="008C3968" w:rsidRPr="0099204F">
        <w:rPr>
          <w:rFonts w:ascii="Times New Roman" w:hAnsi="Times New Roman" w:cs="Times New Roman"/>
          <w:sz w:val="28"/>
          <w:szCs w:val="28"/>
        </w:rPr>
        <w:t>е</w:t>
      </w:r>
      <w:r w:rsidR="006B1893" w:rsidRPr="0099204F">
        <w:rPr>
          <w:rFonts w:ascii="Times New Roman" w:hAnsi="Times New Roman" w:cs="Times New Roman"/>
          <w:sz w:val="28"/>
          <w:szCs w:val="28"/>
        </w:rPr>
        <w:t xml:space="preserve"> оборудовани</w:t>
      </w:r>
      <w:r w:rsidR="008C3968" w:rsidRPr="0099204F">
        <w:rPr>
          <w:rFonts w:ascii="Times New Roman" w:hAnsi="Times New Roman" w:cs="Times New Roman"/>
          <w:sz w:val="28"/>
          <w:szCs w:val="28"/>
        </w:rPr>
        <w:t>е</w:t>
      </w:r>
      <w:r w:rsidR="006B1893" w:rsidRPr="0099204F">
        <w:rPr>
          <w:rFonts w:ascii="Times New Roman" w:hAnsi="Times New Roman" w:cs="Times New Roman"/>
          <w:sz w:val="28"/>
          <w:szCs w:val="28"/>
        </w:rPr>
        <w:t xml:space="preserve"> «Логопедический барабан». На данном этапе были привлечены родители</w:t>
      </w:r>
      <w:r w:rsidR="00B66A92" w:rsidRPr="0099204F">
        <w:rPr>
          <w:rFonts w:ascii="Times New Roman" w:hAnsi="Times New Roman" w:cs="Times New Roman"/>
          <w:sz w:val="28"/>
          <w:szCs w:val="28"/>
        </w:rPr>
        <w:t xml:space="preserve"> (законны</w:t>
      </w:r>
      <w:r w:rsidR="008C3968" w:rsidRPr="0099204F">
        <w:rPr>
          <w:rFonts w:ascii="Times New Roman" w:hAnsi="Times New Roman" w:cs="Times New Roman"/>
          <w:sz w:val="28"/>
          <w:szCs w:val="28"/>
        </w:rPr>
        <w:t>е</w:t>
      </w:r>
      <w:r w:rsidR="00B66A92" w:rsidRPr="0099204F">
        <w:rPr>
          <w:rFonts w:ascii="Times New Roman" w:hAnsi="Times New Roman" w:cs="Times New Roman"/>
          <w:sz w:val="28"/>
          <w:szCs w:val="28"/>
        </w:rPr>
        <w:t xml:space="preserve"> представител</w:t>
      </w:r>
      <w:r w:rsidR="008C3968" w:rsidRPr="0099204F">
        <w:rPr>
          <w:rFonts w:ascii="Times New Roman" w:hAnsi="Times New Roman" w:cs="Times New Roman"/>
          <w:sz w:val="28"/>
          <w:szCs w:val="28"/>
        </w:rPr>
        <w:t xml:space="preserve">и) детей </w:t>
      </w:r>
      <w:r w:rsidR="003D600F" w:rsidRPr="0099204F">
        <w:rPr>
          <w:rFonts w:ascii="Times New Roman" w:hAnsi="Times New Roman" w:cs="Times New Roman"/>
          <w:sz w:val="28"/>
          <w:szCs w:val="28"/>
        </w:rPr>
        <w:t>к коррекционно-</w:t>
      </w:r>
      <w:r w:rsidR="006B1893" w:rsidRPr="0099204F">
        <w:rPr>
          <w:rFonts w:ascii="Times New Roman" w:hAnsi="Times New Roman" w:cs="Times New Roman"/>
          <w:sz w:val="28"/>
          <w:szCs w:val="28"/>
        </w:rPr>
        <w:t xml:space="preserve">развивающей </w:t>
      </w:r>
      <w:r w:rsidR="00B66A92" w:rsidRPr="0099204F">
        <w:rPr>
          <w:rFonts w:ascii="Times New Roman" w:hAnsi="Times New Roman" w:cs="Times New Roman"/>
          <w:sz w:val="28"/>
          <w:szCs w:val="28"/>
        </w:rPr>
        <w:t xml:space="preserve">работе. </w:t>
      </w:r>
    </w:p>
    <w:p w:rsidR="004A213E" w:rsidRPr="0099204F" w:rsidRDefault="000C08E1" w:rsidP="0076517E">
      <w:pPr>
        <w:kinsoku w:val="0"/>
        <w:overflowPunct w:val="0"/>
        <w:spacing w:after="0" w:line="240" w:lineRule="auto"/>
        <w:ind w:firstLine="709"/>
        <w:contextualSpacing/>
        <w:jc w:val="both"/>
        <w:rPr>
          <w:rFonts w:ascii="Times New Roman" w:hAnsi="Times New Roman" w:cs="Times New Roman"/>
          <w:b/>
          <w:sz w:val="28"/>
          <w:szCs w:val="28"/>
        </w:rPr>
      </w:pPr>
      <w:r w:rsidRPr="0099204F">
        <w:rPr>
          <w:rFonts w:ascii="Times New Roman" w:hAnsi="Times New Roman" w:cs="Times New Roman"/>
          <w:b/>
          <w:sz w:val="28"/>
          <w:szCs w:val="28"/>
          <w:lang w:val="en-US"/>
        </w:rPr>
        <w:t>III</w:t>
      </w:r>
      <w:r w:rsidR="007A18BA">
        <w:rPr>
          <w:rFonts w:ascii="Times New Roman" w:hAnsi="Times New Roman" w:cs="Times New Roman"/>
          <w:b/>
          <w:sz w:val="28"/>
          <w:szCs w:val="28"/>
        </w:rPr>
        <w:t xml:space="preserve"> </w:t>
      </w:r>
      <w:r w:rsidR="0001368E" w:rsidRPr="0099204F">
        <w:rPr>
          <w:rFonts w:ascii="Times New Roman" w:hAnsi="Times New Roman" w:cs="Times New Roman"/>
          <w:b/>
          <w:sz w:val="28"/>
          <w:szCs w:val="28"/>
        </w:rPr>
        <w:t>этап</w:t>
      </w:r>
      <w:r w:rsidR="007A18BA">
        <w:rPr>
          <w:rFonts w:ascii="Times New Roman" w:hAnsi="Times New Roman" w:cs="Times New Roman"/>
          <w:b/>
          <w:sz w:val="28"/>
          <w:szCs w:val="28"/>
        </w:rPr>
        <w:t xml:space="preserve"> </w:t>
      </w:r>
      <w:r w:rsidR="00185BBF" w:rsidRPr="0099204F">
        <w:rPr>
          <w:rFonts w:ascii="Times New Roman" w:hAnsi="Times New Roman" w:cs="Times New Roman"/>
          <w:sz w:val="28"/>
          <w:szCs w:val="28"/>
        </w:rPr>
        <w:t>–</w:t>
      </w:r>
      <w:r w:rsidR="007A18BA">
        <w:rPr>
          <w:rFonts w:ascii="Times New Roman" w:hAnsi="Times New Roman" w:cs="Times New Roman"/>
          <w:sz w:val="28"/>
          <w:szCs w:val="28"/>
        </w:rPr>
        <w:t xml:space="preserve"> </w:t>
      </w:r>
      <w:r w:rsidR="0001368E" w:rsidRPr="0099204F">
        <w:rPr>
          <w:rFonts w:ascii="Times New Roman" w:hAnsi="Times New Roman" w:cs="Times New Roman"/>
          <w:b/>
          <w:sz w:val="28"/>
          <w:szCs w:val="28"/>
        </w:rPr>
        <w:t>а</w:t>
      </w:r>
      <w:r w:rsidR="00B66A92" w:rsidRPr="0099204F">
        <w:rPr>
          <w:rFonts w:ascii="Times New Roman" w:hAnsi="Times New Roman" w:cs="Times New Roman"/>
          <w:b/>
          <w:sz w:val="28"/>
          <w:szCs w:val="28"/>
        </w:rPr>
        <w:t>налитико-обобщающий</w:t>
      </w:r>
      <w:r w:rsidR="00B66A92" w:rsidRPr="0099204F">
        <w:rPr>
          <w:rFonts w:ascii="Times New Roman" w:hAnsi="Times New Roman" w:cs="Times New Roman"/>
          <w:sz w:val="28"/>
          <w:szCs w:val="28"/>
        </w:rPr>
        <w:t xml:space="preserve"> (сентябрь 2015</w:t>
      </w:r>
      <w:r w:rsidR="0001368E" w:rsidRPr="0099204F">
        <w:rPr>
          <w:rFonts w:ascii="Times New Roman" w:hAnsi="Times New Roman" w:cs="Times New Roman"/>
          <w:sz w:val="28"/>
          <w:szCs w:val="28"/>
        </w:rPr>
        <w:t>г. - май 2016г.). Проводился ит</w:t>
      </w:r>
      <w:r w:rsidR="00B66A92" w:rsidRPr="0099204F">
        <w:rPr>
          <w:rFonts w:ascii="Times New Roman" w:hAnsi="Times New Roman" w:cs="Times New Roman"/>
          <w:sz w:val="28"/>
          <w:szCs w:val="28"/>
        </w:rPr>
        <w:t xml:space="preserve">оговый </w:t>
      </w:r>
      <w:r w:rsidR="0001368E" w:rsidRPr="0099204F">
        <w:rPr>
          <w:rFonts w:ascii="Times New Roman" w:hAnsi="Times New Roman" w:cs="Times New Roman"/>
          <w:sz w:val="28"/>
          <w:szCs w:val="28"/>
        </w:rPr>
        <w:t xml:space="preserve">мониторинг уровня развития </w:t>
      </w:r>
      <w:r w:rsidR="00B66A92" w:rsidRPr="0099204F">
        <w:rPr>
          <w:rFonts w:ascii="Times New Roman" w:hAnsi="Times New Roman" w:cs="Times New Roman"/>
          <w:sz w:val="28"/>
          <w:szCs w:val="28"/>
        </w:rPr>
        <w:t xml:space="preserve">навыка словообразования </w:t>
      </w:r>
      <w:r w:rsidR="0001368E" w:rsidRPr="0099204F">
        <w:rPr>
          <w:rFonts w:ascii="Times New Roman" w:hAnsi="Times New Roman" w:cs="Times New Roman"/>
          <w:sz w:val="28"/>
          <w:szCs w:val="28"/>
        </w:rPr>
        <w:t>у старших дошкольн</w:t>
      </w:r>
      <w:r w:rsidR="00B66A92" w:rsidRPr="0099204F">
        <w:rPr>
          <w:rFonts w:ascii="Times New Roman" w:hAnsi="Times New Roman" w:cs="Times New Roman"/>
          <w:sz w:val="28"/>
          <w:szCs w:val="28"/>
        </w:rPr>
        <w:t xml:space="preserve">иков с ОНР </w:t>
      </w:r>
      <w:r w:rsidR="00B66A92" w:rsidRPr="0099204F">
        <w:rPr>
          <w:rFonts w:ascii="Times New Roman" w:hAnsi="Times New Roman" w:cs="Times New Roman"/>
          <w:sz w:val="28"/>
          <w:szCs w:val="28"/>
          <w:lang w:val="en-US"/>
        </w:rPr>
        <w:t>III</w:t>
      </w:r>
      <w:r w:rsidR="007A18BA">
        <w:rPr>
          <w:rFonts w:ascii="Times New Roman" w:hAnsi="Times New Roman" w:cs="Times New Roman"/>
          <w:sz w:val="28"/>
          <w:szCs w:val="28"/>
        </w:rPr>
        <w:t xml:space="preserve"> </w:t>
      </w:r>
      <w:r w:rsidR="00B66A92" w:rsidRPr="0099204F">
        <w:rPr>
          <w:rFonts w:ascii="Times New Roman" w:hAnsi="Times New Roman" w:cs="Times New Roman"/>
          <w:sz w:val="28"/>
          <w:szCs w:val="28"/>
        </w:rPr>
        <w:t>ур.р.р.</w:t>
      </w:r>
      <w:r w:rsidR="0001368E" w:rsidRPr="0099204F">
        <w:rPr>
          <w:rFonts w:ascii="Times New Roman" w:hAnsi="Times New Roman" w:cs="Times New Roman"/>
          <w:sz w:val="28"/>
          <w:szCs w:val="28"/>
        </w:rPr>
        <w:t>, обобщался опыт.</w:t>
      </w:r>
      <w:r w:rsidR="00B66A92" w:rsidRPr="0099204F">
        <w:rPr>
          <w:rFonts w:ascii="Times New Roman" w:hAnsi="Times New Roman" w:cs="Times New Roman"/>
          <w:sz w:val="28"/>
          <w:szCs w:val="28"/>
        </w:rPr>
        <w:t xml:space="preserve"> По итогам эксперимента были внесены изменения в существующую модель работы.</w:t>
      </w:r>
    </w:p>
    <w:p w:rsidR="00EA4958" w:rsidRPr="0099204F" w:rsidRDefault="00EA4958" w:rsidP="0076517E">
      <w:pPr>
        <w:autoSpaceDE w:val="0"/>
        <w:autoSpaceDN w:val="0"/>
        <w:adjustRightInd w:val="0"/>
        <w:spacing w:after="0" w:line="240" w:lineRule="auto"/>
        <w:ind w:firstLine="709"/>
        <w:contextualSpacing/>
        <w:jc w:val="both"/>
        <w:rPr>
          <w:rFonts w:ascii="Times New Roman" w:hAnsi="Times New Roman" w:cs="Times New Roman"/>
          <w:b/>
          <w:bCs/>
          <w:sz w:val="28"/>
          <w:szCs w:val="28"/>
        </w:rPr>
      </w:pPr>
    </w:p>
    <w:p w:rsidR="0069619B" w:rsidRPr="0099204F" w:rsidRDefault="0069619B" w:rsidP="0076517E">
      <w:pPr>
        <w:autoSpaceDE w:val="0"/>
        <w:autoSpaceDN w:val="0"/>
        <w:adjustRightInd w:val="0"/>
        <w:spacing w:after="0" w:line="240" w:lineRule="auto"/>
        <w:ind w:firstLine="709"/>
        <w:contextualSpacing/>
        <w:jc w:val="both"/>
        <w:rPr>
          <w:rFonts w:ascii="Times New Roman" w:hAnsi="Times New Roman" w:cs="Times New Roman"/>
          <w:b/>
          <w:bCs/>
          <w:sz w:val="28"/>
          <w:szCs w:val="28"/>
        </w:rPr>
      </w:pPr>
    </w:p>
    <w:p w:rsidR="005C5704" w:rsidRPr="0099204F" w:rsidRDefault="004A213E" w:rsidP="0076517E">
      <w:pPr>
        <w:pStyle w:val="aa"/>
        <w:numPr>
          <w:ilvl w:val="1"/>
          <w:numId w:val="14"/>
        </w:numPr>
        <w:autoSpaceDE w:val="0"/>
        <w:autoSpaceDN w:val="0"/>
        <w:adjustRightInd w:val="0"/>
        <w:spacing w:after="0" w:line="240" w:lineRule="auto"/>
        <w:ind w:left="0" w:firstLine="0"/>
        <w:jc w:val="both"/>
        <w:rPr>
          <w:rFonts w:ascii="Times New Roman" w:hAnsi="Times New Roman" w:cs="Times New Roman"/>
          <w:b/>
          <w:bCs/>
          <w:sz w:val="28"/>
          <w:szCs w:val="28"/>
        </w:rPr>
      </w:pPr>
      <w:r w:rsidRPr="0099204F">
        <w:rPr>
          <w:rFonts w:ascii="Times New Roman" w:hAnsi="Times New Roman" w:cs="Times New Roman"/>
          <w:b/>
          <w:bCs/>
          <w:sz w:val="28"/>
          <w:szCs w:val="28"/>
        </w:rPr>
        <w:t>Диапазон опыта</w:t>
      </w:r>
    </w:p>
    <w:p w:rsidR="001455E8" w:rsidRPr="0099204F" w:rsidRDefault="001455E8" w:rsidP="0076517E">
      <w:pPr>
        <w:pStyle w:val="aa"/>
        <w:autoSpaceDE w:val="0"/>
        <w:autoSpaceDN w:val="0"/>
        <w:adjustRightInd w:val="0"/>
        <w:spacing w:after="0" w:line="240" w:lineRule="auto"/>
        <w:ind w:left="0"/>
        <w:jc w:val="both"/>
        <w:rPr>
          <w:rFonts w:ascii="Times New Roman" w:hAnsi="Times New Roman" w:cs="Times New Roman"/>
          <w:b/>
          <w:bCs/>
          <w:sz w:val="28"/>
          <w:szCs w:val="28"/>
        </w:rPr>
      </w:pPr>
    </w:p>
    <w:p w:rsidR="001455E8" w:rsidRDefault="001455E8" w:rsidP="0076517E">
      <w:pPr>
        <w:spacing w:after="0" w:line="240" w:lineRule="auto"/>
        <w:ind w:firstLine="709"/>
        <w:jc w:val="both"/>
        <w:rPr>
          <w:rFonts w:ascii="Times New Roman" w:hAnsi="Times New Roman" w:cs="Times New Roman"/>
          <w:bCs/>
          <w:sz w:val="28"/>
          <w:szCs w:val="28"/>
        </w:rPr>
      </w:pPr>
      <w:r w:rsidRPr="0099204F">
        <w:rPr>
          <w:rFonts w:ascii="Times New Roman" w:hAnsi="Times New Roman" w:cs="Times New Roman"/>
          <w:bCs/>
          <w:sz w:val="28"/>
          <w:szCs w:val="28"/>
        </w:rPr>
        <w:t>Опыт представлен системой работы по коррекции устной речи дошкольников с общим недоразвитием речи (III уровень речевого развития), обусловленным недостаточным формированием навыка словообразования, реализуемой через непосредственную коррекционно-развивающую деятельность (подгрупповую и индивидуальную) с использованием игр</w:t>
      </w:r>
      <w:r w:rsidR="00185BBF" w:rsidRPr="0099204F">
        <w:rPr>
          <w:rFonts w:ascii="Times New Roman" w:hAnsi="Times New Roman" w:cs="Times New Roman"/>
          <w:bCs/>
          <w:sz w:val="28"/>
          <w:szCs w:val="28"/>
        </w:rPr>
        <w:t xml:space="preserve"> и игровых приемов, а так же нестандартного многофункционального дидактического оборудования «Логопедический барабан».</w:t>
      </w:r>
    </w:p>
    <w:p w:rsidR="00E632AB" w:rsidRPr="0099204F" w:rsidRDefault="00E632AB" w:rsidP="0076517E">
      <w:pPr>
        <w:spacing w:after="0" w:line="240" w:lineRule="auto"/>
        <w:ind w:firstLine="709"/>
        <w:jc w:val="both"/>
        <w:rPr>
          <w:rFonts w:ascii="Times New Roman" w:hAnsi="Times New Roman" w:cs="Times New Roman"/>
          <w:bCs/>
          <w:sz w:val="28"/>
          <w:szCs w:val="28"/>
        </w:rPr>
      </w:pPr>
    </w:p>
    <w:p w:rsidR="004A213E" w:rsidRPr="0099204F" w:rsidRDefault="004A213E" w:rsidP="0076517E">
      <w:pPr>
        <w:pStyle w:val="aa"/>
        <w:numPr>
          <w:ilvl w:val="1"/>
          <w:numId w:val="14"/>
        </w:numPr>
        <w:autoSpaceDE w:val="0"/>
        <w:autoSpaceDN w:val="0"/>
        <w:adjustRightInd w:val="0"/>
        <w:spacing w:after="0" w:line="240" w:lineRule="auto"/>
        <w:ind w:left="0" w:right="140" w:firstLine="0"/>
        <w:jc w:val="both"/>
        <w:rPr>
          <w:rFonts w:ascii="Times New Roman" w:hAnsi="Times New Roman" w:cs="Times New Roman"/>
          <w:b/>
          <w:bCs/>
          <w:sz w:val="28"/>
          <w:szCs w:val="28"/>
        </w:rPr>
      </w:pPr>
      <w:r w:rsidRPr="0099204F">
        <w:rPr>
          <w:rFonts w:ascii="Times New Roman" w:hAnsi="Times New Roman" w:cs="Times New Roman"/>
          <w:b/>
          <w:bCs/>
          <w:sz w:val="28"/>
          <w:szCs w:val="28"/>
        </w:rPr>
        <w:t>Теоретическая база опыта</w:t>
      </w:r>
    </w:p>
    <w:p w:rsidR="005C4D89" w:rsidRPr="0099204F" w:rsidRDefault="005C4D89" w:rsidP="0076517E">
      <w:pPr>
        <w:pStyle w:val="aa"/>
        <w:autoSpaceDE w:val="0"/>
        <w:autoSpaceDN w:val="0"/>
        <w:adjustRightInd w:val="0"/>
        <w:spacing w:after="0" w:line="240" w:lineRule="auto"/>
        <w:ind w:left="0" w:right="140"/>
        <w:jc w:val="both"/>
        <w:rPr>
          <w:rFonts w:ascii="Times New Roman" w:hAnsi="Times New Roman" w:cs="Times New Roman"/>
          <w:b/>
          <w:bCs/>
          <w:sz w:val="28"/>
          <w:szCs w:val="28"/>
        </w:rPr>
      </w:pPr>
    </w:p>
    <w:p w:rsidR="00375463" w:rsidRPr="0099204F" w:rsidRDefault="00375463" w:rsidP="0076517E">
      <w:pPr>
        <w:widowControl w:val="0"/>
        <w:spacing w:after="0" w:line="240" w:lineRule="auto"/>
        <w:ind w:firstLine="709"/>
        <w:contextualSpacing/>
        <w:jc w:val="both"/>
        <w:rPr>
          <w:rFonts w:ascii="Times New Roman" w:hAnsi="Times New Roman" w:cs="Times New Roman"/>
          <w:spacing w:val="-6"/>
          <w:sz w:val="28"/>
          <w:szCs w:val="28"/>
        </w:rPr>
      </w:pPr>
      <w:r w:rsidRPr="0099204F">
        <w:rPr>
          <w:rFonts w:ascii="Times New Roman" w:hAnsi="Times New Roman" w:cs="Times New Roman"/>
          <w:spacing w:val="-6"/>
          <w:sz w:val="28"/>
          <w:szCs w:val="28"/>
        </w:rPr>
        <w:t xml:space="preserve">Грамотная речь – важнейшее условие всестороннего полноценного развития детей. Чем богаче и правильнее речь ребенка, тем легче </w:t>
      </w:r>
      <w:r w:rsidR="00185BBF" w:rsidRPr="0099204F">
        <w:rPr>
          <w:rFonts w:ascii="Times New Roman" w:hAnsi="Times New Roman" w:cs="Times New Roman"/>
          <w:spacing w:val="-6"/>
          <w:sz w:val="28"/>
          <w:szCs w:val="28"/>
        </w:rPr>
        <w:t xml:space="preserve">ему высказывать свои мысли, тем </w:t>
      </w:r>
      <w:r w:rsidRPr="0099204F">
        <w:rPr>
          <w:rFonts w:ascii="Times New Roman" w:hAnsi="Times New Roman" w:cs="Times New Roman"/>
          <w:spacing w:val="-6"/>
          <w:sz w:val="28"/>
          <w:szCs w:val="28"/>
        </w:rPr>
        <w:t>шире его возможности в познании окружающей действительности, содержательнее и полноценнее отношения со сверстниками и взрослыми. Именно поэтому так важно заботит</w:t>
      </w:r>
      <w:r w:rsidR="00A40544" w:rsidRPr="0099204F">
        <w:rPr>
          <w:rFonts w:ascii="Times New Roman" w:hAnsi="Times New Roman" w:cs="Times New Roman"/>
          <w:spacing w:val="-6"/>
          <w:sz w:val="28"/>
          <w:szCs w:val="28"/>
        </w:rPr>
        <w:t>ь</w:t>
      </w:r>
      <w:r w:rsidRPr="0099204F">
        <w:rPr>
          <w:rFonts w:ascii="Times New Roman" w:hAnsi="Times New Roman" w:cs="Times New Roman"/>
          <w:spacing w:val="-6"/>
          <w:sz w:val="28"/>
          <w:szCs w:val="28"/>
        </w:rPr>
        <w:t>ся о своевременном формировании речи детей, о ее чистоте и правильности, предупреждая и</w:t>
      </w:r>
      <w:r w:rsidR="005C0DBC">
        <w:rPr>
          <w:rFonts w:ascii="Times New Roman" w:hAnsi="Times New Roman" w:cs="Times New Roman"/>
          <w:spacing w:val="-6"/>
          <w:sz w:val="28"/>
          <w:szCs w:val="28"/>
        </w:rPr>
        <w:t xml:space="preserve"> исправляя различные нарушения, </w:t>
      </w:r>
      <w:r w:rsidRPr="0099204F">
        <w:rPr>
          <w:rFonts w:ascii="Times New Roman" w:hAnsi="Times New Roman" w:cs="Times New Roman"/>
          <w:spacing w:val="-6"/>
          <w:sz w:val="28"/>
          <w:szCs w:val="28"/>
        </w:rPr>
        <w:t xml:space="preserve">которыми считаются любые отклонения от общепринятых речевых норм. </w:t>
      </w:r>
    </w:p>
    <w:p w:rsidR="00375463" w:rsidRPr="0099204F" w:rsidRDefault="00375463" w:rsidP="0076517E">
      <w:pPr>
        <w:spacing w:after="0" w:line="240" w:lineRule="auto"/>
        <w:ind w:firstLine="709"/>
        <w:contextualSpacing/>
        <w:jc w:val="both"/>
        <w:rPr>
          <w:rFonts w:ascii="Times New Roman" w:hAnsi="Times New Roman" w:cs="Times New Roman"/>
          <w:sz w:val="28"/>
          <w:szCs w:val="28"/>
        </w:rPr>
      </w:pPr>
      <w:r w:rsidRPr="0099204F">
        <w:rPr>
          <w:rFonts w:ascii="Times New Roman" w:hAnsi="Times New Roman" w:cs="Times New Roman"/>
          <w:sz w:val="28"/>
          <w:szCs w:val="28"/>
        </w:rPr>
        <w:t>С учетом постоянного увеличения числа дошкольников с общим недоразвитием речи проблема формирования у них лексико-грамматических средств речи занимает важнейшее место в современной логопедии, а вопрос о методике их развития и коррекции стано</w:t>
      </w:r>
      <w:r w:rsidR="00D77665" w:rsidRPr="0099204F">
        <w:rPr>
          <w:rFonts w:ascii="Times New Roman" w:hAnsi="Times New Roman" w:cs="Times New Roman"/>
          <w:sz w:val="28"/>
          <w:szCs w:val="28"/>
        </w:rPr>
        <w:t xml:space="preserve">вится одним из самых актуальных. </w:t>
      </w:r>
    </w:p>
    <w:p w:rsidR="00C94BC9" w:rsidRPr="0099204F" w:rsidRDefault="00C94BC9" w:rsidP="0076517E">
      <w:pPr>
        <w:suppressAutoHyphens/>
        <w:spacing w:after="0" w:line="240" w:lineRule="auto"/>
        <w:ind w:firstLine="709"/>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 xml:space="preserve">В работе дошкольных учреждений большое место занимают дидактические игры. Они используются </w:t>
      </w:r>
      <w:r w:rsidR="00A40544" w:rsidRPr="0099204F">
        <w:rPr>
          <w:rFonts w:ascii="Times New Roman" w:eastAsia="Times New Roman" w:hAnsi="Times New Roman" w:cs="Times New Roman"/>
          <w:sz w:val="28"/>
          <w:szCs w:val="28"/>
          <w:lang w:eastAsia="ar-SA"/>
        </w:rPr>
        <w:t xml:space="preserve">как </w:t>
      </w:r>
      <w:r w:rsidR="00A40544" w:rsidRPr="0099204F">
        <w:rPr>
          <w:rFonts w:ascii="Times New Roman" w:eastAsia="Times New Roman" w:hAnsi="Times New Roman" w:cs="Times New Roman"/>
          <w:color w:val="000000" w:themeColor="text1"/>
          <w:sz w:val="28"/>
          <w:szCs w:val="28"/>
          <w:lang w:eastAsia="ar-SA"/>
        </w:rPr>
        <w:t>в образовательной, так</w:t>
      </w:r>
      <w:r w:rsidR="007A18BA">
        <w:rPr>
          <w:rFonts w:ascii="Times New Roman" w:eastAsia="Times New Roman" w:hAnsi="Times New Roman" w:cs="Times New Roman"/>
          <w:color w:val="000000" w:themeColor="text1"/>
          <w:sz w:val="28"/>
          <w:szCs w:val="28"/>
          <w:lang w:eastAsia="ar-SA"/>
        </w:rPr>
        <w:t xml:space="preserve"> </w:t>
      </w:r>
      <w:r w:rsidRPr="0099204F">
        <w:rPr>
          <w:rFonts w:ascii="Times New Roman" w:eastAsia="Times New Roman" w:hAnsi="Times New Roman" w:cs="Times New Roman"/>
          <w:sz w:val="28"/>
          <w:szCs w:val="28"/>
          <w:lang w:eastAsia="ar-SA"/>
        </w:rPr>
        <w:t xml:space="preserve">и в самостоятельной деятельности детей. Выполняя функцию средства обучения, дидактическая игра может служить составной частью </w:t>
      </w:r>
      <w:r w:rsidR="00A40544" w:rsidRPr="0099204F">
        <w:rPr>
          <w:rFonts w:ascii="Times New Roman" w:eastAsia="Times New Roman" w:hAnsi="Times New Roman" w:cs="Times New Roman"/>
          <w:color w:val="000000" w:themeColor="text1"/>
          <w:sz w:val="28"/>
          <w:szCs w:val="28"/>
          <w:lang w:eastAsia="ar-SA"/>
        </w:rPr>
        <w:t>образовательной деятельности</w:t>
      </w:r>
      <w:r w:rsidRPr="0099204F">
        <w:rPr>
          <w:rFonts w:ascii="Times New Roman" w:eastAsia="Times New Roman" w:hAnsi="Times New Roman" w:cs="Times New Roman"/>
          <w:sz w:val="28"/>
          <w:szCs w:val="28"/>
          <w:lang w:eastAsia="ar-SA"/>
        </w:rPr>
        <w:t xml:space="preserve">. Она помогает усвоению, закреплению знаний, овладению способами познавательной деятельности. Дети осваивают признаки предметов, учатся классифицировать, обобщать, сравнивать. Использование дидактической игры как метода обучения повышает интерес детей к </w:t>
      </w:r>
      <w:r w:rsidR="00A40544" w:rsidRPr="0099204F">
        <w:rPr>
          <w:rFonts w:ascii="Times New Roman" w:eastAsia="Times New Roman" w:hAnsi="Times New Roman" w:cs="Times New Roman"/>
          <w:sz w:val="28"/>
          <w:szCs w:val="28"/>
          <w:lang w:eastAsia="ar-SA"/>
        </w:rPr>
        <w:t>учебе</w:t>
      </w:r>
      <w:r w:rsidRPr="0099204F">
        <w:rPr>
          <w:rFonts w:ascii="Times New Roman" w:eastAsia="Times New Roman" w:hAnsi="Times New Roman" w:cs="Times New Roman"/>
          <w:sz w:val="28"/>
          <w:szCs w:val="28"/>
          <w:lang w:eastAsia="ar-SA"/>
        </w:rPr>
        <w:t xml:space="preserve">, развивает сосредоточенность, обеспечивает лучшее усвоение программного материала. Значением дидактической игры в жизни дошкольника и, в частности, его интеллектуального развития, и широко осветили в своих работах такие педагоги-психологи, как Богусловская З.М. </w:t>
      </w:r>
      <w:r w:rsidRPr="0099204F">
        <w:rPr>
          <w:rFonts w:ascii="Times New Roman" w:eastAsia="Times New Roman" w:hAnsi="Times New Roman" w:cs="Times New Roman"/>
          <w:bCs/>
          <w:sz w:val="28"/>
          <w:szCs w:val="28"/>
          <w:lang w:eastAsia="ar-SA"/>
        </w:rPr>
        <w:t>[2]</w:t>
      </w:r>
      <w:r w:rsidRPr="0099204F">
        <w:rPr>
          <w:rFonts w:ascii="Times New Roman" w:eastAsia="Times New Roman" w:hAnsi="Times New Roman" w:cs="Times New Roman"/>
          <w:sz w:val="28"/>
          <w:szCs w:val="28"/>
          <w:lang w:eastAsia="ar-SA"/>
        </w:rPr>
        <w:t xml:space="preserve">, Бондаренко А.К. </w:t>
      </w:r>
      <w:r w:rsidR="00672362" w:rsidRPr="0099204F">
        <w:rPr>
          <w:rFonts w:ascii="Times New Roman" w:eastAsia="Times New Roman" w:hAnsi="Times New Roman" w:cs="Times New Roman"/>
          <w:bCs/>
          <w:sz w:val="28"/>
          <w:szCs w:val="28"/>
          <w:lang w:eastAsia="ar-SA"/>
        </w:rPr>
        <w:t>[1</w:t>
      </w:r>
      <w:r w:rsidRPr="0099204F">
        <w:rPr>
          <w:rFonts w:ascii="Times New Roman" w:eastAsia="Times New Roman" w:hAnsi="Times New Roman" w:cs="Times New Roman"/>
          <w:bCs/>
          <w:sz w:val="28"/>
          <w:szCs w:val="28"/>
          <w:lang w:eastAsia="ar-SA"/>
        </w:rPr>
        <w:t>].</w:t>
      </w:r>
    </w:p>
    <w:p w:rsidR="004E117A" w:rsidRPr="0099204F" w:rsidRDefault="004A213E" w:rsidP="007651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9204F">
        <w:rPr>
          <w:rFonts w:ascii="Times New Roman" w:hAnsi="Times New Roman" w:cs="Times New Roman"/>
          <w:sz w:val="28"/>
          <w:szCs w:val="28"/>
        </w:rPr>
        <w:t>Многие ученые уделяли большое внимание развитию словообразования у дошкольников. Практически все исследователи, изучавшие проблему общего недоразвития речи, так или иначе, отмечали недостаточные возможности этих детей в образовании новых форм с</w:t>
      </w:r>
      <w:r w:rsidR="00A0687C">
        <w:rPr>
          <w:rFonts w:ascii="Times New Roman" w:hAnsi="Times New Roman" w:cs="Times New Roman"/>
          <w:sz w:val="28"/>
          <w:szCs w:val="28"/>
        </w:rPr>
        <w:t xml:space="preserve">лов (Лалаева Р.И., Жукова Н.С., </w:t>
      </w:r>
      <w:r w:rsidRPr="0099204F">
        <w:rPr>
          <w:rFonts w:ascii="Times New Roman" w:hAnsi="Times New Roman" w:cs="Times New Roman"/>
          <w:sz w:val="28"/>
          <w:szCs w:val="28"/>
        </w:rPr>
        <w:t>ЯстребоваА.В., Каше Г.А., Спирова Л.Ф., Шуйфер Р.И.</w:t>
      </w:r>
      <w:r w:rsidR="00A40544" w:rsidRPr="0099204F">
        <w:rPr>
          <w:rFonts w:ascii="Times New Roman" w:hAnsi="Times New Roman" w:cs="Times New Roman"/>
          <w:sz w:val="28"/>
          <w:szCs w:val="28"/>
        </w:rPr>
        <w:t xml:space="preserve">, Филичева Т.Б., Чиркина Г.В., </w:t>
      </w:r>
      <w:r w:rsidRPr="0099204F">
        <w:rPr>
          <w:rFonts w:ascii="Times New Roman" w:hAnsi="Times New Roman" w:cs="Times New Roman"/>
          <w:sz w:val="28"/>
          <w:szCs w:val="28"/>
        </w:rPr>
        <w:t>и др.)</w:t>
      </w:r>
      <w:r w:rsidR="00D77665" w:rsidRPr="0099204F">
        <w:rPr>
          <w:rFonts w:ascii="Times New Roman" w:hAnsi="Times New Roman" w:cs="Times New Roman"/>
          <w:sz w:val="28"/>
          <w:szCs w:val="28"/>
        </w:rPr>
        <w:t>[</w:t>
      </w:r>
      <w:r w:rsidR="00624001" w:rsidRPr="0099204F">
        <w:rPr>
          <w:rFonts w:ascii="Times New Roman" w:hAnsi="Times New Roman" w:cs="Times New Roman"/>
          <w:sz w:val="28"/>
          <w:szCs w:val="28"/>
        </w:rPr>
        <w:t>7</w:t>
      </w:r>
      <w:r w:rsidR="00D77665" w:rsidRPr="0099204F">
        <w:rPr>
          <w:rFonts w:ascii="Times New Roman" w:hAnsi="Times New Roman" w:cs="Times New Roman"/>
          <w:sz w:val="28"/>
          <w:szCs w:val="28"/>
        </w:rPr>
        <w:t>]</w:t>
      </w:r>
      <w:r w:rsidRPr="0099204F">
        <w:rPr>
          <w:rFonts w:ascii="Times New Roman" w:hAnsi="Times New Roman" w:cs="Times New Roman"/>
          <w:sz w:val="28"/>
          <w:szCs w:val="28"/>
        </w:rPr>
        <w:t xml:space="preserve">. </w:t>
      </w:r>
    </w:p>
    <w:p w:rsidR="004E117A" w:rsidRPr="0099204F" w:rsidRDefault="004A213E" w:rsidP="007651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9204F">
        <w:rPr>
          <w:rFonts w:ascii="Times New Roman" w:hAnsi="Times New Roman" w:cs="Times New Roman"/>
          <w:sz w:val="28"/>
          <w:szCs w:val="28"/>
        </w:rPr>
        <w:t xml:space="preserve">Так, ещё в 50-е годы прошлого столетия Левина Р.Е. выделила особую категорию детей, имеющих системное недоразвитие всех компонентов языка, т.е. </w:t>
      </w:r>
      <w:r w:rsidRPr="0099204F">
        <w:rPr>
          <w:rFonts w:ascii="Times New Roman" w:hAnsi="Times New Roman" w:cs="Times New Roman"/>
          <w:sz w:val="28"/>
          <w:szCs w:val="28"/>
        </w:rPr>
        <w:lastRenderedPageBreak/>
        <w:t>«общее недоразвитие речи», указывала на различные словообразовательные в</w:t>
      </w:r>
      <w:r w:rsidR="00A40544" w:rsidRPr="0099204F">
        <w:rPr>
          <w:rFonts w:ascii="Times New Roman" w:hAnsi="Times New Roman" w:cs="Times New Roman"/>
          <w:sz w:val="28"/>
          <w:szCs w:val="28"/>
        </w:rPr>
        <w:t xml:space="preserve">озможности этих детей. </w:t>
      </w:r>
      <w:r w:rsidR="00E4415F" w:rsidRPr="0099204F">
        <w:rPr>
          <w:rFonts w:ascii="Times New Roman" w:hAnsi="Times New Roman" w:cs="Times New Roman"/>
          <w:sz w:val="28"/>
          <w:szCs w:val="28"/>
        </w:rPr>
        <w:t xml:space="preserve">Ею </w:t>
      </w:r>
      <w:r w:rsidRPr="0099204F">
        <w:rPr>
          <w:rFonts w:ascii="Times New Roman" w:hAnsi="Times New Roman" w:cs="Times New Roman"/>
          <w:sz w:val="28"/>
          <w:szCs w:val="28"/>
        </w:rPr>
        <w:t>было доказано, что овладение словообразовательными навыками доступно лишь детям с III уровнем речевого развития,</w:t>
      </w:r>
      <w:r w:rsidR="00E4415F" w:rsidRPr="0099204F">
        <w:rPr>
          <w:rFonts w:ascii="Times New Roman" w:hAnsi="Times New Roman" w:cs="Times New Roman"/>
          <w:sz w:val="28"/>
          <w:szCs w:val="28"/>
        </w:rPr>
        <w:t xml:space="preserve"> получившим определение </w:t>
      </w:r>
      <w:r w:rsidRPr="0099204F">
        <w:rPr>
          <w:rFonts w:ascii="Times New Roman" w:hAnsi="Times New Roman" w:cs="Times New Roman"/>
          <w:sz w:val="28"/>
          <w:szCs w:val="28"/>
        </w:rPr>
        <w:t>«развёрнутой фразовой речи с элементами лексико-грамматического недоразвития». На основе проведенных экспериментальных исследований были определены направления и разработаны приемы по развитию словообразовательных навыков у детей с общим недоразвитием речи дошкольного возраста (Филичева Т.Б.,</w:t>
      </w:r>
      <w:r w:rsidR="00185BBF" w:rsidRPr="0099204F">
        <w:rPr>
          <w:rFonts w:ascii="Times New Roman" w:hAnsi="Times New Roman" w:cs="Times New Roman"/>
          <w:sz w:val="28"/>
          <w:szCs w:val="28"/>
        </w:rPr>
        <w:t xml:space="preserve"> [13], </w:t>
      </w:r>
      <w:r w:rsidR="00E4415F" w:rsidRPr="0099204F">
        <w:rPr>
          <w:rFonts w:ascii="Times New Roman" w:hAnsi="Times New Roman" w:cs="Times New Roman"/>
          <w:sz w:val="28"/>
          <w:szCs w:val="28"/>
        </w:rPr>
        <w:t>Жукова Н.С.,</w:t>
      </w:r>
      <w:r w:rsidR="00185BBF" w:rsidRPr="0099204F">
        <w:rPr>
          <w:rFonts w:ascii="Times New Roman" w:hAnsi="Times New Roman" w:cs="Times New Roman"/>
          <w:sz w:val="28"/>
          <w:szCs w:val="28"/>
        </w:rPr>
        <w:t xml:space="preserve"> [</w:t>
      </w:r>
      <w:r w:rsidR="00624001" w:rsidRPr="0099204F">
        <w:rPr>
          <w:rFonts w:ascii="Times New Roman" w:hAnsi="Times New Roman" w:cs="Times New Roman"/>
          <w:sz w:val="28"/>
          <w:szCs w:val="28"/>
        </w:rPr>
        <w:t>10</w:t>
      </w:r>
      <w:r w:rsidR="00185BBF" w:rsidRPr="0099204F">
        <w:rPr>
          <w:rFonts w:ascii="Times New Roman" w:hAnsi="Times New Roman" w:cs="Times New Roman"/>
          <w:sz w:val="28"/>
          <w:szCs w:val="28"/>
        </w:rPr>
        <w:t>],</w:t>
      </w:r>
      <w:r w:rsidR="00E4415F" w:rsidRPr="0099204F">
        <w:rPr>
          <w:rFonts w:ascii="Times New Roman" w:hAnsi="Times New Roman" w:cs="Times New Roman"/>
          <w:sz w:val="28"/>
          <w:szCs w:val="28"/>
        </w:rPr>
        <w:t xml:space="preserve"> Серебрякова Н.В., </w:t>
      </w:r>
      <w:r w:rsidRPr="0099204F">
        <w:rPr>
          <w:rFonts w:ascii="Times New Roman" w:hAnsi="Times New Roman" w:cs="Times New Roman"/>
          <w:sz w:val="28"/>
          <w:szCs w:val="28"/>
        </w:rPr>
        <w:t>Чир</w:t>
      </w:r>
      <w:r w:rsidR="004E117A" w:rsidRPr="0099204F">
        <w:rPr>
          <w:rFonts w:ascii="Times New Roman" w:hAnsi="Times New Roman" w:cs="Times New Roman"/>
          <w:sz w:val="28"/>
          <w:szCs w:val="28"/>
        </w:rPr>
        <w:t xml:space="preserve">кина Г.В., Туманова Т.В. и др.) </w:t>
      </w:r>
      <w:r w:rsidR="00624001" w:rsidRPr="0099204F">
        <w:rPr>
          <w:rFonts w:ascii="Times New Roman" w:hAnsi="Times New Roman" w:cs="Times New Roman"/>
          <w:sz w:val="28"/>
          <w:szCs w:val="28"/>
        </w:rPr>
        <w:t>[11</w:t>
      </w:r>
      <w:r w:rsidR="004E117A" w:rsidRPr="0099204F">
        <w:rPr>
          <w:rFonts w:ascii="Times New Roman" w:hAnsi="Times New Roman" w:cs="Times New Roman"/>
          <w:sz w:val="28"/>
          <w:szCs w:val="28"/>
        </w:rPr>
        <w:t>].</w:t>
      </w:r>
    </w:p>
    <w:p w:rsidR="00E017B0" w:rsidRPr="0099204F" w:rsidRDefault="00EF2030" w:rsidP="0076517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9204F">
        <w:rPr>
          <w:rFonts w:ascii="Times New Roman" w:eastAsia="Calibri" w:hAnsi="Times New Roman" w:cs="Times New Roman"/>
          <w:sz w:val="28"/>
          <w:szCs w:val="28"/>
        </w:rPr>
        <w:t>Кроме того, автор опирает</w:t>
      </w:r>
      <w:r w:rsidR="00BB01ED" w:rsidRPr="0099204F">
        <w:rPr>
          <w:rFonts w:ascii="Times New Roman" w:eastAsia="Calibri" w:hAnsi="Times New Roman" w:cs="Times New Roman"/>
          <w:sz w:val="28"/>
          <w:szCs w:val="28"/>
        </w:rPr>
        <w:t>ся на материалы исследований в области коррекциилексико-грамматических нарушений таких авторов</w:t>
      </w:r>
      <w:r w:rsidR="006C7CCC" w:rsidRPr="0099204F">
        <w:rPr>
          <w:rFonts w:ascii="Times New Roman" w:eastAsia="Calibri" w:hAnsi="Times New Roman" w:cs="Times New Roman"/>
          <w:sz w:val="28"/>
          <w:szCs w:val="28"/>
        </w:rPr>
        <w:t>, как</w:t>
      </w:r>
      <w:r w:rsidR="00BB01ED" w:rsidRPr="0099204F">
        <w:rPr>
          <w:rFonts w:ascii="Times New Roman" w:eastAsia="Calibri" w:hAnsi="Times New Roman" w:cs="Times New Roman"/>
          <w:sz w:val="28"/>
          <w:szCs w:val="28"/>
        </w:rPr>
        <w:t>: Ефименкова Л.П., Жукова Н.С., Лалаева Р.И., Левина Р.Е., Мастюкова Е.М., Миронова С.А</w:t>
      </w:r>
      <w:r w:rsidR="000200E8" w:rsidRPr="0099204F">
        <w:rPr>
          <w:rFonts w:ascii="Times New Roman" w:eastAsia="Calibri" w:hAnsi="Times New Roman" w:cs="Times New Roman"/>
          <w:sz w:val="28"/>
          <w:szCs w:val="28"/>
        </w:rPr>
        <w:t>.,</w:t>
      </w:r>
      <w:r w:rsidR="00185BBF" w:rsidRPr="0099204F">
        <w:rPr>
          <w:rFonts w:ascii="Times New Roman" w:eastAsia="Calibri" w:hAnsi="Times New Roman" w:cs="Times New Roman"/>
          <w:sz w:val="28"/>
          <w:szCs w:val="28"/>
        </w:rPr>
        <w:t>Селивёрстов В.И., Фотекова</w:t>
      </w:r>
      <w:r w:rsidR="00BB01ED" w:rsidRPr="0099204F">
        <w:rPr>
          <w:rFonts w:ascii="Times New Roman" w:eastAsia="Calibri" w:hAnsi="Times New Roman" w:cs="Times New Roman"/>
          <w:sz w:val="28"/>
          <w:szCs w:val="28"/>
        </w:rPr>
        <w:t xml:space="preserve"> Т.Н.</w:t>
      </w:r>
      <w:r w:rsidR="000200E8" w:rsidRPr="0099204F">
        <w:rPr>
          <w:rFonts w:ascii="Times New Roman" w:eastAsia="Calibri" w:hAnsi="Times New Roman" w:cs="Times New Roman"/>
          <w:sz w:val="28"/>
          <w:szCs w:val="28"/>
        </w:rPr>
        <w:t xml:space="preserve">, </w:t>
      </w:r>
      <w:r w:rsidR="00BB01ED" w:rsidRPr="0099204F">
        <w:rPr>
          <w:rFonts w:ascii="Times New Roman" w:eastAsia="Calibri" w:hAnsi="Times New Roman" w:cs="Times New Roman"/>
          <w:sz w:val="28"/>
          <w:szCs w:val="28"/>
        </w:rPr>
        <w:t>Филичева Т.Б., Чиркина Г.В. и др.</w:t>
      </w:r>
      <w:r w:rsidR="00D802F5" w:rsidRPr="0099204F">
        <w:rPr>
          <w:rFonts w:ascii="Times New Roman" w:eastAsia="Calibri" w:hAnsi="Times New Roman" w:cs="Times New Roman"/>
          <w:sz w:val="28"/>
          <w:szCs w:val="28"/>
        </w:rPr>
        <w:t>[13</w:t>
      </w:r>
      <w:r w:rsidR="003B6732" w:rsidRPr="0099204F">
        <w:rPr>
          <w:rFonts w:ascii="Times New Roman" w:eastAsia="Calibri" w:hAnsi="Times New Roman" w:cs="Times New Roman"/>
          <w:sz w:val="28"/>
          <w:szCs w:val="28"/>
        </w:rPr>
        <w:t>].</w:t>
      </w:r>
    </w:p>
    <w:p w:rsidR="00BB01ED" w:rsidRPr="0099204F" w:rsidRDefault="000200E8" w:rsidP="0076517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9204F">
        <w:rPr>
          <w:rFonts w:ascii="Times New Roman" w:hAnsi="Times New Roman" w:cs="Times New Roman"/>
          <w:sz w:val="28"/>
          <w:szCs w:val="28"/>
        </w:rPr>
        <w:t>А н</w:t>
      </w:r>
      <w:r w:rsidR="00375463" w:rsidRPr="0099204F">
        <w:rPr>
          <w:rFonts w:ascii="Times New Roman" w:hAnsi="Times New Roman" w:cs="Times New Roman"/>
          <w:sz w:val="28"/>
          <w:szCs w:val="28"/>
        </w:rPr>
        <w:t>еобходимость использования игры в обучении детей дошкольного возраста - истина неоспоримая. То, что дети легко обучаются «играю</w:t>
      </w:r>
      <w:r w:rsidR="00185BBF" w:rsidRPr="0099204F">
        <w:rPr>
          <w:rFonts w:ascii="Times New Roman" w:hAnsi="Times New Roman" w:cs="Times New Roman"/>
          <w:sz w:val="28"/>
          <w:szCs w:val="28"/>
        </w:rPr>
        <w:t xml:space="preserve">чи», заметили и доказали </w:t>
      </w:r>
      <w:r w:rsidR="00375463" w:rsidRPr="0099204F">
        <w:rPr>
          <w:rFonts w:ascii="Times New Roman" w:hAnsi="Times New Roman" w:cs="Times New Roman"/>
          <w:sz w:val="28"/>
          <w:szCs w:val="28"/>
        </w:rPr>
        <w:t>педагог</w:t>
      </w:r>
      <w:r w:rsidR="00E4415F" w:rsidRPr="0099204F">
        <w:rPr>
          <w:rFonts w:ascii="Times New Roman" w:hAnsi="Times New Roman" w:cs="Times New Roman"/>
          <w:sz w:val="28"/>
          <w:szCs w:val="28"/>
        </w:rPr>
        <w:t>и</w:t>
      </w:r>
      <w:r w:rsidR="00375463" w:rsidRPr="0099204F">
        <w:rPr>
          <w:rFonts w:ascii="Times New Roman" w:hAnsi="Times New Roman" w:cs="Times New Roman"/>
          <w:sz w:val="28"/>
          <w:szCs w:val="28"/>
        </w:rPr>
        <w:t xml:space="preserve"> К.Д. Ушинский, Е.И. Тихеева, Е.Н. Водовозова. </w:t>
      </w:r>
    </w:p>
    <w:p w:rsidR="00EF2030" w:rsidRPr="0099204F" w:rsidRDefault="00EF2030" w:rsidP="0076517E">
      <w:pPr>
        <w:autoSpaceDE w:val="0"/>
        <w:autoSpaceDN w:val="0"/>
        <w:adjustRightInd w:val="0"/>
        <w:spacing w:after="0" w:line="240" w:lineRule="auto"/>
        <w:ind w:left="426" w:right="140" w:firstLine="709"/>
        <w:contextualSpacing/>
        <w:jc w:val="both"/>
        <w:rPr>
          <w:rFonts w:ascii="Times New Roman" w:hAnsi="Times New Roman" w:cs="Times New Roman"/>
          <w:b/>
          <w:bCs/>
          <w:sz w:val="28"/>
          <w:szCs w:val="28"/>
        </w:rPr>
      </w:pPr>
    </w:p>
    <w:p w:rsidR="004A213E" w:rsidRPr="0099204F" w:rsidRDefault="004A213E" w:rsidP="0076517E">
      <w:pPr>
        <w:pStyle w:val="aa"/>
        <w:numPr>
          <w:ilvl w:val="1"/>
          <w:numId w:val="14"/>
        </w:numPr>
        <w:autoSpaceDE w:val="0"/>
        <w:autoSpaceDN w:val="0"/>
        <w:adjustRightInd w:val="0"/>
        <w:spacing w:after="0" w:line="240" w:lineRule="auto"/>
        <w:ind w:left="0" w:right="140" w:firstLine="0"/>
        <w:jc w:val="both"/>
        <w:rPr>
          <w:rFonts w:ascii="Times New Roman" w:hAnsi="Times New Roman" w:cs="Times New Roman"/>
          <w:b/>
          <w:bCs/>
          <w:sz w:val="28"/>
          <w:szCs w:val="28"/>
        </w:rPr>
      </w:pPr>
      <w:r w:rsidRPr="0099204F">
        <w:rPr>
          <w:rFonts w:ascii="Times New Roman" w:hAnsi="Times New Roman" w:cs="Times New Roman"/>
          <w:b/>
          <w:bCs/>
          <w:sz w:val="28"/>
          <w:szCs w:val="28"/>
        </w:rPr>
        <w:t>Новизна опыта</w:t>
      </w:r>
    </w:p>
    <w:p w:rsidR="005C4D89" w:rsidRPr="0099204F" w:rsidRDefault="005C4D89" w:rsidP="0076517E">
      <w:pPr>
        <w:pStyle w:val="aa"/>
        <w:autoSpaceDE w:val="0"/>
        <w:autoSpaceDN w:val="0"/>
        <w:adjustRightInd w:val="0"/>
        <w:spacing w:after="0" w:line="240" w:lineRule="auto"/>
        <w:ind w:left="0" w:right="140"/>
        <w:jc w:val="both"/>
        <w:rPr>
          <w:rFonts w:ascii="Times New Roman" w:hAnsi="Times New Roman" w:cs="Times New Roman"/>
          <w:b/>
          <w:bCs/>
          <w:sz w:val="28"/>
          <w:szCs w:val="28"/>
        </w:rPr>
      </w:pPr>
    </w:p>
    <w:p w:rsidR="004A213E" w:rsidRPr="0099204F" w:rsidRDefault="0096580B" w:rsidP="0076517E">
      <w:pPr>
        <w:spacing w:line="240" w:lineRule="auto"/>
        <w:ind w:firstLine="708"/>
        <w:jc w:val="both"/>
        <w:rPr>
          <w:rFonts w:ascii="Times New Roman" w:hAnsi="Times New Roman" w:cs="Times New Roman"/>
          <w:sz w:val="28"/>
          <w:szCs w:val="28"/>
        </w:rPr>
      </w:pPr>
      <w:r w:rsidRPr="0099204F">
        <w:rPr>
          <w:rFonts w:ascii="Times New Roman" w:hAnsi="Times New Roman" w:cs="Times New Roman"/>
          <w:b/>
          <w:bCs/>
          <w:sz w:val="28"/>
          <w:szCs w:val="28"/>
        </w:rPr>
        <w:t>Новизна опыта</w:t>
      </w:r>
      <w:r w:rsidRPr="0099204F">
        <w:rPr>
          <w:rFonts w:ascii="Times New Roman" w:hAnsi="Times New Roman" w:cs="Times New Roman"/>
          <w:bCs/>
          <w:sz w:val="28"/>
          <w:szCs w:val="28"/>
        </w:rPr>
        <w:t xml:space="preserve"> заключается в разработке эффективной </w:t>
      </w:r>
      <w:r w:rsidR="004A213E" w:rsidRPr="0099204F">
        <w:rPr>
          <w:rFonts w:ascii="Times New Roman" w:hAnsi="Times New Roman" w:cs="Times New Roman"/>
          <w:sz w:val="28"/>
          <w:szCs w:val="28"/>
        </w:rPr>
        <w:t>систем</w:t>
      </w:r>
      <w:r w:rsidRPr="0099204F">
        <w:rPr>
          <w:rFonts w:ascii="Times New Roman" w:hAnsi="Times New Roman" w:cs="Times New Roman"/>
          <w:sz w:val="28"/>
          <w:szCs w:val="28"/>
        </w:rPr>
        <w:t>ы</w:t>
      </w:r>
      <w:r w:rsidR="004A213E" w:rsidRPr="0099204F">
        <w:rPr>
          <w:rFonts w:ascii="Times New Roman" w:hAnsi="Times New Roman" w:cs="Times New Roman"/>
          <w:sz w:val="28"/>
          <w:szCs w:val="28"/>
        </w:rPr>
        <w:t xml:space="preserve"> дидактических игр, основанн</w:t>
      </w:r>
      <w:r w:rsidRPr="0099204F">
        <w:rPr>
          <w:rFonts w:ascii="Times New Roman" w:hAnsi="Times New Roman" w:cs="Times New Roman"/>
          <w:sz w:val="28"/>
          <w:szCs w:val="28"/>
        </w:rPr>
        <w:t>ой</w:t>
      </w:r>
      <w:r w:rsidR="004A213E" w:rsidRPr="0099204F">
        <w:rPr>
          <w:rFonts w:ascii="Times New Roman" w:hAnsi="Times New Roman" w:cs="Times New Roman"/>
          <w:sz w:val="28"/>
          <w:szCs w:val="28"/>
        </w:rPr>
        <w:t xml:space="preserve"> на использовании различных игровых приемов, обеспечива</w:t>
      </w:r>
      <w:r w:rsidRPr="0099204F">
        <w:rPr>
          <w:rFonts w:ascii="Times New Roman" w:hAnsi="Times New Roman" w:cs="Times New Roman"/>
          <w:sz w:val="28"/>
          <w:szCs w:val="28"/>
        </w:rPr>
        <w:t>ющих</w:t>
      </w:r>
      <w:r w:rsidR="004A213E" w:rsidRPr="0099204F">
        <w:rPr>
          <w:rFonts w:ascii="Times New Roman" w:hAnsi="Times New Roman" w:cs="Times New Roman"/>
          <w:sz w:val="28"/>
          <w:szCs w:val="28"/>
        </w:rPr>
        <w:t xml:space="preserve"> легкость в понимании и усвоении дошкольниками л</w:t>
      </w:r>
      <w:r w:rsidRPr="0099204F">
        <w:rPr>
          <w:rFonts w:ascii="Times New Roman" w:hAnsi="Times New Roman" w:cs="Times New Roman"/>
          <w:sz w:val="28"/>
          <w:szCs w:val="28"/>
        </w:rPr>
        <w:t>ексико-грамматических категорий.</w:t>
      </w:r>
      <w:r w:rsidR="00185BBF" w:rsidRPr="0099204F">
        <w:rPr>
          <w:rFonts w:ascii="Times New Roman" w:hAnsi="Times New Roman" w:cs="Times New Roman"/>
          <w:sz w:val="28"/>
          <w:szCs w:val="28"/>
        </w:rPr>
        <w:t xml:space="preserve"> При работе использовалось многофункциональное нестандартное оборудование «Логопедический барабан».</w:t>
      </w:r>
    </w:p>
    <w:p w:rsidR="00A501E1" w:rsidRPr="0099204F" w:rsidRDefault="00A501E1" w:rsidP="0076517E">
      <w:pPr>
        <w:spacing w:after="0" w:line="240" w:lineRule="auto"/>
        <w:ind w:firstLine="709"/>
        <w:contextualSpacing/>
        <w:jc w:val="both"/>
        <w:rPr>
          <w:rFonts w:ascii="Times New Roman" w:eastAsia="Times New Roman" w:hAnsi="Times New Roman" w:cs="Times New Roman"/>
          <w:b/>
          <w:sz w:val="28"/>
          <w:szCs w:val="28"/>
        </w:rPr>
      </w:pPr>
    </w:p>
    <w:p w:rsidR="005B0545" w:rsidRPr="0099204F" w:rsidRDefault="008352C8" w:rsidP="0076517E">
      <w:pPr>
        <w:pStyle w:val="aa"/>
        <w:numPr>
          <w:ilvl w:val="1"/>
          <w:numId w:val="14"/>
        </w:numPr>
        <w:spacing w:after="0" w:line="240" w:lineRule="auto"/>
        <w:ind w:left="0" w:firstLine="0"/>
        <w:jc w:val="both"/>
        <w:rPr>
          <w:rFonts w:ascii="Times New Roman" w:eastAsia="Times New Roman" w:hAnsi="Times New Roman" w:cs="Times New Roman"/>
          <w:b/>
          <w:color w:val="000000"/>
          <w:sz w:val="28"/>
          <w:szCs w:val="28"/>
        </w:rPr>
      </w:pPr>
      <w:r w:rsidRPr="0099204F">
        <w:rPr>
          <w:rFonts w:ascii="Times New Roman" w:eastAsia="Times New Roman" w:hAnsi="Times New Roman" w:cs="Times New Roman"/>
          <w:b/>
          <w:color w:val="000000"/>
          <w:sz w:val="28"/>
          <w:szCs w:val="28"/>
        </w:rPr>
        <w:t>Характеристика условий, в которых возможно</w:t>
      </w:r>
    </w:p>
    <w:p w:rsidR="008352C8" w:rsidRPr="0099204F" w:rsidRDefault="008352C8" w:rsidP="0076517E">
      <w:pPr>
        <w:spacing w:after="0" w:line="240" w:lineRule="auto"/>
        <w:ind w:firstLine="709"/>
        <w:contextualSpacing/>
        <w:jc w:val="both"/>
        <w:rPr>
          <w:rFonts w:ascii="Times New Roman" w:eastAsia="Times New Roman" w:hAnsi="Times New Roman" w:cs="Times New Roman"/>
          <w:b/>
          <w:color w:val="000000"/>
          <w:sz w:val="28"/>
          <w:szCs w:val="28"/>
        </w:rPr>
      </w:pPr>
      <w:r w:rsidRPr="0099204F">
        <w:rPr>
          <w:rFonts w:ascii="Times New Roman" w:eastAsia="Times New Roman" w:hAnsi="Times New Roman" w:cs="Times New Roman"/>
          <w:b/>
          <w:color w:val="000000"/>
          <w:sz w:val="28"/>
          <w:szCs w:val="28"/>
        </w:rPr>
        <w:t xml:space="preserve"> применение данного опыта</w:t>
      </w:r>
    </w:p>
    <w:p w:rsidR="005C4D89" w:rsidRPr="0099204F" w:rsidRDefault="005C4D89" w:rsidP="0076517E">
      <w:pPr>
        <w:spacing w:after="0" w:line="240" w:lineRule="auto"/>
        <w:ind w:firstLine="709"/>
        <w:contextualSpacing/>
        <w:jc w:val="both"/>
        <w:rPr>
          <w:rFonts w:ascii="Times New Roman" w:eastAsia="Times New Roman" w:hAnsi="Times New Roman" w:cs="Times New Roman"/>
          <w:b/>
          <w:color w:val="000000"/>
          <w:sz w:val="28"/>
          <w:szCs w:val="28"/>
        </w:rPr>
      </w:pPr>
    </w:p>
    <w:p w:rsidR="008352C8" w:rsidRPr="0099204F" w:rsidRDefault="008352C8" w:rsidP="0076517E">
      <w:pPr>
        <w:spacing w:after="0" w:line="240" w:lineRule="auto"/>
        <w:ind w:firstLine="709"/>
        <w:contextualSpacing/>
        <w:jc w:val="both"/>
        <w:rPr>
          <w:rFonts w:ascii="Times New Roman" w:eastAsia="Times New Roman" w:hAnsi="Times New Roman" w:cs="Times New Roman"/>
          <w:sz w:val="28"/>
          <w:szCs w:val="28"/>
        </w:rPr>
      </w:pPr>
      <w:r w:rsidRPr="0099204F">
        <w:rPr>
          <w:rFonts w:ascii="Times New Roman" w:eastAsia="Times New Roman" w:hAnsi="Times New Roman" w:cs="Times New Roman"/>
          <w:sz w:val="28"/>
          <w:szCs w:val="28"/>
        </w:rPr>
        <w:t>Представленные материалы, предлагаемые в игровой форме, могут использоваться учителями</w:t>
      </w:r>
      <w:r w:rsidR="00A766F4" w:rsidRPr="0099204F">
        <w:rPr>
          <w:rFonts w:ascii="Times New Roman" w:eastAsia="Times New Roman" w:hAnsi="Times New Roman" w:cs="Times New Roman"/>
          <w:sz w:val="28"/>
          <w:szCs w:val="28"/>
        </w:rPr>
        <w:t xml:space="preserve"> – </w:t>
      </w:r>
      <w:r w:rsidRPr="0099204F">
        <w:rPr>
          <w:rFonts w:ascii="Times New Roman" w:eastAsia="Times New Roman" w:hAnsi="Times New Roman" w:cs="Times New Roman"/>
          <w:sz w:val="28"/>
          <w:szCs w:val="28"/>
        </w:rPr>
        <w:t>логопедами</w:t>
      </w:r>
      <w:r w:rsidR="00A766F4" w:rsidRPr="0099204F">
        <w:rPr>
          <w:rFonts w:ascii="Times New Roman" w:eastAsia="Times New Roman" w:hAnsi="Times New Roman" w:cs="Times New Roman"/>
          <w:sz w:val="28"/>
          <w:szCs w:val="28"/>
        </w:rPr>
        <w:t>,</w:t>
      </w:r>
      <w:r w:rsidRPr="0099204F">
        <w:rPr>
          <w:rFonts w:ascii="Times New Roman" w:eastAsia="Times New Roman" w:hAnsi="Times New Roman" w:cs="Times New Roman"/>
          <w:sz w:val="28"/>
          <w:szCs w:val="28"/>
        </w:rPr>
        <w:t xml:space="preserve"> воспитателями старших и подготовительных групп, работающими в дошколь</w:t>
      </w:r>
      <w:r w:rsidR="00A766F4" w:rsidRPr="0099204F">
        <w:rPr>
          <w:rFonts w:ascii="Times New Roman" w:eastAsia="Times New Roman" w:hAnsi="Times New Roman" w:cs="Times New Roman"/>
          <w:sz w:val="28"/>
          <w:szCs w:val="28"/>
        </w:rPr>
        <w:t>ных образовательных учреждениях.</w:t>
      </w:r>
    </w:p>
    <w:p w:rsidR="008352C8" w:rsidRDefault="008352C8" w:rsidP="0076517E">
      <w:pPr>
        <w:kinsoku w:val="0"/>
        <w:overflowPunct w:val="0"/>
        <w:spacing w:after="0" w:line="240" w:lineRule="auto"/>
        <w:ind w:firstLine="709"/>
        <w:contextualSpacing/>
        <w:jc w:val="both"/>
        <w:rPr>
          <w:rFonts w:ascii="Times New Roman" w:eastAsia="Times New Roman" w:hAnsi="Times New Roman" w:cs="Times New Roman"/>
          <w:color w:val="000000"/>
          <w:sz w:val="28"/>
          <w:szCs w:val="28"/>
        </w:rPr>
      </w:pPr>
      <w:r w:rsidRPr="0099204F">
        <w:rPr>
          <w:rFonts w:ascii="Times New Roman" w:eastAsia="Times New Roman" w:hAnsi="Times New Roman" w:cs="Times New Roman"/>
          <w:color w:val="000000"/>
          <w:sz w:val="28"/>
          <w:szCs w:val="28"/>
        </w:rPr>
        <w:t>Включение системы дидактических игр и упражнений в структуру коррекционно-развивающей работы предусматривает её применение, в зависимости от этапа логопедической работы, наряду с традиционными методами, принятыми в логопедической практике</w:t>
      </w:r>
      <w:r w:rsidR="000E41C0" w:rsidRPr="0099204F">
        <w:rPr>
          <w:rFonts w:ascii="Times New Roman" w:eastAsia="Times New Roman" w:hAnsi="Times New Roman" w:cs="Times New Roman"/>
          <w:color w:val="000000"/>
          <w:sz w:val="28"/>
          <w:szCs w:val="28"/>
        </w:rPr>
        <w:t>.</w:t>
      </w:r>
    </w:p>
    <w:p w:rsidR="00811C7A" w:rsidRPr="0099204F" w:rsidRDefault="00811C7A" w:rsidP="0076517E">
      <w:pPr>
        <w:kinsoku w:val="0"/>
        <w:overflowPunct w:val="0"/>
        <w:spacing w:after="0" w:line="240" w:lineRule="auto"/>
        <w:ind w:firstLine="709"/>
        <w:contextualSpacing/>
        <w:jc w:val="both"/>
        <w:rPr>
          <w:rFonts w:ascii="Times New Roman" w:eastAsia="Times New Roman" w:hAnsi="Times New Roman" w:cs="Times New Roman"/>
          <w:color w:val="000000"/>
          <w:sz w:val="28"/>
          <w:szCs w:val="28"/>
        </w:rPr>
      </w:pPr>
    </w:p>
    <w:p w:rsidR="004A213E" w:rsidRPr="0099204F" w:rsidRDefault="009817A2" w:rsidP="0076517E">
      <w:pPr>
        <w:autoSpaceDE w:val="0"/>
        <w:autoSpaceDN w:val="0"/>
        <w:adjustRightInd w:val="0"/>
        <w:spacing w:after="0" w:line="240" w:lineRule="auto"/>
        <w:contextualSpacing/>
        <w:jc w:val="center"/>
        <w:rPr>
          <w:rFonts w:ascii="Times New Roman" w:hAnsi="Times New Roman" w:cs="Times New Roman"/>
          <w:b/>
          <w:bCs/>
          <w:sz w:val="28"/>
          <w:szCs w:val="28"/>
        </w:rPr>
      </w:pPr>
      <w:r w:rsidRPr="0099204F">
        <w:rPr>
          <w:rFonts w:ascii="Times New Roman" w:hAnsi="Times New Roman" w:cs="Times New Roman"/>
          <w:b/>
          <w:bCs/>
          <w:sz w:val="28"/>
          <w:szCs w:val="28"/>
        </w:rPr>
        <w:t>РАЗДЕЛ II</w:t>
      </w:r>
    </w:p>
    <w:p w:rsidR="004A213E" w:rsidRDefault="004A213E" w:rsidP="0076517E">
      <w:pPr>
        <w:autoSpaceDE w:val="0"/>
        <w:autoSpaceDN w:val="0"/>
        <w:adjustRightInd w:val="0"/>
        <w:spacing w:after="0" w:line="240" w:lineRule="auto"/>
        <w:contextualSpacing/>
        <w:jc w:val="center"/>
        <w:rPr>
          <w:rFonts w:ascii="Times New Roman" w:hAnsi="Times New Roman" w:cs="Times New Roman"/>
          <w:b/>
          <w:bCs/>
          <w:sz w:val="28"/>
          <w:szCs w:val="28"/>
        </w:rPr>
      </w:pPr>
      <w:r w:rsidRPr="0099204F">
        <w:rPr>
          <w:rFonts w:ascii="Times New Roman" w:hAnsi="Times New Roman" w:cs="Times New Roman"/>
          <w:b/>
          <w:bCs/>
          <w:sz w:val="28"/>
          <w:szCs w:val="28"/>
        </w:rPr>
        <w:t xml:space="preserve">Технология </w:t>
      </w:r>
      <w:r w:rsidR="009817A2" w:rsidRPr="0099204F">
        <w:rPr>
          <w:rFonts w:ascii="Times New Roman" w:hAnsi="Times New Roman" w:cs="Times New Roman"/>
          <w:b/>
          <w:bCs/>
          <w:sz w:val="28"/>
          <w:szCs w:val="28"/>
        </w:rPr>
        <w:t>описания опыта</w:t>
      </w:r>
    </w:p>
    <w:p w:rsidR="00733DF5" w:rsidRPr="0099204F" w:rsidRDefault="00733DF5" w:rsidP="0076517E">
      <w:pPr>
        <w:autoSpaceDE w:val="0"/>
        <w:autoSpaceDN w:val="0"/>
        <w:adjustRightInd w:val="0"/>
        <w:spacing w:after="0" w:line="240" w:lineRule="auto"/>
        <w:contextualSpacing/>
        <w:jc w:val="center"/>
        <w:rPr>
          <w:rFonts w:ascii="Times New Roman" w:hAnsi="Times New Roman" w:cs="Times New Roman"/>
          <w:b/>
          <w:bCs/>
          <w:sz w:val="28"/>
          <w:szCs w:val="28"/>
        </w:rPr>
      </w:pPr>
    </w:p>
    <w:p w:rsidR="00045EE9" w:rsidRDefault="00733DF5" w:rsidP="0076517E">
      <w:pPr>
        <w:tabs>
          <w:tab w:val="left" w:pos="7605"/>
        </w:tabs>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b/>
          <w:bCs/>
          <w:sz w:val="28"/>
          <w:szCs w:val="28"/>
        </w:rPr>
        <w:t>2.1</w:t>
      </w:r>
      <w:r w:rsidRPr="00733DF5">
        <w:rPr>
          <w:rFonts w:ascii="Times New Roman" w:hAnsi="Times New Roman" w:cs="Times New Roman"/>
          <w:b/>
          <w:bCs/>
          <w:sz w:val="28"/>
          <w:szCs w:val="28"/>
        </w:rPr>
        <w:t xml:space="preserve">. </w:t>
      </w:r>
      <w:r w:rsidRPr="00733DF5">
        <w:rPr>
          <w:rFonts w:ascii="Times New Roman" w:eastAsia="Times New Roman" w:hAnsi="Times New Roman" w:cs="Times New Roman"/>
          <w:b/>
          <w:sz w:val="28"/>
          <w:szCs w:val="28"/>
        </w:rPr>
        <w:t>Определение цели</w:t>
      </w:r>
    </w:p>
    <w:p w:rsidR="00733DF5" w:rsidRPr="0099204F" w:rsidRDefault="00733DF5" w:rsidP="0076517E">
      <w:pPr>
        <w:tabs>
          <w:tab w:val="left" w:pos="7605"/>
        </w:tabs>
        <w:autoSpaceDE w:val="0"/>
        <w:autoSpaceDN w:val="0"/>
        <w:adjustRightInd w:val="0"/>
        <w:spacing w:after="0" w:line="240" w:lineRule="auto"/>
        <w:contextualSpacing/>
        <w:jc w:val="both"/>
        <w:rPr>
          <w:rFonts w:ascii="Times New Roman" w:hAnsi="Times New Roman" w:cs="Times New Roman"/>
          <w:b/>
          <w:bCs/>
          <w:sz w:val="28"/>
          <w:szCs w:val="28"/>
        </w:rPr>
      </w:pPr>
    </w:p>
    <w:p w:rsidR="005B0545" w:rsidRDefault="00045EE9" w:rsidP="0076517E">
      <w:pPr>
        <w:spacing w:after="0" w:line="240" w:lineRule="auto"/>
        <w:ind w:firstLine="709"/>
        <w:contextualSpacing/>
        <w:jc w:val="both"/>
        <w:rPr>
          <w:rFonts w:ascii="Times New Roman" w:eastAsia="Times New Roman" w:hAnsi="Times New Roman" w:cs="Times New Roman"/>
          <w:sz w:val="28"/>
          <w:szCs w:val="28"/>
          <w:lang w:eastAsia="ar-SA"/>
        </w:rPr>
      </w:pPr>
      <w:r w:rsidRPr="0099204F">
        <w:rPr>
          <w:rFonts w:ascii="Times New Roman" w:hAnsi="Times New Roman" w:cs="Times New Roman"/>
          <w:b/>
          <w:sz w:val="28"/>
          <w:szCs w:val="28"/>
        </w:rPr>
        <w:t>Целью педагогической деятельности</w:t>
      </w:r>
      <w:r w:rsidRPr="0099204F">
        <w:rPr>
          <w:rFonts w:ascii="Times New Roman" w:hAnsi="Times New Roman" w:cs="Times New Roman"/>
          <w:sz w:val="28"/>
          <w:szCs w:val="28"/>
        </w:rPr>
        <w:t xml:space="preserve"> в данном направлении является обеспечение положительной динамики </w:t>
      </w:r>
      <w:r w:rsidR="00EF2030" w:rsidRPr="0099204F">
        <w:rPr>
          <w:rFonts w:ascii="Times New Roman" w:eastAsia="Times New Roman" w:hAnsi="Times New Roman" w:cs="Times New Roman"/>
          <w:sz w:val="28"/>
          <w:szCs w:val="28"/>
          <w:lang w:eastAsia="ar-SA"/>
        </w:rPr>
        <w:t xml:space="preserve">уровня </w:t>
      </w:r>
      <w:r w:rsidRPr="0099204F">
        <w:rPr>
          <w:rFonts w:ascii="Times New Roman" w:eastAsia="Times New Roman" w:hAnsi="Times New Roman" w:cs="Times New Roman"/>
          <w:sz w:val="28"/>
          <w:szCs w:val="28"/>
          <w:lang w:eastAsia="ar-SA"/>
        </w:rPr>
        <w:t>развитиянавыков словообразования</w:t>
      </w:r>
      <w:r w:rsidR="005B0545" w:rsidRPr="0099204F">
        <w:rPr>
          <w:rFonts w:ascii="Times New Roman" w:eastAsia="Times New Roman" w:hAnsi="Times New Roman" w:cs="Times New Roman"/>
          <w:sz w:val="28"/>
          <w:szCs w:val="28"/>
          <w:lang w:eastAsia="ar-SA"/>
        </w:rPr>
        <w:t xml:space="preserve">у старших дошкольников в игровой деятельности </w:t>
      </w:r>
      <w:r w:rsidR="00E21E1A" w:rsidRPr="0099204F">
        <w:rPr>
          <w:rFonts w:ascii="Times New Roman" w:eastAsia="Times New Roman" w:hAnsi="Times New Roman" w:cs="Times New Roman"/>
          <w:sz w:val="28"/>
          <w:szCs w:val="28"/>
          <w:lang w:eastAsia="ar-SA"/>
        </w:rPr>
        <w:t xml:space="preserve">с </w:t>
      </w:r>
      <w:r w:rsidR="005B0545" w:rsidRPr="0099204F">
        <w:rPr>
          <w:rFonts w:ascii="Times New Roman" w:eastAsia="Times New Roman" w:hAnsi="Times New Roman" w:cs="Times New Roman"/>
          <w:sz w:val="28"/>
          <w:szCs w:val="28"/>
          <w:lang w:eastAsia="ar-SA"/>
        </w:rPr>
        <w:t>использовани</w:t>
      </w:r>
      <w:r w:rsidR="00E21E1A" w:rsidRPr="0099204F">
        <w:rPr>
          <w:rFonts w:ascii="Times New Roman" w:eastAsia="Times New Roman" w:hAnsi="Times New Roman" w:cs="Times New Roman"/>
          <w:sz w:val="28"/>
          <w:szCs w:val="28"/>
          <w:lang w:eastAsia="ar-SA"/>
        </w:rPr>
        <w:t>ем</w:t>
      </w:r>
      <w:r w:rsidR="005B0545" w:rsidRPr="0099204F">
        <w:rPr>
          <w:rFonts w:ascii="Times New Roman" w:eastAsia="Times New Roman" w:hAnsi="Times New Roman" w:cs="Times New Roman"/>
          <w:sz w:val="28"/>
          <w:szCs w:val="28"/>
          <w:lang w:eastAsia="ar-SA"/>
        </w:rPr>
        <w:t xml:space="preserve"> нестандартного игрового оборудования</w:t>
      </w:r>
      <w:r w:rsidR="00D24835">
        <w:rPr>
          <w:rFonts w:ascii="Times New Roman" w:eastAsia="Times New Roman" w:hAnsi="Times New Roman" w:cs="Times New Roman"/>
          <w:sz w:val="28"/>
          <w:szCs w:val="28"/>
          <w:lang w:eastAsia="ar-SA"/>
        </w:rPr>
        <w:t xml:space="preserve"> «Л</w:t>
      </w:r>
      <w:r w:rsidR="00E21E1A" w:rsidRPr="0099204F">
        <w:rPr>
          <w:rFonts w:ascii="Times New Roman" w:eastAsia="Times New Roman" w:hAnsi="Times New Roman" w:cs="Times New Roman"/>
          <w:sz w:val="28"/>
          <w:szCs w:val="28"/>
          <w:lang w:eastAsia="ar-SA"/>
        </w:rPr>
        <w:t>огопедический барабан».</w:t>
      </w:r>
    </w:p>
    <w:p w:rsidR="00733DF5" w:rsidRDefault="00733DF5" w:rsidP="0076517E">
      <w:pPr>
        <w:spacing w:after="0" w:line="240" w:lineRule="auto"/>
        <w:ind w:firstLine="709"/>
        <w:contextualSpacing/>
        <w:jc w:val="both"/>
        <w:rPr>
          <w:rFonts w:ascii="Times New Roman" w:eastAsia="Times New Roman" w:hAnsi="Times New Roman" w:cs="Times New Roman"/>
          <w:sz w:val="28"/>
          <w:szCs w:val="28"/>
          <w:lang w:eastAsia="ar-SA"/>
        </w:rPr>
      </w:pPr>
    </w:p>
    <w:p w:rsidR="00733DF5" w:rsidRDefault="00733DF5" w:rsidP="0076517E">
      <w:pPr>
        <w:spacing w:after="0" w:line="240" w:lineRule="auto"/>
        <w:ind w:firstLine="709"/>
        <w:contextualSpacing/>
        <w:jc w:val="both"/>
        <w:rPr>
          <w:rFonts w:ascii="Times New Roman" w:eastAsia="Times New Roman" w:hAnsi="Times New Roman" w:cs="Times New Roman"/>
          <w:b/>
          <w:sz w:val="28"/>
          <w:szCs w:val="28"/>
        </w:rPr>
      </w:pPr>
      <w:r w:rsidRPr="00733DF5">
        <w:rPr>
          <w:rFonts w:ascii="Times New Roman" w:eastAsia="Times New Roman" w:hAnsi="Times New Roman" w:cs="Times New Roman"/>
          <w:b/>
          <w:sz w:val="28"/>
          <w:szCs w:val="28"/>
          <w:lang w:eastAsia="ar-SA"/>
        </w:rPr>
        <w:t xml:space="preserve">2.2. </w:t>
      </w:r>
      <w:r w:rsidRPr="00733DF5">
        <w:rPr>
          <w:rFonts w:ascii="Times New Roman" w:eastAsia="Times New Roman" w:hAnsi="Times New Roman" w:cs="Times New Roman"/>
          <w:b/>
          <w:sz w:val="28"/>
          <w:szCs w:val="28"/>
        </w:rPr>
        <w:t>Постановка задач, способ</w:t>
      </w:r>
      <w:r>
        <w:rPr>
          <w:rFonts w:ascii="Times New Roman" w:eastAsia="Times New Roman" w:hAnsi="Times New Roman" w:cs="Times New Roman"/>
          <w:b/>
          <w:sz w:val="28"/>
          <w:szCs w:val="28"/>
        </w:rPr>
        <w:t>ствующих достижению данной цели</w:t>
      </w:r>
    </w:p>
    <w:p w:rsidR="00733DF5" w:rsidRPr="00733DF5" w:rsidRDefault="00733DF5" w:rsidP="0076517E">
      <w:pPr>
        <w:spacing w:after="0" w:line="240" w:lineRule="auto"/>
        <w:ind w:firstLine="709"/>
        <w:contextualSpacing/>
        <w:jc w:val="both"/>
        <w:rPr>
          <w:rFonts w:ascii="Times New Roman" w:eastAsia="Times New Roman" w:hAnsi="Times New Roman" w:cs="Times New Roman"/>
          <w:b/>
          <w:sz w:val="28"/>
          <w:szCs w:val="28"/>
          <w:lang w:eastAsia="ar-SA"/>
        </w:rPr>
      </w:pPr>
    </w:p>
    <w:p w:rsidR="005B0545" w:rsidRPr="0099204F" w:rsidRDefault="005B0545" w:rsidP="0076517E">
      <w:pPr>
        <w:suppressAutoHyphens/>
        <w:kinsoku w:val="0"/>
        <w:overflowPunct w:val="0"/>
        <w:autoSpaceDE w:val="0"/>
        <w:spacing w:after="0" w:line="240" w:lineRule="auto"/>
        <w:ind w:firstLine="709"/>
        <w:contextualSpacing/>
        <w:jc w:val="both"/>
        <w:rPr>
          <w:rFonts w:ascii="Times New Roman" w:eastAsia="Times New Roman" w:hAnsi="Times New Roman" w:cs="Times New Roman"/>
          <w:b/>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 xml:space="preserve">Для достижения цели поставлены следующие </w:t>
      </w:r>
      <w:r w:rsidRPr="0099204F">
        <w:rPr>
          <w:rFonts w:ascii="Times New Roman" w:eastAsia="Times New Roman" w:hAnsi="Times New Roman" w:cs="Times New Roman"/>
          <w:b/>
          <w:color w:val="000000" w:themeColor="text1"/>
          <w:sz w:val="28"/>
          <w:szCs w:val="28"/>
          <w:lang w:eastAsia="ar-SA"/>
        </w:rPr>
        <w:t>задачи:</w:t>
      </w:r>
    </w:p>
    <w:p w:rsidR="005B0545" w:rsidRPr="0099204F" w:rsidRDefault="004962C9" w:rsidP="0076517E">
      <w:pPr>
        <w:suppressAutoHyphens/>
        <w:kinsoku w:val="0"/>
        <w:overflowPunct w:val="0"/>
        <w:autoSpaceDE w:val="0"/>
        <w:spacing w:after="0" w:line="240" w:lineRule="auto"/>
        <w:ind w:firstLine="720"/>
        <w:contextualSpacing/>
        <w:jc w:val="both"/>
        <w:rPr>
          <w:rFonts w:ascii="Times New Roman" w:eastAsia="Times New Roman" w:hAnsi="Times New Roman" w:cs="Times New Roman"/>
          <w:color w:val="000000" w:themeColor="text1"/>
          <w:sz w:val="28"/>
          <w:szCs w:val="28"/>
          <w:u w:val="single"/>
          <w:lang w:eastAsia="ar-SA"/>
        </w:rPr>
      </w:pPr>
      <w:r w:rsidRPr="0099204F">
        <w:rPr>
          <w:rFonts w:ascii="Times New Roman" w:eastAsia="Times New Roman" w:hAnsi="Times New Roman" w:cs="Times New Roman"/>
          <w:color w:val="000000" w:themeColor="text1"/>
          <w:sz w:val="28"/>
          <w:szCs w:val="28"/>
          <w:u w:val="single"/>
          <w:lang w:eastAsia="ar-SA"/>
        </w:rPr>
        <w:t xml:space="preserve">1. В работе логопеда </w:t>
      </w:r>
      <w:r w:rsidR="005B0545" w:rsidRPr="0099204F">
        <w:rPr>
          <w:rFonts w:ascii="Times New Roman" w:eastAsia="Times New Roman" w:hAnsi="Times New Roman" w:cs="Times New Roman"/>
          <w:color w:val="000000" w:themeColor="text1"/>
          <w:sz w:val="28"/>
          <w:szCs w:val="28"/>
          <w:u w:val="single"/>
          <w:lang w:eastAsia="ar-SA"/>
        </w:rPr>
        <w:t>с детьми:</w:t>
      </w:r>
    </w:p>
    <w:p w:rsidR="005B0545" w:rsidRPr="0099204F" w:rsidRDefault="005B0545" w:rsidP="0076517E">
      <w:pPr>
        <w:suppressAutoHyphens/>
        <w:kinsoku w:val="0"/>
        <w:overflowPunct w:val="0"/>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 xml:space="preserve">1.1.Создать педагогические условия для развития у дошкольников </w:t>
      </w:r>
      <w:r w:rsidR="00ED74D5" w:rsidRPr="0099204F">
        <w:rPr>
          <w:rFonts w:ascii="Times New Roman" w:eastAsia="Times New Roman" w:hAnsi="Times New Roman" w:cs="Times New Roman"/>
          <w:sz w:val="28"/>
          <w:szCs w:val="28"/>
          <w:lang w:eastAsia="ar-SA"/>
        </w:rPr>
        <w:t>словообразовательных операций</w:t>
      </w:r>
      <w:r w:rsidRPr="0099204F">
        <w:rPr>
          <w:rFonts w:ascii="Times New Roman" w:eastAsia="Times New Roman" w:hAnsi="Times New Roman" w:cs="Times New Roman"/>
          <w:sz w:val="28"/>
          <w:szCs w:val="28"/>
          <w:lang w:eastAsia="ar-SA"/>
        </w:rPr>
        <w:t>;</w:t>
      </w:r>
    </w:p>
    <w:p w:rsidR="005B0545" w:rsidRPr="0099204F" w:rsidRDefault="005B0545" w:rsidP="0076517E">
      <w:pPr>
        <w:suppressAutoHyphens/>
        <w:kinsoku w:val="0"/>
        <w:overflowPunct w:val="0"/>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 xml:space="preserve">1.2.Создать </w:t>
      </w:r>
      <w:r w:rsidR="00ED74D5" w:rsidRPr="0099204F">
        <w:rPr>
          <w:rFonts w:ascii="Times New Roman" w:eastAsia="Times New Roman" w:hAnsi="Times New Roman" w:cs="Times New Roman"/>
          <w:sz w:val="28"/>
          <w:szCs w:val="28"/>
          <w:lang w:eastAsia="ar-SA"/>
        </w:rPr>
        <w:t xml:space="preserve">образовательные </w:t>
      </w:r>
      <w:r w:rsidRPr="0099204F">
        <w:rPr>
          <w:rFonts w:ascii="Times New Roman" w:eastAsia="Times New Roman" w:hAnsi="Times New Roman" w:cs="Times New Roman"/>
          <w:sz w:val="28"/>
          <w:szCs w:val="28"/>
          <w:lang w:eastAsia="ar-SA"/>
        </w:rPr>
        <w:t xml:space="preserve">условия для развития </w:t>
      </w:r>
      <w:r w:rsidR="00EF2030" w:rsidRPr="0099204F">
        <w:rPr>
          <w:rFonts w:ascii="Times New Roman" w:eastAsia="Times New Roman" w:hAnsi="Times New Roman" w:cs="Times New Roman"/>
          <w:sz w:val="28"/>
          <w:szCs w:val="28"/>
          <w:lang w:eastAsia="ar-SA"/>
        </w:rPr>
        <w:t>лексико-</w:t>
      </w:r>
      <w:r w:rsidR="00ED74D5" w:rsidRPr="0099204F">
        <w:rPr>
          <w:rFonts w:ascii="Times New Roman" w:eastAsia="Times New Roman" w:hAnsi="Times New Roman" w:cs="Times New Roman"/>
          <w:sz w:val="28"/>
          <w:szCs w:val="28"/>
          <w:lang w:eastAsia="ar-SA"/>
        </w:rPr>
        <w:t>грамматических категорий</w:t>
      </w:r>
      <w:r w:rsidRPr="0099204F">
        <w:rPr>
          <w:rFonts w:ascii="Times New Roman" w:eastAsia="Times New Roman" w:hAnsi="Times New Roman" w:cs="Times New Roman"/>
          <w:sz w:val="28"/>
          <w:szCs w:val="28"/>
          <w:lang w:eastAsia="ar-SA"/>
        </w:rPr>
        <w:t>;</w:t>
      </w:r>
    </w:p>
    <w:p w:rsidR="005B0545" w:rsidRPr="0099204F" w:rsidRDefault="005B0545" w:rsidP="0076517E">
      <w:pPr>
        <w:suppressAutoHyphens/>
        <w:kinsoku w:val="0"/>
        <w:overflowPunct w:val="0"/>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 xml:space="preserve">1.3.Формировать предпосылки </w:t>
      </w:r>
      <w:r w:rsidR="00ED74D5" w:rsidRPr="0099204F">
        <w:rPr>
          <w:rFonts w:ascii="Times New Roman" w:eastAsia="Times New Roman" w:hAnsi="Times New Roman" w:cs="Times New Roman"/>
          <w:sz w:val="28"/>
          <w:szCs w:val="28"/>
          <w:lang w:eastAsia="ar-SA"/>
        </w:rPr>
        <w:t>к овладению письменной речью</w:t>
      </w:r>
      <w:r w:rsidRPr="0099204F">
        <w:rPr>
          <w:rFonts w:ascii="Times New Roman" w:eastAsia="Times New Roman" w:hAnsi="Times New Roman" w:cs="Times New Roman"/>
          <w:sz w:val="28"/>
          <w:szCs w:val="28"/>
          <w:lang w:eastAsia="ar-SA"/>
        </w:rPr>
        <w:t>;</w:t>
      </w:r>
    </w:p>
    <w:p w:rsidR="005B0545" w:rsidRPr="0099204F" w:rsidRDefault="005B0545" w:rsidP="0076517E">
      <w:pPr>
        <w:suppressAutoHyphens/>
        <w:kinsoku w:val="0"/>
        <w:overflowPunct w:val="0"/>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1.4. Воспитывать самостоятельность, стремление доводить начатое дело до конца, желание помочь товарищу справиться с выполнением задания, сопереживание, радость за успех товарища, группы, команды.</w:t>
      </w:r>
    </w:p>
    <w:p w:rsidR="005B0545" w:rsidRPr="0099204F" w:rsidRDefault="005B0545" w:rsidP="0076517E">
      <w:pPr>
        <w:suppressAutoHyphens/>
        <w:kinsoku w:val="0"/>
        <w:overflowPunct w:val="0"/>
        <w:autoSpaceDE w:val="0"/>
        <w:spacing w:after="0" w:line="240" w:lineRule="auto"/>
        <w:ind w:firstLine="709"/>
        <w:contextualSpacing/>
        <w:jc w:val="both"/>
        <w:rPr>
          <w:rFonts w:ascii="Times New Roman" w:eastAsia="Times New Roman" w:hAnsi="Times New Roman" w:cs="Times New Roman"/>
          <w:color w:val="000000" w:themeColor="text1"/>
          <w:sz w:val="28"/>
          <w:szCs w:val="28"/>
          <w:u w:val="single"/>
          <w:lang w:eastAsia="ar-SA"/>
        </w:rPr>
      </w:pPr>
      <w:r w:rsidRPr="0099204F">
        <w:rPr>
          <w:rFonts w:ascii="Times New Roman" w:eastAsia="Times New Roman" w:hAnsi="Times New Roman" w:cs="Times New Roman"/>
          <w:color w:val="000000" w:themeColor="text1"/>
          <w:sz w:val="28"/>
          <w:szCs w:val="28"/>
          <w:u w:val="single"/>
          <w:lang w:eastAsia="ar-SA"/>
        </w:rPr>
        <w:t>2. В работе педагога с родителями:</w:t>
      </w:r>
    </w:p>
    <w:p w:rsidR="005B0545" w:rsidRPr="0099204F" w:rsidRDefault="005B0545" w:rsidP="0076517E">
      <w:pPr>
        <w:suppressAutoHyphens/>
        <w:kinsoku w:val="0"/>
        <w:overflowPunct w:val="0"/>
        <w:autoSpaceDE w:val="0"/>
        <w:spacing w:after="0" w:line="240" w:lineRule="auto"/>
        <w:ind w:firstLine="709"/>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2.1. Включить в работу с родителями интерактивные формы взаимодействия, направленные на обогащение знаний и практического опыта родителей (законных представителей) о значении игры в жизни ребенка-дошкольника;</w:t>
      </w:r>
    </w:p>
    <w:p w:rsidR="005B0545" w:rsidRPr="0099204F" w:rsidRDefault="005B0545" w:rsidP="0076517E">
      <w:pPr>
        <w:tabs>
          <w:tab w:val="left" w:pos="2250"/>
        </w:tabs>
        <w:spacing w:after="0" w:line="240" w:lineRule="auto"/>
        <w:ind w:firstLine="709"/>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color w:val="000000" w:themeColor="text1"/>
          <w:sz w:val="28"/>
          <w:szCs w:val="28"/>
          <w:lang w:eastAsia="ar-SA"/>
        </w:rPr>
        <w:t xml:space="preserve">2.2. Познакомить родителей (законных представителей) детей с перечнем дидактических игр и игровых </w:t>
      </w:r>
      <w:r w:rsidR="009D5E00" w:rsidRPr="0099204F">
        <w:rPr>
          <w:rFonts w:ascii="Times New Roman" w:eastAsia="Times New Roman" w:hAnsi="Times New Roman" w:cs="Times New Roman"/>
          <w:color w:val="000000" w:themeColor="text1"/>
          <w:sz w:val="28"/>
          <w:szCs w:val="28"/>
          <w:lang w:eastAsia="ar-SA"/>
        </w:rPr>
        <w:t>упражнений</w:t>
      </w:r>
      <w:r w:rsidR="00EF2030" w:rsidRPr="0099204F">
        <w:rPr>
          <w:rFonts w:ascii="Times New Roman" w:eastAsia="Times New Roman" w:hAnsi="Times New Roman" w:cs="Times New Roman"/>
          <w:color w:val="000000" w:themeColor="text1"/>
          <w:sz w:val="28"/>
          <w:szCs w:val="28"/>
          <w:lang w:eastAsia="ar-SA"/>
        </w:rPr>
        <w:t>,</w:t>
      </w:r>
      <w:r w:rsidRPr="0099204F">
        <w:rPr>
          <w:rFonts w:ascii="Times New Roman" w:eastAsia="Times New Roman" w:hAnsi="Times New Roman" w:cs="Times New Roman"/>
          <w:color w:val="000000" w:themeColor="text1"/>
          <w:sz w:val="28"/>
          <w:szCs w:val="28"/>
          <w:lang w:eastAsia="ar-SA"/>
        </w:rPr>
        <w:t xml:space="preserve"> с которыми можно играть в дом</w:t>
      </w:r>
      <w:r w:rsidR="00E61EC4">
        <w:rPr>
          <w:rFonts w:ascii="Times New Roman" w:eastAsia="Times New Roman" w:hAnsi="Times New Roman" w:cs="Times New Roman"/>
          <w:color w:val="000000" w:themeColor="text1"/>
          <w:sz w:val="28"/>
          <w:szCs w:val="28"/>
          <w:lang w:eastAsia="ar-SA"/>
        </w:rPr>
        <w:t>ашних условиях со своими детьми</w:t>
      </w:r>
      <w:r w:rsidR="00E21E1A" w:rsidRPr="0099204F">
        <w:rPr>
          <w:rFonts w:ascii="Times New Roman" w:eastAsia="Times New Roman" w:hAnsi="Times New Roman" w:cs="Times New Roman"/>
          <w:color w:val="000000"/>
          <w:sz w:val="28"/>
          <w:szCs w:val="28"/>
          <w:lang w:eastAsia="ar-SA"/>
        </w:rPr>
        <w:t>.</w:t>
      </w:r>
    </w:p>
    <w:p w:rsidR="005B0545" w:rsidRPr="0099204F" w:rsidRDefault="005B0545" w:rsidP="0076517E">
      <w:pPr>
        <w:suppressAutoHyphens/>
        <w:kinsoku w:val="0"/>
        <w:overflowPunct w:val="0"/>
        <w:autoSpaceDE w:val="0"/>
        <w:spacing w:after="0" w:line="240" w:lineRule="auto"/>
        <w:ind w:firstLine="709"/>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 xml:space="preserve">3. </w:t>
      </w:r>
      <w:r w:rsidRPr="0099204F">
        <w:rPr>
          <w:rFonts w:ascii="Times New Roman" w:eastAsia="Times New Roman" w:hAnsi="Times New Roman" w:cs="Times New Roman"/>
          <w:color w:val="000000" w:themeColor="text1"/>
          <w:sz w:val="28"/>
          <w:szCs w:val="28"/>
          <w:u w:val="single"/>
          <w:lang w:eastAsia="ar-SA"/>
        </w:rPr>
        <w:t xml:space="preserve">В работе педагога со специалистами </w:t>
      </w:r>
      <w:r w:rsidR="002221B9" w:rsidRPr="0099204F">
        <w:rPr>
          <w:rFonts w:ascii="Times New Roman" w:eastAsia="Times New Roman" w:hAnsi="Times New Roman" w:cs="Times New Roman"/>
          <w:color w:val="000000" w:themeColor="text1"/>
          <w:sz w:val="28"/>
          <w:szCs w:val="28"/>
          <w:u w:val="single"/>
          <w:lang w:eastAsia="ar-SA"/>
        </w:rPr>
        <w:t>М</w:t>
      </w:r>
      <w:r w:rsidRPr="0099204F">
        <w:rPr>
          <w:rFonts w:ascii="Times New Roman" w:eastAsia="Times New Roman" w:hAnsi="Times New Roman" w:cs="Times New Roman"/>
          <w:color w:val="000000" w:themeColor="text1"/>
          <w:sz w:val="28"/>
          <w:szCs w:val="28"/>
          <w:u w:val="single"/>
          <w:lang w:eastAsia="ar-SA"/>
        </w:rPr>
        <w:t>ДОУ:</w:t>
      </w:r>
    </w:p>
    <w:p w:rsidR="005B0545" w:rsidRPr="0099204F" w:rsidRDefault="005B0545" w:rsidP="0076517E">
      <w:pPr>
        <w:suppressAutoHyphens/>
        <w:kinsoku w:val="0"/>
        <w:overflowPunct w:val="0"/>
        <w:autoSpaceDE w:val="0"/>
        <w:spacing w:after="0" w:line="240" w:lineRule="auto"/>
        <w:ind w:firstLine="709"/>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3.1. Актуализировать значимость дидактической игры и игровых упражнений в жизни ребенка-дошкольника, в его подготовке к обучению в школе;</w:t>
      </w:r>
    </w:p>
    <w:p w:rsidR="005B0545" w:rsidRDefault="005B0545" w:rsidP="0076517E">
      <w:pPr>
        <w:suppressAutoHyphens/>
        <w:kinsoku w:val="0"/>
        <w:overflowPunct w:val="0"/>
        <w:autoSpaceDE w:val="0"/>
        <w:spacing w:after="0" w:line="240" w:lineRule="auto"/>
        <w:ind w:firstLine="709"/>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3.2. Провести мастер-класс по изготовлению и последующему применению в практической образовательной деятельности специалистов с детьми дидактически</w:t>
      </w:r>
      <w:r w:rsidR="00CA1A10" w:rsidRPr="0099204F">
        <w:rPr>
          <w:rFonts w:ascii="Times New Roman" w:eastAsia="Times New Roman" w:hAnsi="Times New Roman" w:cs="Times New Roman"/>
          <w:color w:val="000000" w:themeColor="text1"/>
          <w:sz w:val="28"/>
          <w:szCs w:val="28"/>
          <w:lang w:eastAsia="ar-SA"/>
        </w:rPr>
        <w:t>х</w:t>
      </w:r>
      <w:r w:rsidRPr="0099204F">
        <w:rPr>
          <w:rFonts w:ascii="Times New Roman" w:eastAsia="Times New Roman" w:hAnsi="Times New Roman" w:cs="Times New Roman"/>
          <w:color w:val="000000" w:themeColor="text1"/>
          <w:sz w:val="28"/>
          <w:szCs w:val="28"/>
          <w:lang w:eastAsia="ar-SA"/>
        </w:rPr>
        <w:t xml:space="preserve"> игр и игровы</w:t>
      </w:r>
      <w:r w:rsidR="00CA1A10" w:rsidRPr="0099204F">
        <w:rPr>
          <w:rFonts w:ascii="Times New Roman" w:eastAsia="Times New Roman" w:hAnsi="Times New Roman" w:cs="Times New Roman"/>
          <w:color w:val="000000" w:themeColor="text1"/>
          <w:sz w:val="28"/>
          <w:szCs w:val="28"/>
          <w:lang w:eastAsia="ar-SA"/>
        </w:rPr>
        <w:t>х</w:t>
      </w:r>
      <w:r w:rsidRPr="0099204F">
        <w:rPr>
          <w:rFonts w:ascii="Times New Roman" w:eastAsia="Times New Roman" w:hAnsi="Times New Roman" w:cs="Times New Roman"/>
          <w:color w:val="000000" w:themeColor="text1"/>
          <w:sz w:val="28"/>
          <w:szCs w:val="28"/>
          <w:lang w:eastAsia="ar-SA"/>
        </w:rPr>
        <w:t xml:space="preserve"> упражнени</w:t>
      </w:r>
      <w:r w:rsidR="00CA1A10" w:rsidRPr="0099204F">
        <w:rPr>
          <w:rFonts w:ascii="Times New Roman" w:eastAsia="Times New Roman" w:hAnsi="Times New Roman" w:cs="Times New Roman"/>
          <w:color w:val="000000" w:themeColor="text1"/>
          <w:sz w:val="28"/>
          <w:szCs w:val="28"/>
          <w:lang w:eastAsia="ar-SA"/>
        </w:rPr>
        <w:t>й</w:t>
      </w:r>
      <w:r w:rsidRPr="0099204F">
        <w:rPr>
          <w:rFonts w:ascii="Times New Roman" w:eastAsia="Times New Roman" w:hAnsi="Times New Roman" w:cs="Times New Roman"/>
          <w:color w:val="000000" w:themeColor="text1"/>
          <w:sz w:val="28"/>
          <w:szCs w:val="28"/>
          <w:lang w:eastAsia="ar-SA"/>
        </w:rPr>
        <w:t xml:space="preserve"> с целью развития </w:t>
      </w:r>
      <w:r w:rsidR="008E0EE0" w:rsidRPr="0099204F">
        <w:rPr>
          <w:rFonts w:ascii="Times New Roman" w:eastAsia="Times New Roman" w:hAnsi="Times New Roman" w:cs="Times New Roman"/>
          <w:color w:val="000000" w:themeColor="text1"/>
          <w:sz w:val="28"/>
          <w:szCs w:val="28"/>
          <w:lang w:eastAsia="ar-SA"/>
        </w:rPr>
        <w:t xml:space="preserve">навыка словообразования </w:t>
      </w:r>
      <w:r w:rsidRPr="0099204F">
        <w:rPr>
          <w:rFonts w:ascii="Times New Roman" w:eastAsia="Times New Roman" w:hAnsi="Times New Roman" w:cs="Times New Roman"/>
          <w:color w:val="000000" w:themeColor="text1"/>
          <w:sz w:val="28"/>
          <w:szCs w:val="28"/>
          <w:lang w:eastAsia="ar-SA"/>
        </w:rPr>
        <w:t>у дете</w:t>
      </w:r>
      <w:r w:rsidR="008E0EE0" w:rsidRPr="0099204F">
        <w:rPr>
          <w:rFonts w:ascii="Times New Roman" w:eastAsia="Times New Roman" w:hAnsi="Times New Roman" w:cs="Times New Roman"/>
          <w:color w:val="000000" w:themeColor="text1"/>
          <w:sz w:val="28"/>
          <w:szCs w:val="28"/>
          <w:lang w:eastAsia="ar-SA"/>
        </w:rPr>
        <w:t>й старшего дошкольного возраста.</w:t>
      </w:r>
    </w:p>
    <w:p w:rsidR="00733DF5" w:rsidRPr="00733DF5" w:rsidRDefault="00733DF5" w:rsidP="0076517E">
      <w:pPr>
        <w:suppressAutoHyphens/>
        <w:kinsoku w:val="0"/>
        <w:overflowPunct w:val="0"/>
        <w:autoSpaceDE w:val="0"/>
        <w:spacing w:after="0" w:line="240" w:lineRule="auto"/>
        <w:ind w:firstLine="709"/>
        <w:contextualSpacing/>
        <w:jc w:val="both"/>
        <w:rPr>
          <w:rFonts w:ascii="Times New Roman" w:eastAsia="Times New Roman" w:hAnsi="Times New Roman" w:cs="Times New Roman"/>
          <w:b/>
          <w:color w:val="000000" w:themeColor="text1"/>
          <w:sz w:val="28"/>
          <w:szCs w:val="28"/>
          <w:lang w:eastAsia="ar-SA"/>
        </w:rPr>
      </w:pPr>
    </w:p>
    <w:p w:rsidR="00733DF5" w:rsidRPr="00733DF5" w:rsidRDefault="00733DF5" w:rsidP="0076517E">
      <w:pPr>
        <w:suppressAutoHyphens/>
        <w:kinsoku w:val="0"/>
        <w:overflowPunct w:val="0"/>
        <w:autoSpaceDE w:val="0"/>
        <w:spacing w:after="0" w:line="240" w:lineRule="auto"/>
        <w:ind w:firstLine="709"/>
        <w:contextualSpacing/>
        <w:jc w:val="both"/>
        <w:rPr>
          <w:rFonts w:ascii="Times New Roman" w:eastAsia="Times New Roman" w:hAnsi="Times New Roman" w:cs="Times New Roman"/>
          <w:b/>
          <w:color w:val="000000" w:themeColor="text1"/>
          <w:sz w:val="28"/>
          <w:szCs w:val="28"/>
          <w:lang w:eastAsia="ar-SA"/>
        </w:rPr>
      </w:pPr>
      <w:r w:rsidRPr="00733DF5">
        <w:rPr>
          <w:rFonts w:ascii="Times New Roman" w:eastAsia="Times New Roman" w:hAnsi="Times New Roman" w:cs="Times New Roman"/>
          <w:b/>
          <w:color w:val="000000" w:themeColor="text1"/>
          <w:sz w:val="28"/>
          <w:szCs w:val="28"/>
          <w:lang w:eastAsia="ar-SA"/>
        </w:rPr>
        <w:t xml:space="preserve">2.3. </w:t>
      </w:r>
      <w:r w:rsidRPr="00733DF5">
        <w:rPr>
          <w:rFonts w:ascii="Times New Roman" w:eastAsia="Times New Roman" w:hAnsi="Times New Roman" w:cs="Times New Roman"/>
          <w:b/>
          <w:sz w:val="28"/>
          <w:szCs w:val="28"/>
        </w:rPr>
        <w:t>Описание изменений вносимых автором опыта в содержание образования</w:t>
      </w:r>
    </w:p>
    <w:p w:rsidR="00D20BBB" w:rsidRPr="0099204F" w:rsidRDefault="00D20BBB" w:rsidP="0076517E">
      <w:pPr>
        <w:spacing w:after="0" w:line="240" w:lineRule="auto"/>
        <w:ind w:firstLine="709"/>
        <w:contextualSpacing/>
        <w:jc w:val="both"/>
        <w:rPr>
          <w:rFonts w:ascii="Times New Roman" w:eastAsia="Times New Roman" w:hAnsi="Times New Roman" w:cs="Times New Roman"/>
          <w:b/>
          <w:sz w:val="28"/>
          <w:szCs w:val="28"/>
          <w:u w:val="single"/>
        </w:rPr>
      </w:pPr>
    </w:p>
    <w:p w:rsidR="00900A91" w:rsidRDefault="00900A91" w:rsidP="0076517E">
      <w:pPr>
        <w:spacing w:after="0" w:line="240" w:lineRule="auto"/>
        <w:contextualSpacing/>
        <w:jc w:val="both"/>
        <w:rPr>
          <w:rFonts w:ascii="Times New Roman" w:eastAsia="Times New Roman" w:hAnsi="Times New Roman" w:cs="Times New Roman"/>
          <w:b/>
          <w:sz w:val="28"/>
          <w:szCs w:val="28"/>
          <w:u w:val="single"/>
        </w:rPr>
      </w:pPr>
      <w:r w:rsidRPr="0099204F">
        <w:rPr>
          <w:rFonts w:ascii="Times New Roman" w:eastAsia="Times New Roman" w:hAnsi="Times New Roman" w:cs="Times New Roman"/>
          <w:b/>
          <w:sz w:val="28"/>
          <w:szCs w:val="28"/>
          <w:u w:val="single"/>
        </w:rPr>
        <w:t>Подготовительный этап</w:t>
      </w:r>
    </w:p>
    <w:p w:rsidR="00E632AB" w:rsidRPr="0099204F" w:rsidRDefault="00E632AB" w:rsidP="0076517E">
      <w:pPr>
        <w:spacing w:after="0" w:line="240" w:lineRule="auto"/>
        <w:contextualSpacing/>
        <w:jc w:val="both"/>
        <w:rPr>
          <w:rFonts w:ascii="Times New Roman" w:eastAsia="Times New Roman" w:hAnsi="Times New Roman" w:cs="Times New Roman"/>
          <w:b/>
          <w:sz w:val="28"/>
          <w:szCs w:val="28"/>
          <w:u w:val="single"/>
        </w:rPr>
      </w:pPr>
    </w:p>
    <w:p w:rsidR="00900A91" w:rsidRPr="0099204F" w:rsidRDefault="00900A91" w:rsidP="0076517E">
      <w:pPr>
        <w:shd w:val="clear" w:color="auto" w:fill="FFFFFF"/>
        <w:spacing w:after="0" w:line="240" w:lineRule="auto"/>
        <w:ind w:left="24" w:firstLine="709"/>
        <w:contextualSpacing/>
        <w:jc w:val="both"/>
        <w:rPr>
          <w:rFonts w:ascii="Times New Roman" w:eastAsia="Times New Roman" w:hAnsi="Times New Roman" w:cs="Times New Roman"/>
          <w:sz w:val="28"/>
          <w:szCs w:val="28"/>
        </w:rPr>
      </w:pPr>
      <w:r w:rsidRPr="0099204F">
        <w:rPr>
          <w:rFonts w:ascii="Times New Roman" w:eastAsia="Times New Roman" w:hAnsi="Times New Roman" w:cs="Times New Roman"/>
          <w:sz w:val="28"/>
          <w:szCs w:val="28"/>
        </w:rPr>
        <w:lastRenderedPageBreak/>
        <w:t>Работа по теме опыта была организована с детьми, посещающими логоп</w:t>
      </w:r>
      <w:r w:rsidR="00D20BBB" w:rsidRPr="0099204F">
        <w:rPr>
          <w:rFonts w:ascii="Times New Roman" w:eastAsia="Times New Roman" w:hAnsi="Times New Roman" w:cs="Times New Roman"/>
          <w:sz w:val="28"/>
          <w:szCs w:val="28"/>
        </w:rPr>
        <w:t>едический п</w:t>
      </w:r>
      <w:r w:rsidRPr="0099204F">
        <w:rPr>
          <w:rFonts w:ascii="Times New Roman" w:eastAsia="Times New Roman" w:hAnsi="Times New Roman" w:cs="Times New Roman"/>
          <w:sz w:val="28"/>
          <w:szCs w:val="28"/>
        </w:rPr>
        <w:t xml:space="preserve">ункт. </w:t>
      </w:r>
    </w:p>
    <w:p w:rsidR="00CE4EC6" w:rsidRPr="0099204F" w:rsidRDefault="003B655A" w:rsidP="0076517E">
      <w:pPr>
        <w:shd w:val="clear" w:color="auto" w:fill="FFFFFF"/>
        <w:spacing w:after="0" w:line="240" w:lineRule="auto"/>
        <w:ind w:left="24" w:firstLine="709"/>
        <w:contextualSpacing/>
        <w:jc w:val="both"/>
        <w:rPr>
          <w:rFonts w:ascii="Times New Roman" w:eastAsia="Times New Roman" w:hAnsi="Times New Roman" w:cs="Times New Roman"/>
          <w:sz w:val="28"/>
          <w:szCs w:val="28"/>
        </w:rPr>
      </w:pPr>
      <w:r w:rsidRPr="0099204F">
        <w:rPr>
          <w:rFonts w:ascii="Times New Roman" w:eastAsia="Times New Roman" w:hAnsi="Times New Roman" w:cs="Times New Roman"/>
          <w:sz w:val="28"/>
          <w:szCs w:val="28"/>
        </w:rPr>
        <w:t>Перед началом работы была</w:t>
      </w:r>
      <w:r w:rsidR="00900A91" w:rsidRPr="0099204F">
        <w:rPr>
          <w:rFonts w:ascii="Times New Roman" w:eastAsia="Times New Roman" w:hAnsi="Times New Roman" w:cs="Times New Roman"/>
          <w:sz w:val="28"/>
          <w:szCs w:val="28"/>
        </w:rPr>
        <w:t xml:space="preserve"> проведена </w:t>
      </w:r>
      <w:r w:rsidR="00E21E1A" w:rsidRPr="0099204F">
        <w:rPr>
          <w:rFonts w:ascii="Times New Roman" w:eastAsia="Times New Roman" w:hAnsi="Times New Roman" w:cs="Times New Roman"/>
          <w:sz w:val="28"/>
          <w:szCs w:val="28"/>
        </w:rPr>
        <w:t xml:space="preserve">адаптированная </w:t>
      </w:r>
      <w:r w:rsidR="00900A91" w:rsidRPr="0099204F">
        <w:rPr>
          <w:rFonts w:ascii="Times New Roman" w:eastAsia="Times New Roman" w:hAnsi="Times New Roman" w:cs="Times New Roman"/>
          <w:sz w:val="28"/>
          <w:szCs w:val="28"/>
        </w:rPr>
        <w:t>диагн</w:t>
      </w:r>
      <w:r w:rsidR="00E21E1A" w:rsidRPr="0099204F">
        <w:rPr>
          <w:rFonts w:ascii="Times New Roman" w:eastAsia="Times New Roman" w:hAnsi="Times New Roman" w:cs="Times New Roman"/>
          <w:sz w:val="28"/>
          <w:szCs w:val="28"/>
        </w:rPr>
        <w:t xml:space="preserve">остика уровня </w:t>
      </w:r>
      <w:r w:rsidRPr="0099204F">
        <w:rPr>
          <w:rFonts w:ascii="Times New Roman" w:eastAsia="Times New Roman" w:hAnsi="Times New Roman" w:cs="Times New Roman"/>
          <w:sz w:val="28"/>
          <w:szCs w:val="28"/>
        </w:rPr>
        <w:t xml:space="preserve"> развития</w:t>
      </w:r>
      <w:r w:rsidR="00E21E1A" w:rsidRPr="0099204F">
        <w:rPr>
          <w:rFonts w:ascii="Times New Roman" w:eastAsia="Times New Roman" w:hAnsi="Times New Roman" w:cs="Times New Roman"/>
          <w:sz w:val="28"/>
          <w:szCs w:val="28"/>
        </w:rPr>
        <w:t xml:space="preserve"> навыка словообразования</w:t>
      </w:r>
      <w:r w:rsidRPr="0099204F">
        <w:rPr>
          <w:rFonts w:ascii="Times New Roman" w:eastAsia="Times New Roman" w:hAnsi="Times New Roman" w:cs="Times New Roman"/>
          <w:sz w:val="28"/>
          <w:szCs w:val="28"/>
        </w:rPr>
        <w:t xml:space="preserve"> с использованием</w:t>
      </w:r>
      <w:r w:rsidR="00CE4EC6" w:rsidRPr="0099204F">
        <w:rPr>
          <w:rFonts w:ascii="Times New Roman" w:eastAsia="Times New Roman" w:hAnsi="Times New Roman" w:cs="Times New Roman"/>
          <w:sz w:val="28"/>
          <w:szCs w:val="28"/>
        </w:rPr>
        <w:t xml:space="preserve"> речевых проб</w:t>
      </w:r>
      <w:r w:rsidR="00244875" w:rsidRPr="0099204F">
        <w:rPr>
          <w:rFonts w:ascii="Times New Roman" w:eastAsia="Times New Roman" w:hAnsi="Times New Roman" w:cs="Times New Roman"/>
          <w:sz w:val="28"/>
          <w:szCs w:val="28"/>
        </w:rPr>
        <w:t xml:space="preserve">по методике </w:t>
      </w:r>
      <w:r w:rsidR="00244875" w:rsidRPr="0099204F">
        <w:rPr>
          <w:rFonts w:ascii="Times New Roman" w:hAnsi="Times New Roman" w:cs="Times New Roman"/>
          <w:sz w:val="28"/>
          <w:szCs w:val="28"/>
        </w:rPr>
        <w:t>Лалаевой Р.И., Серебряковой Н.В.</w:t>
      </w:r>
      <w:r w:rsidR="00244875">
        <w:rPr>
          <w:rFonts w:ascii="Times New Roman" w:eastAsia="Times New Roman" w:hAnsi="Times New Roman" w:cs="Times New Roman"/>
          <w:sz w:val="28"/>
          <w:szCs w:val="28"/>
        </w:rPr>
        <w:t>с бал</w:t>
      </w:r>
      <w:r w:rsidR="00E632AB">
        <w:rPr>
          <w:rFonts w:ascii="Times New Roman" w:eastAsia="Times New Roman" w:hAnsi="Times New Roman" w:cs="Times New Roman"/>
          <w:sz w:val="28"/>
          <w:szCs w:val="28"/>
        </w:rPr>
        <w:t>л</w:t>
      </w:r>
      <w:r w:rsidR="00900A91" w:rsidRPr="0099204F">
        <w:rPr>
          <w:rFonts w:ascii="Times New Roman" w:eastAsia="Times New Roman" w:hAnsi="Times New Roman" w:cs="Times New Roman"/>
          <w:sz w:val="28"/>
          <w:szCs w:val="28"/>
        </w:rPr>
        <w:t xml:space="preserve">ьно-уровневой </w:t>
      </w:r>
      <w:r w:rsidR="00244875">
        <w:rPr>
          <w:rFonts w:ascii="Times New Roman" w:eastAsia="Times New Roman" w:hAnsi="Times New Roman" w:cs="Times New Roman"/>
          <w:sz w:val="28"/>
          <w:szCs w:val="28"/>
        </w:rPr>
        <w:t>системой оценки</w:t>
      </w:r>
      <w:proofErr w:type="gramStart"/>
      <w:r w:rsidR="00244875">
        <w:rPr>
          <w:rFonts w:ascii="Times New Roman" w:eastAsia="Times New Roman" w:hAnsi="Times New Roman" w:cs="Times New Roman"/>
          <w:sz w:val="28"/>
          <w:szCs w:val="28"/>
        </w:rPr>
        <w:t>.</w:t>
      </w:r>
      <w:r w:rsidR="00792D74">
        <w:rPr>
          <w:rFonts w:ascii="Times New Roman" w:eastAsia="Times New Roman" w:hAnsi="Times New Roman" w:cs="Times New Roman"/>
          <w:sz w:val="28"/>
          <w:szCs w:val="28"/>
        </w:rPr>
        <w:t>(</w:t>
      </w:r>
      <w:proofErr w:type="gramEnd"/>
      <w:r w:rsidR="00792D74">
        <w:rPr>
          <w:rFonts w:ascii="Times New Roman" w:eastAsia="Times New Roman" w:hAnsi="Times New Roman" w:cs="Times New Roman"/>
          <w:sz w:val="28"/>
          <w:szCs w:val="28"/>
        </w:rPr>
        <w:t>П</w:t>
      </w:r>
      <w:r w:rsidR="00512C6B" w:rsidRPr="0099204F">
        <w:rPr>
          <w:rFonts w:ascii="Times New Roman" w:eastAsia="Times New Roman" w:hAnsi="Times New Roman" w:cs="Times New Roman"/>
          <w:sz w:val="28"/>
          <w:szCs w:val="28"/>
        </w:rPr>
        <w:t>риложение</w:t>
      </w:r>
      <w:r w:rsidR="005C4D89" w:rsidRPr="0099204F">
        <w:rPr>
          <w:rFonts w:ascii="Times New Roman" w:eastAsia="Times New Roman" w:hAnsi="Times New Roman" w:cs="Times New Roman"/>
          <w:sz w:val="28"/>
          <w:szCs w:val="28"/>
        </w:rPr>
        <w:t xml:space="preserve"> №</w:t>
      </w:r>
      <w:r w:rsidR="00512C6B" w:rsidRPr="0099204F">
        <w:rPr>
          <w:rFonts w:ascii="Times New Roman" w:eastAsia="Times New Roman" w:hAnsi="Times New Roman" w:cs="Times New Roman"/>
          <w:sz w:val="28"/>
          <w:szCs w:val="28"/>
        </w:rPr>
        <w:t>1)</w:t>
      </w:r>
      <w:r w:rsidR="009D5E00" w:rsidRPr="0099204F">
        <w:rPr>
          <w:rFonts w:ascii="Times New Roman" w:eastAsia="Times New Roman" w:hAnsi="Times New Roman" w:cs="Times New Roman"/>
          <w:sz w:val="28"/>
          <w:szCs w:val="28"/>
        </w:rPr>
        <w:t>,</w:t>
      </w:r>
      <w:r w:rsidR="00900A91" w:rsidRPr="0099204F">
        <w:rPr>
          <w:rFonts w:ascii="Times New Roman" w:eastAsia="Times New Roman" w:hAnsi="Times New Roman" w:cs="Times New Roman"/>
          <w:sz w:val="28"/>
          <w:szCs w:val="28"/>
        </w:rPr>
        <w:t xml:space="preserve"> потому что она удобна  для уточнения структуры речевого дефекта и оценки степени выраженности нарушений разных сторон речи (получения речевого профиля), для построения системы индивидуальной коррекционной работы и для отслеживания динамики речевого развития ребёнка и оценки эффективн</w:t>
      </w:r>
      <w:r w:rsidR="00275A26">
        <w:rPr>
          <w:rFonts w:ascii="Times New Roman" w:eastAsia="Times New Roman" w:hAnsi="Times New Roman" w:cs="Times New Roman"/>
          <w:sz w:val="28"/>
          <w:szCs w:val="28"/>
        </w:rPr>
        <w:t xml:space="preserve">ости коррекционного воздействия </w:t>
      </w:r>
      <w:r w:rsidR="00624001" w:rsidRPr="0099204F">
        <w:rPr>
          <w:rFonts w:ascii="Times New Roman" w:eastAsia="Times New Roman" w:hAnsi="Times New Roman" w:cs="Times New Roman"/>
          <w:sz w:val="28"/>
          <w:szCs w:val="28"/>
        </w:rPr>
        <w:t>[6</w:t>
      </w:r>
      <w:r w:rsidR="004E117A" w:rsidRPr="0099204F">
        <w:rPr>
          <w:rFonts w:ascii="Times New Roman" w:eastAsia="Times New Roman" w:hAnsi="Times New Roman" w:cs="Times New Roman"/>
          <w:sz w:val="28"/>
          <w:szCs w:val="28"/>
        </w:rPr>
        <w:t>].</w:t>
      </w:r>
    </w:p>
    <w:p w:rsidR="00184C28" w:rsidRPr="00792D74" w:rsidRDefault="00D20BBB" w:rsidP="0076517E">
      <w:pPr>
        <w:shd w:val="clear" w:color="auto" w:fill="FFFFFF"/>
        <w:tabs>
          <w:tab w:val="left" w:pos="1830"/>
        </w:tabs>
        <w:spacing w:after="0" w:line="240" w:lineRule="auto"/>
        <w:ind w:left="24" w:firstLine="709"/>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sz w:val="28"/>
          <w:szCs w:val="28"/>
          <w:lang w:eastAsia="ar-SA"/>
        </w:rPr>
        <w:t>Результаты п</w:t>
      </w:r>
      <w:r w:rsidR="009D5E00" w:rsidRPr="0099204F">
        <w:rPr>
          <w:rFonts w:ascii="Times New Roman" w:eastAsia="Times New Roman" w:hAnsi="Times New Roman" w:cs="Times New Roman"/>
          <w:color w:val="000000"/>
          <w:sz w:val="28"/>
          <w:szCs w:val="28"/>
          <w:lang w:eastAsia="ar-SA"/>
        </w:rPr>
        <w:t>роведённого исследования представлены в таблице</w:t>
      </w:r>
      <w:r w:rsidR="00E61EC4">
        <w:rPr>
          <w:rFonts w:ascii="Times New Roman" w:eastAsia="Times New Roman" w:hAnsi="Times New Roman" w:cs="Times New Roman"/>
          <w:color w:val="000000"/>
          <w:sz w:val="28"/>
          <w:szCs w:val="28"/>
          <w:lang w:eastAsia="ar-SA"/>
        </w:rPr>
        <w:t xml:space="preserve"> №1</w:t>
      </w:r>
      <w:r w:rsidR="009D5E00" w:rsidRPr="0099204F">
        <w:rPr>
          <w:rFonts w:ascii="Times New Roman" w:eastAsia="Times New Roman" w:hAnsi="Times New Roman" w:cs="Times New Roman"/>
          <w:color w:val="000000"/>
          <w:sz w:val="28"/>
          <w:szCs w:val="28"/>
          <w:lang w:eastAsia="ar-SA"/>
        </w:rPr>
        <w:t xml:space="preserve"> по  каждому заданию</w:t>
      </w:r>
      <w:r w:rsidR="005C4D89" w:rsidRPr="0099204F">
        <w:rPr>
          <w:rFonts w:ascii="Times New Roman" w:eastAsia="Times New Roman" w:hAnsi="Times New Roman" w:cs="Times New Roman"/>
          <w:color w:val="000000" w:themeColor="text1"/>
          <w:sz w:val="28"/>
          <w:szCs w:val="28"/>
          <w:lang w:eastAsia="ar-SA"/>
        </w:rPr>
        <w:t>, на рисунке №1</w:t>
      </w:r>
      <w:r w:rsidRPr="0099204F">
        <w:rPr>
          <w:rFonts w:ascii="Times New Roman" w:eastAsia="Times New Roman" w:hAnsi="Times New Roman" w:cs="Times New Roman"/>
          <w:color w:val="000000" w:themeColor="text1"/>
          <w:sz w:val="28"/>
          <w:szCs w:val="28"/>
          <w:lang w:eastAsia="ar-SA"/>
        </w:rPr>
        <w:t>.</w:t>
      </w:r>
    </w:p>
    <w:p w:rsidR="005C4D89" w:rsidRPr="0099204F" w:rsidRDefault="005C4D89" w:rsidP="0076517E">
      <w:pPr>
        <w:shd w:val="clear" w:color="auto" w:fill="FFFFFF"/>
        <w:tabs>
          <w:tab w:val="left" w:pos="1830"/>
        </w:tabs>
        <w:spacing w:after="0" w:line="240" w:lineRule="auto"/>
        <w:ind w:left="24" w:firstLine="709"/>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Таблица №1</w:t>
      </w:r>
    </w:p>
    <w:p w:rsidR="00792D74" w:rsidRPr="0099204F" w:rsidRDefault="005C4D89" w:rsidP="0076517E">
      <w:pPr>
        <w:shd w:val="clear" w:color="auto" w:fill="FFFFFF"/>
        <w:tabs>
          <w:tab w:val="left" w:pos="1830"/>
        </w:tabs>
        <w:spacing w:after="0" w:line="240" w:lineRule="auto"/>
        <w:ind w:left="24" w:firstLine="709"/>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Уровни развития навыков словообразования у дошкольников с ОНР</w:t>
      </w:r>
    </w:p>
    <w:tbl>
      <w:tblPr>
        <w:tblStyle w:val="ab"/>
        <w:tblpPr w:leftFromText="180" w:rightFromText="180" w:vertAnchor="text" w:horzAnchor="margin" w:tblpY="424"/>
        <w:tblW w:w="0" w:type="auto"/>
        <w:tblLook w:val="04A0"/>
      </w:tblPr>
      <w:tblGrid>
        <w:gridCol w:w="2029"/>
        <w:gridCol w:w="2028"/>
        <w:gridCol w:w="2028"/>
        <w:gridCol w:w="2028"/>
        <w:gridCol w:w="2029"/>
      </w:tblGrid>
      <w:tr w:rsidR="00792D74" w:rsidRPr="0099204F" w:rsidTr="00792D74">
        <w:tc>
          <w:tcPr>
            <w:tcW w:w="10142" w:type="dxa"/>
            <w:gridSpan w:val="5"/>
          </w:tcPr>
          <w:p w:rsidR="00792D74" w:rsidRPr="0099204F" w:rsidRDefault="00792D74" w:rsidP="0076517E">
            <w:pPr>
              <w:tabs>
                <w:tab w:val="left" w:pos="1830"/>
              </w:tabs>
              <w:contextualSpacing/>
              <w:jc w:val="both"/>
              <w:rPr>
                <w:rFonts w:ascii="Times New Roman" w:eastAsia="Times New Roman" w:hAnsi="Times New Roman" w:cs="Times New Roman"/>
                <w:sz w:val="28"/>
                <w:szCs w:val="28"/>
              </w:rPr>
            </w:pPr>
            <w:r w:rsidRPr="0099204F">
              <w:rPr>
                <w:rFonts w:ascii="Times New Roman" w:eastAsia="Times New Roman" w:hAnsi="Times New Roman" w:cs="Times New Roman"/>
                <w:sz w:val="28"/>
                <w:szCs w:val="28"/>
              </w:rPr>
              <w:t>балльно-уровневая система оценки</w:t>
            </w:r>
          </w:p>
          <w:p w:rsidR="00792D74" w:rsidRPr="0099204F" w:rsidRDefault="00792D74" w:rsidP="0076517E">
            <w:pPr>
              <w:tabs>
                <w:tab w:val="left" w:pos="1830"/>
              </w:tabs>
              <w:contextualSpacing/>
              <w:jc w:val="both"/>
              <w:rPr>
                <w:rFonts w:ascii="Times New Roman" w:eastAsia="Times New Roman" w:hAnsi="Times New Roman" w:cs="Times New Roman"/>
                <w:color w:val="FF0000"/>
                <w:sz w:val="28"/>
                <w:szCs w:val="28"/>
                <w:lang w:eastAsia="ar-SA"/>
              </w:rPr>
            </w:pPr>
            <w:r>
              <w:rPr>
                <w:rFonts w:ascii="Times New Roman" w:eastAsia="Times New Roman" w:hAnsi="Times New Roman" w:cs="Times New Roman"/>
                <w:color w:val="000000" w:themeColor="text1"/>
                <w:sz w:val="28"/>
                <w:szCs w:val="28"/>
                <w:lang w:eastAsia="ar-SA"/>
              </w:rPr>
              <w:t>уровня</w:t>
            </w:r>
            <w:r w:rsidRPr="0099204F">
              <w:rPr>
                <w:rFonts w:ascii="Times New Roman" w:eastAsia="Times New Roman" w:hAnsi="Times New Roman" w:cs="Times New Roman"/>
                <w:color w:val="000000" w:themeColor="text1"/>
                <w:sz w:val="28"/>
                <w:szCs w:val="28"/>
                <w:lang w:eastAsia="ar-SA"/>
              </w:rPr>
              <w:t xml:space="preserve"> развития</w:t>
            </w:r>
            <w:r w:rsidRPr="0099204F">
              <w:rPr>
                <w:rFonts w:ascii="Times New Roman" w:eastAsia="Times New Roman" w:hAnsi="Times New Roman" w:cs="Times New Roman"/>
                <w:sz w:val="28"/>
                <w:szCs w:val="28"/>
              </w:rPr>
              <w:t xml:space="preserve"> навыка словообразования</w:t>
            </w:r>
          </w:p>
        </w:tc>
      </w:tr>
      <w:tr w:rsidR="00792D74" w:rsidRPr="0099204F" w:rsidTr="00792D74">
        <w:tc>
          <w:tcPr>
            <w:tcW w:w="2029" w:type="dxa"/>
          </w:tcPr>
          <w:p w:rsidR="00792D74" w:rsidRPr="0099204F" w:rsidRDefault="00792D74" w:rsidP="0076517E">
            <w:pPr>
              <w:tabs>
                <w:tab w:val="left" w:pos="1830"/>
              </w:tabs>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очень высокий</w:t>
            </w:r>
          </w:p>
        </w:tc>
        <w:tc>
          <w:tcPr>
            <w:tcW w:w="2028" w:type="dxa"/>
          </w:tcPr>
          <w:p w:rsidR="00792D74" w:rsidRPr="0099204F" w:rsidRDefault="00792D74" w:rsidP="0076517E">
            <w:pPr>
              <w:tabs>
                <w:tab w:val="left" w:pos="1830"/>
              </w:tabs>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высокий</w:t>
            </w:r>
          </w:p>
        </w:tc>
        <w:tc>
          <w:tcPr>
            <w:tcW w:w="2028" w:type="dxa"/>
          </w:tcPr>
          <w:p w:rsidR="00792D74" w:rsidRPr="0099204F" w:rsidRDefault="00244875" w:rsidP="0076517E">
            <w:pPr>
              <w:tabs>
                <w:tab w:val="left" w:pos="1830"/>
              </w:tabs>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С</w:t>
            </w:r>
            <w:r w:rsidR="00792D74" w:rsidRPr="0099204F">
              <w:rPr>
                <w:rFonts w:ascii="Times New Roman" w:eastAsia="Times New Roman" w:hAnsi="Times New Roman" w:cs="Times New Roman"/>
                <w:color w:val="000000" w:themeColor="text1"/>
                <w:sz w:val="28"/>
                <w:szCs w:val="28"/>
                <w:lang w:eastAsia="ar-SA"/>
              </w:rPr>
              <w:t>редний</w:t>
            </w:r>
          </w:p>
        </w:tc>
        <w:tc>
          <w:tcPr>
            <w:tcW w:w="2028" w:type="dxa"/>
          </w:tcPr>
          <w:p w:rsidR="00792D74" w:rsidRPr="0099204F" w:rsidRDefault="00792D74" w:rsidP="0076517E">
            <w:pPr>
              <w:tabs>
                <w:tab w:val="left" w:pos="1830"/>
              </w:tabs>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низкий</w:t>
            </w:r>
          </w:p>
        </w:tc>
        <w:tc>
          <w:tcPr>
            <w:tcW w:w="2029" w:type="dxa"/>
          </w:tcPr>
          <w:p w:rsidR="00792D74" w:rsidRPr="0099204F" w:rsidRDefault="00792D74" w:rsidP="0076517E">
            <w:pPr>
              <w:tabs>
                <w:tab w:val="left" w:pos="1830"/>
              </w:tabs>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очень низкий</w:t>
            </w:r>
          </w:p>
        </w:tc>
      </w:tr>
      <w:tr w:rsidR="00792D74" w:rsidRPr="0099204F" w:rsidTr="00792D74">
        <w:tc>
          <w:tcPr>
            <w:tcW w:w="2029" w:type="dxa"/>
          </w:tcPr>
          <w:p w:rsidR="00792D74" w:rsidRPr="0099204F" w:rsidRDefault="00792D74" w:rsidP="0076517E">
            <w:pPr>
              <w:tabs>
                <w:tab w:val="left" w:pos="1830"/>
              </w:tabs>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4 балла</w:t>
            </w:r>
          </w:p>
        </w:tc>
        <w:tc>
          <w:tcPr>
            <w:tcW w:w="2028" w:type="dxa"/>
          </w:tcPr>
          <w:p w:rsidR="00792D74" w:rsidRPr="0099204F" w:rsidRDefault="00792D74" w:rsidP="0076517E">
            <w:pPr>
              <w:tabs>
                <w:tab w:val="left" w:pos="1830"/>
              </w:tabs>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3 балла</w:t>
            </w:r>
          </w:p>
        </w:tc>
        <w:tc>
          <w:tcPr>
            <w:tcW w:w="2028" w:type="dxa"/>
          </w:tcPr>
          <w:p w:rsidR="00792D74" w:rsidRPr="0099204F" w:rsidRDefault="00792D74" w:rsidP="0076517E">
            <w:pPr>
              <w:tabs>
                <w:tab w:val="left" w:pos="1830"/>
              </w:tabs>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2 балла</w:t>
            </w:r>
          </w:p>
        </w:tc>
        <w:tc>
          <w:tcPr>
            <w:tcW w:w="2028" w:type="dxa"/>
          </w:tcPr>
          <w:p w:rsidR="00792D74" w:rsidRPr="0099204F" w:rsidRDefault="00792D74" w:rsidP="0076517E">
            <w:pPr>
              <w:tabs>
                <w:tab w:val="left" w:pos="1830"/>
              </w:tabs>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1 балла</w:t>
            </w:r>
          </w:p>
        </w:tc>
        <w:tc>
          <w:tcPr>
            <w:tcW w:w="2029" w:type="dxa"/>
          </w:tcPr>
          <w:p w:rsidR="00792D74" w:rsidRPr="0099204F" w:rsidRDefault="00792D74" w:rsidP="0076517E">
            <w:pPr>
              <w:tabs>
                <w:tab w:val="left" w:pos="1830"/>
              </w:tabs>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0 балла</w:t>
            </w:r>
          </w:p>
        </w:tc>
      </w:tr>
    </w:tbl>
    <w:p w:rsidR="005C4D89" w:rsidRPr="0099204F" w:rsidRDefault="005C4D89" w:rsidP="0076517E">
      <w:pPr>
        <w:shd w:val="clear" w:color="auto" w:fill="FFFFFF"/>
        <w:tabs>
          <w:tab w:val="left" w:pos="1830"/>
        </w:tabs>
        <w:spacing w:after="0" w:line="240" w:lineRule="auto"/>
        <w:contextualSpacing/>
        <w:jc w:val="both"/>
        <w:rPr>
          <w:rFonts w:ascii="Times New Roman" w:eastAsia="Times New Roman" w:hAnsi="Times New Roman" w:cs="Times New Roman"/>
          <w:color w:val="000000" w:themeColor="text1"/>
          <w:sz w:val="28"/>
          <w:szCs w:val="28"/>
          <w:lang w:eastAsia="ar-SA"/>
        </w:rPr>
      </w:pPr>
    </w:p>
    <w:tbl>
      <w:tblPr>
        <w:tblStyle w:val="ab"/>
        <w:tblW w:w="10177" w:type="dxa"/>
        <w:tblLook w:val="04A0"/>
      </w:tblPr>
      <w:tblGrid>
        <w:gridCol w:w="534"/>
        <w:gridCol w:w="3728"/>
        <w:gridCol w:w="1250"/>
        <w:gridCol w:w="1250"/>
        <w:gridCol w:w="1231"/>
        <w:gridCol w:w="1115"/>
        <w:gridCol w:w="1060"/>
        <w:gridCol w:w="9"/>
      </w:tblGrid>
      <w:tr w:rsidR="00D9159C" w:rsidRPr="0099204F" w:rsidTr="00E632AB">
        <w:tc>
          <w:tcPr>
            <w:tcW w:w="534" w:type="dxa"/>
            <w:vMerge w:val="restart"/>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w:t>
            </w:r>
          </w:p>
        </w:tc>
        <w:tc>
          <w:tcPr>
            <w:tcW w:w="3728" w:type="dxa"/>
            <w:vMerge w:val="restart"/>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 xml:space="preserve">  Задания</w:t>
            </w:r>
          </w:p>
        </w:tc>
        <w:tc>
          <w:tcPr>
            <w:tcW w:w="5915" w:type="dxa"/>
            <w:gridSpan w:val="6"/>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Уровень выполнения заданий</w:t>
            </w:r>
          </w:p>
        </w:tc>
      </w:tr>
      <w:tr w:rsidR="00D9159C" w:rsidRPr="0099204F" w:rsidTr="00E632AB">
        <w:tc>
          <w:tcPr>
            <w:tcW w:w="534" w:type="dxa"/>
            <w:vMerge/>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p>
        </w:tc>
        <w:tc>
          <w:tcPr>
            <w:tcW w:w="3728" w:type="dxa"/>
            <w:vMerge/>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p>
        </w:tc>
        <w:tc>
          <w:tcPr>
            <w:tcW w:w="125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очень высокий</w:t>
            </w:r>
          </w:p>
        </w:tc>
        <w:tc>
          <w:tcPr>
            <w:tcW w:w="125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высокий</w:t>
            </w:r>
          </w:p>
        </w:tc>
        <w:tc>
          <w:tcPr>
            <w:tcW w:w="1231"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средний</w:t>
            </w:r>
          </w:p>
        </w:tc>
        <w:tc>
          <w:tcPr>
            <w:tcW w:w="1115"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Низкий</w:t>
            </w:r>
          </w:p>
        </w:tc>
        <w:tc>
          <w:tcPr>
            <w:tcW w:w="1069" w:type="dxa"/>
            <w:gridSpan w:val="2"/>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очень низкий</w:t>
            </w:r>
          </w:p>
        </w:tc>
      </w:tr>
      <w:tr w:rsidR="00D9159C" w:rsidRPr="0099204F" w:rsidTr="00D9159C">
        <w:trPr>
          <w:gridAfter w:val="1"/>
          <w:wAfter w:w="9" w:type="dxa"/>
        </w:trPr>
        <w:tc>
          <w:tcPr>
            <w:tcW w:w="534"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 xml:space="preserve">1 </w:t>
            </w:r>
          </w:p>
        </w:tc>
        <w:tc>
          <w:tcPr>
            <w:tcW w:w="3728"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«Назови ласково»</w:t>
            </w:r>
          </w:p>
        </w:tc>
        <w:tc>
          <w:tcPr>
            <w:tcW w:w="125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0%</w:t>
            </w:r>
          </w:p>
        </w:tc>
        <w:tc>
          <w:tcPr>
            <w:tcW w:w="125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30,7 %</w:t>
            </w:r>
          </w:p>
        </w:tc>
        <w:tc>
          <w:tcPr>
            <w:tcW w:w="1231"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46,2%</w:t>
            </w:r>
          </w:p>
        </w:tc>
        <w:tc>
          <w:tcPr>
            <w:tcW w:w="1115"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23,1%</w:t>
            </w:r>
          </w:p>
        </w:tc>
        <w:tc>
          <w:tcPr>
            <w:tcW w:w="106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0%</w:t>
            </w:r>
          </w:p>
        </w:tc>
      </w:tr>
      <w:tr w:rsidR="00D9159C" w:rsidRPr="0099204F" w:rsidTr="00D9159C">
        <w:trPr>
          <w:gridAfter w:val="1"/>
          <w:wAfter w:w="9" w:type="dxa"/>
        </w:trPr>
        <w:tc>
          <w:tcPr>
            <w:tcW w:w="534"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 xml:space="preserve">2 </w:t>
            </w:r>
          </w:p>
        </w:tc>
        <w:tc>
          <w:tcPr>
            <w:tcW w:w="3728"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 xml:space="preserve">Словообразование с использованием суффиксов  </w:t>
            </w:r>
            <w:proofErr w:type="gramStart"/>
            <w:r w:rsidRPr="0099204F">
              <w:rPr>
                <w:rFonts w:ascii="Times New Roman" w:eastAsia="Times New Roman" w:hAnsi="Times New Roman" w:cs="Times New Roman"/>
                <w:color w:val="000000"/>
                <w:sz w:val="28"/>
                <w:szCs w:val="28"/>
                <w:lang w:eastAsia="ar-SA"/>
              </w:rPr>
              <w:t>–щ</w:t>
            </w:r>
            <w:proofErr w:type="gramEnd"/>
            <w:r w:rsidRPr="0099204F">
              <w:rPr>
                <w:rFonts w:ascii="Times New Roman" w:eastAsia="Times New Roman" w:hAnsi="Times New Roman" w:cs="Times New Roman"/>
                <w:color w:val="000000"/>
                <w:sz w:val="28"/>
                <w:szCs w:val="28"/>
                <w:lang w:eastAsia="ar-SA"/>
              </w:rPr>
              <w:t>ик</w:t>
            </w:r>
            <w:r w:rsidR="00D24835">
              <w:rPr>
                <w:rFonts w:ascii="Times New Roman" w:eastAsia="Times New Roman" w:hAnsi="Times New Roman" w:cs="Times New Roman"/>
                <w:color w:val="000000"/>
                <w:sz w:val="28"/>
                <w:szCs w:val="28"/>
                <w:lang w:eastAsia="ar-SA"/>
              </w:rPr>
              <w:t>–</w:t>
            </w:r>
            <w:r w:rsidRPr="0099204F">
              <w:rPr>
                <w:rFonts w:ascii="Times New Roman" w:eastAsia="Times New Roman" w:hAnsi="Times New Roman" w:cs="Times New Roman"/>
                <w:color w:val="000000"/>
                <w:sz w:val="28"/>
                <w:szCs w:val="28"/>
                <w:lang w:eastAsia="ar-SA"/>
              </w:rPr>
              <w:t xml:space="preserve"> чик- (с сущ. мужского рода)</w:t>
            </w:r>
          </w:p>
        </w:tc>
        <w:tc>
          <w:tcPr>
            <w:tcW w:w="125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0%</w:t>
            </w:r>
          </w:p>
        </w:tc>
        <w:tc>
          <w:tcPr>
            <w:tcW w:w="125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23,1%</w:t>
            </w:r>
          </w:p>
        </w:tc>
        <w:tc>
          <w:tcPr>
            <w:tcW w:w="1231"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53,8%</w:t>
            </w:r>
          </w:p>
        </w:tc>
        <w:tc>
          <w:tcPr>
            <w:tcW w:w="1115"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23,1%</w:t>
            </w:r>
          </w:p>
        </w:tc>
        <w:tc>
          <w:tcPr>
            <w:tcW w:w="106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0%</w:t>
            </w:r>
          </w:p>
        </w:tc>
      </w:tr>
      <w:tr w:rsidR="00D9159C" w:rsidRPr="0099204F" w:rsidTr="00D9159C">
        <w:trPr>
          <w:gridAfter w:val="1"/>
          <w:wAfter w:w="9" w:type="dxa"/>
        </w:trPr>
        <w:tc>
          <w:tcPr>
            <w:tcW w:w="534" w:type="dxa"/>
          </w:tcPr>
          <w:p w:rsidR="00D9159C" w:rsidRPr="0099204F" w:rsidRDefault="00D9159C" w:rsidP="0076517E">
            <w:pPr>
              <w:widowControl w:val="0"/>
              <w:autoSpaceDE w:val="0"/>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 xml:space="preserve">3 </w:t>
            </w:r>
          </w:p>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p>
        </w:tc>
        <w:tc>
          <w:tcPr>
            <w:tcW w:w="3728" w:type="dxa"/>
          </w:tcPr>
          <w:p w:rsidR="00D9159C" w:rsidRPr="0099204F" w:rsidRDefault="00D9159C" w:rsidP="0076517E">
            <w:pPr>
              <w:widowControl w:val="0"/>
              <w:autoSpaceDE w:val="0"/>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 xml:space="preserve">Словообразование существительных с использованием суффиксов </w:t>
            </w:r>
          </w:p>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 к</w:t>
            </w:r>
            <w:proofErr w:type="gramStart"/>
            <w:r w:rsidRPr="0099204F">
              <w:rPr>
                <w:rFonts w:ascii="Times New Roman" w:eastAsia="Times New Roman" w:hAnsi="Times New Roman" w:cs="Times New Roman"/>
                <w:sz w:val="28"/>
                <w:szCs w:val="28"/>
                <w:lang w:eastAsia="ar-SA"/>
              </w:rPr>
              <w:t xml:space="preserve"> -, - </w:t>
            </w:r>
            <w:proofErr w:type="gramEnd"/>
            <w:r w:rsidRPr="0099204F">
              <w:rPr>
                <w:rFonts w:ascii="Times New Roman" w:eastAsia="Times New Roman" w:hAnsi="Times New Roman" w:cs="Times New Roman"/>
                <w:sz w:val="28"/>
                <w:szCs w:val="28"/>
                <w:lang w:eastAsia="ar-SA"/>
              </w:rPr>
              <w:t>очк -, - ечк</w:t>
            </w:r>
          </w:p>
        </w:tc>
        <w:tc>
          <w:tcPr>
            <w:tcW w:w="125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0%</w:t>
            </w:r>
          </w:p>
        </w:tc>
        <w:tc>
          <w:tcPr>
            <w:tcW w:w="125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15,4%</w:t>
            </w:r>
          </w:p>
        </w:tc>
        <w:tc>
          <w:tcPr>
            <w:tcW w:w="1231"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69,2%</w:t>
            </w:r>
          </w:p>
        </w:tc>
        <w:tc>
          <w:tcPr>
            <w:tcW w:w="1115"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15,4%</w:t>
            </w:r>
          </w:p>
        </w:tc>
        <w:tc>
          <w:tcPr>
            <w:tcW w:w="106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0%</w:t>
            </w:r>
          </w:p>
        </w:tc>
      </w:tr>
      <w:tr w:rsidR="00D9159C" w:rsidRPr="0099204F" w:rsidTr="00D9159C">
        <w:trPr>
          <w:gridAfter w:val="1"/>
          <w:wAfter w:w="9" w:type="dxa"/>
        </w:trPr>
        <w:tc>
          <w:tcPr>
            <w:tcW w:w="534"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4</w:t>
            </w:r>
          </w:p>
        </w:tc>
        <w:tc>
          <w:tcPr>
            <w:tcW w:w="3728"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Образование существительных с помощью суффикса – ниц –</w:t>
            </w:r>
          </w:p>
        </w:tc>
        <w:tc>
          <w:tcPr>
            <w:tcW w:w="125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0%</w:t>
            </w:r>
          </w:p>
        </w:tc>
        <w:tc>
          <w:tcPr>
            <w:tcW w:w="125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15,4%</w:t>
            </w:r>
          </w:p>
        </w:tc>
        <w:tc>
          <w:tcPr>
            <w:tcW w:w="1231"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61,5%</w:t>
            </w:r>
          </w:p>
        </w:tc>
        <w:tc>
          <w:tcPr>
            <w:tcW w:w="1115"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23,1%</w:t>
            </w:r>
          </w:p>
        </w:tc>
        <w:tc>
          <w:tcPr>
            <w:tcW w:w="106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0%</w:t>
            </w:r>
          </w:p>
        </w:tc>
      </w:tr>
      <w:tr w:rsidR="00D9159C" w:rsidRPr="0099204F" w:rsidTr="00D9159C">
        <w:trPr>
          <w:gridAfter w:val="1"/>
          <w:wAfter w:w="9" w:type="dxa"/>
        </w:trPr>
        <w:tc>
          <w:tcPr>
            <w:tcW w:w="534"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5</w:t>
            </w:r>
          </w:p>
        </w:tc>
        <w:tc>
          <w:tcPr>
            <w:tcW w:w="3728"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Дифференциация глаголов совершенного и несовершенного вида</w:t>
            </w:r>
          </w:p>
        </w:tc>
        <w:tc>
          <w:tcPr>
            <w:tcW w:w="125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0%</w:t>
            </w:r>
          </w:p>
        </w:tc>
        <w:tc>
          <w:tcPr>
            <w:tcW w:w="125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15,4%</w:t>
            </w:r>
          </w:p>
        </w:tc>
        <w:tc>
          <w:tcPr>
            <w:tcW w:w="1231"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30,8%</w:t>
            </w:r>
          </w:p>
        </w:tc>
        <w:tc>
          <w:tcPr>
            <w:tcW w:w="1115"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46,2%</w:t>
            </w:r>
          </w:p>
        </w:tc>
        <w:tc>
          <w:tcPr>
            <w:tcW w:w="106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7,6</w:t>
            </w:r>
          </w:p>
        </w:tc>
      </w:tr>
      <w:tr w:rsidR="00D9159C" w:rsidRPr="0099204F" w:rsidTr="00D9159C">
        <w:trPr>
          <w:gridAfter w:val="1"/>
          <w:wAfter w:w="9" w:type="dxa"/>
        </w:trPr>
        <w:tc>
          <w:tcPr>
            <w:tcW w:w="534"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6</w:t>
            </w:r>
          </w:p>
        </w:tc>
        <w:tc>
          <w:tcPr>
            <w:tcW w:w="3728"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Дифференциация глаголов с наиболее продуктивными приставками (</w:t>
            </w:r>
            <w:proofErr w:type="gramStart"/>
            <w:r w:rsidRPr="0099204F">
              <w:rPr>
                <w:rFonts w:ascii="Times New Roman" w:eastAsia="Times New Roman" w:hAnsi="Times New Roman" w:cs="Times New Roman"/>
                <w:color w:val="000000"/>
                <w:sz w:val="28"/>
                <w:szCs w:val="28"/>
                <w:lang w:eastAsia="ar-SA"/>
              </w:rPr>
              <w:t>в-</w:t>
            </w:r>
            <w:proofErr w:type="gramEnd"/>
            <w:r w:rsidR="00D24835">
              <w:rPr>
                <w:rFonts w:ascii="Times New Roman" w:eastAsia="Times New Roman" w:hAnsi="Times New Roman" w:cs="Times New Roman"/>
                <w:color w:val="000000"/>
                <w:sz w:val="28"/>
                <w:szCs w:val="28"/>
                <w:lang w:eastAsia="ar-SA"/>
              </w:rPr>
              <w:t xml:space="preserve">, </w:t>
            </w:r>
            <w:r w:rsidRPr="0099204F">
              <w:rPr>
                <w:rFonts w:ascii="Times New Roman" w:eastAsia="Times New Roman" w:hAnsi="Times New Roman" w:cs="Times New Roman"/>
                <w:color w:val="000000"/>
                <w:sz w:val="28"/>
                <w:szCs w:val="28"/>
                <w:lang w:eastAsia="ar-SA"/>
              </w:rPr>
              <w:t xml:space="preserve"> -вы-, под-</w:t>
            </w:r>
            <w:r w:rsidR="00D24835">
              <w:rPr>
                <w:rFonts w:ascii="Times New Roman" w:eastAsia="Times New Roman" w:hAnsi="Times New Roman" w:cs="Times New Roman"/>
                <w:color w:val="000000"/>
                <w:sz w:val="28"/>
                <w:szCs w:val="28"/>
                <w:lang w:eastAsia="ar-SA"/>
              </w:rPr>
              <w:t xml:space="preserve">, </w:t>
            </w:r>
            <w:r w:rsidRPr="0099204F">
              <w:rPr>
                <w:rFonts w:ascii="Times New Roman" w:eastAsia="Times New Roman" w:hAnsi="Times New Roman" w:cs="Times New Roman"/>
                <w:color w:val="000000"/>
                <w:sz w:val="28"/>
                <w:szCs w:val="28"/>
                <w:lang w:eastAsia="ar-SA"/>
              </w:rPr>
              <w:t xml:space="preserve"> -от-, при-</w:t>
            </w:r>
            <w:r w:rsidR="00D24835">
              <w:rPr>
                <w:rFonts w:ascii="Times New Roman" w:eastAsia="Times New Roman" w:hAnsi="Times New Roman" w:cs="Times New Roman"/>
                <w:color w:val="000000"/>
                <w:sz w:val="28"/>
                <w:szCs w:val="28"/>
                <w:lang w:eastAsia="ar-SA"/>
              </w:rPr>
              <w:t xml:space="preserve">, </w:t>
            </w:r>
            <w:r w:rsidRPr="0099204F">
              <w:rPr>
                <w:rFonts w:ascii="Times New Roman" w:eastAsia="Times New Roman" w:hAnsi="Times New Roman" w:cs="Times New Roman"/>
                <w:color w:val="000000"/>
                <w:sz w:val="28"/>
                <w:szCs w:val="28"/>
                <w:lang w:eastAsia="ar-SA"/>
              </w:rPr>
              <w:t xml:space="preserve"> -у- и др.)</w:t>
            </w:r>
          </w:p>
        </w:tc>
        <w:tc>
          <w:tcPr>
            <w:tcW w:w="125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0%</w:t>
            </w:r>
          </w:p>
        </w:tc>
        <w:tc>
          <w:tcPr>
            <w:tcW w:w="125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23,1%</w:t>
            </w:r>
          </w:p>
        </w:tc>
        <w:tc>
          <w:tcPr>
            <w:tcW w:w="1231"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46,2%</w:t>
            </w:r>
          </w:p>
        </w:tc>
        <w:tc>
          <w:tcPr>
            <w:tcW w:w="1115"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23,1%</w:t>
            </w:r>
          </w:p>
        </w:tc>
        <w:tc>
          <w:tcPr>
            <w:tcW w:w="106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7,6%</w:t>
            </w:r>
          </w:p>
        </w:tc>
      </w:tr>
      <w:tr w:rsidR="00D9159C" w:rsidRPr="0099204F" w:rsidTr="00D9159C">
        <w:trPr>
          <w:gridAfter w:val="1"/>
          <w:wAfter w:w="9" w:type="dxa"/>
        </w:trPr>
        <w:tc>
          <w:tcPr>
            <w:tcW w:w="534"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lastRenderedPageBreak/>
              <w:t>7</w:t>
            </w:r>
          </w:p>
        </w:tc>
        <w:tc>
          <w:tcPr>
            <w:tcW w:w="3728"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 xml:space="preserve"> Образование</w:t>
            </w:r>
            <w:r w:rsidR="00792D74">
              <w:rPr>
                <w:rFonts w:ascii="Times New Roman" w:eastAsia="Times New Roman" w:hAnsi="Times New Roman" w:cs="Times New Roman"/>
                <w:color w:val="000000"/>
                <w:sz w:val="28"/>
                <w:szCs w:val="28"/>
                <w:lang w:eastAsia="ar-SA"/>
              </w:rPr>
              <w:t xml:space="preserve"> притяжательных прилагательных «Чей хвост?»</w:t>
            </w:r>
          </w:p>
        </w:tc>
        <w:tc>
          <w:tcPr>
            <w:tcW w:w="125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0%</w:t>
            </w:r>
          </w:p>
        </w:tc>
        <w:tc>
          <w:tcPr>
            <w:tcW w:w="125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15,4%</w:t>
            </w:r>
          </w:p>
        </w:tc>
        <w:tc>
          <w:tcPr>
            <w:tcW w:w="1231"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 xml:space="preserve"> 61,6%</w:t>
            </w:r>
          </w:p>
        </w:tc>
        <w:tc>
          <w:tcPr>
            <w:tcW w:w="1115"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15,4%</w:t>
            </w:r>
          </w:p>
        </w:tc>
        <w:tc>
          <w:tcPr>
            <w:tcW w:w="106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7,6 %</w:t>
            </w:r>
          </w:p>
        </w:tc>
      </w:tr>
      <w:tr w:rsidR="00D9159C" w:rsidRPr="0099204F" w:rsidTr="00D9159C">
        <w:trPr>
          <w:gridAfter w:val="1"/>
          <w:wAfter w:w="9" w:type="dxa"/>
        </w:trPr>
        <w:tc>
          <w:tcPr>
            <w:tcW w:w="534"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8</w:t>
            </w:r>
          </w:p>
        </w:tc>
        <w:tc>
          <w:tcPr>
            <w:tcW w:w="3728"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Образование качественных прилагательных</w:t>
            </w:r>
          </w:p>
        </w:tc>
        <w:tc>
          <w:tcPr>
            <w:tcW w:w="125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0%</w:t>
            </w:r>
          </w:p>
        </w:tc>
        <w:tc>
          <w:tcPr>
            <w:tcW w:w="125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15,4%</w:t>
            </w:r>
          </w:p>
        </w:tc>
        <w:tc>
          <w:tcPr>
            <w:tcW w:w="1231"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53,9%</w:t>
            </w:r>
          </w:p>
        </w:tc>
        <w:tc>
          <w:tcPr>
            <w:tcW w:w="1115"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23,1%</w:t>
            </w:r>
          </w:p>
        </w:tc>
        <w:tc>
          <w:tcPr>
            <w:tcW w:w="106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7,6 %</w:t>
            </w:r>
          </w:p>
        </w:tc>
      </w:tr>
      <w:tr w:rsidR="00D9159C" w:rsidRPr="0099204F" w:rsidTr="00D9159C">
        <w:trPr>
          <w:gridAfter w:val="1"/>
          <w:wAfter w:w="9" w:type="dxa"/>
        </w:trPr>
        <w:tc>
          <w:tcPr>
            <w:tcW w:w="534"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9</w:t>
            </w:r>
          </w:p>
        </w:tc>
        <w:tc>
          <w:tcPr>
            <w:tcW w:w="3728"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Образование относительных прил</w:t>
            </w:r>
            <w:r w:rsidR="00792D74">
              <w:rPr>
                <w:rFonts w:ascii="Times New Roman" w:eastAsia="Times New Roman" w:hAnsi="Times New Roman" w:cs="Times New Roman"/>
                <w:color w:val="000000"/>
                <w:sz w:val="28"/>
                <w:szCs w:val="28"/>
                <w:lang w:eastAsia="ar-SA"/>
              </w:rPr>
              <w:t>агательных  «Фруктовое варенье»</w:t>
            </w:r>
          </w:p>
        </w:tc>
        <w:tc>
          <w:tcPr>
            <w:tcW w:w="125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0%</w:t>
            </w:r>
          </w:p>
        </w:tc>
        <w:tc>
          <w:tcPr>
            <w:tcW w:w="125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7,6%</w:t>
            </w:r>
          </w:p>
        </w:tc>
        <w:tc>
          <w:tcPr>
            <w:tcW w:w="1231"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46,2%</w:t>
            </w:r>
          </w:p>
        </w:tc>
        <w:tc>
          <w:tcPr>
            <w:tcW w:w="1115"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38,5%</w:t>
            </w:r>
          </w:p>
        </w:tc>
        <w:tc>
          <w:tcPr>
            <w:tcW w:w="1060" w:type="dxa"/>
          </w:tcPr>
          <w:p w:rsidR="00D9159C" w:rsidRPr="0099204F" w:rsidRDefault="00D9159C"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7,6%</w:t>
            </w:r>
          </w:p>
        </w:tc>
      </w:tr>
    </w:tbl>
    <w:p w:rsidR="00D20BBB" w:rsidRPr="0099204F" w:rsidRDefault="00D20BBB" w:rsidP="0076517E">
      <w:pPr>
        <w:spacing w:after="0" w:line="240" w:lineRule="auto"/>
        <w:ind w:firstLine="709"/>
        <w:contextualSpacing/>
        <w:jc w:val="both"/>
        <w:rPr>
          <w:rFonts w:ascii="Times New Roman" w:eastAsia="Times New Roman" w:hAnsi="Times New Roman" w:cs="Times New Roman"/>
          <w:color w:val="000000"/>
          <w:sz w:val="28"/>
          <w:szCs w:val="28"/>
          <w:lang w:eastAsia="ar-SA"/>
        </w:rPr>
      </w:pPr>
    </w:p>
    <w:p w:rsidR="00D20BBB" w:rsidRPr="0099204F" w:rsidRDefault="002620C1" w:rsidP="0076517E">
      <w:pPr>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rPr>
        <w:drawing>
          <wp:anchor distT="0" distB="0" distL="114300" distR="114300" simplePos="0" relativeHeight="251666432" behindDoc="0" locked="0" layoutInCell="1" allowOverlap="1">
            <wp:simplePos x="0" y="0"/>
            <wp:positionH relativeFrom="column">
              <wp:posOffset>809625</wp:posOffset>
            </wp:positionH>
            <wp:positionV relativeFrom="paragraph">
              <wp:posOffset>10795</wp:posOffset>
            </wp:positionV>
            <wp:extent cx="5142865" cy="2772410"/>
            <wp:effectExtent l="0" t="3810" r="635" b="0"/>
            <wp:wrapSquare wrapText="right"/>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A87EC9" w:rsidRPr="0099204F">
        <w:rPr>
          <w:rFonts w:ascii="Times New Roman" w:eastAsia="Times New Roman" w:hAnsi="Times New Roman" w:cs="Times New Roman"/>
          <w:sz w:val="28"/>
          <w:szCs w:val="28"/>
          <w:lang w:eastAsia="ar-SA"/>
        </w:rPr>
        <w:br w:type="textWrapping" w:clear="all"/>
      </w:r>
    </w:p>
    <w:p w:rsidR="00D20BBB" w:rsidRPr="0099204F" w:rsidRDefault="00D20BBB" w:rsidP="0076517E">
      <w:pPr>
        <w:tabs>
          <w:tab w:val="left" w:pos="4050"/>
        </w:tabs>
        <w:spacing w:after="0" w:line="240" w:lineRule="auto"/>
        <w:ind w:firstLine="709"/>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Рис.1. Сводная  диаграмма по результатам развития навыков словообразования у дошкольников с ОНР на констатирующем этапе</w:t>
      </w:r>
    </w:p>
    <w:p w:rsidR="00711E7A" w:rsidRPr="0099204F" w:rsidRDefault="00711E7A" w:rsidP="0076517E">
      <w:pPr>
        <w:spacing w:after="0" w:line="240" w:lineRule="auto"/>
        <w:ind w:firstLine="709"/>
        <w:contextualSpacing/>
        <w:jc w:val="both"/>
        <w:rPr>
          <w:rFonts w:ascii="Times New Roman" w:eastAsia="Times New Roman" w:hAnsi="Times New Roman" w:cs="Times New Roman"/>
          <w:sz w:val="28"/>
          <w:szCs w:val="28"/>
          <w:lang w:eastAsia="ar-SA"/>
        </w:rPr>
      </w:pPr>
    </w:p>
    <w:p w:rsidR="00C6059C" w:rsidRPr="0099204F" w:rsidRDefault="00D20BBB" w:rsidP="0076517E">
      <w:pPr>
        <w:spacing w:after="0" w:line="240" w:lineRule="auto"/>
        <w:ind w:firstLine="709"/>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Проанализировав результаты, мы можем сделать вывод, что дети с общим недоразвитием речи с трудом осваивают навыки словообразования. Наибольшие затруднения вызывают задания по образованию глаголов совершенного и несовершенного вида, образование притяжательных</w:t>
      </w:r>
      <w:r w:rsidR="006E26BA" w:rsidRPr="0099204F">
        <w:rPr>
          <w:rFonts w:ascii="Times New Roman" w:eastAsia="Times New Roman" w:hAnsi="Times New Roman" w:cs="Times New Roman"/>
          <w:sz w:val="28"/>
          <w:szCs w:val="28"/>
          <w:lang w:eastAsia="ar-SA"/>
        </w:rPr>
        <w:t xml:space="preserve">, относительных и качественных </w:t>
      </w:r>
      <w:r w:rsidRPr="0099204F">
        <w:rPr>
          <w:rFonts w:ascii="Times New Roman" w:eastAsia="Times New Roman" w:hAnsi="Times New Roman" w:cs="Times New Roman"/>
          <w:sz w:val="28"/>
          <w:szCs w:val="28"/>
          <w:lang w:eastAsia="ar-SA"/>
        </w:rPr>
        <w:t xml:space="preserve">прилагательных, образование </w:t>
      </w:r>
      <w:r w:rsidR="006E26BA" w:rsidRPr="0099204F">
        <w:rPr>
          <w:rFonts w:ascii="Times New Roman" w:eastAsia="Times New Roman" w:hAnsi="Times New Roman" w:cs="Times New Roman"/>
          <w:sz w:val="28"/>
          <w:szCs w:val="28"/>
          <w:lang w:eastAsia="ar-SA"/>
        </w:rPr>
        <w:t>глаголов приставочным способом</w:t>
      </w:r>
      <w:proofErr w:type="gramStart"/>
      <w:r w:rsidRPr="0099204F">
        <w:rPr>
          <w:rFonts w:ascii="Times New Roman" w:eastAsia="Times New Roman" w:hAnsi="Times New Roman" w:cs="Times New Roman"/>
          <w:sz w:val="28"/>
          <w:szCs w:val="28"/>
          <w:lang w:eastAsia="ar-SA"/>
        </w:rPr>
        <w:t>,о</w:t>
      </w:r>
      <w:proofErr w:type="gramEnd"/>
      <w:r w:rsidRPr="0099204F">
        <w:rPr>
          <w:rFonts w:ascii="Times New Roman" w:eastAsia="Times New Roman" w:hAnsi="Times New Roman" w:cs="Times New Roman"/>
          <w:sz w:val="28"/>
          <w:szCs w:val="28"/>
          <w:lang w:eastAsia="ar-SA"/>
        </w:rPr>
        <w:t>бразование существ</w:t>
      </w:r>
      <w:r w:rsidR="006E26BA" w:rsidRPr="0099204F">
        <w:rPr>
          <w:rFonts w:ascii="Times New Roman" w:eastAsia="Times New Roman" w:hAnsi="Times New Roman" w:cs="Times New Roman"/>
          <w:sz w:val="28"/>
          <w:szCs w:val="28"/>
          <w:lang w:eastAsia="ar-SA"/>
        </w:rPr>
        <w:t>ительных суффиксальным способом.</w:t>
      </w:r>
      <w:r w:rsidRPr="0099204F">
        <w:rPr>
          <w:rFonts w:ascii="Times New Roman" w:eastAsia="Times New Roman" w:hAnsi="Times New Roman" w:cs="Times New Roman"/>
          <w:sz w:val="28"/>
          <w:szCs w:val="28"/>
          <w:lang w:eastAsia="ar-SA"/>
        </w:rPr>
        <w:t xml:space="preserve"> Наиболее высокий уровень образования уменьшительно-ласкательных </w:t>
      </w:r>
      <w:r w:rsidR="006E26BA" w:rsidRPr="0099204F">
        <w:rPr>
          <w:rFonts w:ascii="Times New Roman" w:eastAsia="Times New Roman" w:hAnsi="Times New Roman" w:cs="Times New Roman"/>
          <w:sz w:val="28"/>
          <w:szCs w:val="28"/>
          <w:lang w:eastAsia="ar-SA"/>
        </w:rPr>
        <w:t xml:space="preserve">форм </w:t>
      </w:r>
      <w:r w:rsidRPr="0099204F">
        <w:rPr>
          <w:rFonts w:ascii="Times New Roman" w:eastAsia="Times New Roman" w:hAnsi="Times New Roman" w:cs="Times New Roman"/>
          <w:sz w:val="28"/>
          <w:szCs w:val="28"/>
          <w:lang w:eastAsia="ar-SA"/>
        </w:rPr>
        <w:t xml:space="preserve">существительных. </w:t>
      </w:r>
    </w:p>
    <w:p w:rsidR="006E26BA" w:rsidRPr="0099204F" w:rsidRDefault="006E26BA" w:rsidP="0076517E">
      <w:pPr>
        <w:spacing w:after="0" w:line="240" w:lineRule="auto"/>
        <w:ind w:firstLine="709"/>
        <w:contextualSpacing/>
        <w:jc w:val="both"/>
        <w:rPr>
          <w:rFonts w:ascii="Times New Roman" w:eastAsia="Times New Roman" w:hAnsi="Times New Roman" w:cs="Times New Roman"/>
          <w:sz w:val="28"/>
          <w:szCs w:val="28"/>
          <w:lang w:eastAsia="ar-SA"/>
        </w:rPr>
      </w:pPr>
    </w:p>
    <w:p w:rsidR="00C3450C" w:rsidRPr="0099204F" w:rsidRDefault="00C3450C" w:rsidP="0076517E">
      <w:pPr>
        <w:widowControl w:val="0"/>
        <w:autoSpaceDE w:val="0"/>
        <w:spacing w:after="0" w:line="240" w:lineRule="auto"/>
        <w:ind w:firstLine="709"/>
        <w:contextualSpacing/>
        <w:jc w:val="both"/>
        <w:rPr>
          <w:rFonts w:ascii="Times New Roman" w:eastAsia="Times New Roman" w:hAnsi="Times New Roman" w:cs="Times New Roman"/>
          <w:b/>
          <w:color w:val="000000"/>
          <w:sz w:val="28"/>
          <w:szCs w:val="28"/>
          <w:lang w:eastAsia="ar-SA"/>
        </w:rPr>
      </w:pPr>
      <w:r w:rsidRPr="0099204F">
        <w:rPr>
          <w:rFonts w:ascii="Times New Roman" w:eastAsia="Times New Roman" w:hAnsi="Times New Roman" w:cs="Times New Roman"/>
          <w:b/>
          <w:color w:val="000000"/>
          <w:sz w:val="28"/>
          <w:szCs w:val="28"/>
          <w:lang w:eastAsia="ar-SA"/>
        </w:rPr>
        <w:t>Работа по формированию навыков словообразования у старших дошкольников с общим недоразвитием речи</w:t>
      </w:r>
    </w:p>
    <w:p w:rsidR="009E5BB3" w:rsidRPr="0099204F" w:rsidRDefault="009E5BB3" w:rsidP="0076517E">
      <w:pPr>
        <w:widowControl w:val="0"/>
        <w:autoSpaceDE w:val="0"/>
        <w:spacing w:after="0" w:line="240" w:lineRule="auto"/>
        <w:ind w:firstLine="709"/>
        <w:contextualSpacing/>
        <w:jc w:val="both"/>
        <w:rPr>
          <w:rFonts w:ascii="Times New Roman" w:eastAsia="Times New Roman" w:hAnsi="Times New Roman" w:cs="Times New Roman"/>
          <w:b/>
          <w:color w:val="000000"/>
          <w:sz w:val="28"/>
          <w:szCs w:val="28"/>
          <w:lang w:eastAsia="ar-SA"/>
        </w:rPr>
      </w:pPr>
    </w:p>
    <w:p w:rsidR="00C3450C" w:rsidRPr="0099204F" w:rsidRDefault="00C3450C" w:rsidP="0076517E">
      <w:pPr>
        <w:widowControl w:val="0"/>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 xml:space="preserve">Целью формирующего эксперимента было формирование словообразовательных умений у дошкольников с ОНР. </w:t>
      </w:r>
    </w:p>
    <w:p w:rsidR="00C3450C" w:rsidRPr="0099204F" w:rsidRDefault="00C3450C" w:rsidP="0076517E">
      <w:pPr>
        <w:tabs>
          <w:tab w:val="left" w:pos="2250"/>
        </w:tabs>
        <w:spacing w:after="0" w:line="240" w:lineRule="auto"/>
        <w:ind w:firstLine="709"/>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color w:val="000000"/>
          <w:sz w:val="28"/>
          <w:szCs w:val="28"/>
          <w:lang w:eastAsia="ar-SA"/>
        </w:rPr>
        <w:lastRenderedPageBreak/>
        <w:t>Для формирования словообразовательных умений у дошкольников с</w:t>
      </w:r>
      <w:r w:rsidR="009E5BB3" w:rsidRPr="0099204F">
        <w:rPr>
          <w:rFonts w:ascii="Times New Roman" w:eastAsia="Times New Roman" w:hAnsi="Times New Roman" w:cs="Times New Roman"/>
          <w:color w:val="000000"/>
          <w:sz w:val="28"/>
          <w:szCs w:val="28"/>
          <w:lang w:eastAsia="ar-SA"/>
        </w:rPr>
        <w:t xml:space="preserve"> ОНР была разработана </w:t>
      </w:r>
      <w:r w:rsidR="009E5BB3" w:rsidRPr="0099204F">
        <w:rPr>
          <w:rFonts w:ascii="Times New Roman" w:eastAsia="Times New Roman" w:hAnsi="Times New Roman" w:cs="Times New Roman"/>
          <w:color w:val="000000" w:themeColor="text1"/>
          <w:sz w:val="28"/>
          <w:szCs w:val="28"/>
          <w:lang w:eastAsia="ar-SA"/>
        </w:rPr>
        <w:t xml:space="preserve">коррекционная программа </w:t>
      </w:r>
      <w:r w:rsidRPr="0099204F">
        <w:rPr>
          <w:rFonts w:ascii="Times New Roman" w:eastAsia="Times New Roman" w:hAnsi="Times New Roman" w:cs="Times New Roman"/>
          <w:color w:val="000000" w:themeColor="text1"/>
          <w:sz w:val="28"/>
          <w:szCs w:val="28"/>
          <w:lang w:eastAsia="ar-SA"/>
        </w:rPr>
        <w:t xml:space="preserve">с </w:t>
      </w:r>
      <w:r w:rsidR="00CE4EC6" w:rsidRPr="0099204F">
        <w:rPr>
          <w:rFonts w:ascii="Times New Roman" w:eastAsia="Times New Roman" w:hAnsi="Times New Roman" w:cs="Times New Roman"/>
          <w:color w:val="000000" w:themeColor="text1"/>
          <w:sz w:val="28"/>
          <w:szCs w:val="28"/>
          <w:lang w:eastAsia="ar-SA"/>
        </w:rPr>
        <w:t>приме</w:t>
      </w:r>
      <w:r w:rsidR="00256707" w:rsidRPr="0099204F">
        <w:rPr>
          <w:rFonts w:ascii="Times New Roman" w:eastAsia="Times New Roman" w:hAnsi="Times New Roman" w:cs="Times New Roman"/>
          <w:color w:val="000000" w:themeColor="text1"/>
          <w:sz w:val="28"/>
          <w:szCs w:val="28"/>
          <w:lang w:eastAsia="ar-SA"/>
        </w:rPr>
        <w:t>нением</w:t>
      </w:r>
      <w:r w:rsidRPr="0099204F">
        <w:rPr>
          <w:rFonts w:ascii="Times New Roman" w:eastAsia="Times New Roman" w:hAnsi="Times New Roman" w:cs="Times New Roman"/>
          <w:color w:val="000000" w:themeColor="text1"/>
          <w:sz w:val="28"/>
          <w:szCs w:val="28"/>
          <w:lang w:eastAsia="ar-SA"/>
        </w:rPr>
        <w:t xml:space="preserve"> специальных упражнений с испо</w:t>
      </w:r>
      <w:r w:rsidRPr="0099204F">
        <w:rPr>
          <w:rFonts w:ascii="Times New Roman" w:eastAsia="Times New Roman" w:hAnsi="Times New Roman" w:cs="Times New Roman"/>
          <w:color w:val="000000"/>
          <w:sz w:val="28"/>
          <w:szCs w:val="28"/>
          <w:lang w:eastAsia="ar-SA"/>
        </w:rPr>
        <w:t>льзованием нестандартного игрового оборудования «Логопедический барабан».</w:t>
      </w:r>
    </w:p>
    <w:p w:rsidR="00792D74" w:rsidRDefault="00792D74" w:rsidP="0076517E">
      <w:pPr>
        <w:tabs>
          <w:tab w:val="left" w:pos="2250"/>
        </w:tabs>
        <w:spacing w:after="0" w:line="240" w:lineRule="auto"/>
        <w:ind w:firstLine="709"/>
        <w:contextualSpacing/>
        <w:jc w:val="both"/>
        <w:rPr>
          <w:rFonts w:ascii="Times New Roman" w:eastAsia="Times New Roman" w:hAnsi="Times New Roman" w:cs="Times New Roman"/>
          <w:color w:val="000000"/>
          <w:sz w:val="28"/>
          <w:szCs w:val="28"/>
          <w:lang w:eastAsia="ar-SA"/>
        </w:rPr>
      </w:pPr>
    </w:p>
    <w:p w:rsidR="00C3450C" w:rsidRPr="0099204F" w:rsidRDefault="00C3450C" w:rsidP="0076517E">
      <w:pPr>
        <w:tabs>
          <w:tab w:val="left" w:pos="2250"/>
        </w:tabs>
        <w:spacing w:after="0" w:line="240" w:lineRule="auto"/>
        <w:ind w:firstLine="709"/>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color w:val="000000"/>
          <w:sz w:val="28"/>
          <w:szCs w:val="28"/>
          <w:lang w:eastAsia="ar-SA"/>
        </w:rPr>
        <w:t xml:space="preserve">При подборе упражнений учитывались возрастные особенности дошкольников с ОНР (приложение </w:t>
      </w:r>
      <w:r w:rsidR="009E5BB3" w:rsidRPr="0099204F">
        <w:rPr>
          <w:rFonts w:ascii="Times New Roman" w:eastAsia="Times New Roman" w:hAnsi="Times New Roman" w:cs="Times New Roman"/>
          <w:color w:val="000000"/>
          <w:sz w:val="28"/>
          <w:szCs w:val="28"/>
          <w:lang w:eastAsia="ar-SA"/>
        </w:rPr>
        <w:t xml:space="preserve">№ </w:t>
      </w:r>
      <w:r w:rsidRPr="0099204F">
        <w:rPr>
          <w:rFonts w:ascii="Times New Roman" w:eastAsia="Times New Roman" w:hAnsi="Times New Roman" w:cs="Times New Roman"/>
          <w:color w:val="000000"/>
          <w:sz w:val="28"/>
          <w:szCs w:val="28"/>
          <w:lang w:eastAsia="ar-SA"/>
        </w:rPr>
        <w:t>2).</w:t>
      </w:r>
    </w:p>
    <w:p w:rsidR="00C3450C" w:rsidRDefault="00C3450C" w:rsidP="0076517E">
      <w:pPr>
        <w:spacing w:after="0" w:line="240" w:lineRule="auto"/>
        <w:ind w:firstLine="709"/>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Коррекционно-педагогическая работа по формированию навыков словооб</w:t>
      </w:r>
      <w:r w:rsidR="003A7A51" w:rsidRPr="0099204F">
        <w:rPr>
          <w:rFonts w:ascii="Times New Roman" w:eastAsia="Times New Roman" w:hAnsi="Times New Roman" w:cs="Times New Roman"/>
          <w:color w:val="000000"/>
          <w:sz w:val="28"/>
          <w:szCs w:val="28"/>
          <w:lang w:eastAsia="ar-SA"/>
        </w:rPr>
        <w:t>разования  поэтапно как в рамках образовательной деятельности</w:t>
      </w:r>
      <w:r w:rsidR="00624001" w:rsidRPr="0099204F">
        <w:rPr>
          <w:rFonts w:ascii="Times New Roman" w:eastAsia="Times New Roman" w:hAnsi="Times New Roman" w:cs="Times New Roman"/>
          <w:color w:val="000000"/>
          <w:sz w:val="28"/>
          <w:szCs w:val="28"/>
          <w:lang w:eastAsia="ar-SA"/>
        </w:rPr>
        <w:t xml:space="preserve"> [9]</w:t>
      </w:r>
      <w:r w:rsidR="003A7A51" w:rsidRPr="0099204F">
        <w:rPr>
          <w:rFonts w:ascii="Times New Roman" w:eastAsia="Times New Roman" w:hAnsi="Times New Roman" w:cs="Times New Roman"/>
          <w:color w:val="000000"/>
          <w:sz w:val="28"/>
          <w:szCs w:val="28"/>
          <w:lang w:eastAsia="ar-SA"/>
        </w:rPr>
        <w:t xml:space="preserve"> (приложение №3), так и  досуговой деятельности</w:t>
      </w:r>
      <w:r w:rsidR="00624001" w:rsidRPr="0099204F">
        <w:rPr>
          <w:rFonts w:ascii="Times New Roman" w:eastAsia="Times New Roman" w:hAnsi="Times New Roman" w:cs="Times New Roman"/>
          <w:color w:val="000000"/>
          <w:sz w:val="28"/>
          <w:szCs w:val="28"/>
          <w:lang w:eastAsia="ar-SA"/>
        </w:rPr>
        <w:t>[</w:t>
      </w:r>
      <w:r w:rsidR="0099204F" w:rsidRPr="0099204F">
        <w:rPr>
          <w:rFonts w:ascii="Times New Roman" w:eastAsia="Times New Roman" w:hAnsi="Times New Roman" w:cs="Times New Roman"/>
          <w:color w:val="000000"/>
          <w:sz w:val="28"/>
          <w:szCs w:val="28"/>
          <w:lang w:eastAsia="ar-SA"/>
        </w:rPr>
        <w:t>14</w:t>
      </w:r>
      <w:r w:rsidR="00624001" w:rsidRPr="0099204F">
        <w:rPr>
          <w:rFonts w:ascii="Times New Roman" w:eastAsia="Times New Roman" w:hAnsi="Times New Roman" w:cs="Times New Roman"/>
          <w:color w:val="000000"/>
          <w:sz w:val="28"/>
          <w:szCs w:val="28"/>
          <w:lang w:eastAsia="ar-SA"/>
        </w:rPr>
        <w:t>]</w:t>
      </w:r>
      <w:r w:rsidR="003A7A51" w:rsidRPr="0099204F">
        <w:rPr>
          <w:rFonts w:ascii="Times New Roman" w:eastAsia="Times New Roman" w:hAnsi="Times New Roman" w:cs="Times New Roman"/>
          <w:color w:val="000000"/>
          <w:sz w:val="28"/>
          <w:szCs w:val="28"/>
          <w:lang w:eastAsia="ar-SA"/>
        </w:rPr>
        <w:t xml:space="preserve"> (приложение №4).</w:t>
      </w:r>
    </w:p>
    <w:p w:rsidR="00733DF5" w:rsidRDefault="00733DF5" w:rsidP="0076517E">
      <w:pPr>
        <w:spacing w:after="0" w:line="240" w:lineRule="auto"/>
        <w:ind w:firstLine="709"/>
        <w:contextualSpacing/>
        <w:jc w:val="both"/>
        <w:rPr>
          <w:rFonts w:ascii="Times New Roman" w:eastAsia="Times New Roman" w:hAnsi="Times New Roman" w:cs="Times New Roman"/>
          <w:color w:val="000000"/>
          <w:sz w:val="28"/>
          <w:szCs w:val="28"/>
          <w:lang w:eastAsia="ar-SA"/>
        </w:rPr>
      </w:pPr>
    </w:p>
    <w:p w:rsidR="00733DF5" w:rsidRPr="00733DF5" w:rsidRDefault="00733DF5" w:rsidP="0076517E">
      <w:pPr>
        <w:spacing w:after="0" w:line="240" w:lineRule="auto"/>
        <w:ind w:firstLine="709"/>
        <w:contextualSpacing/>
        <w:jc w:val="both"/>
        <w:rPr>
          <w:rFonts w:ascii="Times New Roman" w:eastAsia="Times New Roman" w:hAnsi="Times New Roman" w:cs="Times New Roman"/>
          <w:b/>
          <w:color w:val="000000"/>
          <w:sz w:val="28"/>
          <w:szCs w:val="28"/>
          <w:lang w:eastAsia="ar-SA"/>
        </w:rPr>
      </w:pPr>
      <w:r w:rsidRPr="00733DF5">
        <w:rPr>
          <w:rFonts w:ascii="Times New Roman" w:eastAsia="Times New Roman" w:hAnsi="Times New Roman" w:cs="Times New Roman"/>
          <w:b/>
          <w:color w:val="000000"/>
          <w:sz w:val="28"/>
          <w:szCs w:val="28"/>
          <w:lang w:eastAsia="ar-SA"/>
        </w:rPr>
        <w:t xml:space="preserve">2.4. </w:t>
      </w:r>
      <w:r w:rsidRPr="00733DF5">
        <w:rPr>
          <w:rFonts w:ascii="Times New Roman" w:eastAsia="Times New Roman" w:hAnsi="Times New Roman" w:cs="Times New Roman"/>
          <w:b/>
          <w:sz w:val="28"/>
          <w:szCs w:val="28"/>
        </w:rPr>
        <w:t>Описание содержания обучения</w:t>
      </w:r>
    </w:p>
    <w:p w:rsidR="009E5BB3" w:rsidRPr="0099204F" w:rsidRDefault="009E5BB3" w:rsidP="0076517E">
      <w:pPr>
        <w:spacing w:after="0" w:line="240" w:lineRule="auto"/>
        <w:ind w:firstLine="709"/>
        <w:contextualSpacing/>
        <w:jc w:val="both"/>
        <w:rPr>
          <w:rFonts w:ascii="Times New Roman" w:eastAsia="Times New Roman" w:hAnsi="Times New Roman" w:cs="Times New Roman"/>
          <w:b/>
          <w:color w:val="000000"/>
          <w:sz w:val="28"/>
          <w:szCs w:val="28"/>
          <w:u w:val="single"/>
          <w:lang w:eastAsia="ar-SA"/>
        </w:rPr>
      </w:pPr>
    </w:p>
    <w:p w:rsidR="00E632AB" w:rsidRPr="0099204F" w:rsidRDefault="00400B61" w:rsidP="0076517E">
      <w:pPr>
        <w:spacing w:after="0" w:line="240" w:lineRule="auto"/>
        <w:contextualSpacing/>
        <w:jc w:val="both"/>
        <w:rPr>
          <w:rFonts w:ascii="Times New Roman" w:eastAsia="Times New Roman" w:hAnsi="Times New Roman" w:cs="Times New Roman"/>
          <w:b/>
          <w:color w:val="000000" w:themeColor="text1"/>
          <w:sz w:val="28"/>
          <w:szCs w:val="28"/>
          <w:u w:val="single"/>
          <w:lang w:eastAsia="ar-SA"/>
        </w:rPr>
      </w:pPr>
      <w:r w:rsidRPr="0099204F">
        <w:rPr>
          <w:rFonts w:ascii="Times New Roman" w:eastAsia="Times New Roman" w:hAnsi="Times New Roman" w:cs="Times New Roman"/>
          <w:b/>
          <w:color w:val="000000" w:themeColor="text1"/>
          <w:sz w:val="28"/>
          <w:szCs w:val="28"/>
          <w:u w:val="single"/>
          <w:lang w:eastAsia="ar-SA"/>
        </w:rPr>
        <w:t>Содержание I э</w:t>
      </w:r>
      <w:r w:rsidR="00F13BC0" w:rsidRPr="0099204F">
        <w:rPr>
          <w:rFonts w:ascii="Times New Roman" w:eastAsia="Times New Roman" w:hAnsi="Times New Roman" w:cs="Times New Roman"/>
          <w:b/>
          <w:color w:val="000000" w:themeColor="text1"/>
          <w:sz w:val="28"/>
          <w:szCs w:val="28"/>
          <w:u w:val="single"/>
          <w:lang w:eastAsia="ar-SA"/>
        </w:rPr>
        <w:t>тап</w:t>
      </w:r>
      <w:r w:rsidRPr="0099204F">
        <w:rPr>
          <w:rFonts w:ascii="Times New Roman" w:eastAsia="Times New Roman" w:hAnsi="Times New Roman" w:cs="Times New Roman"/>
          <w:b/>
          <w:color w:val="000000" w:themeColor="text1"/>
          <w:sz w:val="28"/>
          <w:szCs w:val="28"/>
          <w:u w:val="single"/>
          <w:lang w:eastAsia="ar-SA"/>
        </w:rPr>
        <w:t>а логопедической работы</w:t>
      </w:r>
    </w:p>
    <w:p w:rsidR="00C3450C" w:rsidRPr="0099204F" w:rsidRDefault="00C3450C" w:rsidP="0076517E">
      <w:pPr>
        <w:spacing w:after="0" w:line="240" w:lineRule="auto"/>
        <w:contextualSpacing/>
        <w:jc w:val="both"/>
        <w:rPr>
          <w:rFonts w:ascii="Times New Roman" w:eastAsia="Times New Roman" w:hAnsi="Times New Roman" w:cs="Times New Roman"/>
          <w:b/>
          <w:color w:val="000000"/>
          <w:sz w:val="28"/>
          <w:szCs w:val="28"/>
          <w:lang w:eastAsia="ar-SA"/>
        </w:rPr>
      </w:pPr>
      <w:r w:rsidRPr="0099204F">
        <w:rPr>
          <w:rFonts w:ascii="Times New Roman" w:eastAsia="Times New Roman" w:hAnsi="Times New Roman" w:cs="Times New Roman"/>
          <w:b/>
          <w:color w:val="000000"/>
          <w:sz w:val="28"/>
          <w:szCs w:val="28"/>
          <w:lang w:eastAsia="ar-SA"/>
        </w:rPr>
        <w:t>Закрепление наиболее продуктивных словоо</w:t>
      </w:r>
      <w:r w:rsidR="00477C4C" w:rsidRPr="0099204F">
        <w:rPr>
          <w:rFonts w:ascii="Times New Roman" w:eastAsia="Times New Roman" w:hAnsi="Times New Roman" w:cs="Times New Roman"/>
          <w:b/>
          <w:color w:val="000000"/>
          <w:sz w:val="28"/>
          <w:szCs w:val="28"/>
          <w:lang w:eastAsia="ar-SA"/>
        </w:rPr>
        <w:t>б</w:t>
      </w:r>
      <w:r w:rsidR="00F13BC0" w:rsidRPr="0099204F">
        <w:rPr>
          <w:rFonts w:ascii="Times New Roman" w:eastAsia="Times New Roman" w:hAnsi="Times New Roman" w:cs="Times New Roman"/>
          <w:b/>
          <w:color w:val="000000"/>
          <w:sz w:val="28"/>
          <w:szCs w:val="28"/>
          <w:lang w:eastAsia="ar-SA"/>
        </w:rPr>
        <w:t>разовательных моделей</w:t>
      </w:r>
    </w:p>
    <w:p w:rsidR="00C3450C" w:rsidRPr="0099204F" w:rsidRDefault="00C3450C" w:rsidP="0076517E">
      <w:pPr>
        <w:spacing w:after="0" w:line="240" w:lineRule="auto"/>
        <w:contextualSpacing/>
        <w:jc w:val="both"/>
        <w:rPr>
          <w:rFonts w:ascii="Times New Roman" w:eastAsia="Times New Roman" w:hAnsi="Times New Roman" w:cs="Times New Roman"/>
          <w:sz w:val="28"/>
          <w:szCs w:val="28"/>
          <w:u w:val="single"/>
          <w:lang w:eastAsia="ar-SA"/>
        </w:rPr>
      </w:pPr>
      <w:r w:rsidRPr="0099204F">
        <w:rPr>
          <w:rFonts w:ascii="Times New Roman" w:eastAsia="Times New Roman" w:hAnsi="Times New Roman" w:cs="Times New Roman"/>
          <w:sz w:val="28"/>
          <w:szCs w:val="28"/>
          <w:lang w:eastAsia="ar-SA"/>
        </w:rPr>
        <w:t>1. Образование уменьшительно-ласкательной формы существительных при помощи суффикс</w:t>
      </w:r>
      <w:r w:rsidR="003B655A" w:rsidRPr="0099204F">
        <w:rPr>
          <w:rFonts w:ascii="Times New Roman" w:eastAsia="Times New Roman" w:hAnsi="Times New Roman" w:cs="Times New Roman"/>
          <w:sz w:val="28"/>
          <w:szCs w:val="28"/>
          <w:lang w:eastAsia="ar-SA"/>
        </w:rPr>
        <w:t xml:space="preserve">ов </w:t>
      </w:r>
      <w:r w:rsidR="00285387">
        <w:rPr>
          <w:rFonts w:ascii="Times New Roman" w:eastAsia="Times New Roman" w:hAnsi="Times New Roman" w:cs="Times New Roman"/>
          <w:sz w:val="28"/>
          <w:szCs w:val="28"/>
          <w:lang w:eastAsia="ar-SA"/>
        </w:rPr>
        <w:t xml:space="preserve">– </w:t>
      </w:r>
      <w:r w:rsidR="00B64F8F" w:rsidRPr="0099204F">
        <w:rPr>
          <w:rFonts w:ascii="Times New Roman" w:eastAsia="Times New Roman" w:hAnsi="Times New Roman" w:cs="Times New Roman"/>
          <w:sz w:val="28"/>
          <w:szCs w:val="28"/>
          <w:lang w:eastAsia="ar-SA"/>
        </w:rPr>
        <w:t>и</w:t>
      </w:r>
      <w:proofErr w:type="gramStart"/>
      <w:r w:rsidR="00B64F8F" w:rsidRPr="0099204F">
        <w:rPr>
          <w:rFonts w:ascii="Times New Roman" w:eastAsia="Times New Roman" w:hAnsi="Times New Roman" w:cs="Times New Roman"/>
          <w:sz w:val="28"/>
          <w:szCs w:val="28"/>
          <w:lang w:eastAsia="ar-SA"/>
        </w:rPr>
        <w:t>к-</w:t>
      </w:r>
      <w:proofErr w:type="gramEnd"/>
      <w:r w:rsidR="00B64F8F" w:rsidRPr="0099204F">
        <w:rPr>
          <w:rFonts w:ascii="Times New Roman" w:eastAsia="Times New Roman" w:hAnsi="Times New Roman" w:cs="Times New Roman"/>
          <w:sz w:val="28"/>
          <w:szCs w:val="28"/>
          <w:lang w:eastAsia="ar-SA"/>
        </w:rPr>
        <w:t>, -очк-, -чик-, -ечк-(</w:t>
      </w:r>
      <w:r w:rsidR="00C56B1E" w:rsidRPr="0099204F">
        <w:rPr>
          <w:rFonts w:ascii="Times New Roman" w:eastAsia="Times New Roman" w:hAnsi="Times New Roman" w:cs="Times New Roman"/>
          <w:sz w:val="28"/>
          <w:szCs w:val="28"/>
          <w:lang w:eastAsia="ar-SA"/>
        </w:rPr>
        <w:t>и</w:t>
      </w:r>
      <w:r w:rsidRPr="0099204F">
        <w:rPr>
          <w:rFonts w:ascii="Times New Roman" w:eastAsia="Times New Roman" w:hAnsi="Times New Roman" w:cs="Times New Roman"/>
          <w:sz w:val="28"/>
          <w:szCs w:val="28"/>
          <w:lang w:eastAsia="ar-SA"/>
        </w:rPr>
        <w:t>гра «Назови ласково»</w:t>
      </w:r>
      <w:r w:rsidR="00B64F8F" w:rsidRPr="0099204F">
        <w:rPr>
          <w:rFonts w:ascii="Times New Roman" w:eastAsia="Times New Roman" w:hAnsi="Times New Roman" w:cs="Times New Roman"/>
          <w:sz w:val="28"/>
          <w:szCs w:val="28"/>
          <w:lang w:eastAsia="ar-SA"/>
        </w:rPr>
        <w:t>).</w:t>
      </w:r>
    </w:p>
    <w:p w:rsidR="00C3450C" w:rsidRPr="0099204F" w:rsidRDefault="00C3450C" w:rsidP="0076517E">
      <w:pPr>
        <w:spacing w:after="0" w:line="240" w:lineRule="auto"/>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2. Образование существительных в уменьшительно – ласкательной форме при помощи суффиксов</w:t>
      </w:r>
      <w:r w:rsidR="006E26BA" w:rsidRPr="0099204F">
        <w:rPr>
          <w:rFonts w:ascii="Times New Roman" w:eastAsia="Times New Roman" w:hAnsi="Times New Roman" w:cs="Times New Roman"/>
          <w:sz w:val="28"/>
          <w:szCs w:val="28"/>
          <w:lang w:eastAsia="ar-SA"/>
        </w:rPr>
        <w:t>-ок -, -</w:t>
      </w:r>
      <w:proofErr w:type="gramStart"/>
      <w:r w:rsidR="006E26BA" w:rsidRPr="0099204F">
        <w:rPr>
          <w:rFonts w:ascii="Times New Roman" w:eastAsia="Times New Roman" w:hAnsi="Times New Roman" w:cs="Times New Roman"/>
          <w:sz w:val="28"/>
          <w:szCs w:val="28"/>
          <w:lang w:eastAsia="ar-SA"/>
        </w:rPr>
        <w:t>к</w:t>
      </w:r>
      <w:r w:rsidR="00B64F8F" w:rsidRPr="0099204F">
        <w:rPr>
          <w:rFonts w:ascii="Times New Roman" w:eastAsia="Times New Roman" w:hAnsi="Times New Roman" w:cs="Times New Roman"/>
          <w:sz w:val="28"/>
          <w:szCs w:val="28"/>
          <w:lang w:eastAsia="ar-SA"/>
        </w:rPr>
        <w:t>-</w:t>
      </w:r>
      <w:proofErr w:type="gramEnd"/>
      <w:r w:rsidR="00B64F8F" w:rsidRPr="0099204F">
        <w:rPr>
          <w:rFonts w:ascii="Times New Roman" w:eastAsia="Times New Roman" w:hAnsi="Times New Roman" w:cs="Times New Roman"/>
          <w:sz w:val="28"/>
          <w:szCs w:val="28"/>
          <w:lang w:eastAsia="ar-SA"/>
        </w:rPr>
        <w:t xml:space="preserve"> (</w:t>
      </w:r>
      <w:r w:rsidR="00C56B1E" w:rsidRPr="0099204F">
        <w:rPr>
          <w:rFonts w:ascii="Times New Roman" w:eastAsia="Times New Roman" w:hAnsi="Times New Roman" w:cs="Times New Roman"/>
          <w:sz w:val="28"/>
          <w:szCs w:val="28"/>
          <w:lang w:eastAsia="ar-SA"/>
        </w:rPr>
        <w:t>и</w:t>
      </w:r>
      <w:r w:rsidRPr="0099204F">
        <w:rPr>
          <w:rFonts w:ascii="Times New Roman" w:eastAsia="Times New Roman" w:hAnsi="Times New Roman" w:cs="Times New Roman"/>
          <w:sz w:val="28"/>
          <w:szCs w:val="28"/>
          <w:lang w:eastAsia="ar-SA"/>
        </w:rPr>
        <w:t>гра «Доскажи словечко»</w:t>
      </w:r>
      <w:r w:rsidR="00B64F8F" w:rsidRPr="0099204F">
        <w:rPr>
          <w:rFonts w:ascii="Times New Roman" w:eastAsia="Times New Roman" w:hAnsi="Times New Roman" w:cs="Times New Roman"/>
          <w:sz w:val="28"/>
          <w:szCs w:val="28"/>
          <w:lang w:eastAsia="ar-SA"/>
        </w:rPr>
        <w:t>).</w:t>
      </w:r>
    </w:p>
    <w:p w:rsidR="00B64F8F" w:rsidRPr="0099204F" w:rsidRDefault="00C3450C" w:rsidP="0076517E">
      <w:pPr>
        <w:spacing w:after="0" w:line="240" w:lineRule="auto"/>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 xml:space="preserve">3. Дифференциация глаголов совершенного и несовершенного </w:t>
      </w:r>
      <w:r w:rsidR="00C56B1E" w:rsidRPr="0099204F">
        <w:rPr>
          <w:rFonts w:ascii="Times New Roman" w:eastAsia="Times New Roman" w:hAnsi="Times New Roman" w:cs="Times New Roman"/>
          <w:sz w:val="28"/>
          <w:szCs w:val="28"/>
          <w:lang w:eastAsia="ar-SA"/>
        </w:rPr>
        <w:t>вида (и</w:t>
      </w:r>
      <w:r w:rsidR="00B64F8F" w:rsidRPr="0099204F">
        <w:rPr>
          <w:rFonts w:ascii="Times New Roman" w:eastAsia="Times New Roman" w:hAnsi="Times New Roman" w:cs="Times New Roman"/>
          <w:sz w:val="28"/>
          <w:szCs w:val="28"/>
          <w:lang w:eastAsia="ar-SA"/>
        </w:rPr>
        <w:t>гра «Что было, что стало»).</w:t>
      </w:r>
    </w:p>
    <w:p w:rsidR="00C3450C" w:rsidRDefault="00B64F8F" w:rsidP="0076517E">
      <w:pPr>
        <w:spacing w:after="0" w:line="240" w:lineRule="auto"/>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4.</w:t>
      </w:r>
      <w:r w:rsidR="00C3450C" w:rsidRPr="0099204F">
        <w:rPr>
          <w:rFonts w:ascii="Times New Roman" w:eastAsia="Times New Roman" w:hAnsi="Times New Roman" w:cs="Times New Roman"/>
          <w:sz w:val="28"/>
          <w:szCs w:val="28"/>
          <w:lang w:eastAsia="ar-SA"/>
        </w:rPr>
        <w:t>Образование пр</w:t>
      </w:r>
      <w:r w:rsidRPr="0099204F">
        <w:rPr>
          <w:rFonts w:ascii="Times New Roman" w:eastAsia="Times New Roman" w:hAnsi="Times New Roman" w:cs="Times New Roman"/>
          <w:sz w:val="28"/>
          <w:szCs w:val="28"/>
          <w:lang w:eastAsia="ar-SA"/>
        </w:rPr>
        <w:t>итяжательных прилагательных (</w:t>
      </w:r>
      <w:r w:rsidR="00C56B1E" w:rsidRPr="0099204F">
        <w:rPr>
          <w:rFonts w:ascii="Times New Roman" w:eastAsia="Times New Roman" w:hAnsi="Times New Roman" w:cs="Times New Roman"/>
          <w:sz w:val="28"/>
          <w:szCs w:val="28"/>
          <w:lang w:eastAsia="ar-SA"/>
        </w:rPr>
        <w:t>и</w:t>
      </w:r>
      <w:r w:rsidR="00C3450C" w:rsidRPr="0099204F">
        <w:rPr>
          <w:rFonts w:ascii="Times New Roman" w:eastAsia="Times New Roman" w:hAnsi="Times New Roman" w:cs="Times New Roman"/>
          <w:sz w:val="28"/>
          <w:szCs w:val="28"/>
          <w:lang w:eastAsia="ar-SA"/>
        </w:rPr>
        <w:t>гра «Чьи хвосты?»</w:t>
      </w:r>
      <w:r w:rsidRPr="0099204F">
        <w:rPr>
          <w:rFonts w:ascii="Times New Roman" w:eastAsia="Times New Roman" w:hAnsi="Times New Roman" w:cs="Times New Roman"/>
          <w:sz w:val="28"/>
          <w:szCs w:val="28"/>
          <w:lang w:eastAsia="ar-SA"/>
        </w:rPr>
        <w:t>).</w:t>
      </w:r>
    </w:p>
    <w:p w:rsidR="00792D74" w:rsidRPr="0099204F" w:rsidRDefault="00792D74" w:rsidP="0076517E">
      <w:pPr>
        <w:spacing w:after="0" w:line="240" w:lineRule="auto"/>
        <w:contextualSpacing/>
        <w:jc w:val="both"/>
        <w:rPr>
          <w:rFonts w:ascii="Times New Roman" w:eastAsia="Times New Roman" w:hAnsi="Times New Roman" w:cs="Times New Roman"/>
          <w:sz w:val="28"/>
          <w:szCs w:val="28"/>
          <w:u w:val="single"/>
          <w:lang w:eastAsia="ar-SA"/>
        </w:rPr>
      </w:pPr>
    </w:p>
    <w:p w:rsidR="00A0687C" w:rsidRPr="0099204F" w:rsidRDefault="00400B61" w:rsidP="0076517E">
      <w:pPr>
        <w:spacing w:after="0" w:line="240" w:lineRule="auto"/>
        <w:contextualSpacing/>
        <w:jc w:val="both"/>
        <w:rPr>
          <w:rFonts w:ascii="Times New Roman" w:eastAsia="Times New Roman" w:hAnsi="Times New Roman" w:cs="Times New Roman"/>
          <w:b/>
          <w:color w:val="000000" w:themeColor="text1"/>
          <w:sz w:val="28"/>
          <w:szCs w:val="28"/>
          <w:u w:val="single"/>
          <w:lang w:eastAsia="ar-SA"/>
        </w:rPr>
      </w:pPr>
      <w:r w:rsidRPr="0099204F">
        <w:rPr>
          <w:rFonts w:ascii="Times New Roman" w:eastAsia="Times New Roman" w:hAnsi="Times New Roman" w:cs="Times New Roman"/>
          <w:b/>
          <w:color w:val="000000" w:themeColor="text1"/>
          <w:sz w:val="28"/>
          <w:szCs w:val="28"/>
          <w:u w:val="single"/>
          <w:lang w:eastAsia="ar-SA"/>
        </w:rPr>
        <w:t xml:space="preserve">Содержание </w:t>
      </w:r>
      <w:r w:rsidRPr="0099204F">
        <w:rPr>
          <w:rFonts w:ascii="Times New Roman" w:eastAsia="Times New Roman" w:hAnsi="Times New Roman" w:cs="Times New Roman"/>
          <w:b/>
          <w:color w:val="000000" w:themeColor="text1"/>
          <w:sz w:val="28"/>
          <w:szCs w:val="28"/>
          <w:u w:val="single"/>
          <w:lang w:val="en-US" w:eastAsia="ar-SA"/>
        </w:rPr>
        <w:t>II</w:t>
      </w:r>
      <w:r w:rsidRPr="0099204F">
        <w:rPr>
          <w:rFonts w:ascii="Times New Roman" w:eastAsia="Times New Roman" w:hAnsi="Times New Roman" w:cs="Times New Roman"/>
          <w:b/>
          <w:color w:val="000000" w:themeColor="text1"/>
          <w:sz w:val="28"/>
          <w:szCs w:val="28"/>
          <w:u w:val="single"/>
          <w:lang w:eastAsia="ar-SA"/>
        </w:rPr>
        <w:t xml:space="preserve"> этапа логопедической работы</w:t>
      </w:r>
    </w:p>
    <w:p w:rsidR="00C3450C" w:rsidRPr="0099204F" w:rsidRDefault="00C3450C" w:rsidP="0076517E">
      <w:pPr>
        <w:spacing w:after="0" w:line="240" w:lineRule="auto"/>
        <w:contextualSpacing/>
        <w:jc w:val="both"/>
        <w:rPr>
          <w:rFonts w:ascii="Times New Roman" w:eastAsia="Times New Roman" w:hAnsi="Times New Roman" w:cs="Times New Roman"/>
          <w:b/>
          <w:sz w:val="28"/>
          <w:szCs w:val="28"/>
          <w:lang w:eastAsia="ar-SA"/>
        </w:rPr>
      </w:pPr>
      <w:r w:rsidRPr="0099204F">
        <w:rPr>
          <w:rFonts w:ascii="Times New Roman" w:eastAsia="Times New Roman" w:hAnsi="Times New Roman" w:cs="Times New Roman"/>
          <w:b/>
          <w:color w:val="000000" w:themeColor="text1"/>
          <w:sz w:val="28"/>
          <w:szCs w:val="28"/>
          <w:lang w:eastAsia="ar-SA"/>
        </w:rPr>
        <w:t>Работа над словообразова</w:t>
      </w:r>
      <w:r w:rsidR="00F13BC0" w:rsidRPr="0099204F">
        <w:rPr>
          <w:rFonts w:ascii="Times New Roman" w:eastAsia="Times New Roman" w:hAnsi="Times New Roman" w:cs="Times New Roman"/>
          <w:b/>
          <w:color w:val="000000" w:themeColor="text1"/>
          <w:sz w:val="28"/>
          <w:szCs w:val="28"/>
          <w:lang w:eastAsia="ar-SA"/>
        </w:rPr>
        <w:t>нием менее продуктивных</w:t>
      </w:r>
      <w:r w:rsidR="00F13BC0" w:rsidRPr="0099204F">
        <w:rPr>
          <w:rFonts w:ascii="Times New Roman" w:eastAsia="Times New Roman" w:hAnsi="Times New Roman" w:cs="Times New Roman"/>
          <w:b/>
          <w:sz w:val="28"/>
          <w:szCs w:val="28"/>
          <w:lang w:eastAsia="ar-SA"/>
        </w:rPr>
        <w:t xml:space="preserve"> моделей</w:t>
      </w:r>
    </w:p>
    <w:p w:rsidR="00CE4EC6" w:rsidRPr="0099204F" w:rsidRDefault="00C3450C" w:rsidP="0076517E">
      <w:pPr>
        <w:tabs>
          <w:tab w:val="left" w:pos="0"/>
        </w:tabs>
        <w:spacing w:after="0" w:line="240" w:lineRule="auto"/>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1. Образование сущ</w:t>
      </w:r>
      <w:r w:rsidR="003B655A" w:rsidRPr="0099204F">
        <w:rPr>
          <w:rFonts w:ascii="Times New Roman" w:eastAsia="Times New Roman" w:hAnsi="Times New Roman" w:cs="Times New Roman"/>
          <w:sz w:val="28"/>
          <w:szCs w:val="28"/>
          <w:lang w:eastAsia="ar-SA"/>
        </w:rPr>
        <w:t xml:space="preserve">ествительных с суффиксом </w:t>
      </w:r>
      <w:proofErr w:type="gramStart"/>
      <w:r w:rsidR="003B655A" w:rsidRPr="0099204F">
        <w:rPr>
          <w:rFonts w:ascii="Times New Roman" w:eastAsia="Times New Roman" w:hAnsi="Times New Roman" w:cs="Times New Roman"/>
          <w:sz w:val="28"/>
          <w:szCs w:val="28"/>
          <w:lang w:eastAsia="ar-SA"/>
        </w:rPr>
        <w:t>-</w:t>
      </w:r>
      <w:r w:rsidR="00477C4C" w:rsidRPr="0099204F">
        <w:rPr>
          <w:rFonts w:ascii="Times New Roman" w:eastAsia="Times New Roman" w:hAnsi="Times New Roman" w:cs="Times New Roman"/>
          <w:sz w:val="28"/>
          <w:szCs w:val="28"/>
          <w:lang w:eastAsia="ar-SA"/>
        </w:rPr>
        <w:t>н</w:t>
      </w:r>
      <w:proofErr w:type="gramEnd"/>
      <w:r w:rsidR="00477C4C" w:rsidRPr="0099204F">
        <w:rPr>
          <w:rFonts w:ascii="Times New Roman" w:eastAsia="Times New Roman" w:hAnsi="Times New Roman" w:cs="Times New Roman"/>
          <w:sz w:val="28"/>
          <w:szCs w:val="28"/>
          <w:lang w:eastAsia="ar-SA"/>
        </w:rPr>
        <w:t>иц-(</w:t>
      </w:r>
      <w:r w:rsidR="00C56B1E" w:rsidRPr="0099204F">
        <w:rPr>
          <w:rFonts w:ascii="Times New Roman" w:eastAsia="Times New Roman" w:hAnsi="Times New Roman" w:cs="Times New Roman"/>
          <w:sz w:val="28"/>
          <w:szCs w:val="28"/>
          <w:lang w:eastAsia="ar-SA"/>
        </w:rPr>
        <w:t>и</w:t>
      </w:r>
      <w:r w:rsidR="00553C78" w:rsidRPr="0099204F">
        <w:rPr>
          <w:rFonts w:ascii="Times New Roman" w:eastAsia="Times New Roman" w:hAnsi="Times New Roman" w:cs="Times New Roman"/>
          <w:sz w:val="28"/>
          <w:szCs w:val="28"/>
          <w:lang w:eastAsia="ar-SA"/>
        </w:rPr>
        <w:t xml:space="preserve">гра «Что для </w:t>
      </w:r>
      <w:r w:rsidRPr="0099204F">
        <w:rPr>
          <w:rFonts w:ascii="Times New Roman" w:eastAsia="Times New Roman" w:hAnsi="Times New Roman" w:cs="Times New Roman"/>
          <w:sz w:val="28"/>
          <w:szCs w:val="28"/>
          <w:lang w:eastAsia="ar-SA"/>
        </w:rPr>
        <w:t>чего?»</w:t>
      </w:r>
      <w:r w:rsidR="00477C4C" w:rsidRPr="0099204F">
        <w:rPr>
          <w:rFonts w:ascii="Times New Roman" w:eastAsia="Times New Roman" w:hAnsi="Times New Roman" w:cs="Times New Roman"/>
          <w:sz w:val="28"/>
          <w:szCs w:val="28"/>
          <w:lang w:eastAsia="ar-SA"/>
        </w:rPr>
        <w:t>).</w:t>
      </w:r>
    </w:p>
    <w:p w:rsidR="00C3450C" w:rsidRPr="0099204F" w:rsidRDefault="00C3450C" w:rsidP="0076517E">
      <w:pPr>
        <w:spacing w:after="0" w:line="240" w:lineRule="auto"/>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2. Образование существительных в уменьшительно – ласкательной форме при п</w:t>
      </w:r>
      <w:r w:rsidR="003B655A" w:rsidRPr="0099204F">
        <w:rPr>
          <w:rFonts w:ascii="Times New Roman" w:eastAsia="Times New Roman" w:hAnsi="Times New Roman" w:cs="Times New Roman"/>
          <w:sz w:val="28"/>
          <w:szCs w:val="28"/>
          <w:lang w:eastAsia="ar-SA"/>
        </w:rPr>
        <w:t xml:space="preserve">омощи суффиксов </w:t>
      </w:r>
      <w:r w:rsidR="00D24835">
        <w:rPr>
          <w:rFonts w:ascii="Times New Roman" w:eastAsia="Times New Roman" w:hAnsi="Times New Roman" w:cs="Times New Roman"/>
          <w:sz w:val="28"/>
          <w:szCs w:val="28"/>
          <w:lang w:eastAsia="ar-SA"/>
        </w:rPr>
        <w:t xml:space="preserve">– </w:t>
      </w:r>
      <w:r w:rsidR="00477C4C" w:rsidRPr="0099204F">
        <w:rPr>
          <w:rFonts w:ascii="Times New Roman" w:eastAsia="Times New Roman" w:hAnsi="Times New Roman" w:cs="Times New Roman"/>
          <w:sz w:val="28"/>
          <w:szCs w:val="28"/>
          <w:lang w:eastAsia="ar-SA"/>
        </w:rPr>
        <w:t>оно</w:t>
      </w:r>
      <w:proofErr w:type="gramStart"/>
      <w:r w:rsidR="00477C4C" w:rsidRPr="0099204F">
        <w:rPr>
          <w:rFonts w:ascii="Times New Roman" w:eastAsia="Times New Roman" w:hAnsi="Times New Roman" w:cs="Times New Roman"/>
          <w:sz w:val="28"/>
          <w:szCs w:val="28"/>
          <w:lang w:eastAsia="ar-SA"/>
        </w:rPr>
        <w:t>к-</w:t>
      </w:r>
      <w:proofErr w:type="gramEnd"/>
      <w:r w:rsidR="00477C4C" w:rsidRPr="0099204F">
        <w:rPr>
          <w:rFonts w:ascii="Times New Roman" w:eastAsia="Times New Roman" w:hAnsi="Times New Roman" w:cs="Times New Roman"/>
          <w:sz w:val="28"/>
          <w:szCs w:val="28"/>
          <w:lang w:eastAsia="ar-SA"/>
        </w:rPr>
        <w:t>, -ёнок-(</w:t>
      </w:r>
      <w:r w:rsidR="00C56B1E" w:rsidRPr="0099204F">
        <w:rPr>
          <w:rFonts w:ascii="Times New Roman" w:eastAsia="Times New Roman" w:hAnsi="Times New Roman" w:cs="Times New Roman"/>
          <w:sz w:val="28"/>
          <w:szCs w:val="28"/>
          <w:lang w:eastAsia="ar-SA"/>
        </w:rPr>
        <w:t>и</w:t>
      </w:r>
      <w:r w:rsidRPr="0099204F">
        <w:rPr>
          <w:rFonts w:ascii="Times New Roman" w:eastAsia="Times New Roman" w:hAnsi="Times New Roman" w:cs="Times New Roman"/>
          <w:sz w:val="28"/>
          <w:szCs w:val="28"/>
          <w:lang w:eastAsia="ar-SA"/>
        </w:rPr>
        <w:t>гра «Кто у кого?»</w:t>
      </w:r>
      <w:r w:rsidR="00477C4C" w:rsidRPr="0099204F">
        <w:rPr>
          <w:rFonts w:ascii="Times New Roman" w:eastAsia="Times New Roman" w:hAnsi="Times New Roman" w:cs="Times New Roman"/>
          <w:sz w:val="28"/>
          <w:szCs w:val="28"/>
          <w:lang w:eastAsia="ar-SA"/>
        </w:rPr>
        <w:t>,</w:t>
      </w:r>
      <w:r w:rsidR="00C56B1E" w:rsidRPr="0099204F">
        <w:rPr>
          <w:rFonts w:ascii="Times New Roman" w:eastAsia="Times New Roman" w:hAnsi="Times New Roman" w:cs="Times New Roman"/>
          <w:sz w:val="28"/>
          <w:szCs w:val="28"/>
          <w:lang w:eastAsia="ar-SA"/>
        </w:rPr>
        <w:t xml:space="preserve"> и</w:t>
      </w:r>
      <w:r w:rsidRPr="0099204F">
        <w:rPr>
          <w:rFonts w:ascii="Times New Roman" w:eastAsia="Times New Roman" w:hAnsi="Times New Roman" w:cs="Times New Roman"/>
          <w:sz w:val="28"/>
          <w:szCs w:val="28"/>
          <w:lang w:eastAsia="ar-SA"/>
        </w:rPr>
        <w:t>гра с мячом «Правильно назови детёнышей животных»</w:t>
      </w:r>
      <w:r w:rsidR="00477C4C" w:rsidRPr="0099204F">
        <w:rPr>
          <w:rFonts w:ascii="Times New Roman" w:eastAsia="Times New Roman" w:hAnsi="Times New Roman" w:cs="Times New Roman"/>
          <w:sz w:val="28"/>
          <w:szCs w:val="28"/>
          <w:lang w:eastAsia="ar-SA"/>
        </w:rPr>
        <w:t>)</w:t>
      </w:r>
      <w:r w:rsidRPr="0099204F">
        <w:rPr>
          <w:rFonts w:ascii="Times New Roman" w:eastAsia="Times New Roman" w:hAnsi="Times New Roman" w:cs="Times New Roman"/>
          <w:sz w:val="28"/>
          <w:szCs w:val="28"/>
          <w:lang w:eastAsia="ar-SA"/>
        </w:rPr>
        <w:t>.</w:t>
      </w:r>
    </w:p>
    <w:p w:rsidR="00C3450C" w:rsidRPr="0099204F" w:rsidRDefault="00C3450C" w:rsidP="0076517E">
      <w:pPr>
        <w:spacing w:after="0" w:line="240" w:lineRule="auto"/>
        <w:contextualSpacing/>
        <w:jc w:val="both"/>
        <w:rPr>
          <w:rFonts w:ascii="Times New Roman" w:eastAsia="Times New Roman" w:hAnsi="Times New Roman" w:cs="Times New Roman"/>
          <w:sz w:val="28"/>
          <w:szCs w:val="28"/>
          <w:u w:val="single"/>
          <w:lang w:eastAsia="ar-SA"/>
        </w:rPr>
      </w:pPr>
      <w:r w:rsidRPr="0099204F">
        <w:rPr>
          <w:rFonts w:ascii="Times New Roman" w:eastAsia="Times New Roman" w:hAnsi="Times New Roman" w:cs="Times New Roman"/>
          <w:sz w:val="28"/>
          <w:szCs w:val="28"/>
          <w:lang w:eastAsia="ar-SA"/>
        </w:rPr>
        <w:t>3.Образование существительных в значении увели</w:t>
      </w:r>
      <w:r w:rsidR="00477C4C" w:rsidRPr="0099204F">
        <w:rPr>
          <w:rFonts w:ascii="Times New Roman" w:eastAsia="Times New Roman" w:hAnsi="Times New Roman" w:cs="Times New Roman"/>
          <w:sz w:val="28"/>
          <w:szCs w:val="28"/>
          <w:lang w:eastAsia="ar-SA"/>
        </w:rPr>
        <w:t>чения при помощи суффикса – ищ</w:t>
      </w:r>
      <w:proofErr w:type="gramStart"/>
      <w:r w:rsidR="00C56B1E" w:rsidRPr="0099204F">
        <w:rPr>
          <w:rFonts w:ascii="Times New Roman" w:eastAsia="Times New Roman" w:hAnsi="Times New Roman" w:cs="Times New Roman"/>
          <w:sz w:val="28"/>
          <w:szCs w:val="28"/>
          <w:lang w:eastAsia="ar-SA"/>
        </w:rPr>
        <w:t>,</w:t>
      </w:r>
      <w:r w:rsidR="00477C4C" w:rsidRPr="0099204F">
        <w:rPr>
          <w:rFonts w:ascii="Times New Roman" w:eastAsia="Times New Roman" w:hAnsi="Times New Roman" w:cs="Times New Roman"/>
          <w:sz w:val="28"/>
          <w:szCs w:val="28"/>
          <w:lang w:eastAsia="ar-SA"/>
        </w:rPr>
        <w:t>-</w:t>
      </w:r>
      <w:proofErr w:type="gramEnd"/>
      <w:r w:rsidR="00C56B1E" w:rsidRPr="0099204F">
        <w:rPr>
          <w:rFonts w:ascii="Times New Roman" w:eastAsia="Times New Roman" w:hAnsi="Times New Roman" w:cs="Times New Roman"/>
          <w:sz w:val="28"/>
          <w:szCs w:val="28"/>
          <w:lang w:eastAsia="ar-SA"/>
        </w:rPr>
        <w:t>ик -</w:t>
      </w:r>
      <w:r w:rsidR="00477C4C" w:rsidRPr="0099204F">
        <w:rPr>
          <w:rFonts w:ascii="Times New Roman" w:eastAsia="Times New Roman" w:hAnsi="Times New Roman" w:cs="Times New Roman"/>
          <w:sz w:val="28"/>
          <w:szCs w:val="28"/>
          <w:lang w:eastAsia="ar-SA"/>
        </w:rPr>
        <w:t xml:space="preserve"> (</w:t>
      </w:r>
      <w:r w:rsidR="00C56B1E" w:rsidRPr="0099204F">
        <w:rPr>
          <w:rFonts w:ascii="Times New Roman" w:eastAsia="Times New Roman" w:hAnsi="Times New Roman" w:cs="Times New Roman"/>
          <w:sz w:val="28"/>
          <w:szCs w:val="28"/>
          <w:lang w:eastAsia="ar-SA"/>
        </w:rPr>
        <w:t>и</w:t>
      </w:r>
      <w:r w:rsidR="00477C4C" w:rsidRPr="0099204F">
        <w:rPr>
          <w:rFonts w:ascii="Times New Roman" w:eastAsia="Times New Roman" w:hAnsi="Times New Roman" w:cs="Times New Roman"/>
          <w:sz w:val="28"/>
          <w:szCs w:val="28"/>
          <w:lang w:eastAsia="ar-SA"/>
        </w:rPr>
        <w:t>гра «Два брата ИК и ИЩ»).</w:t>
      </w:r>
    </w:p>
    <w:p w:rsidR="00C3450C" w:rsidRPr="0099204F" w:rsidRDefault="00C3450C" w:rsidP="0076517E">
      <w:pPr>
        <w:spacing w:after="0" w:line="240" w:lineRule="auto"/>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4. Образование глаголов с приставками</w:t>
      </w:r>
      <w:proofErr w:type="gramStart"/>
      <w:r w:rsidR="00C56B1E" w:rsidRPr="0099204F">
        <w:rPr>
          <w:rFonts w:ascii="Times New Roman" w:eastAsia="Times New Roman" w:hAnsi="Times New Roman" w:cs="Times New Roman"/>
          <w:sz w:val="28"/>
          <w:szCs w:val="28"/>
          <w:lang w:eastAsia="ar-SA"/>
        </w:rPr>
        <w:t>:-</w:t>
      </w:r>
      <w:proofErr w:type="gramEnd"/>
      <w:r w:rsidRPr="0099204F">
        <w:rPr>
          <w:rFonts w:ascii="Times New Roman" w:eastAsia="Times New Roman" w:hAnsi="Times New Roman" w:cs="Times New Roman"/>
          <w:sz w:val="28"/>
          <w:szCs w:val="28"/>
          <w:lang w:eastAsia="ar-SA"/>
        </w:rPr>
        <w:t>в</w:t>
      </w:r>
      <w:r w:rsidR="00C56B1E" w:rsidRPr="0099204F">
        <w:rPr>
          <w:rFonts w:ascii="Times New Roman" w:eastAsia="Times New Roman" w:hAnsi="Times New Roman" w:cs="Times New Roman"/>
          <w:sz w:val="28"/>
          <w:szCs w:val="28"/>
          <w:lang w:eastAsia="ar-SA"/>
        </w:rPr>
        <w:t>-, -</w:t>
      </w:r>
      <w:r w:rsidRPr="0099204F">
        <w:rPr>
          <w:rFonts w:ascii="Times New Roman" w:eastAsia="Times New Roman" w:hAnsi="Times New Roman" w:cs="Times New Roman"/>
          <w:sz w:val="28"/>
          <w:szCs w:val="28"/>
          <w:lang w:eastAsia="ar-SA"/>
        </w:rPr>
        <w:t xml:space="preserve"> вы</w:t>
      </w:r>
      <w:r w:rsidR="00C56B1E" w:rsidRPr="0099204F">
        <w:rPr>
          <w:rFonts w:ascii="Times New Roman" w:eastAsia="Times New Roman" w:hAnsi="Times New Roman" w:cs="Times New Roman"/>
          <w:sz w:val="28"/>
          <w:szCs w:val="28"/>
          <w:lang w:eastAsia="ar-SA"/>
        </w:rPr>
        <w:t>-, -</w:t>
      </w:r>
      <w:r w:rsidRPr="0099204F">
        <w:rPr>
          <w:rFonts w:ascii="Times New Roman" w:eastAsia="Times New Roman" w:hAnsi="Times New Roman" w:cs="Times New Roman"/>
          <w:sz w:val="28"/>
          <w:szCs w:val="28"/>
          <w:lang w:eastAsia="ar-SA"/>
        </w:rPr>
        <w:t xml:space="preserve"> на-</w:t>
      </w:r>
      <w:r w:rsidR="00C56B1E" w:rsidRPr="0099204F">
        <w:rPr>
          <w:rFonts w:ascii="Times New Roman" w:eastAsia="Times New Roman" w:hAnsi="Times New Roman" w:cs="Times New Roman"/>
          <w:sz w:val="28"/>
          <w:szCs w:val="28"/>
          <w:lang w:eastAsia="ar-SA"/>
        </w:rPr>
        <w:t>, -</w:t>
      </w:r>
      <w:r w:rsidRPr="0099204F">
        <w:rPr>
          <w:rFonts w:ascii="Times New Roman" w:eastAsia="Times New Roman" w:hAnsi="Times New Roman" w:cs="Times New Roman"/>
          <w:sz w:val="28"/>
          <w:szCs w:val="28"/>
          <w:lang w:eastAsia="ar-SA"/>
        </w:rPr>
        <w:t xml:space="preserve"> вы</w:t>
      </w:r>
      <w:r w:rsidR="00C56B1E" w:rsidRPr="0099204F">
        <w:rPr>
          <w:rFonts w:ascii="Times New Roman" w:eastAsia="Times New Roman" w:hAnsi="Times New Roman" w:cs="Times New Roman"/>
          <w:sz w:val="28"/>
          <w:szCs w:val="28"/>
          <w:lang w:eastAsia="ar-SA"/>
        </w:rPr>
        <w:t>-, -</w:t>
      </w:r>
      <w:r w:rsidRPr="0099204F">
        <w:rPr>
          <w:rFonts w:ascii="Times New Roman" w:eastAsia="Times New Roman" w:hAnsi="Times New Roman" w:cs="Times New Roman"/>
          <w:sz w:val="28"/>
          <w:szCs w:val="28"/>
          <w:lang w:eastAsia="ar-SA"/>
        </w:rPr>
        <w:t>на-</w:t>
      </w:r>
      <w:r w:rsidR="00C56B1E" w:rsidRPr="0099204F">
        <w:rPr>
          <w:rFonts w:ascii="Times New Roman" w:eastAsia="Times New Roman" w:hAnsi="Times New Roman" w:cs="Times New Roman"/>
          <w:sz w:val="28"/>
          <w:szCs w:val="28"/>
          <w:lang w:eastAsia="ar-SA"/>
        </w:rPr>
        <w:t>, -</w:t>
      </w:r>
      <w:r w:rsidRPr="0099204F">
        <w:rPr>
          <w:rFonts w:ascii="Times New Roman" w:eastAsia="Times New Roman" w:hAnsi="Times New Roman" w:cs="Times New Roman"/>
          <w:sz w:val="28"/>
          <w:szCs w:val="28"/>
          <w:lang w:eastAsia="ar-SA"/>
        </w:rPr>
        <w:t xml:space="preserve"> от-…</w:t>
      </w:r>
    </w:p>
    <w:p w:rsidR="00C3450C" w:rsidRPr="0099204F" w:rsidRDefault="00C3450C" w:rsidP="0076517E">
      <w:pPr>
        <w:spacing w:after="0" w:line="240" w:lineRule="auto"/>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 xml:space="preserve"> а) В импрессивной речи.</w:t>
      </w:r>
    </w:p>
    <w:p w:rsidR="00C3450C" w:rsidRPr="0099204F" w:rsidRDefault="00C3450C" w:rsidP="0076517E">
      <w:pPr>
        <w:spacing w:after="0" w:line="240" w:lineRule="auto"/>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Детям были названы слова, обозначающие действия, затем дети должны показать соответствую</w:t>
      </w:r>
      <w:r w:rsidR="00C56B1E" w:rsidRPr="0099204F">
        <w:rPr>
          <w:rFonts w:ascii="Times New Roman" w:eastAsia="Times New Roman" w:hAnsi="Times New Roman" w:cs="Times New Roman"/>
          <w:sz w:val="28"/>
          <w:szCs w:val="28"/>
          <w:lang w:eastAsia="ar-SA"/>
        </w:rPr>
        <w:t xml:space="preserve">щую картинку. </w:t>
      </w:r>
      <w:proofErr w:type="gramStart"/>
      <w:r w:rsidR="00C56B1E" w:rsidRPr="0099204F">
        <w:rPr>
          <w:rFonts w:ascii="Times New Roman" w:eastAsia="Times New Roman" w:hAnsi="Times New Roman" w:cs="Times New Roman"/>
          <w:sz w:val="28"/>
          <w:szCs w:val="28"/>
          <w:lang w:eastAsia="ar-SA"/>
        </w:rPr>
        <w:t>Речевой материал: в</w:t>
      </w:r>
      <w:r w:rsidRPr="0099204F">
        <w:rPr>
          <w:rFonts w:ascii="Times New Roman" w:eastAsia="Times New Roman" w:hAnsi="Times New Roman" w:cs="Times New Roman"/>
          <w:sz w:val="28"/>
          <w:szCs w:val="28"/>
          <w:lang w:eastAsia="ar-SA"/>
        </w:rPr>
        <w:t>ходит – выходит, подлетает – отлетает, влетает – вылетает, переходит – перебегает, наливает – выливает, залезает – слезает.</w:t>
      </w:r>
      <w:proofErr w:type="gramEnd"/>
    </w:p>
    <w:p w:rsidR="00C3450C" w:rsidRPr="0099204F" w:rsidRDefault="00C3450C" w:rsidP="0076517E">
      <w:pPr>
        <w:spacing w:after="0" w:line="240" w:lineRule="auto"/>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Аналогичным образом проводится игра в лото. У детей карточки с картинками, изображающими действия. Детям называются слова, обозначающие действия, затем они закрывают соответствующую картинку фишкой.</w:t>
      </w:r>
    </w:p>
    <w:p w:rsidR="00C3450C" w:rsidRPr="0099204F" w:rsidRDefault="00C3450C" w:rsidP="0076517E">
      <w:pPr>
        <w:spacing w:after="0" w:line="240" w:lineRule="auto"/>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б) В экспрессивной речи.</w:t>
      </w:r>
    </w:p>
    <w:p w:rsidR="00C3450C" w:rsidRPr="0099204F" w:rsidRDefault="00C3450C" w:rsidP="0076517E">
      <w:pPr>
        <w:spacing w:after="0" w:line="240" w:lineRule="auto"/>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lastRenderedPageBreak/>
        <w:t>Было предложено детям назвать действия по картинкам, а затем придумать предложения с этими словами.</w:t>
      </w:r>
    </w:p>
    <w:p w:rsidR="00792D74" w:rsidRDefault="00C3450C" w:rsidP="0076517E">
      <w:pPr>
        <w:spacing w:after="0" w:line="240" w:lineRule="auto"/>
        <w:contextualSpacing/>
        <w:jc w:val="both"/>
        <w:rPr>
          <w:rFonts w:ascii="Times New Roman" w:eastAsia="Times New Roman" w:hAnsi="Times New Roman" w:cs="Times New Roman"/>
          <w:b/>
          <w:color w:val="000000" w:themeColor="text1"/>
          <w:sz w:val="28"/>
          <w:szCs w:val="28"/>
          <w:u w:val="single"/>
          <w:lang w:eastAsia="ar-SA"/>
        </w:rPr>
      </w:pPr>
      <w:r w:rsidRPr="0099204F">
        <w:rPr>
          <w:rFonts w:ascii="Times New Roman" w:eastAsia="Times New Roman" w:hAnsi="Times New Roman" w:cs="Times New Roman"/>
          <w:sz w:val="28"/>
          <w:szCs w:val="28"/>
          <w:lang w:eastAsia="ar-SA"/>
        </w:rPr>
        <w:t>5. Образова</w:t>
      </w:r>
      <w:r w:rsidR="00F13BC0" w:rsidRPr="0099204F">
        <w:rPr>
          <w:rFonts w:ascii="Times New Roman" w:eastAsia="Times New Roman" w:hAnsi="Times New Roman" w:cs="Times New Roman"/>
          <w:sz w:val="28"/>
          <w:szCs w:val="28"/>
          <w:lang w:eastAsia="ar-SA"/>
        </w:rPr>
        <w:t>ние качественных прилагательных (</w:t>
      </w:r>
      <w:r w:rsidR="00C56B1E" w:rsidRPr="0099204F">
        <w:rPr>
          <w:rFonts w:ascii="Times New Roman" w:eastAsia="Times New Roman" w:hAnsi="Times New Roman" w:cs="Times New Roman"/>
          <w:sz w:val="28"/>
          <w:szCs w:val="28"/>
          <w:lang w:eastAsia="ar-SA"/>
        </w:rPr>
        <w:t>и</w:t>
      </w:r>
      <w:r w:rsidRPr="0099204F">
        <w:rPr>
          <w:rFonts w:ascii="Times New Roman" w:eastAsia="Times New Roman" w:hAnsi="Times New Roman" w:cs="Times New Roman"/>
          <w:sz w:val="28"/>
          <w:szCs w:val="28"/>
          <w:lang w:eastAsia="ar-SA"/>
        </w:rPr>
        <w:t>гра в лото «Что из чего сделано?»</w:t>
      </w:r>
      <w:r w:rsidR="00792D74">
        <w:rPr>
          <w:rFonts w:ascii="Times New Roman" w:eastAsia="Times New Roman" w:hAnsi="Times New Roman" w:cs="Times New Roman"/>
          <w:sz w:val="28"/>
          <w:szCs w:val="28"/>
          <w:lang w:eastAsia="ar-SA"/>
        </w:rPr>
        <w:t>)</w:t>
      </w:r>
    </w:p>
    <w:p w:rsidR="004E1FEB" w:rsidRDefault="004E1FEB" w:rsidP="0076517E">
      <w:pPr>
        <w:spacing w:after="0" w:line="240" w:lineRule="auto"/>
        <w:contextualSpacing/>
        <w:jc w:val="both"/>
        <w:rPr>
          <w:rFonts w:ascii="Times New Roman" w:eastAsia="Times New Roman" w:hAnsi="Times New Roman" w:cs="Times New Roman"/>
          <w:b/>
          <w:color w:val="000000" w:themeColor="text1"/>
          <w:sz w:val="28"/>
          <w:szCs w:val="28"/>
          <w:u w:val="single"/>
          <w:lang w:eastAsia="ar-SA"/>
        </w:rPr>
      </w:pPr>
    </w:p>
    <w:p w:rsidR="00F13BC0" w:rsidRPr="0099204F" w:rsidRDefault="00400B61" w:rsidP="0076517E">
      <w:pPr>
        <w:spacing w:after="0" w:line="240" w:lineRule="auto"/>
        <w:contextualSpacing/>
        <w:jc w:val="both"/>
        <w:rPr>
          <w:rFonts w:ascii="Times New Roman" w:eastAsia="Times New Roman" w:hAnsi="Times New Roman" w:cs="Times New Roman"/>
          <w:b/>
          <w:color w:val="000000" w:themeColor="text1"/>
          <w:sz w:val="28"/>
          <w:szCs w:val="28"/>
          <w:u w:val="single"/>
          <w:lang w:eastAsia="ar-SA"/>
        </w:rPr>
      </w:pPr>
      <w:r w:rsidRPr="0099204F">
        <w:rPr>
          <w:rFonts w:ascii="Times New Roman" w:eastAsia="Times New Roman" w:hAnsi="Times New Roman" w:cs="Times New Roman"/>
          <w:b/>
          <w:color w:val="000000" w:themeColor="text1"/>
          <w:sz w:val="28"/>
          <w:szCs w:val="28"/>
          <w:u w:val="single"/>
          <w:lang w:eastAsia="ar-SA"/>
        </w:rPr>
        <w:t xml:space="preserve">Содержание </w:t>
      </w:r>
      <w:r w:rsidRPr="0099204F">
        <w:rPr>
          <w:rFonts w:ascii="Times New Roman" w:eastAsia="Times New Roman" w:hAnsi="Times New Roman" w:cs="Times New Roman"/>
          <w:b/>
          <w:color w:val="000000" w:themeColor="text1"/>
          <w:sz w:val="28"/>
          <w:szCs w:val="28"/>
          <w:u w:val="single"/>
          <w:lang w:val="en-US" w:eastAsia="ar-SA"/>
        </w:rPr>
        <w:t>III</w:t>
      </w:r>
      <w:r w:rsidRPr="0099204F">
        <w:rPr>
          <w:rFonts w:ascii="Times New Roman" w:eastAsia="Times New Roman" w:hAnsi="Times New Roman" w:cs="Times New Roman"/>
          <w:b/>
          <w:color w:val="000000" w:themeColor="text1"/>
          <w:sz w:val="28"/>
          <w:szCs w:val="28"/>
          <w:u w:val="single"/>
          <w:lang w:eastAsia="ar-SA"/>
        </w:rPr>
        <w:t xml:space="preserve"> этапа логопедической работы</w:t>
      </w:r>
    </w:p>
    <w:p w:rsidR="00DC1B71" w:rsidRDefault="00C3450C" w:rsidP="0076517E">
      <w:pPr>
        <w:spacing w:after="0" w:line="240" w:lineRule="auto"/>
        <w:contextualSpacing/>
        <w:jc w:val="both"/>
        <w:rPr>
          <w:rFonts w:ascii="Times New Roman" w:eastAsia="Times New Roman" w:hAnsi="Times New Roman" w:cs="Times New Roman"/>
          <w:b/>
          <w:sz w:val="28"/>
          <w:szCs w:val="28"/>
          <w:lang w:eastAsia="ar-SA"/>
        </w:rPr>
      </w:pPr>
      <w:r w:rsidRPr="00DC1B71">
        <w:rPr>
          <w:rFonts w:ascii="Times New Roman" w:eastAsia="Times New Roman" w:hAnsi="Times New Roman" w:cs="Times New Roman"/>
          <w:b/>
          <w:sz w:val="28"/>
          <w:szCs w:val="28"/>
          <w:lang w:eastAsia="ar-SA"/>
        </w:rPr>
        <w:t xml:space="preserve">Уточнение значения и звучания </w:t>
      </w:r>
      <w:proofErr w:type="gramStart"/>
      <w:r w:rsidRPr="00DC1B71">
        <w:rPr>
          <w:rFonts w:ascii="Times New Roman" w:eastAsia="Times New Roman" w:hAnsi="Times New Roman" w:cs="Times New Roman"/>
          <w:b/>
          <w:sz w:val="28"/>
          <w:szCs w:val="28"/>
          <w:lang w:eastAsia="ar-SA"/>
        </w:rPr>
        <w:t>непродуктивн</w:t>
      </w:r>
      <w:r w:rsidR="00F13BC0" w:rsidRPr="00DC1B71">
        <w:rPr>
          <w:rFonts w:ascii="Times New Roman" w:eastAsia="Times New Roman" w:hAnsi="Times New Roman" w:cs="Times New Roman"/>
          <w:b/>
          <w:sz w:val="28"/>
          <w:szCs w:val="28"/>
          <w:lang w:eastAsia="ar-SA"/>
        </w:rPr>
        <w:t>ых</w:t>
      </w:r>
      <w:proofErr w:type="gramEnd"/>
    </w:p>
    <w:p w:rsidR="00C3450C" w:rsidRPr="00DC1B71" w:rsidRDefault="00F13BC0" w:rsidP="0076517E">
      <w:pPr>
        <w:spacing w:after="0" w:line="240" w:lineRule="auto"/>
        <w:contextualSpacing/>
        <w:jc w:val="both"/>
        <w:rPr>
          <w:rFonts w:ascii="Times New Roman" w:eastAsia="Times New Roman" w:hAnsi="Times New Roman" w:cs="Times New Roman"/>
          <w:b/>
          <w:sz w:val="28"/>
          <w:szCs w:val="28"/>
          <w:lang w:eastAsia="ar-SA"/>
        </w:rPr>
      </w:pPr>
      <w:r w:rsidRPr="00DC1B71">
        <w:rPr>
          <w:rFonts w:ascii="Times New Roman" w:eastAsia="Times New Roman" w:hAnsi="Times New Roman" w:cs="Times New Roman"/>
          <w:b/>
          <w:sz w:val="28"/>
          <w:szCs w:val="28"/>
          <w:lang w:eastAsia="ar-SA"/>
        </w:rPr>
        <w:t>словообразовательных моделей</w:t>
      </w:r>
    </w:p>
    <w:p w:rsidR="00E632AB" w:rsidRPr="0099204F" w:rsidRDefault="00E632AB" w:rsidP="0076517E">
      <w:pPr>
        <w:spacing w:after="0" w:line="240" w:lineRule="auto"/>
        <w:contextualSpacing/>
        <w:jc w:val="both"/>
        <w:rPr>
          <w:rFonts w:ascii="Times New Roman" w:eastAsia="Times New Roman" w:hAnsi="Times New Roman" w:cs="Times New Roman"/>
          <w:b/>
          <w:sz w:val="28"/>
          <w:szCs w:val="28"/>
          <w:u w:val="single"/>
          <w:lang w:eastAsia="ar-SA"/>
        </w:rPr>
      </w:pPr>
    </w:p>
    <w:p w:rsidR="00C3450C" w:rsidRPr="0099204F" w:rsidRDefault="00C3450C" w:rsidP="0076517E">
      <w:pPr>
        <w:spacing w:after="0" w:line="240" w:lineRule="auto"/>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 xml:space="preserve">1. Словообразование существительных мужского рода с суффиксами: </w:t>
      </w:r>
      <w:proofErr w:type="gramStart"/>
      <w:r w:rsidRPr="0099204F">
        <w:rPr>
          <w:rFonts w:ascii="Times New Roman" w:eastAsia="Times New Roman" w:hAnsi="Times New Roman" w:cs="Times New Roman"/>
          <w:sz w:val="28"/>
          <w:szCs w:val="28"/>
          <w:lang w:eastAsia="ar-SA"/>
        </w:rPr>
        <w:t>-щ</w:t>
      </w:r>
      <w:proofErr w:type="gramEnd"/>
      <w:r w:rsidRPr="0099204F">
        <w:rPr>
          <w:rFonts w:ascii="Times New Roman" w:eastAsia="Times New Roman" w:hAnsi="Times New Roman" w:cs="Times New Roman"/>
          <w:sz w:val="28"/>
          <w:szCs w:val="28"/>
          <w:lang w:eastAsia="ar-SA"/>
        </w:rPr>
        <w:t>ик-, -ч</w:t>
      </w:r>
      <w:r w:rsidR="005D4134" w:rsidRPr="0099204F">
        <w:rPr>
          <w:rFonts w:ascii="Times New Roman" w:eastAsia="Times New Roman" w:hAnsi="Times New Roman" w:cs="Times New Roman"/>
          <w:sz w:val="28"/>
          <w:szCs w:val="28"/>
          <w:lang w:eastAsia="ar-SA"/>
        </w:rPr>
        <w:t>ик- женского рода: -ниц-, -иц- (</w:t>
      </w:r>
      <w:r w:rsidR="007B16F0" w:rsidRPr="0099204F">
        <w:rPr>
          <w:rFonts w:ascii="Times New Roman" w:eastAsia="Times New Roman" w:hAnsi="Times New Roman" w:cs="Times New Roman"/>
          <w:sz w:val="28"/>
          <w:szCs w:val="28"/>
          <w:lang w:eastAsia="ar-SA"/>
        </w:rPr>
        <w:t xml:space="preserve">игра </w:t>
      </w:r>
      <w:r w:rsidRPr="0099204F">
        <w:rPr>
          <w:rFonts w:ascii="Times New Roman" w:eastAsia="Times New Roman" w:hAnsi="Times New Roman" w:cs="Times New Roman"/>
          <w:sz w:val="28"/>
          <w:szCs w:val="28"/>
          <w:lang w:eastAsia="ar-SA"/>
        </w:rPr>
        <w:t>«Профессии»</w:t>
      </w:r>
      <w:r w:rsidR="005D4134" w:rsidRPr="0099204F">
        <w:rPr>
          <w:rFonts w:ascii="Times New Roman" w:eastAsia="Times New Roman" w:hAnsi="Times New Roman" w:cs="Times New Roman"/>
          <w:sz w:val="28"/>
          <w:szCs w:val="28"/>
          <w:lang w:eastAsia="ar-SA"/>
        </w:rPr>
        <w:t>).</w:t>
      </w:r>
    </w:p>
    <w:p w:rsidR="00C3450C" w:rsidRPr="0099204F" w:rsidRDefault="001A14ED" w:rsidP="0076517E">
      <w:pPr>
        <w:spacing w:after="0" w:line="240" w:lineRule="auto"/>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 xml:space="preserve">2. Измени слово по аналогии: </w:t>
      </w:r>
      <w:r w:rsidR="00C56B1E" w:rsidRPr="0099204F">
        <w:rPr>
          <w:rFonts w:ascii="Times New Roman" w:eastAsia="Times New Roman" w:hAnsi="Times New Roman" w:cs="Times New Roman"/>
          <w:sz w:val="28"/>
          <w:szCs w:val="28"/>
          <w:lang w:eastAsia="ar-SA"/>
        </w:rPr>
        <w:t>горох – горошина, виноград -</w:t>
      </w:r>
      <w:r w:rsidR="00C3450C" w:rsidRPr="0099204F">
        <w:rPr>
          <w:rFonts w:ascii="Times New Roman" w:eastAsia="Times New Roman" w:hAnsi="Times New Roman" w:cs="Times New Roman"/>
          <w:sz w:val="28"/>
          <w:szCs w:val="28"/>
          <w:lang w:eastAsia="ar-SA"/>
        </w:rPr>
        <w:t xml:space="preserve">  …</w:t>
      </w:r>
    </w:p>
    <w:p w:rsidR="00C3450C" w:rsidRPr="0099204F" w:rsidRDefault="00C3450C" w:rsidP="0076517E">
      <w:pPr>
        <w:spacing w:after="0" w:line="240" w:lineRule="auto"/>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3.Обра</w:t>
      </w:r>
      <w:r w:rsidR="00285387">
        <w:rPr>
          <w:rFonts w:ascii="Times New Roman" w:eastAsia="Times New Roman" w:hAnsi="Times New Roman" w:cs="Times New Roman"/>
          <w:sz w:val="28"/>
          <w:szCs w:val="28"/>
          <w:lang w:eastAsia="ar-SA"/>
        </w:rPr>
        <w:t xml:space="preserve">зование глаголов с приставками: </w:t>
      </w:r>
      <w:proofErr w:type="gramStart"/>
      <w:r w:rsidRPr="0099204F">
        <w:rPr>
          <w:rFonts w:ascii="Times New Roman" w:eastAsia="Times New Roman" w:hAnsi="Times New Roman" w:cs="Times New Roman"/>
          <w:sz w:val="28"/>
          <w:szCs w:val="28"/>
          <w:lang w:eastAsia="ar-SA"/>
        </w:rPr>
        <w:t>у-</w:t>
      </w:r>
      <w:proofErr w:type="gramEnd"/>
      <w:r w:rsidRPr="0099204F">
        <w:rPr>
          <w:rFonts w:ascii="Times New Roman" w:eastAsia="Times New Roman" w:hAnsi="Times New Roman" w:cs="Times New Roman"/>
          <w:sz w:val="28"/>
          <w:szCs w:val="28"/>
          <w:lang w:eastAsia="ar-SA"/>
        </w:rPr>
        <w:t>, в-, от-, за-, под-, при-(по картинкам).</w:t>
      </w:r>
    </w:p>
    <w:p w:rsidR="00C3450C" w:rsidRPr="0099204F" w:rsidRDefault="0049536C" w:rsidP="0076517E">
      <w:pPr>
        <w:spacing w:after="0" w:line="240" w:lineRule="auto"/>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 xml:space="preserve">Называются </w:t>
      </w:r>
      <w:r w:rsidR="00C3450C" w:rsidRPr="0099204F">
        <w:rPr>
          <w:rFonts w:ascii="Times New Roman" w:eastAsia="Times New Roman" w:hAnsi="Times New Roman" w:cs="Times New Roman"/>
          <w:sz w:val="28"/>
          <w:szCs w:val="28"/>
          <w:lang w:eastAsia="ar-SA"/>
        </w:rPr>
        <w:t xml:space="preserve">слова, обозначающие действия, дети должны показать соответствующую картинку. </w:t>
      </w:r>
    </w:p>
    <w:p w:rsidR="00C3450C" w:rsidRPr="0099204F" w:rsidRDefault="00C3450C" w:rsidP="0076517E">
      <w:pPr>
        <w:spacing w:after="0" w:line="240" w:lineRule="auto"/>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Аналогичным образом проводится игра в лото.</w:t>
      </w:r>
    </w:p>
    <w:p w:rsidR="00C3450C" w:rsidRPr="0099204F" w:rsidRDefault="00C56B1E" w:rsidP="0076517E">
      <w:pPr>
        <w:spacing w:after="0" w:line="240" w:lineRule="auto"/>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 xml:space="preserve">Игра </w:t>
      </w:r>
      <w:r w:rsidR="00C3450C" w:rsidRPr="0099204F">
        <w:rPr>
          <w:rFonts w:ascii="Times New Roman" w:eastAsia="Times New Roman" w:hAnsi="Times New Roman" w:cs="Times New Roman"/>
          <w:sz w:val="28"/>
          <w:szCs w:val="28"/>
          <w:lang w:eastAsia="ar-SA"/>
        </w:rPr>
        <w:t>«Найди общу</w:t>
      </w:r>
      <w:r w:rsidRPr="0099204F">
        <w:rPr>
          <w:rFonts w:ascii="Times New Roman" w:eastAsia="Times New Roman" w:hAnsi="Times New Roman" w:cs="Times New Roman"/>
          <w:sz w:val="28"/>
          <w:szCs w:val="28"/>
          <w:lang w:eastAsia="ar-SA"/>
        </w:rPr>
        <w:t xml:space="preserve">ю часть в словах (по картинкам), </w:t>
      </w:r>
      <w:r w:rsidR="00C3450C" w:rsidRPr="0099204F">
        <w:rPr>
          <w:rFonts w:ascii="Times New Roman" w:eastAsia="Times New Roman" w:hAnsi="Times New Roman" w:cs="Times New Roman"/>
          <w:sz w:val="28"/>
          <w:szCs w:val="28"/>
          <w:lang w:eastAsia="ar-SA"/>
        </w:rPr>
        <w:t xml:space="preserve"> «Чем отличаются слова?»</w:t>
      </w:r>
    </w:p>
    <w:p w:rsidR="00C3450C" w:rsidRPr="0099204F" w:rsidRDefault="00C3450C" w:rsidP="0076517E">
      <w:pPr>
        <w:spacing w:after="0" w:line="240" w:lineRule="auto"/>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Просить  д</w:t>
      </w:r>
      <w:r w:rsidR="005D4134" w:rsidRPr="0099204F">
        <w:rPr>
          <w:rFonts w:ascii="Times New Roman" w:eastAsia="Times New Roman" w:hAnsi="Times New Roman" w:cs="Times New Roman"/>
          <w:sz w:val="28"/>
          <w:szCs w:val="28"/>
          <w:lang w:eastAsia="ar-SA"/>
        </w:rPr>
        <w:t>етей показать на картинках, кто, что делает (</w:t>
      </w:r>
      <w:r w:rsidRPr="0099204F">
        <w:rPr>
          <w:rFonts w:ascii="Times New Roman" w:eastAsia="Times New Roman" w:hAnsi="Times New Roman" w:cs="Times New Roman"/>
          <w:sz w:val="28"/>
          <w:szCs w:val="28"/>
          <w:lang w:eastAsia="ar-SA"/>
        </w:rPr>
        <w:t>умывает – умывается</w:t>
      </w:r>
      <w:r w:rsidR="005D4134" w:rsidRPr="0099204F">
        <w:rPr>
          <w:rFonts w:ascii="Times New Roman" w:eastAsia="Times New Roman" w:hAnsi="Times New Roman" w:cs="Times New Roman"/>
          <w:sz w:val="28"/>
          <w:szCs w:val="28"/>
          <w:lang w:eastAsia="ar-SA"/>
        </w:rPr>
        <w:t>…)</w:t>
      </w:r>
      <w:r w:rsidR="00C56B1E" w:rsidRPr="0099204F">
        <w:rPr>
          <w:rFonts w:ascii="Times New Roman" w:eastAsia="Times New Roman" w:hAnsi="Times New Roman" w:cs="Times New Roman"/>
          <w:sz w:val="28"/>
          <w:szCs w:val="28"/>
          <w:lang w:eastAsia="ar-SA"/>
        </w:rPr>
        <w:t xml:space="preserve">. Игра </w:t>
      </w:r>
      <w:r w:rsidRPr="0099204F">
        <w:rPr>
          <w:rFonts w:ascii="Times New Roman" w:eastAsia="Times New Roman" w:hAnsi="Times New Roman" w:cs="Times New Roman"/>
          <w:sz w:val="28"/>
          <w:szCs w:val="28"/>
          <w:lang w:eastAsia="ar-SA"/>
        </w:rPr>
        <w:t>«Добавить слово, обозна</w:t>
      </w:r>
      <w:r w:rsidR="007B16F0" w:rsidRPr="0099204F">
        <w:rPr>
          <w:rFonts w:ascii="Times New Roman" w:eastAsia="Times New Roman" w:hAnsi="Times New Roman" w:cs="Times New Roman"/>
          <w:sz w:val="28"/>
          <w:szCs w:val="28"/>
          <w:lang w:eastAsia="ar-SA"/>
        </w:rPr>
        <w:t>чающее действие» (по картинкам).</w:t>
      </w:r>
    </w:p>
    <w:p w:rsidR="00C3450C" w:rsidRPr="0099204F" w:rsidRDefault="00CE4EC6" w:rsidP="0076517E">
      <w:pPr>
        <w:spacing w:after="0" w:line="240" w:lineRule="auto"/>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 xml:space="preserve">4. </w:t>
      </w:r>
      <w:r w:rsidR="00C3450C" w:rsidRPr="0099204F">
        <w:rPr>
          <w:rFonts w:ascii="Times New Roman" w:eastAsia="Times New Roman" w:hAnsi="Times New Roman" w:cs="Times New Roman"/>
          <w:sz w:val="28"/>
          <w:szCs w:val="28"/>
          <w:lang w:eastAsia="ar-SA"/>
        </w:rPr>
        <w:t>Образование относительных прилагательных с использованием пр</w:t>
      </w:r>
      <w:r w:rsidR="005D4134" w:rsidRPr="0099204F">
        <w:rPr>
          <w:rFonts w:ascii="Times New Roman" w:eastAsia="Times New Roman" w:hAnsi="Times New Roman" w:cs="Times New Roman"/>
          <w:sz w:val="28"/>
          <w:szCs w:val="28"/>
          <w:lang w:eastAsia="ar-SA"/>
        </w:rPr>
        <w:t xml:space="preserve">одуктивных суффиксов </w:t>
      </w:r>
      <w:r w:rsidR="00D24835">
        <w:rPr>
          <w:rFonts w:ascii="Times New Roman" w:eastAsia="Times New Roman" w:hAnsi="Times New Roman" w:cs="Times New Roman"/>
          <w:sz w:val="28"/>
          <w:szCs w:val="28"/>
          <w:lang w:eastAsia="ar-SA"/>
        </w:rPr>
        <w:t xml:space="preserve">– </w:t>
      </w:r>
      <w:r w:rsidR="005D4134" w:rsidRPr="0099204F">
        <w:rPr>
          <w:rFonts w:ascii="Times New Roman" w:eastAsia="Times New Roman" w:hAnsi="Times New Roman" w:cs="Times New Roman"/>
          <w:sz w:val="28"/>
          <w:szCs w:val="28"/>
          <w:lang w:eastAsia="ar-SA"/>
        </w:rPr>
        <w:t>о</w:t>
      </w:r>
      <w:proofErr w:type="gramStart"/>
      <w:r w:rsidR="005D4134" w:rsidRPr="0099204F">
        <w:rPr>
          <w:rFonts w:ascii="Times New Roman" w:eastAsia="Times New Roman" w:hAnsi="Times New Roman" w:cs="Times New Roman"/>
          <w:sz w:val="28"/>
          <w:szCs w:val="28"/>
          <w:lang w:eastAsia="ar-SA"/>
        </w:rPr>
        <w:t>в-</w:t>
      </w:r>
      <w:proofErr w:type="gramEnd"/>
      <w:r w:rsidR="005D4134" w:rsidRPr="0099204F">
        <w:rPr>
          <w:rFonts w:ascii="Times New Roman" w:eastAsia="Times New Roman" w:hAnsi="Times New Roman" w:cs="Times New Roman"/>
          <w:sz w:val="28"/>
          <w:szCs w:val="28"/>
          <w:lang w:eastAsia="ar-SA"/>
        </w:rPr>
        <w:t>, -ев-</w:t>
      </w:r>
      <w:r w:rsidR="007B16F0" w:rsidRPr="0099204F">
        <w:rPr>
          <w:rFonts w:ascii="Times New Roman" w:eastAsia="Times New Roman" w:hAnsi="Times New Roman" w:cs="Times New Roman"/>
          <w:sz w:val="28"/>
          <w:szCs w:val="28"/>
          <w:lang w:eastAsia="ar-SA"/>
        </w:rPr>
        <w:t xml:space="preserve"> (игра </w:t>
      </w:r>
      <w:r w:rsidR="005D4134" w:rsidRPr="0099204F">
        <w:rPr>
          <w:rFonts w:ascii="Times New Roman" w:eastAsia="Times New Roman" w:hAnsi="Times New Roman" w:cs="Times New Roman"/>
          <w:sz w:val="28"/>
          <w:szCs w:val="28"/>
          <w:lang w:eastAsia="ar-SA"/>
        </w:rPr>
        <w:t xml:space="preserve">«Правильно назови листья», </w:t>
      </w:r>
      <w:r w:rsidR="00C3450C" w:rsidRPr="0099204F">
        <w:rPr>
          <w:rFonts w:ascii="Times New Roman" w:eastAsia="Times New Roman" w:hAnsi="Times New Roman" w:cs="Times New Roman"/>
          <w:sz w:val="28"/>
          <w:szCs w:val="28"/>
          <w:lang w:eastAsia="ar-SA"/>
        </w:rPr>
        <w:t>«Фруктовое варен</w:t>
      </w:r>
      <w:r w:rsidR="005D4134" w:rsidRPr="0099204F">
        <w:rPr>
          <w:rFonts w:ascii="Times New Roman" w:eastAsia="Times New Roman" w:hAnsi="Times New Roman" w:cs="Times New Roman"/>
          <w:sz w:val="28"/>
          <w:szCs w:val="28"/>
          <w:lang w:eastAsia="ar-SA"/>
        </w:rPr>
        <w:t xml:space="preserve">ье», </w:t>
      </w:r>
      <w:r w:rsidR="00C3450C" w:rsidRPr="0099204F">
        <w:rPr>
          <w:rFonts w:ascii="Times New Roman" w:eastAsia="Times New Roman" w:hAnsi="Times New Roman" w:cs="Times New Roman"/>
          <w:sz w:val="28"/>
          <w:szCs w:val="28"/>
          <w:lang w:eastAsia="ar-SA"/>
        </w:rPr>
        <w:t>«Сравнить предметы и закончить предложения»</w:t>
      </w:r>
      <w:r w:rsidR="005D4134" w:rsidRPr="0099204F">
        <w:rPr>
          <w:rFonts w:ascii="Times New Roman" w:eastAsia="Times New Roman" w:hAnsi="Times New Roman" w:cs="Times New Roman"/>
          <w:sz w:val="28"/>
          <w:szCs w:val="28"/>
          <w:lang w:eastAsia="ar-SA"/>
        </w:rPr>
        <w:t>)</w:t>
      </w:r>
      <w:r w:rsidR="00C3450C" w:rsidRPr="0099204F">
        <w:rPr>
          <w:rFonts w:ascii="Times New Roman" w:eastAsia="Times New Roman" w:hAnsi="Times New Roman" w:cs="Times New Roman"/>
          <w:sz w:val="28"/>
          <w:szCs w:val="28"/>
          <w:lang w:eastAsia="ar-SA"/>
        </w:rPr>
        <w:t>.</w:t>
      </w:r>
    </w:p>
    <w:p w:rsidR="00C3450C" w:rsidRPr="0099204F" w:rsidRDefault="00C3450C" w:rsidP="0076517E">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Данная методика позволяет выделить состояние словообразования у детей с общим недоразвитием речи. В результате проведённой работы на формирующем этапе мы сделали вывод, что произошло повышение речевой активности у детей, улучшились навыки словообразования.</w:t>
      </w:r>
    </w:p>
    <w:p w:rsidR="0007619C" w:rsidRPr="0099204F" w:rsidRDefault="0007619C" w:rsidP="0076517E">
      <w:pPr>
        <w:suppressAutoHyphens/>
        <w:spacing w:after="0" w:line="240" w:lineRule="auto"/>
        <w:ind w:firstLine="708"/>
        <w:contextualSpacing/>
        <w:jc w:val="both"/>
        <w:rPr>
          <w:rFonts w:ascii="Times New Roman" w:eastAsia="Times New Roman" w:hAnsi="Times New Roman" w:cs="Times New Roman"/>
          <w:color w:val="FF0000"/>
          <w:sz w:val="28"/>
          <w:szCs w:val="28"/>
          <w:lang w:eastAsia="ar-SA"/>
        </w:rPr>
      </w:pPr>
    </w:p>
    <w:p w:rsidR="0007619C" w:rsidRPr="0099204F" w:rsidRDefault="0007619C" w:rsidP="0076517E">
      <w:pPr>
        <w:suppressAutoHyphens/>
        <w:spacing w:after="0" w:line="240" w:lineRule="auto"/>
        <w:ind w:firstLine="708"/>
        <w:contextualSpacing/>
        <w:jc w:val="both"/>
        <w:rPr>
          <w:rFonts w:ascii="Times New Roman" w:eastAsia="Times New Roman" w:hAnsi="Times New Roman" w:cs="Times New Roman"/>
          <w:b/>
          <w:color w:val="000000" w:themeColor="text1"/>
          <w:sz w:val="28"/>
          <w:szCs w:val="28"/>
          <w:lang w:eastAsia="ar-SA"/>
        </w:rPr>
      </w:pPr>
      <w:r w:rsidRPr="0099204F">
        <w:rPr>
          <w:rFonts w:ascii="Times New Roman" w:eastAsia="Times New Roman" w:hAnsi="Times New Roman" w:cs="Times New Roman"/>
          <w:b/>
          <w:color w:val="000000" w:themeColor="text1"/>
          <w:sz w:val="28"/>
          <w:szCs w:val="28"/>
          <w:lang w:eastAsia="ar-SA"/>
        </w:rPr>
        <w:t>Взаимодействие с родителями</w:t>
      </w:r>
    </w:p>
    <w:p w:rsidR="0007619C" w:rsidRPr="0099204F" w:rsidRDefault="0007619C" w:rsidP="0076517E">
      <w:pPr>
        <w:suppressAutoHyphens/>
        <w:spacing w:after="0" w:line="240" w:lineRule="auto"/>
        <w:ind w:firstLine="708"/>
        <w:contextualSpacing/>
        <w:jc w:val="both"/>
        <w:rPr>
          <w:rFonts w:ascii="Times New Roman" w:eastAsia="Times New Roman" w:hAnsi="Times New Roman" w:cs="Times New Roman"/>
          <w:color w:val="000000" w:themeColor="text1"/>
          <w:sz w:val="28"/>
          <w:szCs w:val="28"/>
          <w:lang w:eastAsia="ar-SA"/>
        </w:rPr>
      </w:pPr>
    </w:p>
    <w:p w:rsidR="0007619C" w:rsidRPr="0099204F" w:rsidRDefault="0007619C" w:rsidP="0076517E">
      <w:pPr>
        <w:suppressAutoHyphens/>
        <w:spacing w:after="0" w:line="240" w:lineRule="auto"/>
        <w:ind w:firstLine="708"/>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На протяжении учебного года систематически проводили индивидуальное консультирование родителей по вопросам формирования словообразовательных навыков у дошкольников. Родителям регулярно сообщали о результатах логопедического обследования, об особенностях речевого развития каждого ребенка, подчеркивая сильные и слабые стороны. Обращали внимание родителей на возможные осложнения в процессе коррекционного обучения. Анкетирование позволило выявить реальные родительские запросы, строить работу с учетом трудностей, возникающих при общении с детьми, оказывать им помощь.</w:t>
      </w:r>
    </w:p>
    <w:p w:rsidR="0007619C" w:rsidRPr="0099204F" w:rsidRDefault="0007619C" w:rsidP="0076517E">
      <w:pPr>
        <w:suppressAutoHyphens/>
        <w:spacing w:after="0" w:line="240" w:lineRule="auto"/>
        <w:ind w:firstLine="708"/>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Ежемесячно в родительском уголке обновлялась подборка тематических материалов, консультаций, проводились мастер-классы с родителями.</w:t>
      </w:r>
    </w:p>
    <w:p w:rsidR="0007619C" w:rsidRPr="0099204F" w:rsidRDefault="0007619C" w:rsidP="0076517E">
      <w:pPr>
        <w:suppressAutoHyphens/>
        <w:spacing w:after="0" w:line="240" w:lineRule="auto"/>
        <w:ind w:firstLine="708"/>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 xml:space="preserve">Следует отметить, что для психолого-педагогической практики принцип социального партнерства не нов, но применительно к пропедевтике нарушений </w:t>
      </w:r>
      <w:r w:rsidRPr="0099204F">
        <w:rPr>
          <w:rFonts w:ascii="Times New Roman" w:eastAsia="Times New Roman" w:hAnsi="Times New Roman" w:cs="Times New Roman"/>
          <w:color w:val="000000" w:themeColor="text1"/>
          <w:sz w:val="28"/>
          <w:szCs w:val="28"/>
          <w:lang w:eastAsia="ar-SA"/>
        </w:rPr>
        <w:lastRenderedPageBreak/>
        <w:t xml:space="preserve">лексико-грамматического строя речи у старших дошкольников следует отметить его особую значимость. Ребенок не может развиваться изолированно, вне социального окружения, вне общения. </w:t>
      </w:r>
    </w:p>
    <w:p w:rsidR="0007619C" w:rsidRPr="0099204F" w:rsidRDefault="0007619C" w:rsidP="0076517E">
      <w:pPr>
        <w:spacing w:line="240" w:lineRule="auto"/>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 xml:space="preserve">Перенос нового позитивного опыта, полученного ребенком в процессе коррекционной деятельности,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 Перечисленные принципы позволили наметить стратегию и направления коррекционно-развивающей деятельности и прогнозировать степень ее успешности. </w:t>
      </w:r>
      <w:r w:rsidR="00954C24" w:rsidRPr="0099204F">
        <w:rPr>
          <w:rFonts w:ascii="Times New Roman" w:eastAsia="Times New Roman" w:hAnsi="Times New Roman" w:cs="Times New Roman"/>
          <w:color w:val="000000" w:themeColor="text1"/>
          <w:sz w:val="28"/>
          <w:szCs w:val="28"/>
          <w:lang w:eastAsia="ar-SA"/>
        </w:rPr>
        <w:t>Опыт показывает, что только совместная работа дошкольного учреждения и семьи дает хорошие результаты и способствует более и ответственному отношению взрослых к проведению к</w:t>
      </w:r>
      <w:r w:rsidR="0099204F">
        <w:rPr>
          <w:rFonts w:ascii="Times New Roman" w:eastAsia="Times New Roman" w:hAnsi="Times New Roman" w:cs="Times New Roman"/>
          <w:color w:val="000000" w:themeColor="text1"/>
          <w:sz w:val="28"/>
          <w:szCs w:val="28"/>
          <w:lang w:eastAsia="ar-SA"/>
        </w:rPr>
        <w:t>оррекционно-развивающей работы.</w:t>
      </w:r>
    </w:p>
    <w:p w:rsidR="00C3450C" w:rsidRPr="0099204F" w:rsidRDefault="00CE4EC6" w:rsidP="0076517E">
      <w:pPr>
        <w:tabs>
          <w:tab w:val="left" w:pos="4163"/>
        </w:tabs>
        <w:autoSpaceDE w:val="0"/>
        <w:autoSpaceDN w:val="0"/>
        <w:adjustRightInd w:val="0"/>
        <w:spacing w:after="0" w:line="240" w:lineRule="auto"/>
        <w:ind w:firstLine="709"/>
        <w:contextualSpacing/>
        <w:jc w:val="center"/>
        <w:rPr>
          <w:rFonts w:ascii="Times New Roman" w:hAnsi="Times New Roman" w:cs="Times New Roman"/>
          <w:b/>
          <w:bCs/>
          <w:sz w:val="28"/>
          <w:szCs w:val="28"/>
        </w:rPr>
      </w:pPr>
      <w:r w:rsidRPr="0099204F">
        <w:rPr>
          <w:rFonts w:ascii="Times New Roman" w:hAnsi="Times New Roman" w:cs="Times New Roman"/>
          <w:b/>
          <w:bCs/>
          <w:sz w:val="28"/>
          <w:szCs w:val="28"/>
        </w:rPr>
        <w:t>РАЗДЕЛ III</w:t>
      </w:r>
      <w:r w:rsidR="0049536C" w:rsidRPr="0099204F">
        <w:rPr>
          <w:rFonts w:ascii="Times New Roman" w:hAnsi="Times New Roman" w:cs="Times New Roman"/>
          <w:b/>
          <w:bCs/>
          <w:sz w:val="28"/>
          <w:szCs w:val="28"/>
        </w:rPr>
        <w:t>.</w:t>
      </w:r>
    </w:p>
    <w:p w:rsidR="00C3450C" w:rsidRPr="0099204F" w:rsidRDefault="0049536C" w:rsidP="0076517E">
      <w:pPr>
        <w:tabs>
          <w:tab w:val="left" w:pos="3240"/>
        </w:tabs>
        <w:autoSpaceDE w:val="0"/>
        <w:autoSpaceDN w:val="0"/>
        <w:adjustRightInd w:val="0"/>
        <w:spacing w:after="0" w:line="240" w:lineRule="auto"/>
        <w:ind w:left="540" w:firstLine="709"/>
        <w:contextualSpacing/>
        <w:jc w:val="center"/>
        <w:rPr>
          <w:rFonts w:ascii="Times New Roman" w:hAnsi="Times New Roman" w:cs="Times New Roman"/>
          <w:b/>
          <w:bCs/>
          <w:sz w:val="28"/>
          <w:szCs w:val="28"/>
        </w:rPr>
      </w:pPr>
      <w:r w:rsidRPr="0099204F">
        <w:rPr>
          <w:rFonts w:ascii="Times New Roman" w:hAnsi="Times New Roman" w:cs="Times New Roman"/>
          <w:b/>
          <w:bCs/>
          <w:sz w:val="28"/>
          <w:szCs w:val="28"/>
        </w:rPr>
        <w:t>Результативность опыта</w:t>
      </w:r>
    </w:p>
    <w:p w:rsidR="0049536C" w:rsidRPr="0099204F" w:rsidRDefault="0049536C" w:rsidP="0076517E">
      <w:pPr>
        <w:tabs>
          <w:tab w:val="left" w:pos="3240"/>
        </w:tabs>
        <w:autoSpaceDE w:val="0"/>
        <w:autoSpaceDN w:val="0"/>
        <w:adjustRightInd w:val="0"/>
        <w:spacing w:after="0" w:line="240" w:lineRule="auto"/>
        <w:ind w:left="540" w:firstLine="709"/>
        <w:contextualSpacing/>
        <w:jc w:val="both"/>
        <w:rPr>
          <w:rFonts w:ascii="Times New Roman" w:hAnsi="Times New Roman" w:cs="Times New Roman"/>
          <w:b/>
          <w:bCs/>
          <w:sz w:val="28"/>
          <w:szCs w:val="28"/>
        </w:rPr>
      </w:pPr>
    </w:p>
    <w:p w:rsidR="00C3450C" w:rsidRPr="0099204F" w:rsidRDefault="00C3450C" w:rsidP="0076517E">
      <w:pPr>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99204F">
        <w:rPr>
          <w:rFonts w:ascii="Times New Roman" w:hAnsi="Times New Roman" w:cs="Times New Roman"/>
          <w:b/>
          <w:bCs/>
          <w:sz w:val="28"/>
          <w:szCs w:val="28"/>
        </w:rPr>
        <w:t>Анализ эффективности работы по формированию навыков словообразования у старших дошкольников с общим недоразвитием речи</w:t>
      </w:r>
      <w:r w:rsidR="007C2FA1" w:rsidRPr="0099204F">
        <w:rPr>
          <w:rFonts w:ascii="Times New Roman" w:hAnsi="Times New Roman" w:cs="Times New Roman"/>
          <w:b/>
          <w:bCs/>
          <w:sz w:val="28"/>
          <w:szCs w:val="28"/>
        </w:rPr>
        <w:t>.</w:t>
      </w:r>
    </w:p>
    <w:p w:rsidR="007C2FA1" w:rsidRPr="0099204F" w:rsidRDefault="007C2FA1" w:rsidP="0076517E">
      <w:pPr>
        <w:autoSpaceDE w:val="0"/>
        <w:autoSpaceDN w:val="0"/>
        <w:adjustRightInd w:val="0"/>
        <w:spacing w:after="0" w:line="240" w:lineRule="auto"/>
        <w:ind w:firstLine="709"/>
        <w:contextualSpacing/>
        <w:jc w:val="both"/>
        <w:rPr>
          <w:rFonts w:ascii="Times New Roman" w:hAnsi="Times New Roman" w:cs="Times New Roman"/>
          <w:b/>
          <w:bCs/>
          <w:sz w:val="28"/>
          <w:szCs w:val="28"/>
        </w:rPr>
      </w:pPr>
    </w:p>
    <w:p w:rsidR="00C3450C" w:rsidRPr="0099204F" w:rsidRDefault="007C2FA1" w:rsidP="0076517E">
      <w:pPr>
        <w:widowControl w:val="0"/>
        <w:autoSpaceDE w:val="0"/>
        <w:spacing w:after="0" w:line="240" w:lineRule="auto"/>
        <w:ind w:firstLine="709"/>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 xml:space="preserve">Результативность представленного опыта отслеживалась в течение трех лет посредством исходного (сентябрь 2014 г.), текущего (сентябрь 2015 г.) и итогового (май 2016 г.) мониторинга.  Мониторинг </w:t>
      </w:r>
      <w:r w:rsidR="00C3450C" w:rsidRPr="0099204F">
        <w:rPr>
          <w:rFonts w:ascii="Times New Roman" w:eastAsia="Times New Roman" w:hAnsi="Times New Roman" w:cs="Times New Roman"/>
          <w:color w:val="000000" w:themeColor="text1"/>
          <w:sz w:val="28"/>
          <w:szCs w:val="28"/>
          <w:lang w:eastAsia="ar-SA"/>
        </w:rPr>
        <w:t>проводился по той же методике, что и констатирующий (с заменой речевого материала).</w:t>
      </w:r>
    </w:p>
    <w:p w:rsidR="00C3450C" w:rsidRPr="0099204F" w:rsidRDefault="00C3450C" w:rsidP="0076517E">
      <w:pPr>
        <w:widowControl w:val="0"/>
        <w:autoSpaceDE w:val="0"/>
        <w:spacing w:after="0" w:line="240" w:lineRule="auto"/>
        <w:ind w:firstLine="709"/>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 xml:space="preserve">Целью контрольного эксперимента было выявление повышения уровня сформированности словообразовательных умений </w:t>
      </w:r>
      <w:r w:rsidR="007B16F0" w:rsidRPr="0099204F">
        <w:rPr>
          <w:rFonts w:ascii="Times New Roman" w:eastAsia="Times New Roman" w:hAnsi="Times New Roman" w:cs="Times New Roman"/>
          <w:color w:val="000000" w:themeColor="text1"/>
          <w:sz w:val="28"/>
          <w:szCs w:val="28"/>
          <w:lang w:eastAsia="ar-SA"/>
        </w:rPr>
        <w:t xml:space="preserve">у детей логопатов </w:t>
      </w:r>
      <w:r w:rsidRPr="0099204F">
        <w:rPr>
          <w:rFonts w:ascii="Times New Roman" w:eastAsia="Times New Roman" w:hAnsi="Times New Roman" w:cs="Times New Roman"/>
          <w:color w:val="000000" w:themeColor="text1"/>
          <w:sz w:val="28"/>
          <w:szCs w:val="28"/>
          <w:lang w:eastAsia="ar-SA"/>
        </w:rPr>
        <w:t xml:space="preserve"> по сравнению с уровнем сформированности словообразовательных умений на момент констатирующего эксперимента.</w:t>
      </w:r>
    </w:p>
    <w:p w:rsidR="003B3AB7" w:rsidRDefault="00C3450C" w:rsidP="0076517E">
      <w:pPr>
        <w:widowControl w:val="0"/>
        <w:autoSpaceDE w:val="0"/>
        <w:spacing w:after="0" w:line="240" w:lineRule="auto"/>
        <w:ind w:firstLine="709"/>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Проводя повторное диагностирование уровня сформированности словообразовательных умений после формирующего эксперимента, былиполучены следующие результаты</w:t>
      </w:r>
      <w:r w:rsidR="007C2FA1" w:rsidRPr="0099204F">
        <w:rPr>
          <w:rFonts w:ascii="Times New Roman" w:eastAsia="Times New Roman" w:hAnsi="Times New Roman" w:cs="Times New Roman"/>
          <w:color w:val="000000" w:themeColor="text1"/>
          <w:sz w:val="28"/>
          <w:szCs w:val="28"/>
          <w:lang w:eastAsia="ar-SA"/>
        </w:rPr>
        <w:t xml:space="preserve"> (Таблица №2, рисунок №2</w:t>
      </w:r>
      <w:r w:rsidR="00762FB5" w:rsidRPr="0099204F">
        <w:rPr>
          <w:rFonts w:ascii="Times New Roman" w:eastAsia="Times New Roman" w:hAnsi="Times New Roman" w:cs="Times New Roman"/>
          <w:color w:val="000000" w:themeColor="text1"/>
          <w:sz w:val="28"/>
          <w:szCs w:val="28"/>
          <w:lang w:eastAsia="ar-SA"/>
        </w:rPr>
        <w:t>)</w:t>
      </w:r>
      <w:r w:rsidRPr="0099204F">
        <w:rPr>
          <w:rFonts w:ascii="Times New Roman" w:eastAsia="Times New Roman" w:hAnsi="Times New Roman" w:cs="Times New Roman"/>
          <w:color w:val="000000" w:themeColor="text1"/>
          <w:sz w:val="28"/>
          <w:szCs w:val="28"/>
          <w:lang w:eastAsia="ar-SA"/>
        </w:rPr>
        <w:t>.</w:t>
      </w:r>
    </w:p>
    <w:p w:rsidR="003B655A" w:rsidRDefault="007C2FA1" w:rsidP="0076517E">
      <w:pPr>
        <w:widowControl w:val="0"/>
        <w:autoSpaceDE w:val="0"/>
        <w:spacing w:after="0" w:line="240" w:lineRule="auto"/>
        <w:ind w:firstLine="709"/>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Таблица №2</w:t>
      </w:r>
    </w:p>
    <w:p w:rsidR="004E1FEB" w:rsidRPr="0099204F" w:rsidRDefault="004E1FEB" w:rsidP="0076517E">
      <w:pPr>
        <w:widowControl w:val="0"/>
        <w:autoSpaceDE w:val="0"/>
        <w:spacing w:after="0" w:line="240" w:lineRule="auto"/>
        <w:ind w:firstLine="709"/>
        <w:contextualSpacing/>
        <w:jc w:val="both"/>
        <w:rPr>
          <w:rFonts w:ascii="Times New Roman" w:eastAsia="Times New Roman" w:hAnsi="Times New Roman" w:cs="Times New Roman"/>
          <w:color w:val="000000" w:themeColor="text1"/>
          <w:sz w:val="28"/>
          <w:szCs w:val="28"/>
          <w:lang w:eastAsia="ar-SA"/>
        </w:rPr>
      </w:pPr>
    </w:p>
    <w:p w:rsidR="007C2FA1" w:rsidRDefault="007C2FA1" w:rsidP="0076517E">
      <w:pPr>
        <w:widowControl w:val="0"/>
        <w:autoSpaceDE w:val="0"/>
        <w:spacing w:after="0" w:line="240" w:lineRule="auto"/>
        <w:contextualSpacing/>
        <w:jc w:val="both"/>
        <w:rPr>
          <w:rFonts w:ascii="Times New Roman" w:eastAsia="Times New Roman" w:hAnsi="Times New Roman" w:cs="Times New Roman"/>
          <w:b/>
          <w:color w:val="000000" w:themeColor="text1"/>
          <w:sz w:val="28"/>
          <w:szCs w:val="28"/>
          <w:lang w:eastAsia="ar-SA"/>
        </w:rPr>
      </w:pPr>
      <w:r w:rsidRPr="0099204F">
        <w:rPr>
          <w:rFonts w:ascii="Times New Roman" w:eastAsia="Times New Roman" w:hAnsi="Times New Roman" w:cs="Times New Roman"/>
          <w:b/>
          <w:color w:val="000000" w:themeColor="text1"/>
          <w:sz w:val="28"/>
          <w:szCs w:val="28"/>
          <w:lang w:eastAsia="ar-SA"/>
        </w:rPr>
        <w:t>Уровни сформированности словообразовательных умений</w:t>
      </w:r>
    </w:p>
    <w:p w:rsidR="004E1FEB" w:rsidRDefault="004E1FEB" w:rsidP="0076517E">
      <w:pPr>
        <w:widowControl w:val="0"/>
        <w:autoSpaceDE w:val="0"/>
        <w:spacing w:after="0" w:line="240" w:lineRule="auto"/>
        <w:contextualSpacing/>
        <w:jc w:val="both"/>
        <w:rPr>
          <w:rFonts w:ascii="Times New Roman" w:eastAsia="Times New Roman" w:hAnsi="Times New Roman" w:cs="Times New Roman"/>
          <w:b/>
          <w:color w:val="000000" w:themeColor="text1"/>
          <w:sz w:val="28"/>
          <w:szCs w:val="28"/>
          <w:lang w:eastAsia="ar-SA"/>
        </w:rPr>
      </w:pPr>
    </w:p>
    <w:tbl>
      <w:tblPr>
        <w:tblStyle w:val="ab"/>
        <w:tblW w:w="10239" w:type="dxa"/>
        <w:tblInd w:w="-72" w:type="dxa"/>
        <w:tblLayout w:type="fixed"/>
        <w:tblLook w:val="04A0"/>
      </w:tblPr>
      <w:tblGrid>
        <w:gridCol w:w="465"/>
        <w:gridCol w:w="4036"/>
        <w:gridCol w:w="1260"/>
        <w:gridCol w:w="1260"/>
        <w:gridCol w:w="1080"/>
        <w:gridCol w:w="1075"/>
        <w:gridCol w:w="1063"/>
      </w:tblGrid>
      <w:tr w:rsidR="007B16F0" w:rsidRPr="0099204F" w:rsidTr="008F7635">
        <w:tc>
          <w:tcPr>
            <w:tcW w:w="465" w:type="dxa"/>
            <w:vMerge w:val="restart"/>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w:t>
            </w:r>
          </w:p>
        </w:tc>
        <w:tc>
          <w:tcPr>
            <w:tcW w:w="4036" w:type="dxa"/>
            <w:vMerge w:val="restart"/>
          </w:tcPr>
          <w:p w:rsidR="007B16F0" w:rsidRPr="0099204F" w:rsidRDefault="0099204F" w:rsidP="0076517E">
            <w:pPr>
              <w:widowControl w:val="0"/>
              <w:autoSpaceDE w:val="0"/>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З</w:t>
            </w:r>
            <w:r w:rsidR="007B16F0" w:rsidRPr="0099204F">
              <w:rPr>
                <w:rFonts w:ascii="Times New Roman" w:eastAsia="Times New Roman" w:hAnsi="Times New Roman" w:cs="Times New Roman"/>
                <w:color w:val="000000"/>
                <w:sz w:val="28"/>
                <w:szCs w:val="28"/>
                <w:lang w:eastAsia="ar-SA"/>
              </w:rPr>
              <w:t>адания</w:t>
            </w:r>
          </w:p>
        </w:tc>
        <w:tc>
          <w:tcPr>
            <w:tcW w:w="5738" w:type="dxa"/>
            <w:gridSpan w:val="5"/>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Уровень выполнения заданий</w:t>
            </w:r>
          </w:p>
        </w:tc>
      </w:tr>
      <w:tr w:rsidR="007B16F0" w:rsidRPr="0099204F" w:rsidTr="008F7635">
        <w:tc>
          <w:tcPr>
            <w:tcW w:w="465" w:type="dxa"/>
            <w:vMerge/>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p>
        </w:tc>
        <w:tc>
          <w:tcPr>
            <w:tcW w:w="4036" w:type="dxa"/>
            <w:vMerge/>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p>
        </w:tc>
        <w:tc>
          <w:tcPr>
            <w:tcW w:w="1260"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очень высокий</w:t>
            </w:r>
          </w:p>
        </w:tc>
        <w:tc>
          <w:tcPr>
            <w:tcW w:w="1260"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высокий</w:t>
            </w:r>
          </w:p>
        </w:tc>
        <w:tc>
          <w:tcPr>
            <w:tcW w:w="1080"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средний</w:t>
            </w:r>
          </w:p>
        </w:tc>
        <w:tc>
          <w:tcPr>
            <w:tcW w:w="1075"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Низкий</w:t>
            </w:r>
          </w:p>
        </w:tc>
        <w:tc>
          <w:tcPr>
            <w:tcW w:w="1063"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очень низкий</w:t>
            </w:r>
          </w:p>
        </w:tc>
      </w:tr>
      <w:tr w:rsidR="007B16F0" w:rsidRPr="0099204F" w:rsidTr="008F7635">
        <w:tc>
          <w:tcPr>
            <w:tcW w:w="465"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 xml:space="preserve">1 </w:t>
            </w:r>
          </w:p>
        </w:tc>
        <w:tc>
          <w:tcPr>
            <w:tcW w:w="4036"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«Назови ласково»</w:t>
            </w:r>
          </w:p>
        </w:tc>
        <w:tc>
          <w:tcPr>
            <w:tcW w:w="1260"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69,2%</w:t>
            </w:r>
          </w:p>
        </w:tc>
        <w:tc>
          <w:tcPr>
            <w:tcW w:w="1260"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30,8 %</w:t>
            </w:r>
          </w:p>
        </w:tc>
        <w:tc>
          <w:tcPr>
            <w:tcW w:w="1080"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0%</w:t>
            </w:r>
          </w:p>
        </w:tc>
        <w:tc>
          <w:tcPr>
            <w:tcW w:w="1075"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0%</w:t>
            </w:r>
          </w:p>
        </w:tc>
        <w:tc>
          <w:tcPr>
            <w:tcW w:w="1063"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0%</w:t>
            </w:r>
          </w:p>
        </w:tc>
      </w:tr>
      <w:tr w:rsidR="007B16F0" w:rsidRPr="0099204F" w:rsidTr="008F7635">
        <w:tc>
          <w:tcPr>
            <w:tcW w:w="465"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 xml:space="preserve">2 </w:t>
            </w:r>
          </w:p>
        </w:tc>
        <w:tc>
          <w:tcPr>
            <w:tcW w:w="4036" w:type="dxa"/>
          </w:tcPr>
          <w:p w:rsidR="00E632AB"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Словообразован</w:t>
            </w:r>
            <w:r w:rsidR="00E632AB">
              <w:rPr>
                <w:rFonts w:ascii="Times New Roman" w:eastAsia="Times New Roman" w:hAnsi="Times New Roman" w:cs="Times New Roman"/>
                <w:color w:val="000000"/>
                <w:sz w:val="28"/>
                <w:szCs w:val="28"/>
                <w:lang w:eastAsia="ar-SA"/>
              </w:rPr>
              <w:t xml:space="preserve">ие с использованием суффиксов  </w:t>
            </w:r>
          </w:p>
          <w:p w:rsidR="007B16F0" w:rsidRPr="0099204F" w:rsidRDefault="00E632AB" w:rsidP="0076517E">
            <w:pPr>
              <w:widowControl w:val="0"/>
              <w:autoSpaceDE w:val="0"/>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w:t>
            </w:r>
            <w:r w:rsidR="007B16F0" w:rsidRPr="0099204F">
              <w:rPr>
                <w:rFonts w:ascii="Times New Roman" w:eastAsia="Times New Roman" w:hAnsi="Times New Roman" w:cs="Times New Roman"/>
                <w:color w:val="000000"/>
                <w:sz w:val="28"/>
                <w:szCs w:val="28"/>
                <w:lang w:eastAsia="ar-SA"/>
              </w:rPr>
              <w:t>щик</w:t>
            </w:r>
            <w:r w:rsidR="00544F2E">
              <w:rPr>
                <w:rFonts w:ascii="Times New Roman" w:eastAsia="Times New Roman" w:hAnsi="Times New Roman" w:cs="Times New Roman"/>
                <w:color w:val="000000"/>
                <w:sz w:val="28"/>
                <w:szCs w:val="28"/>
                <w:lang w:eastAsia="ar-SA"/>
              </w:rPr>
              <w:t>–</w:t>
            </w:r>
            <w:r w:rsidR="007B16F0" w:rsidRPr="0099204F">
              <w:rPr>
                <w:rFonts w:ascii="Times New Roman" w:eastAsia="Times New Roman" w:hAnsi="Times New Roman" w:cs="Times New Roman"/>
                <w:color w:val="000000"/>
                <w:sz w:val="28"/>
                <w:szCs w:val="28"/>
                <w:lang w:eastAsia="ar-SA"/>
              </w:rPr>
              <w:t>чи</w:t>
            </w:r>
            <w:proofErr w:type="gramStart"/>
            <w:r w:rsidR="007B16F0" w:rsidRPr="0099204F">
              <w:rPr>
                <w:rFonts w:ascii="Times New Roman" w:eastAsia="Times New Roman" w:hAnsi="Times New Roman" w:cs="Times New Roman"/>
                <w:color w:val="000000"/>
                <w:sz w:val="28"/>
                <w:szCs w:val="28"/>
                <w:lang w:eastAsia="ar-SA"/>
              </w:rPr>
              <w:t>к-</w:t>
            </w:r>
            <w:proofErr w:type="gramEnd"/>
            <w:r w:rsidR="007B16F0" w:rsidRPr="0099204F">
              <w:rPr>
                <w:rFonts w:ascii="Times New Roman" w:eastAsia="Times New Roman" w:hAnsi="Times New Roman" w:cs="Times New Roman"/>
                <w:color w:val="000000"/>
                <w:sz w:val="28"/>
                <w:szCs w:val="28"/>
                <w:lang w:eastAsia="ar-SA"/>
              </w:rPr>
              <w:t xml:space="preserve"> (с сущ. мужского </w:t>
            </w:r>
            <w:r w:rsidR="007B16F0" w:rsidRPr="0099204F">
              <w:rPr>
                <w:rFonts w:ascii="Times New Roman" w:eastAsia="Times New Roman" w:hAnsi="Times New Roman" w:cs="Times New Roman"/>
                <w:color w:val="000000"/>
                <w:sz w:val="28"/>
                <w:szCs w:val="28"/>
                <w:lang w:eastAsia="ar-SA"/>
              </w:rPr>
              <w:lastRenderedPageBreak/>
              <w:t>рода)</w:t>
            </w:r>
          </w:p>
        </w:tc>
        <w:tc>
          <w:tcPr>
            <w:tcW w:w="1260"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lastRenderedPageBreak/>
              <w:t>61,5%</w:t>
            </w:r>
          </w:p>
        </w:tc>
        <w:tc>
          <w:tcPr>
            <w:tcW w:w="1260"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38,5%</w:t>
            </w:r>
          </w:p>
        </w:tc>
        <w:tc>
          <w:tcPr>
            <w:tcW w:w="1080"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0%</w:t>
            </w:r>
          </w:p>
        </w:tc>
        <w:tc>
          <w:tcPr>
            <w:tcW w:w="1075"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0%</w:t>
            </w:r>
          </w:p>
        </w:tc>
        <w:tc>
          <w:tcPr>
            <w:tcW w:w="1063"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0%</w:t>
            </w:r>
          </w:p>
        </w:tc>
      </w:tr>
      <w:tr w:rsidR="007B16F0" w:rsidRPr="0099204F" w:rsidTr="008F7635">
        <w:tc>
          <w:tcPr>
            <w:tcW w:w="465"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lastRenderedPageBreak/>
              <w:t xml:space="preserve">3 </w:t>
            </w:r>
          </w:p>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p>
        </w:tc>
        <w:tc>
          <w:tcPr>
            <w:tcW w:w="4036" w:type="dxa"/>
          </w:tcPr>
          <w:p w:rsidR="007B16F0" w:rsidRPr="0099204F" w:rsidRDefault="007B16F0" w:rsidP="0076517E">
            <w:pPr>
              <w:widowControl w:val="0"/>
              <w:autoSpaceDE w:val="0"/>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 xml:space="preserve">Словообразование существительных с использованием суффиксов </w:t>
            </w:r>
          </w:p>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 к</w:t>
            </w:r>
            <w:proofErr w:type="gramStart"/>
            <w:r w:rsidRPr="0099204F">
              <w:rPr>
                <w:rFonts w:ascii="Times New Roman" w:eastAsia="Times New Roman" w:hAnsi="Times New Roman" w:cs="Times New Roman"/>
                <w:sz w:val="28"/>
                <w:szCs w:val="28"/>
                <w:lang w:eastAsia="ar-SA"/>
              </w:rPr>
              <w:t xml:space="preserve"> -, - </w:t>
            </w:r>
            <w:proofErr w:type="gramEnd"/>
            <w:r w:rsidRPr="0099204F">
              <w:rPr>
                <w:rFonts w:ascii="Times New Roman" w:eastAsia="Times New Roman" w:hAnsi="Times New Roman" w:cs="Times New Roman"/>
                <w:sz w:val="28"/>
                <w:szCs w:val="28"/>
                <w:lang w:eastAsia="ar-SA"/>
              </w:rPr>
              <w:t>очк -, - ечк-</w:t>
            </w:r>
          </w:p>
        </w:tc>
        <w:tc>
          <w:tcPr>
            <w:tcW w:w="1260"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53,9%</w:t>
            </w:r>
          </w:p>
        </w:tc>
        <w:tc>
          <w:tcPr>
            <w:tcW w:w="1260"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46,1%</w:t>
            </w:r>
          </w:p>
        </w:tc>
        <w:tc>
          <w:tcPr>
            <w:tcW w:w="1080"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0%</w:t>
            </w:r>
          </w:p>
        </w:tc>
        <w:tc>
          <w:tcPr>
            <w:tcW w:w="1075"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0%</w:t>
            </w:r>
          </w:p>
        </w:tc>
        <w:tc>
          <w:tcPr>
            <w:tcW w:w="1063"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0%</w:t>
            </w:r>
          </w:p>
        </w:tc>
      </w:tr>
      <w:tr w:rsidR="007B16F0" w:rsidRPr="0099204F" w:rsidTr="008F7635">
        <w:tc>
          <w:tcPr>
            <w:tcW w:w="465"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4</w:t>
            </w:r>
          </w:p>
        </w:tc>
        <w:tc>
          <w:tcPr>
            <w:tcW w:w="4036"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Образование существительных с помощью суффикса – ниц –</w:t>
            </w:r>
          </w:p>
        </w:tc>
        <w:tc>
          <w:tcPr>
            <w:tcW w:w="1260"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46,2%</w:t>
            </w:r>
          </w:p>
        </w:tc>
        <w:tc>
          <w:tcPr>
            <w:tcW w:w="1260"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53,8%</w:t>
            </w:r>
          </w:p>
        </w:tc>
        <w:tc>
          <w:tcPr>
            <w:tcW w:w="1080"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0%</w:t>
            </w:r>
          </w:p>
        </w:tc>
        <w:tc>
          <w:tcPr>
            <w:tcW w:w="1075"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0%</w:t>
            </w:r>
          </w:p>
        </w:tc>
        <w:tc>
          <w:tcPr>
            <w:tcW w:w="1063"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0%</w:t>
            </w:r>
          </w:p>
        </w:tc>
      </w:tr>
      <w:tr w:rsidR="007B16F0" w:rsidRPr="0099204F" w:rsidTr="008F7635">
        <w:tc>
          <w:tcPr>
            <w:tcW w:w="465"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 xml:space="preserve">5 </w:t>
            </w:r>
          </w:p>
        </w:tc>
        <w:tc>
          <w:tcPr>
            <w:tcW w:w="4036"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Дифференциация глаголов совершенного и несовершенного вида</w:t>
            </w:r>
          </w:p>
        </w:tc>
        <w:tc>
          <w:tcPr>
            <w:tcW w:w="1260"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30,8%</w:t>
            </w:r>
          </w:p>
        </w:tc>
        <w:tc>
          <w:tcPr>
            <w:tcW w:w="1260"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53,9%</w:t>
            </w:r>
          </w:p>
        </w:tc>
        <w:tc>
          <w:tcPr>
            <w:tcW w:w="1080"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15,3%</w:t>
            </w:r>
          </w:p>
        </w:tc>
        <w:tc>
          <w:tcPr>
            <w:tcW w:w="1075"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0%</w:t>
            </w:r>
          </w:p>
        </w:tc>
        <w:tc>
          <w:tcPr>
            <w:tcW w:w="1063" w:type="dxa"/>
          </w:tcPr>
          <w:p w:rsidR="007B16F0" w:rsidRPr="0099204F" w:rsidRDefault="007B16F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0%</w:t>
            </w:r>
          </w:p>
        </w:tc>
      </w:tr>
      <w:tr w:rsidR="00125D10" w:rsidRPr="0099204F" w:rsidTr="008F7635">
        <w:tc>
          <w:tcPr>
            <w:tcW w:w="465"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 xml:space="preserve">6 </w:t>
            </w:r>
          </w:p>
        </w:tc>
        <w:tc>
          <w:tcPr>
            <w:tcW w:w="4036"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Дифференциация глаголов с наиболее продуктивными приставками (</w:t>
            </w:r>
            <w:proofErr w:type="gramStart"/>
            <w:r w:rsidRPr="0099204F">
              <w:rPr>
                <w:rFonts w:ascii="Times New Roman" w:eastAsia="Times New Roman" w:hAnsi="Times New Roman" w:cs="Times New Roman"/>
                <w:color w:val="000000"/>
                <w:sz w:val="28"/>
                <w:szCs w:val="28"/>
                <w:lang w:eastAsia="ar-SA"/>
              </w:rPr>
              <w:t>в-</w:t>
            </w:r>
            <w:proofErr w:type="gramEnd"/>
            <w:r w:rsidR="00544F2E">
              <w:rPr>
                <w:rFonts w:ascii="Times New Roman" w:eastAsia="Times New Roman" w:hAnsi="Times New Roman" w:cs="Times New Roman"/>
                <w:color w:val="000000"/>
                <w:sz w:val="28"/>
                <w:szCs w:val="28"/>
                <w:lang w:eastAsia="ar-SA"/>
              </w:rPr>
              <w:t>,</w:t>
            </w:r>
            <w:r w:rsidRPr="0099204F">
              <w:rPr>
                <w:rFonts w:ascii="Times New Roman" w:eastAsia="Times New Roman" w:hAnsi="Times New Roman" w:cs="Times New Roman"/>
                <w:color w:val="000000"/>
                <w:sz w:val="28"/>
                <w:szCs w:val="28"/>
                <w:lang w:eastAsia="ar-SA"/>
              </w:rPr>
              <w:t xml:space="preserve"> -вы-, под-</w:t>
            </w:r>
            <w:r w:rsidR="00544F2E">
              <w:rPr>
                <w:rFonts w:ascii="Times New Roman" w:eastAsia="Times New Roman" w:hAnsi="Times New Roman" w:cs="Times New Roman"/>
                <w:color w:val="000000"/>
                <w:sz w:val="28"/>
                <w:szCs w:val="28"/>
                <w:lang w:eastAsia="ar-SA"/>
              </w:rPr>
              <w:t>,</w:t>
            </w:r>
            <w:r w:rsidRPr="0099204F">
              <w:rPr>
                <w:rFonts w:ascii="Times New Roman" w:eastAsia="Times New Roman" w:hAnsi="Times New Roman" w:cs="Times New Roman"/>
                <w:color w:val="000000"/>
                <w:sz w:val="28"/>
                <w:szCs w:val="28"/>
                <w:lang w:eastAsia="ar-SA"/>
              </w:rPr>
              <w:t xml:space="preserve"> -от-, при-</w:t>
            </w:r>
            <w:r w:rsidR="00544F2E">
              <w:rPr>
                <w:rFonts w:ascii="Times New Roman" w:eastAsia="Times New Roman" w:hAnsi="Times New Roman" w:cs="Times New Roman"/>
                <w:color w:val="000000"/>
                <w:sz w:val="28"/>
                <w:szCs w:val="28"/>
                <w:lang w:eastAsia="ar-SA"/>
              </w:rPr>
              <w:t xml:space="preserve">, </w:t>
            </w:r>
            <w:r w:rsidRPr="0099204F">
              <w:rPr>
                <w:rFonts w:ascii="Times New Roman" w:eastAsia="Times New Roman" w:hAnsi="Times New Roman" w:cs="Times New Roman"/>
                <w:color w:val="000000"/>
                <w:sz w:val="28"/>
                <w:szCs w:val="28"/>
                <w:lang w:eastAsia="ar-SA"/>
              </w:rPr>
              <w:t xml:space="preserve"> -у- и др.)</w:t>
            </w:r>
          </w:p>
        </w:tc>
        <w:tc>
          <w:tcPr>
            <w:tcW w:w="1260"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46,2%</w:t>
            </w:r>
          </w:p>
        </w:tc>
        <w:tc>
          <w:tcPr>
            <w:tcW w:w="1260"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53,8%</w:t>
            </w:r>
          </w:p>
        </w:tc>
        <w:tc>
          <w:tcPr>
            <w:tcW w:w="1080"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0%</w:t>
            </w:r>
          </w:p>
        </w:tc>
        <w:tc>
          <w:tcPr>
            <w:tcW w:w="1075"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0%</w:t>
            </w:r>
          </w:p>
        </w:tc>
        <w:tc>
          <w:tcPr>
            <w:tcW w:w="1063"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0%</w:t>
            </w:r>
          </w:p>
        </w:tc>
      </w:tr>
      <w:tr w:rsidR="00125D10" w:rsidRPr="0099204F" w:rsidTr="008F7635">
        <w:tc>
          <w:tcPr>
            <w:tcW w:w="465"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 xml:space="preserve">7 </w:t>
            </w:r>
          </w:p>
        </w:tc>
        <w:tc>
          <w:tcPr>
            <w:tcW w:w="4036"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 xml:space="preserve">Образование притяжательных прилагательных </w:t>
            </w:r>
            <w:r w:rsidR="00544F2E">
              <w:rPr>
                <w:rFonts w:ascii="Times New Roman" w:eastAsia="Times New Roman" w:hAnsi="Times New Roman" w:cs="Times New Roman"/>
                <w:color w:val="000000"/>
                <w:sz w:val="28"/>
                <w:szCs w:val="28"/>
                <w:lang w:eastAsia="ar-SA"/>
              </w:rPr>
              <w:t xml:space="preserve"> «Чей  хвост?»</w:t>
            </w:r>
          </w:p>
        </w:tc>
        <w:tc>
          <w:tcPr>
            <w:tcW w:w="1260"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38,5%</w:t>
            </w:r>
          </w:p>
        </w:tc>
        <w:tc>
          <w:tcPr>
            <w:tcW w:w="1260"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38,5%</w:t>
            </w:r>
          </w:p>
        </w:tc>
        <w:tc>
          <w:tcPr>
            <w:tcW w:w="1080"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 xml:space="preserve"> 23%</w:t>
            </w:r>
          </w:p>
        </w:tc>
        <w:tc>
          <w:tcPr>
            <w:tcW w:w="1075"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0%</w:t>
            </w:r>
          </w:p>
        </w:tc>
        <w:tc>
          <w:tcPr>
            <w:tcW w:w="1063"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0 %</w:t>
            </w:r>
          </w:p>
        </w:tc>
      </w:tr>
      <w:tr w:rsidR="00125D10" w:rsidRPr="0099204F" w:rsidTr="008F7635">
        <w:tc>
          <w:tcPr>
            <w:tcW w:w="465"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8</w:t>
            </w:r>
          </w:p>
        </w:tc>
        <w:tc>
          <w:tcPr>
            <w:tcW w:w="4036"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Образование качественных прилагательных</w:t>
            </w:r>
          </w:p>
        </w:tc>
        <w:tc>
          <w:tcPr>
            <w:tcW w:w="1260"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46,2%</w:t>
            </w:r>
          </w:p>
        </w:tc>
        <w:tc>
          <w:tcPr>
            <w:tcW w:w="1260"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46,2%</w:t>
            </w:r>
          </w:p>
        </w:tc>
        <w:tc>
          <w:tcPr>
            <w:tcW w:w="1080"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7,6%</w:t>
            </w:r>
          </w:p>
        </w:tc>
        <w:tc>
          <w:tcPr>
            <w:tcW w:w="1075"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sz w:val="28"/>
                <w:szCs w:val="28"/>
                <w:lang w:eastAsia="ar-SA"/>
              </w:rPr>
              <w:t>0%</w:t>
            </w:r>
          </w:p>
        </w:tc>
        <w:tc>
          <w:tcPr>
            <w:tcW w:w="1063"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0 %</w:t>
            </w:r>
          </w:p>
        </w:tc>
      </w:tr>
      <w:tr w:rsidR="00125D10" w:rsidRPr="0099204F" w:rsidTr="008F7635">
        <w:tc>
          <w:tcPr>
            <w:tcW w:w="465"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9</w:t>
            </w:r>
          </w:p>
        </w:tc>
        <w:tc>
          <w:tcPr>
            <w:tcW w:w="4036"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Образован</w:t>
            </w:r>
            <w:r w:rsidR="00544F2E">
              <w:rPr>
                <w:rFonts w:ascii="Times New Roman" w:eastAsia="Times New Roman" w:hAnsi="Times New Roman" w:cs="Times New Roman"/>
                <w:color w:val="000000"/>
                <w:sz w:val="28"/>
                <w:szCs w:val="28"/>
                <w:lang w:eastAsia="ar-SA"/>
              </w:rPr>
              <w:t>ие относительных прилагательных «Фруктовое варенье»</w:t>
            </w:r>
          </w:p>
        </w:tc>
        <w:tc>
          <w:tcPr>
            <w:tcW w:w="1260"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46,2%</w:t>
            </w:r>
          </w:p>
        </w:tc>
        <w:tc>
          <w:tcPr>
            <w:tcW w:w="1260"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46,2%</w:t>
            </w:r>
          </w:p>
        </w:tc>
        <w:tc>
          <w:tcPr>
            <w:tcW w:w="1080"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7,6%</w:t>
            </w:r>
          </w:p>
        </w:tc>
        <w:tc>
          <w:tcPr>
            <w:tcW w:w="1075"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0%</w:t>
            </w:r>
          </w:p>
        </w:tc>
        <w:tc>
          <w:tcPr>
            <w:tcW w:w="1063" w:type="dxa"/>
          </w:tcPr>
          <w:p w:rsidR="00125D10" w:rsidRPr="0099204F" w:rsidRDefault="00125D10" w:rsidP="0076517E">
            <w:pPr>
              <w:widowControl w:val="0"/>
              <w:autoSpaceDE w:val="0"/>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0%</w:t>
            </w:r>
          </w:p>
        </w:tc>
      </w:tr>
    </w:tbl>
    <w:p w:rsidR="00C3450C" w:rsidRPr="0099204F" w:rsidRDefault="002620C1" w:rsidP="0076517E">
      <w:pPr>
        <w:spacing w:after="0" w:line="240" w:lineRule="auto"/>
        <w:ind w:hanging="709"/>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noProof/>
          <w:sz w:val="28"/>
          <w:szCs w:val="28"/>
        </w:rPr>
        <w:drawing>
          <wp:inline distT="0" distB="0" distL="0" distR="0">
            <wp:extent cx="7943850" cy="24669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6BC9" w:rsidRDefault="00AD6BC9" w:rsidP="0076517E">
      <w:pPr>
        <w:widowControl w:val="0"/>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p>
    <w:p w:rsidR="00C3450C" w:rsidRPr="0099204F" w:rsidRDefault="00C3450C" w:rsidP="0076517E">
      <w:pPr>
        <w:widowControl w:val="0"/>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Рис.2</w:t>
      </w:r>
      <w:r w:rsidR="00553C78" w:rsidRPr="0099204F">
        <w:rPr>
          <w:rFonts w:ascii="Times New Roman" w:eastAsia="Times New Roman" w:hAnsi="Times New Roman" w:cs="Times New Roman"/>
          <w:color w:val="000000"/>
          <w:sz w:val="28"/>
          <w:szCs w:val="28"/>
          <w:lang w:eastAsia="ar-SA"/>
        </w:rPr>
        <w:t>.</w:t>
      </w:r>
      <w:r w:rsidR="00762FB5" w:rsidRPr="0099204F">
        <w:rPr>
          <w:rFonts w:ascii="Times New Roman" w:eastAsia="Times New Roman" w:hAnsi="Times New Roman" w:cs="Times New Roman"/>
          <w:sz w:val="28"/>
          <w:szCs w:val="28"/>
          <w:lang w:eastAsia="ar-SA"/>
        </w:rPr>
        <w:t xml:space="preserve">Сводная </w:t>
      </w:r>
      <w:r w:rsidRPr="0099204F">
        <w:rPr>
          <w:rFonts w:ascii="Times New Roman" w:eastAsia="Times New Roman" w:hAnsi="Times New Roman" w:cs="Times New Roman"/>
          <w:sz w:val="28"/>
          <w:szCs w:val="28"/>
          <w:lang w:eastAsia="ar-SA"/>
        </w:rPr>
        <w:t>диаграмма по результатам развития навыков словообразования у дошкольников с ОНР</w:t>
      </w:r>
      <w:r w:rsidRPr="0099204F">
        <w:rPr>
          <w:rFonts w:ascii="Times New Roman" w:eastAsia="Times New Roman" w:hAnsi="Times New Roman" w:cs="Times New Roman"/>
          <w:color w:val="000000"/>
          <w:sz w:val="28"/>
          <w:szCs w:val="28"/>
          <w:lang w:eastAsia="ar-SA"/>
        </w:rPr>
        <w:t xml:space="preserve">    на контрольном этапе</w:t>
      </w:r>
    </w:p>
    <w:p w:rsidR="00C3450C" w:rsidRPr="0099204F" w:rsidRDefault="00C3450C" w:rsidP="0076517E">
      <w:pPr>
        <w:widowControl w:val="0"/>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p>
    <w:p w:rsidR="00C3450C" w:rsidRPr="0099204F" w:rsidRDefault="00125D10" w:rsidP="0076517E">
      <w:pPr>
        <w:widowControl w:val="0"/>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В результате проведенной коррекционной работы</w:t>
      </w:r>
      <w:r w:rsidR="00672362" w:rsidRPr="0099204F">
        <w:rPr>
          <w:rFonts w:ascii="Times New Roman" w:eastAsia="Times New Roman" w:hAnsi="Times New Roman" w:cs="Times New Roman"/>
          <w:color w:val="000000"/>
          <w:sz w:val="28"/>
          <w:szCs w:val="28"/>
          <w:lang w:eastAsia="ar-SA"/>
        </w:rPr>
        <w:t xml:space="preserve">, </w:t>
      </w:r>
      <w:r w:rsidRPr="0099204F">
        <w:rPr>
          <w:rFonts w:ascii="Times New Roman" w:eastAsia="Times New Roman" w:hAnsi="Times New Roman" w:cs="Times New Roman"/>
          <w:color w:val="000000"/>
          <w:sz w:val="28"/>
          <w:szCs w:val="28"/>
          <w:lang w:eastAsia="ar-SA"/>
        </w:rPr>
        <w:t>направленной</w:t>
      </w:r>
      <w:r w:rsidR="00C3450C" w:rsidRPr="0099204F">
        <w:rPr>
          <w:rFonts w:ascii="Times New Roman" w:eastAsia="Times New Roman" w:hAnsi="Times New Roman" w:cs="Times New Roman"/>
          <w:color w:val="000000"/>
          <w:sz w:val="28"/>
          <w:szCs w:val="28"/>
          <w:lang w:eastAsia="ar-SA"/>
        </w:rPr>
        <w:t xml:space="preserve"> на</w:t>
      </w:r>
      <w:r w:rsidRPr="0099204F">
        <w:rPr>
          <w:rFonts w:ascii="Times New Roman" w:eastAsia="Times New Roman" w:hAnsi="Times New Roman" w:cs="Times New Roman"/>
          <w:color w:val="000000"/>
          <w:sz w:val="28"/>
          <w:szCs w:val="28"/>
          <w:lang w:eastAsia="ar-SA"/>
        </w:rPr>
        <w:t xml:space="preserve"> формирование</w:t>
      </w:r>
      <w:r w:rsidR="00C3450C" w:rsidRPr="0099204F">
        <w:rPr>
          <w:rFonts w:ascii="Times New Roman" w:eastAsia="Times New Roman" w:hAnsi="Times New Roman" w:cs="Times New Roman"/>
          <w:color w:val="000000"/>
          <w:sz w:val="28"/>
          <w:szCs w:val="28"/>
          <w:lang w:eastAsia="ar-SA"/>
        </w:rPr>
        <w:t xml:space="preserve"> словообразовательных умений у дошко</w:t>
      </w:r>
      <w:r w:rsidR="00762FB5" w:rsidRPr="0099204F">
        <w:rPr>
          <w:rFonts w:ascii="Times New Roman" w:eastAsia="Times New Roman" w:hAnsi="Times New Roman" w:cs="Times New Roman"/>
          <w:color w:val="000000"/>
          <w:sz w:val="28"/>
          <w:szCs w:val="28"/>
          <w:lang w:eastAsia="ar-SA"/>
        </w:rPr>
        <w:t xml:space="preserve">льников с ОНР, было выявлено, </w:t>
      </w:r>
      <w:r w:rsidR="008F7635" w:rsidRPr="0099204F">
        <w:rPr>
          <w:rFonts w:ascii="Times New Roman" w:eastAsia="Times New Roman" w:hAnsi="Times New Roman" w:cs="Times New Roman"/>
          <w:color w:val="000000"/>
          <w:sz w:val="28"/>
          <w:szCs w:val="28"/>
          <w:lang w:eastAsia="ar-SA"/>
        </w:rPr>
        <w:t>что</w:t>
      </w:r>
      <w:r w:rsidR="00C3450C" w:rsidRPr="0099204F">
        <w:rPr>
          <w:rFonts w:ascii="Times New Roman" w:eastAsia="Times New Roman" w:hAnsi="Times New Roman" w:cs="Times New Roman"/>
          <w:color w:val="000000"/>
          <w:sz w:val="28"/>
          <w:szCs w:val="28"/>
          <w:lang w:eastAsia="ar-SA"/>
        </w:rPr>
        <w:t xml:space="preserve"> в</w:t>
      </w:r>
      <w:r w:rsidR="008F7635" w:rsidRPr="0099204F">
        <w:rPr>
          <w:rFonts w:ascii="Times New Roman" w:eastAsia="Times New Roman" w:hAnsi="Times New Roman" w:cs="Times New Roman"/>
          <w:color w:val="000000"/>
          <w:sz w:val="28"/>
          <w:szCs w:val="28"/>
          <w:lang w:eastAsia="ar-SA"/>
        </w:rPr>
        <w:t xml:space="preserve"> контрольном </w:t>
      </w:r>
      <w:r w:rsidR="00A718BC" w:rsidRPr="0099204F">
        <w:rPr>
          <w:rFonts w:ascii="Times New Roman" w:eastAsia="Times New Roman" w:hAnsi="Times New Roman" w:cs="Times New Roman"/>
          <w:color w:val="000000"/>
          <w:sz w:val="28"/>
          <w:szCs w:val="28"/>
          <w:lang w:eastAsia="ar-SA"/>
        </w:rPr>
        <w:t xml:space="preserve">эксперименте, </w:t>
      </w:r>
      <w:r w:rsidR="008F7635" w:rsidRPr="0099204F">
        <w:rPr>
          <w:rFonts w:ascii="Times New Roman" w:eastAsia="Times New Roman" w:hAnsi="Times New Roman" w:cs="Times New Roman"/>
          <w:color w:val="000000"/>
          <w:sz w:val="28"/>
          <w:szCs w:val="28"/>
          <w:lang w:eastAsia="ar-SA"/>
        </w:rPr>
        <w:t xml:space="preserve">по сравнению </w:t>
      </w:r>
      <w:r w:rsidR="00C3450C" w:rsidRPr="0099204F">
        <w:rPr>
          <w:rFonts w:ascii="Times New Roman" w:eastAsia="Times New Roman" w:hAnsi="Times New Roman" w:cs="Times New Roman"/>
          <w:color w:val="000000"/>
          <w:sz w:val="28"/>
          <w:szCs w:val="28"/>
          <w:lang w:eastAsia="ar-SA"/>
        </w:rPr>
        <w:t>сконстатирующим, вырос уровень умения правильно называть животных и их детёнышей</w:t>
      </w:r>
      <w:r w:rsidRPr="0099204F">
        <w:rPr>
          <w:rFonts w:ascii="Times New Roman" w:eastAsia="Times New Roman" w:hAnsi="Times New Roman" w:cs="Times New Roman"/>
          <w:color w:val="000000"/>
          <w:sz w:val="28"/>
          <w:szCs w:val="28"/>
          <w:lang w:eastAsia="ar-SA"/>
        </w:rPr>
        <w:t xml:space="preserve">, </w:t>
      </w:r>
      <w:r w:rsidR="00C3450C" w:rsidRPr="0099204F">
        <w:rPr>
          <w:rFonts w:ascii="Times New Roman" w:eastAsia="Times New Roman" w:hAnsi="Times New Roman" w:cs="Times New Roman"/>
          <w:color w:val="000000"/>
          <w:sz w:val="28"/>
          <w:szCs w:val="28"/>
          <w:lang w:eastAsia="ar-SA"/>
        </w:rPr>
        <w:t xml:space="preserve">умения </w:t>
      </w:r>
      <w:r w:rsidR="00C3450C" w:rsidRPr="0099204F">
        <w:rPr>
          <w:rFonts w:ascii="Times New Roman" w:eastAsia="Times New Roman" w:hAnsi="Times New Roman" w:cs="Times New Roman"/>
          <w:color w:val="000000"/>
          <w:sz w:val="28"/>
          <w:szCs w:val="28"/>
          <w:lang w:eastAsia="ar-SA"/>
        </w:rPr>
        <w:lastRenderedPageBreak/>
        <w:t>употреблять в речи существительные с уменьши</w:t>
      </w:r>
      <w:r w:rsidR="00121F21" w:rsidRPr="0099204F">
        <w:rPr>
          <w:rFonts w:ascii="Times New Roman" w:eastAsia="Times New Roman" w:hAnsi="Times New Roman" w:cs="Times New Roman"/>
          <w:color w:val="000000"/>
          <w:sz w:val="28"/>
          <w:szCs w:val="28"/>
          <w:lang w:eastAsia="ar-SA"/>
        </w:rPr>
        <w:t>тельно-ласкательными суффиксами</w:t>
      </w:r>
      <w:proofErr w:type="gramStart"/>
      <w:r w:rsidR="00121F21" w:rsidRPr="0099204F">
        <w:rPr>
          <w:rFonts w:ascii="Times New Roman" w:eastAsia="Times New Roman" w:hAnsi="Times New Roman" w:cs="Times New Roman"/>
          <w:color w:val="000000"/>
          <w:sz w:val="28"/>
          <w:szCs w:val="28"/>
          <w:lang w:eastAsia="ar-SA"/>
        </w:rPr>
        <w:t>,и</w:t>
      </w:r>
      <w:proofErr w:type="gramEnd"/>
      <w:r w:rsidR="00121F21" w:rsidRPr="0099204F">
        <w:rPr>
          <w:rFonts w:ascii="Times New Roman" w:eastAsia="Times New Roman" w:hAnsi="Times New Roman" w:cs="Times New Roman"/>
          <w:color w:val="000000"/>
          <w:sz w:val="28"/>
          <w:szCs w:val="28"/>
          <w:lang w:eastAsia="ar-SA"/>
        </w:rPr>
        <w:t xml:space="preserve">спользовать </w:t>
      </w:r>
      <w:r w:rsidRPr="0099204F">
        <w:rPr>
          <w:rFonts w:ascii="Times New Roman" w:eastAsia="Times New Roman" w:hAnsi="Times New Roman" w:cs="Times New Roman"/>
          <w:color w:val="000000"/>
          <w:sz w:val="28"/>
          <w:szCs w:val="28"/>
          <w:lang w:eastAsia="ar-SA"/>
        </w:rPr>
        <w:t>названия</w:t>
      </w:r>
      <w:r w:rsidR="00C3450C" w:rsidRPr="0099204F">
        <w:rPr>
          <w:rFonts w:ascii="Times New Roman" w:eastAsia="Times New Roman" w:hAnsi="Times New Roman" w:cs="Times New Roman"/>
          <w:color w:val="000000"/>
          <w:sz w:val="28"/>
          <w:szCs w:val="28"/>
          <w:lang w:eastAsia="ar-SA"/>
        </w:rPr>
        <w:t xml:space="preserve"> профессий.</w:t>
      </w:r>
      <w:r w:rsidR="007A18BA">
        <w:rPr>
          <w:rFonts w:ascii="Times New Roman" w:eastAsia="Times New Roman" w:hAnsi="Times New Roman" w:cs="Times New Roman"/>
          <w:color w:val="000000"/>
          <w:sz w:val="28"/>
          <w:szCs w:val="28"/>
          <w:lang w:eastAsia="ar-SA"/>
        </w:rPr>
        <w:t xml:space="preserve"> </w:t>
      </w:r>
      <w:r w:rsidR="00C3450C" w:rsidRPr="0099204F">
        <w:rPr>
          <w:rFonts w:ascii="Times New Roman" w:eastAsia="Times New Roman" w:hAnsi="Times New Roman" w:cs="Times New Roman"/>
          <w:color w:val="000000"/>
          <w:sz w:val="28"/>
          <w:szCs w:val="28"/>
          <w:lang w:eastAsia="ar-SA"/>
        </w:rPr>
        <w:t>У детей повысился уровень дифференциации глаголов</w:t>
      </w:r>
      <w:r w:rsidR="00762FB5" w:rsidRPr="0099204F">
        <w:rPr>
          <w:rFonts w:ascii="Times New Roman" w:eastAsia="Times New Roman" w:hAnsi="Times New Roman" w:cs="Times New Roman"/>
          <w:color w:val="000000"/>
          <w:sz w:val="28"/>
          <w:szCs w:val="28"/>
          <w:lang w:eastAsia="ar-SA"/>
        </w:rPr>
        <w:t xml:space="preserve"> совершенного и несовершенного </w:t>
      </w:r>
      <w:r w:rsidR="00672362" w:rsidRPr="0099204F">
        <w:rPr>
          <w:rFonts w:ascii="Times New Roman" w:eastAsia="Times New Roman" w:hAnsi="Times New Roman" w:cs="Times New Roman"/>
          <w:color w:val="000000"/>
          <w:sz w:val="28"/>
          <w:szCs w:val="28"/>
          <w:lang w:eastAsia="ar-SA"/>
        </w:rPr>
        <w:t>вида</w:t>
      </w:r>
      <w:r w:rsidR="00121F21" w:rsidRPr="0099204F">
        <w:rPr>
          <w:rFonts w:ascii="Times New Roman" w:eastAsia="Times New Roman" w:hAnsi="Times New Roman" w:cs="Times New Roman"/>
          <w:color w:val="000000"/>
          <w:sz w:val="28"/>
          <w:szCs w:val="28"/>
          <w:lang w:eastAsia="ar-SA"/>
        </w:rPr>
        <w:t xml:space="preserve"> и </w:t>
      </w:r>
      <w:r w:rsidR="00C3450C" w:rsidRPr="0099204F">
        <w:rPr>
          <w:rFonts w:ascii="Times New Roman" w:eastAsia="Times New Roman" w:hAnsi="Times New Roman" w:cs="Times New Roman"/>
          <w:color w:val="000000"/>
          <w:sz w:val="28"/>
          <w:szCs w:val="28"/>
          <w:lang w:eastAsia="ar-SA"/>
        </w:rPr>
        <w:t>глаголов с наиболее продуктивными приставками. Дети научились образовывать пр</w:t>
      </w:r>
      <w:r w:rsidR="00672362" w:rsidRPr="0099204F">
        <w:rPr>
          <w:rFonts w:ascii="Times New Roman" w:eastAsia="Times New Roman" w:hAnsi="Times New Roman" w:cs="Times New Roman"/>
          <w:color w:val="000000"/>
          <w:sz w:val="28"/>
          <w:szCs w:val="28"/>
          <w:lang w:eastAsia="ar-SA"/>
        </w:rPr>
        <w:t>илагательные от существительных</w:t>
      </w:r>
      <w:proofErr w:type="gramStart"/>
      <w:r w:rsidR="00672362" w:rsidRPr="0099204F">
        <w:rPr>
          <w:rFonts w:ascii="Times New Roman" w:eastAsia="Times New Roman" w:hAnsi="Times New Roman" w:cs="Times New Roman"/>
          <w:color w:val="000000"/>
          <w:sz w:val="28"/>
          <w:szCs w:val="28"/>
          <w:lang w:eastAsia="ar-SA"/>
        </w:rPr>
        <w:t>,у</w:t>
      </w:r>
      <w:proofErr w:type="gramEnd"/>
      <w:r w:rsidR="00C3450C" w:rsidRPr="0099204F">
        <w:rPr>
          <w:rFonts w:ascii="Times New Roman" w:eastAsia="Times New Roman" w:hAnsi="Times New Roman" w:cs="Times New Roman"/>
          <w:color w:val="000000"/>
          <w:sz w:val="28"/>
          <w:szCs w:val="28"/>
          <w:lang w:eastAsia="ar-SA"/>
        </w:rPr>
        <w:t>них улучшилось словообразование притяжательных прилагательных с использовани</w:t>
      </w:r>
      <w:r w:rsidR="00672362" w:rsidRPr="0099204F">
        <w:rPr>
          <w:rFonts w:ascii="Times New Roman" w:eastAsia="Times New Roman" w:hAnsi="Times New Roman" w:cs="Times New Roman"/>
          <w:color w:val="000000"/>
          <w:sz w:val="28"/>
          <w:szCs w:val="28"/>
          <w:lang w:eastAsia="ar-SA"/>
        </w:rPr>
        <w:t xml:space="preserve">емпродуктивных </w:t>
      </w:r>
      <w:r w:rsidRPr="0099204F">
        <w:rPr>
          <w:rFonts w:ascii="Times New Roman" w:eastAsia="Times New Roman" w:hAnsi="Times New Roman" w:cs="Times New Roman"/>
          <w:color w:val="000000"/>
          <w:sz w:val="28"/>
          <w:szCs w:val="28"/>
          <w:lang w:eastAsia="ar-SA"/>
        </w:rPr>
        <w:t xml:space="preserve">суффиксов, </w:t>
      </w:r>
      <w:r w:rsidR="00C3450C" w:rsidRPr="0099204F">
        <w:rPr>
          <w:rFonts w:ascii="Times New Roman" w:eastAsia="Times New Roman" w:hAnsi="Times New Roman" w:cs="Times New Roman"/>
          <w:color w:val="000000"/>
          <w:sz w:val="28"/>
          <w:szCs w:val="28"/>
          <w:lang w:eastAsia="ar-SA"/>
        </w:rPr>
        <w:t xml:space="preserve">умения образовывать </w:t>
      </w:r>
      <w:r w:rsidRPr="0099204F">
        <w:rPr>
          <w:rFonts w:ascii="Times New Roman" w:eastAsia="Times New Roman" w:hAnsi="Times New Roman" w:cs="Times New Roman"/>
          <w:color w:val="000000"/>
          <w:sz w:val="28"/>
          <w:szCs w:val="28"/>
          <w:lang w:eastAsia="ar-SA"/>
        </w:rPr>
        <w:t xml:space="preserve">относительные, </w:t>
      </w:r>
      <w:r w:rsidR="00C3450C" w:rsidRPr="0099204F">
        <w:rPr>
          <w:rFonts w:ascii="Times New Roman" w:eastAsia="Times New Roman" w:hAnsi="Times New Roman" w:cs="Times New Roman"/>
          <w:color w:val="000000"/>
          <w:sz w:val="28"/>
          <w:szCs w:val="28"/>
          <w:lang w:eastAsia="ar-SA"/>
        </w:rPr>
        <w:t xml:space="preserve">качественные прилагательные </w:t>
      </w:r>
      <w:r w:rsidRPr="0099204F">
        <w:rPr>
          <w:rFonts w:ascii="Times New Roman" w:eastAsia="Times New Roman" w:hAnsi="Times New Roman" w:cs="Times New Roman"/>
          <w:color w:val="000000"/>
          <w:sz w:val="28"/>
          <w:szCs w:val="28"/>
          <w:lang w:eastAsia="ar-SA"/>
        </w:rPr>
        <w:t xml:space="preserve">и </w:t>
      </w:r>
      <w:r w:rsidR="008F7635" w:rsidRPr="0099204F">
        <w:rPr>
          <w:rFonts w:ascii="Times New Roman" w:eastAsia="Times New Roman" w:hAnsi="Times New Roman" w:cs="Times New Roman"/>
          <w:color w:val="000000"/>
          <w:sz w:val="28"/>
          <w:szCs w:val="28"/>
          <w:lang w:eastAsia="ar-SA"/>
        </w:rPr>
        <w:t>прилагательные</w:t>
      </w:r>
      <w:r w:rsidR="00C3450C" w:rsidRPr="0099204F">
        <w:rPr>
          <w:rFonts w:ascii="Times New Roman" w:eastAsia="Times New Roman" w:hAnsi="Times New Roman" w:cs="Times New Roman"/>
          <w:color w:val="000000"/>
          <w:sz w:val="28"/>
          <w:szCs w:val="28"/>
          <w:lang w:eastAsia="ar-SA"/>
        </w:rPr>
        <w:t xml:space="preserve"> с использованием продуктивных </w:t>
      </w:r>
      <w:r w:rsidR="008F7635" w:rsidRPr="0099204F">
        <w:rPr>
          <w:rFonts w:ascii="Times New Roman" w:eastAsia="Times New Roman" w:hAnsi="Times New Roman" w:cs="Times New Roman"/>
          <w:color w:val="000000"/>
          <w:sz w:val="28"/>
          <w:szCs w:val="28"/>
          <w:lang w:eastAsia="ar-SA"/>
        </w:rPr>
        <w:t>и менее продуктивных суффиксов</w:t>
      </w:r>
      <w:r w:rsidR="00C3450C" w:rsidRPr="0099204F">
        <w:rPr>
          <w:rFonts w:ascii="Times New Roman" w:eastAsia="Times New Roman" w:hAnsi="Times New Roman" w:cs="Times New Roman"/>
          <w:color w:val="000000"/>
          <w:sz w:val="28"/>
          <w:szCs w:val="28"/>
          <w:lang w:eastAsia="ar-SA"/>
        </w:rPr>
        <w:t>.</w:t>
      </w:r>
    </w:p>
    <w:p w:rsidR="00C3450C" w:rsidRPr="0099204F" w:rsidRDefault="00CA3AA0" w:rsidP="0076517E">
      <w:pPr>
        <w:widowControl w:val="0"/>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 xml:space="preserve">Из полученных результатов можно сделать вывод, что </w:t>
      </w:r>
      <w:r w:rsidR="00C3450C" w:rsidRPr="0099204F">
        <w:rPr>
          <w:rFonts w:ascii="Times New Roman" w:eastAsia="Times New Roman" w:hAnsi="Times New Roman" w:cs="Times New Roman"/>
          <w:color w:val="000000"/>
          <w:sz w:val="28"/>
          <w:szCs w:val="28"/>
          <w:lang w:eastAsia="ar-SA"/>
        </w:rPr>
        <w:t xml:space="preserve">уровень словообразования у детей с общим недоразвитием речи на этапе контрольного эксперимента вырос, детей с низким и очень низким уровнем не наблюдается. </w:t>
      </w:r>
    </w:p>
    <w:p w:rsidR="00C3450C" w:rsidRPr="0099204F" w:rsidRDefault="00C3450C" w:rsidP="0076517E">
      <w:pPr>
        <w:widowControl w:val="0"/>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 xml:space="preserve">По сравнению с констатирующим экспериментом в контрольном эксперименте, процесс словообразования у детей стал более непринужденным и практически не вызывает у них затруднений.  </w:t>
      </w:r>
    </w:p>
    <w:p w:rsidR="00C3450C" w:rsidRPr="0099204F" w:rsidRDefault="00CA3AA0" w:rsidP="0076517E">
      <w:pPr>
        <w:widowControl w:val="0"/>
        <w:autoSpaceDE w:val="0"/>
        <w:spacing w:after="0" w:line="240" w:lineRule="auto"/>
        <w:ind w:firstLine="709"/>
        <w:contextualSpacing/>
        <w:jc w:val="both"/>
        <w:rPr>
          <w:rFonts w:ascii="Times New Roman" w:eastAsia="Times New Roman" w:hAnsi="Times New Roman" w:cs="Times New Roman"/>
          <w:color w:val="000000"/>
          <w:sz w:val="28"/>
          <w:szCs w:val="28"/>
          <w:lang w:eastAsia="ar-SA"/>
        </w:rPr>
      </w:pPr>
      <w:r w:rsidRPr="0099204F">
        <w:rPr>
          <w:rFonts w:ascii="Times New Roman" w:eastAsia="Times New Roman" w:hAnsi="Times New Roman" w:cs="Times New Roman"/>
          <w:color w:val="000000"/>
          <w:sz w:val="28"/>
          <w:szCs w:val="28"/>
          <w:lang w:eastAsia="ar-SA"/>
        </w:rPr>
        <w:t>Сравним средне</w:t>
      </w:r>
      <w:r w:rsidR="00C3450C" w:rsidRPr="0099204F">
        <w:rPr>
          <w:rFonts w:ascii="Times New Roman" w:eastAsia="Times New Roman" w:hAnsi="Times New Roman" w:cs="Times New Roman"/>
          <w:color w:val="000000"/>
          <w:sz w:val="28"/>
          <w:szCs w:val="28"/>
          <w:lang w:eastAsia="ar-SA"/>
        </w:rPr>
        <w:t>арифметические показатели выполненных заданий констатирующего и контрольного эксперимента (</w:t>
      </w:r>
      <w:r w:rsidR="00762FB5" w:rsidRPr="0099204F">
        <w:rPr>
          <w:rFonts w:ascii="Times New Roman" w:eastAsia="Times New Roman" w:hAnsi="Times New Roman" w:cs="Times New Roman"/>
          <w:color w:val="000000"/>
          <w:sz w:val="28"/>
          <w:szCs w:val="28"/>
          <w:lang w:eastAsia="ar-SA"/>
        </w:rPr>
        <w:t>рисунок №3</w:t>
      </w:r>
      <w:r w:rsidR="00C3450C" w:rsidRPr="0099204F">
        <w:rPr>
          <w:rFonts w:ascii="Times New Roman" w:eastAsia="Times New Roman" w:hAnsi="Times New Roman" w:cs="Times New Roman"/>
          <w:color w:val="000000"/>
          <w:sz w:val="28"/>
          <w:szCs w:val="28"/>
          <w:lang w:eastAsia="ar-SA"/>
        </w:rPr>
        <w:t>).</w:t>
      </w:r>
    </w:p>
    <w:p w:rsidR="00C3450C" w:rsidRPr="0099204F" w:rsidRDefault="002620C1" w:rsidP="0076517E">
      <w:pPr>
        <w:widowControl w:val="0"/>
        <w:autoSpaceDE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rPr>
        <w:drawing>
          <wp:inline distT="0" distB="0" distL="0" distR="0">
            <wp:extent cx="4733925" cy="240982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3C78" w:rsidRPr="0099204F" w:rsidRDefault="00553C78" w:rsidP="0076517E">
      <w:pPr>
        <w:widowControl w:val="0"/>
        <w:autoSpaceDE w:val="0"/>
        <w:spacing w:after="0" w:line="240" w:lineRule="auto"/>
        <w:ind w:firstLine="709"/>
        <w:contextualSpacing/>
        <w:jc w:val="both"/>
        <w:rPr>
          <w:rFonts w:ascii="Times New Roman" w:eastAsia="Times New Roman" w:hAnsi="Times New Roman" w:cs="Times New Roman"/>
          <w:b/>
          <w:sz w:val="28"/>
          <w:szCs w:val="28"/>
          <w:lang w:eastAsia="ar-SA"/>
        </w:rPr>
      </w:pPr>
    </w:p>
    <w:p w:rsidR="00553C78" w:rsidRPr="0099204F" w:rsidRDefault="00762FB5" w:rsidP="0076517E">
      <w:pPr>
        <w:widowControl w:val="0"/>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9204F">
        <w:rPr>
          <w:rFonts w:ascii="Times New Roman" w:eastAsia="Times New Roman" w:hAnsi="Times New Roman" w:cs="Times New Roman"/>
          <w:sz w:val="28"/>
          <w:szCs w:val="28"/>
          <w:lang w:eastAsia="ar-SA"/>
        </w:rPr>
        <w:t>Рис.№3</w:t>
      </w:r>
      <w:r w:rsidR="00553C78" w:rsidRPr="0099204F">
        <w:rPr>
          <w:rFonts w:ascii="Times New Roman" w:eastAsia="Times New Roman" w:hAnsi="Times New Roman" w:cs="Times New Roman"/>
          <w:sz w:val="28"/>
          <w:szCs w:val="28"/>
          <w:lang w:eastAsia="ar-SA"/>
        </w:rPr>
        <w:t>.Среднеарифметические показатели выполнения заданий констатирующего и контрольного экспериментов</w:t>
      </w:r>
    </w:p>
    <w:p w:rsidR="00553C78" w:rsidRPr="0099204F" w:rsidRDefault="00553C78" w:rsidP="0076517E">
      <w:pPr>
        <w:widowControl w:val="0"/>
        <w:autoSpaceDE w:val="0"/>
        <w:spacing w:after="0" w:line="240" w:lineRule="auto"/>
        <w:ind w:firstLine="709"/>
        <w:contextualSpacing/>
        <w:jc w:val="both"/>
        <w:rPr>
          <w:rFonts w:ascii="Times New Roman" w:eastAsia="Times New Roman" w:hAnsi="Times New Roman" w:cs="Times New Roman"/>
          <w:sz w:val="28"/>
          <w:szCs w:val="28"/>
          <w:lang w:eastAsia="ar-SA"/>
        </w:rPr>
      </w:pPr>
    </w:p>
    <w:p w:rsidR="000E2929" w:rsidRPr="0099204F" w:rsidRDefault="000E2929" w:rsidP="0076517E">
      <w:pPr>
        <w:widowControl w:val="0"/>
        <w:autoSpaceDE w:val="0"/>
        <w:spacing w:after="0" w:line="240" w:lineRule="auto"/>
        <w:ind w:firstLine="709"/>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 xml:space="preserve">Таким образом, результаты проведенной диагностики свидетельствуют о положительной динамике </w:t>
      </w:r>
      <w:r w:rsidR="00A718BC" w:rsidRPr="0099204F">
        <w:rPr>
          <w:rFonts w:ascii="Times New Roman" w:eastAsia="Times New Roman" w:hAnsi="Times New Roman" w:cs="Times New Roman"/>
          <w:color w:val="000000" w:themeColor="text1"/>
          <w:sz w:val="28"/>
          <w:szCs w:val="28"/>
          <w:lang w:eastAsia="ar-SA"/>
        </w:rPr>
        <w:t xml:space="preserve">развития словообразовательных умений и навыков </w:t>
      </w:r>
      <w:r w:rsidRPr="0099204F">
        <w:rPr>
          <w:rFonts w:ascii="Times New Roman" w:eastAsia="Times New Roman" w:hAnsi="Times New Roman" w:cs="Times New Roman"/>
          <w:color w:val="000000" w:themeColor="text1"/>
          <w:sz w:val="28"/>
          <w:szCs w:val="28"/>
          <w:lang w:eastAsia="ar-SA"/>
        </w:rPr>
        <w:t xml:space="preserve">у </w:t>
      </w:r>
      <w:r w:rsidR="00A718BC" w:rsidRPr="0099204F">
        <w:rPr>
          <w:rFonts w:ascii="Times New Roman" w:eastAsia="Times New Roman" w:hAnsi="Times New Roman" w:cs="Times New Roman"/>
          <w:color w:val="000000" w:themeColor="text1"/>
          <w:sz w:val="28"/>
          <w:szCs w:val="28"/>
          <w:lang w:eastAsia="ar-SA"/>
        </w:rPr>
        <w:t>воспитанников</w:t>
      </w:r>
      <w:r w:rsidRPr="0099204F">
        <w:rPr>
          <w:rFonts w:ascii="Times New Roman" w:eastAsia="Times New Roman" w:hAnsi="Times New Roman" w:cs="Times New Roman"/>
          <w:color w:val="000000" w:themeColor="text1"/>
          <w:sz w:val="28"/>
          <w:szCs w:val="28"/>
          <w:lang w:eastAsia="ar-SA"/>
        </w:rPr>
        <w:t xml:space="preserve"> с</w:t>
      </w:r>
      <w:r w:rsidR="00A718BC" w:rsidRPr="0099204F">
        <w:rPr>
          <w:rFonts w:ascii="Times New Roman" w:eastAsia="Times New Roman" w:hAnsi="Times New Roman" w:cs="Times New Roman"/>
          <w:color w:val="000000" w:themeColor="text1"/>
          <w:sz w:val="28"/>
          <w:szCs w:val="28"/>
          <w:lang w:eastAsia="ar-SA"/>
        </w:rPr>
        <w:t xml:space="preserve"> общим недоразвитием речи.</w:t>
      </w:r>
    </w:p>
    <w:p w:rsidR="00A718BC" w:rsidRPr="0099204F" w:rsidRDefault="00A718BC" w:rsidP="0076517E">
      <w:pPr>
        <w:widowControl w:val="0"/>
        <w:autoSpaceDE w:val="0"/>
        <w:spacing w:after="0" w:line="240" w:lineRule="auto"/>
        <w:contextualSpacing/>
        <w:jc w:val="both"/>
        <w:rPr>
          <w:rFonts w:ascii="Times New Roman" w:eastAsia="Times New Roman" w:hAnsi="Times New Roman" w:cs="Times New Roman"/>
          <w:b/>
          <w:sz w:val="28"/>
          <w:szCs w:val="28"/>
          <w:lang w:eastAsia="ar-SA"/>
        </w:rPr>
      </w:pPr>
    </w:p>
    <w:p w:rsidR="000E2929" w:rsidRPr="00544F2E" w:rsidRDefault="000E2929" w:rsidP="0076517E">
      <w:pPr>
        <w:widowControl w:val="0"/>
        <w:autoSpaceDE w:val="0"/>
        <w:spacing w:after="0" w:line="240" w:lineRule="auto"/>
        <w:contextualSpacing/>
        <w:jc w:val="center"/>
        <w:rPr>
          <w:rFonts w:ascii="Times New Roman" w:eastAsia="Times New Roman" w:hAnsi="Times New Roman" w:cs="Times New Roman"/>
          <w:b/>
          <w:color w:val="000000" w:themeColor="text1"/>
          <w:sz w:val="28"/>
          <w:szCs w:val="28"/>
          <w:lang w:eastAsia="ar-SA"/>
        </w:rPr>
      </w:pPr>
      <w:r w:rsidRPr="0099204F">
        <w:rPr>
          <w:rFonts w:ascii="Times New Roman" w:eastAsia="Times New Roman" w:hAnsi="Times New Roman" w:cs="Times New Roman"/>
          <w:b/>
          <w:color w:val="000000" w:themeColor="text1"/>
          <w:sz w:val="28"/>
          <w:szCs w:val="28"/>
          <w:lang w:eastAsia="ar-SA"/>
        </w:rPr>
        <w:t>Перспективность опыта.</w:t>
      </w:r>
    </w:p>
    <w:p w:rsidR="0045579F" w:rsidRPr="0099204F" w:rsidRDefault="0045579F" w:rsidP="0076517E">
      <w:pPr>
        <w:widowControl w:val="0"/>
        <w:autoSpaceDE w:val="0"/>
        <w:spacing w:after="0" w:line="240" w:lineRule="auto"/>
        <w:ind w:firstLine="709"/>
        <w:contextualSpacing/>
        <w:jc w:val="both"/>
        <w:rPr>
          <w:rFonts w:ascii="Times New Roman" w:eastAsia="Times New Roman" w:hAnsi="Times New Roman" w:cs="Times New Roman"/>
          <w:color w:val="000000" w:themeColor="text1"/>
          <w:sz w:val="28"/>
          <w:szCs w:val="28"/>
          <w:lang w:eastAsia="ar-SA"/>
        </w:rPr>
      </w:pPr>
      <w:r w:rsidRPr="0099204F">
        <w:rPr>
          <w:rFonts w:ascii="Times New Roman" w:eastAsia="Times New Roman" w:hAnsi="Times New Roman" w:cs="Times New Roman"/>
          <w:color w:val="000000" w:themeColor="text1"/>
          <w:sz w:val="28"/>
          <w:szCs w:val="28"/>
          <w:lang w:eastAsia="ar-SA"/>
        </w:rPr>
        <w:t>Подводя итоги работы, следует отметить, что, несмотря на достигнутые (хоть и значительные) результаты, коррекционная задача остаётся актуальной и на современном этапе, следует продолжить работу по развитию лексико-грамматических навыков посредством процесса словообразования.</w:t>
      </w:r>
    </w:p>
    <w:p w:rsidR="00811C7A" w:rsidRPr="00AD6BC9" w:rsidRDefault="000E2929" w:rsidP="0076517E">
      <w:pPr>
        <w:widowControl w:val="0"/>
        <w:autoSpaceDE w:val="0"/>
        <w:spacing w:after="0" w:line="240" w:lineRule="auto"/>
        <w:ind w:firstLine="709"/>
        <w:contextualSpacing/>
        <w:jc w:val="both"/>
        <w:rPr>
          <w:rFonts w:ascii="Times New Roman" w:eastAsia="Times New Roman" w:hAnsi="Times New Roman" w:cs="Times New Roman"/>
          <w:color w:val="FF0000"/>
          <w:sz w:val="28"/>
          <w:szCs w:val="28"/>
          <w:lang w:eastAsia="ar-SA"/>
        </w:rPr>
      </w:pPr>
      <w:r w:rsidRPr="0099204F">
        <w:rPr>
          <w:rFonts w:ascii="Times New Roman" w:eastAsia="Times New Roman" w:hAnsi="Times New Roman" w:cs="Times New Roman"/>
          <w:color w:val="000000" w:themeColor="text1"/>
          <w:sz w:val="28"/>
          <w:szCs w:val="28"/>
          <w:lang w:eastAsia="ar-SA"/>
        </w:rPr>
        <w:lastRenderedPageBreak/>
        <w:t xml:space="preserve">Перспективность опыта заключается в дальнейшей разработке, уточнении и применении описанных методов и приемов по </w:t>
      </w:r>
      <w:r w:rsidR="00CC04EA" w:rsidRPr="0099204F">
        <w:rPr>
          <w:rFonts w:ascii="Times New Roman" w:eastAsia="Times New Roman" w:hAnsi="Times New Roman" w:cs="Times New Roman"/>
          <w:color w:val="000000" w:themeColor="text1"/>
          <w:sz w:val="28"/>
          <w:szCs w:val="28"/>
          <w:lang w:eastAsia="ar-SA"/>
        </w:rPr>
        <w:t>формированию навыков словообразования</w:t>
      </w:r>
      <w:r w:rsidRPr="0099204F">
        <w:rPr>
          <w:rFonts w:ascii="Times New Roman" w:eastAsia="Times New Roman" w:hAnsi="Times New Roman" w:cs="Times New Roman"/>
          <w:color w:val="000000" w:themeColor="text1"/>
          <w:sz w:val="28"/>
          <w:szCs w:val="28"/>
          <w:lang w:eastAsia="ar-SA"/>
        </w:rPr>
        <w:t xml:space="preserve"> в коррекционном обучении старших дошкольников</w:t>
      </w:r>
      <w:bookmarkStart w:id="0" w:name="_GoBack"/>
      <w:r w:rsidR="00AD6BC9" w:rsidRPr="00AD6BC9">
        <w:rPr>
          <w:rFonts w:ascii="Times New Roman" w:eastAsia="Times New Roman" w:hAnsi="Times New Roman" w:cs="Times New Roman"/>
          <w:sz w:val="28"/>
          <w:szCs w:val="28"/>
          <w:lang w:eastAsia="ar-SA"/>
        </w:rPr>
        <w:t>.</w:t>
      </w:r>
      <w:bookmarkEnd w:id="0"/>
    </w:p>
    <w:p w:rsidR="00275A26" w:rsidRDefault="00275A26" w:rsidP="0076517E">
      <w:pPr>
        <w:autoSpaceDE w:val="0"/>
        <w:autoSpaceDN w:val="0"/>
        <w:adjustRightInd w:val="0"/>
        <w:spacing w:after="0" w:line="240" w:lineRule="auto"/>
        <w:ind w:firstLine="720"/>
        <w:contextualSpacing/>
        <w:jc w:val="both"/>
        <w:rPr>
          <w:rFonts w:ascii="Times New Roman" w:hAnsi="Times New Roman" w:cs="Times New Roman"/>
          <w:b/>
          <w:bCs/>
          <w:sz w:val="28"/>
          <w:szCs w:val="28"/>
        </w:rPr>
      </w:pPr>
    </w:p>
    <w:p w:rsidR="004A213E" w:rsidRPr="0099204F" w:rsidRDefault="004A213E" w:rsidP="0076517E">
      <w:pPr>
        <w:autoSpaceDE w:val="0"/>
        <w:autoSpaceDN w:val="0"/>
        <w:adjustRightInd w:val="0"/>
        <w:spacing w:after="0" w:line="240" w:lineRule="auto"/>
        <w:ind w:firstLine="720"/>
        <w:contextualSpacing/>
        <w:jc w:val="center"/>
        <w:rPr>
          <w:rFonts w:ascii="Times New Roman" w:hAnsi="Times New Roman" w:cs="Times New Roman"/>
          <w:b/>
          <w:bCs/>
          <w:sz w:val="28"/>
          <w:szCs w:val="28"/>
        </w:rPr>
      </w:pPr>
      <w:r w:rsidRPr="0099204F">
        <w:rPr>
          <w:rFonts w:ascii="Times New Roman" w:hAnsi="Times New Roman" w:cs="Times New Roman"/>
          <w:b/>
          <w:bCs/>
          <w:sz w:val="28"/>
          <w:szCs w:val="28"/>
        </w:rPr>
        <w:t>Библиографический список</w:t>
      </w:r>
    </w:p>
    <w:p w:rsidR="00852AB8" w:rsidRPr="0099204F" w:rsidRDefault="00852AB8" w:rsidP="0076517E">
      <w:pPr>
        <w:autoSpaceDE w:val="0"/>
        <w:autoSpaceDN w:val="0"/>
        <w:adjustRightInd w:val="0"/>
        <w:spacing w:after="0" w:line="240" w:lineRule="auto"/>
        <w:ind w:firstLine="720"/>
        <w:contextualSpacing/>
        <w:jc w:val="both"/>
        <w:rPr>
          <w:rFonts w:ascii="Times New Roman" w:hAnsi="Times New Roman" w:cs="Times New Roman"/>
          <w:b/>
          <w:bCs/>
          <w:sz w:val="28"/>
          <w:szCs w:val="28"/>
        </w:rPr>
      </w:pPr>
    </w:p>
    <w:p w:rsidR="00D802F5" w:rsidRPr="0099204F" w:rsidRDefault="004A213E" w:rsidP="0076517E">
      <w:pPr>
        <w:pStyle w:val="aa"/>
        <w:numPr>
          <w:ilvl w:val="0"/>
          <w:numId w:val="19"/>
        </w:numPr>
        <w:tabs>
          <w:tab w:val="left" w:pos="180"/>
        </w:tabs>
        <w:autoSpaceDE w:val="0"/>
        <w:autoSpaceDN w:val="0"/>
        <w:adjustRightInd w:val="0"/>
        <w:spacing w:after="0" w:line="240" w:lineRule="auto"/>
        <w:ind w:right="140"/>
        <w:jc w:val="both"/>
        <w:rPr>
          <w:rFonts w:ascii="Times New Roman" w:hAnsi="Times New Roman" w:cs="Times New Roman"/>
          <w:color w:val="000000" w:themeColor="text1"/>
          <w:sz w:val="28"/>
          <w:szCs w:val="28"/>
        </w:rPr>
      </w:pPr>
      <w:r w:rsidRPr="0099204F">
        <w:rPr>
          <w:rFonts w:ascii="Times New Roman" w:hAnsi="Times New Roman" w:cs="Times New Roman"/>
          <w:color w:val="000000" w:themeColor="text1"/>
          <w:sz w:val="28"/>
          <w:szCs w:val="28"/>
        </w:rPr>
        <w:t xml:space="preserve">Бондаренко А.К. Дидактические игры в детских садах. </w:t>
      </w:r>
      <w:proofErr w:type="gramStart"/>
      <w:r w:rsidRPr="0099204F">
        <w:rPr>
          <w:rFonts w:ascii="Times New Roman" w:hAnsi="Times New Roman" w:cs="Times New Roman"/>
          <w:color w:val="000000" w:themeColor="text1"/>
          <w:sz w:val="28"/>
          <w:szCs w:val="28"/>
        </w:rPr>
        <w:t>–М</w:t>
      </w:r>
      <w:proofErr w:type="gramEnd"/>
      <w:r w:rsidRPr="0099204F">
        <w:rPr>
          <w:rFonts w:ascii="Times New Roman" w:hAnsi="Times New Roman" w:cs="Times New Roman"/>
          <w:color w:val="000000" w:themeColor="text1"/>
          <w:sz w:val="28"/>
          <w:szCs w:val="28"/>
        </w:rPr>
        <w:t>.: Просвещение, 1991.</w:t>
      </w:r>
    </w:p>
    <w:p w:rsidR="00C94BC9" w:rsidRPr="0099204F" w:rsidRDefault="00C94BC9" w:rsidP="0076517E">
      <w:pPr>
        <w:pStyle w:val="aa"/>
        <w:numPr>
          <w:ilvl w:val="0"/>
          <w:numId w:val="19"/>
        </w:numPr>
        <w:tabs>
          <w:tab w:val="left" w:pos="180"/>
        </w:tabs>
        <w:autoSpaceDE w:val="0"/>
        <w:autoSpaceDN w:val="0"/>
        <w:adjustRightInd w:val="0"/>
        <w:spacing w:after="0" w:line="240" w:lineRule="auto"/>
        <w:ind w:right="140"/>
        <w:jc w:val="both"/>
        <w:rPr>
          <w:rFonts w:ascii="Times New Roman" w:hAnsi="Times New Roman" w:cs="Times New Roman"/>
          <w:color w:val="000000" w:themeColor="text1"/>
          <w:sz w:val="28"/>
          <w:szCs w:val="28"/>
        </w:rPr>
      </w:pPr>
      <w:r w:rsidRPr="0099204F">
        <w:rPr>
          <w:rFonts w:ascii="Times New Roman" w:hAnsi="Times New Roman" w:cs="Times New Roman"/>
          <w:color w:val="000000" w:themeColor="text1"/>
          <w:sz w:val="28"/>
          <w:szCs w:val="28"/>
        </w:rPr>
        <w:t xml:space="preserve">Богусловская З.М. Психологические особенности познавательной деятельности детей-дошкольников в условиях дидактической игры. </w:t>
      </w:r>
      <w:r w:rsidR="008066D0" w:rsidRPr="0099204F">
        <w:rPr>
          <w:rFonts w:ascii="Times New Roman" w:hAnsi="Times New Roman" w:cs="Times New Roman"/>
          <w:color w:val="000000" w:themeColor="text1"/>
          <w:sz w:val="28"/>
          <w:szCs w:val="28"/>
        </w:rPr>
        <w:t xml:space="preserve">- </w:t>
      </w:r>
      <w:r w:rsidRPr="0099204F">
        <w:rPr>
          <w:rFonts w:ascii="Times New Roman" w:hAnsi="Times New Roman" w:cs="Times New Roman"/>
          <w:color w:val="000000" w:themeColor="text1"/>
          <w:sz w:val="28"/>
          <w:szCs w:val="28"/>
        </w:rPr>
        <w:t>М., 1996.</w:t>
      </w:r>
    </w:p>
    <w:p w:rsidR="004A213E" w:rsidRPr="0099204F" w:rsidRDefault="004A213E" w:rsidP="0076517E">
      <w:pPr>
        <w:pStyle w:val="aa"/>
        <w:numPr>
          <w:ilvl w:val="0"/>
          <w:numId w:val="19"/>
        </w:numPr>
        <w:tabs>
          <w:tab w:val="left" w:pos="180"/>
        </w:tabs>
        <w:autoSpaceDE w:val="0"/>
        <w:autoSpaceDN w:val="0"/>
        <w:adjustRightInd w:val="0"/>
        <w:spacing w:after="0" w:line="240" w:lineRule="auto"/>
        <w:ind w:right="140"/>
        <w:jc w:val="both"/>
        <w:rPr>
          <w:rFonts w:ascii="Times New Roman" w:hAnsi="Times New Roman" w:cs="Times New Roman"/>
          <w:color w:val="000000" w:themeColor="text1"/>
          <w:sz w:val="28"/>
          <w:szCs w:val="28"/>
        </w:rPr>
      </w:pPr>
      <w:r w:rsidRPr="0099204F">
        <w:rPr>
          <w:rFonts w:ascii="Times New Roman" w:hAnsi="Times New Roman" w:cs="Times New Roman"/>
          <w:color w:val="000000" w:themeColor="text1"/>
          <w:sz w:val="28"/>
          <w:szCs w:val="28"/>
        </w:rPr>
        <w:t xml:space="preserve">Бородич А.Н. Методика развития речи детей дошкольного возраста. - М.: Профессиональное образование, 1984. </w:t>
      </w:r>
    </w:p>
    <w:p w:rsidR="004A213E" w:rsidRPr="0099204F" w:rsidRDefault="004A213E" w:rsidP="0076517E">
      <w:pPr>
        <w:pStyle w:val="aa"/>
        <w:numPr>
          <w:ilvl w:val="0"/>
          <w:numId w:val="19"/>
        </w:numPr>
        <w:tabs>
          <w:tab w:val="left" w:pos="180"/>
        </w:tabs>
        <w:autoSpaceDE w:val="0"/>
        <w:autoSpaceDN w:val="0"/>
        <w:adjustRightInd w:val="0"/>
        <w:spacing w:after="0" w:line="240" w:lineRule="auto"/>
        <w:ind w:right="140"/>
        <w:jc w:val="both"/>
        <w:rPr>
          <w:rFonts w:ascii="Times New Roman" w:hAnsi="Times New Roman" w:cs="Times New Roman"/>
          <w:color w:val="000000" w:themeColor="text1"/>
          <w:sz w:val="28"/>
          <w:szCs w:val="28"/>
        </w:rPr>
      </w:pPr>
      <w:r w:rsidRPr="0099204F">
        <w:rPr>
          <w:rFonts w:ascii="Times New Roman" w:hAnsi="Times New Roman" w:cs="Times New Roman"/>
          <w:color w:val="000000" w:themeColor="text1"/>
          <w:sz w:val="28"/>
          <w:szCs w:val="28"/>
        </w:rPr>
        <w:t xml:space="preserve">Большакова С.Е. Работа логопеда с дошкольниками, игры и упражнения. - М.: АПО, 1996. </w:t>
      </w:r>
    </w:p>
    <w:p w:rsidR="004A213E" w:rsidRPr="0099204F" w:rsidRDefault="004A213E" w:rsidP="0076517E">
      <w:pPr>
        <w:pStyle w:val="aa"/>
        <w:numPr>
          <w:ilvl w:val="0"/>
          <w:numId w:val="19"/>
        </w:numPr>
        <w:tabs>
          <w:tab w:val="left" w:pos="180"/>
        </w:tabs>
        <w:autoSpaceDE w:val="0"/>
        <w:autoSpaceDN w:val="0"/>
        <w:adjustRightInd w:val="0"/>
        <w:spacing w:after="0" w:line="240" w:lineRule="auto"/>
        <w:ind w:right="140"/>
        <w:jc w:val="both"/>
        <w:rPr>
          <w:rFonts w:ascii="Times New Roman" w:hAnsi="Times New Roman" w:cs="Times New Roman"/>
          <w:color w:val="000000" w:themeColor="text1"/>
          <w:sz w:val="28"/>
          <w:szCs w:val="28"/>
        </w:rPr>
      </w:pPr>
      <w:r w:rsidRPr="0099204F">
        <w:rPr>
          <w:rFonts w:ascii="Times New Roman" w:hAnsi="Times New Roman" w:cs="Times New Roman"/>
          <w:color w:val="000000" w:themeColor="text1"/>
          <w:sz w:val="28"/>
          <w:szCs w:val="28"/>
        </w:rPr>
        <w:t xml:space="preserve">Букатов В.М. Педагогические таинства дидактических игр. </w:t>
      </w:r>
      <w:proofErr w:type="gramStart"/>
      <w:r w:rsidRPr="0099204F">
        <w:rPr>
          <w:rFonts w:ascii="Times New Roman" w:hAnsi="Times New Roman" w:cs="Times New Roman"/>
          <w:color w:val="000000" w:themeColor="text1"/>
          <w:sz w:val="28"/>
          <w:szCs w:val="28"/>
        </w:rPr>
        <w:t>–М</w:t>
      </w:r>
      <w:proofErr w:type="gramEnd"/>
      <w:r w:rsidRPr="0099204F">
        <w:rPr>
          <w:rFonts w:ascii="Times New Roman" w:hAnsi="Times New Roman" w:cs="Times New Roman"/>
          <w:color w:val="000000" w:themeColor="text1"/>
          <w:sz w:val="28"/>
          <w:szCs w:val="28"/>
        </w:rPr>
        <w:t>.: Московский психолого-социальный институт Флинта, 1997.</w:t>
      </w:r>
    </w:p>
    <w:p w:rsidR="003B6732" w:rsidRPr="0099204F" w:rsidRDefault="003B6732" w:rsidP="0076517E">
      <w:pPr>
        <w:pStyle w:val="aa"/>
        <w:numPr>
          <w:ilvl w:val="0"/>
          <w:numId w:val="19"/>
        </w:num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r w:rsidRPr="0099204F">
        <w:rPr>
          <w:rFonts w:ascii="Times New Roman" w:hAnsi="Times New Roman" w:cs="Times New Roman"/>
          <w:color w:val="000000" w:themeColor="text1"/>
          <w:sz w:val="28"/>
          <w:szCs w:val="28"/>
        </w:rPr>
        <w:t xml:space="preserve">Лалаева Р.И., Серебрякова Н.В. Коррекция общего недоразвития речи у дошкольников (формирование лексики и грамматического строя). </w:t>
      </w:r>
      <w:proofErr w:type="gramStart"/>
      <w:r w:rsidR="008066D0" w:rsidRPr="0099204F">
        <w:rPr>
          <w:rFonts w:ascii="Times New Roman" w:hAnsi="Times New Roman" w:cs="Times New Roman"/>
          <w:color w:val="000000" w:themeColor="text1"/>
          <w:sz w:val="28"/>
          <w:szCs w:val="28"/>
        </w:rPr>
        <w:t>-</w:t>
      </w:r>
      <w:r w:rsidRPr="0099204F">
        <w:rPr>
          <w:rFonts w:ascii="Times New Roman" w:hAnsi="Times New Roman" w:cs="Times New Roman"/>
          <w:color w:val="000000" w:themeColor="text1"/>
          <w:sz w:val="28"/>
          <w:szCs w:val="28"/>
        </w:rPr>
        <w:t>С</w:t>
      </w:r>
      <w:proofErr w:type="gramEnd"/>
      <w:r w:rsidRPr="0099204F">
        <w:rPr>
          <w:rFonts w:ascii="Times New Roman" w:hAnsi="Times New Roman" w:cs="Times New Roman"/>
          <w:color w:val="000000" w:themeColor="text1"/>
          <w:sz w:val="28"/>
          <w:szCs w:val="28"/>
        </w:rPr>
        <w:t xml:space="preserve">пб., </w:t>
      </w:r>
      <w:r w:rsidR="004E117A" w:rsidRPr="0099204F">
        <w:rPr>
          <w:rFonts w:ascii="Times New Roman" w:hAnsi="Times New Roman" w:cs="Times New Roman"/>
          <w:color w:val="000000" w:themeColor="text1"/>
          <w:sz w:val="28"/>
          <w:szCs w:val="28"/>
        </w:rPr>
        <w:t xml:space="preserve">Каро 2006. </w:t>
      </w:r>
    </w:p>
    <w:p w:rsidR="003B6732" w:rsidRPr="0099204F" w:rsidRDefault="003B6732" w:rsidP="0076517E">
      <w:pPr>
        <w:pStyle w:val="aa"/>
        <w:numPr>
          <w:ilvl w:val="0"/>
          <w:numId w:val="19"/>
        </w:num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r w:rsidRPr="0099204F">
        <w:rPr>
          <w:rFonts w:ascii="Times New Roman" w:hAnsi="Times New Roman" w:cs="Times New Roman"/>
          <w:color w:val="000000" w:themeColor="text1"/>
          <w:sz w:val="28"/>
          <w:szCs w:val="28"/>
        </w:rPr>
        <w:t>Логопедия</w:t>
      </w:r>
      <w:proofErr w:type="gramStart"/>
      <w:r w:rsidRPr="0099204F">
        <w:rPr>
          <w:rFonts w:ascii="Times New Roman" w:hAnsi="Times New Roman" w:cs="Times New Roman"/>
          <w:color w:val="000000" w:themeColor="text1"/>
          <w:sz w:val="28"/>
          <w:szCs w:val="28"/>
        </w:rPr>
        <w:t xml:space="preserve"> // Р</w:t>
      </w:r>
      <w:proofErr w:type="gramEnd"/>
      <w:r w:rsidRPr="0099204F">
        <w:rPr>
          <w:rFonts w:ascii="Times New Roman" w:hAnsi="Times New Roman" w:cs="Times New Roman"/>
          <w:color w:val="000000" w:themeColor="text1"/>
          <w:sz w:val="28"/>
          <w:szCs w:val="28"/>
        </w:rPr>
        <w:t xml:space="preserve">ед. Л.С. </w:t>
      </w:r>
      <w:r w:rsidR="004B2F64" w:rsidRPr="0099204F">
        <w:rPr>
          <w:rFonts w:ascii="Times New Roman" w:hAnsi="Times New Roman" w:cs="Times New Roman"/>
          <w:color w:val="000000" w:themeColor="text1"/>
          <w:sz w:val="28"/>
          <w:szCs w:val="28"/>
        </w:rPr>
        <w:t>Волковой</w:t>
      </w:r>
      <w:r w:rsidR="008066D0" w:rsidRPr="0099204F">
        <w:rPr>
          <w:rFonts w:ascii="Times New Roman" w:hAnsi="Times New Roman" w:cs="Times New Roman"/>
          <w:color w:val="000000" w:themeColor="text1"/>
          <w:sz w:val="28"/>
          <w:szCs w:val="28"/>
        </w:rPr>
        <w:t xml:space="preserve">. - </w:t>
      </w:r>
      <w:r w:rsidR="004B2F64" w:rsidRPr="0099204F">
        <w:rPr>
          <w:rFonts w:ascii="Times New Roman" w:hAnsi="Times New Roman" w:cs="Times New Roman"/>
          <w:color w:val="000000" w:themeColor="text1"/>
          <w:sz w:val="28"/>
          <w:szCs w:val="28"/>
        </w:rPr>
        <w:t xml:space="preserve"> М.:  Владос, 2006. </w:t>
      </w:r>
    </w:p>
    <w:p w:rsidR="003B6732" w:rsidRPr="0099204F" w:rsidRDefault="004A213E" w:rsidP="0076517E">
      <w:pPr>
        <w:pStyle w:val="aa"/>
        <w:numPr>
          <w:ilvl w:val="0"/>
          <w:numId w:val="19"/>
        </w:numPr>
        <w:tabs>
          <w:tab w:val="left" w:pos="180"/>
        </w:tabs>
        <w:autoSpaceDE w:val="0"/>
        <w:autoSpaceDN w:val="0"/>
        <w:adjustRightInd w:val="0"/>
        <w:spacing w:after="0" w:line="240" w:lineRule="auto"/>
        <w:ind w:right="140"/>
        <w:jc w:val="both"/>
        <w:rPr>
          <w:rFonts w:ascii="Times New Roman" w:hAnsi="Times New Roman" w:cs="Times New Roman"/>
          <w:color w:val="000000" w:themeColor="text1"/>
          <w:sz w:val="28"/>
          <w:szCs w:val="28"/>
        </w:rPr>
      </w:pPr>
      <w:r w:rsidRPr="0099204F">
        <w:rPr>
          <w:rFonts w:ascii="Times New Roman" w:hAnsi="Times New Roman" w:cs="Times New Roman"/>
          <w:color w:val="000000" w:themeColor="text1"/>
          <w:sz w:val="28"/>
          <w:szCs w:val="28"/>
        </w:rPr>
        <w:t xml:space="preserve">Лопухина И. Логопедия. 550 занимательных упражнений для развития речи. - М.: 1998. </w:t>
      </w:r>
    </w:p>
    <w:p w:rsidR="0099204F" w:rsidRPr="0099204F" w:rsidRDefault="00F93439" w:rsidP="0076517E">
      <w:pPr>
        <w:pStyle w:val="ac"/>
        <w:numPr>
          <w:ilvl w:val="0"/>
          <w:numId w:val="19"/>
        </w:numPr>
        <w:spacing w:after="0" w:line="240" w:lineRule="auto"/>
        <w:jc w:val="both"/>
        <w:rPr>
          <w:rFonts w:ascii="Times New Roman" w:hAnsi="Times New Roman" w:cs="Times New Roman"/>
          <w:color w:val="000000" w:themeColor="text1"/>
          <w:sz w:val="28"/>
          <w:szCs w:val="28"/>
        </w:rPr>
      </w:pPr>
      <w:r w:rsidRPr="0099204F">
        <w:rPr>
          <w:rFonts w:ascii="Times New Roman" w:eastAsia="Times New Roman" w:hAnsi="Times New Roman" w:cs="Times New Roman"/>
          <w:color w:val="000000" w:themeColor="text1"/>
          <w:sz w:val="28"/>
          <w:szCs w:val="28"/>
        </w:rPr>
        <w:t>Саморокова О.П., Кру</w:t>
      </w:r>
      <w:r w:rsidR="00852AB8" w:rsidRPr="0099204F">
        <w:rPr>
          <w:rFonts w:ascii="Times New Roman" w:eastAsia="Times New Roman" w:hAnsi="Times New Roman" w:cs="Times New Roman"/>
          <w:color w:val="000000" w:themeColor="text1"/>
          <w:sz w:val="28"/>
          <w:szCs w:val="28"/>
        </w:rPr>
        <w:t>гликова Т.Н.  Планы – конспекты</w:t>
      </w:r>
      <w:r w:rsidRPr="0099204F">
        <w:rPr>
          <w:rFonts w:ascii="Times New Roman" w:eastAsia="Times New Roman" w:hAnsi="Times New Roman" w:cs="Times New Roman"/>
          <w:color w:val="000000" w:themeColor="text1"/>
          <w:sz w:val="28"/>
          <w:szCs w:val="28"/>
        </w:rPr>
        <w:t xml:space="preserve">логопедических занятий с детьми 5-7 лет с речевыми нарушениями (сонорные звуки Л, Ль, </w:t>
      </w:r>
      <w:proofErr w:type="gramStart"/>
      <w:r w:rsidRPr="0099204F">
        <w:rPr>
          <w:rFonts w:ascii="Times New Roman" w:eastAsia="Times New Roman" w:hAnsi="Times New Roman" w:cs="Times New Roman"/>
          <w:color w:val="000000" w:themeColor="text1"/>
          <w:sz w:val="28"/>
          <w:szCs w:val="28"/>
        </w:rPr>
        <w:t>Р</w:t>
      </w:r>
      <w:proofErr w:type="gramEnd"/>
      <w:r w:rsidRPr="0099204F">
        <w:rPr>
          <w:rFonts w:ascii="Times New Roman" w:eastAsia="Times New Roman" w:hAnsi="Times New Roman" w:cs="Times New Roman"/>
          <w:color w:val="000000" w:themeColor="text1"/>
          <w:sz w:val="28"/>
          <w:szCs w:val="28"/>
        </w:rPr>
        <w:t xml:space="preserve">, Рь: называем и различаем). </w:t>
      </w:r>
      <w:r w:rsidR="008066D0" w:rsidRPr="0099204F">
        <w:rPr>
          <w:rFonts w:ascii="Times New Roman" w:eastAsia="Times New Roman" w:hAnsi="Times New Roman" w:cs="Times New Roman"/>
          <w:color w:val="000000" w:themeColor="text1"/>
          <w:sz w:val="28"/>
          <w:szCs w:val="28"/>
        </w:rPr>
        <w:t xml:space="preserve">- </w:t>
      </w:r>
      <w:r w:rsidRPr="0099204F">
        <w:rPr>
          <w:rFonts w:ascii="Times New Roman" w:eastAsia="Times New Roman" w:hAnsi="Times New Roman" w:cs="Times New Roman"/>
          <w:color w:val="000000" w:themeColor="text1"/>
          <w:sz w:val="28"/>
          <w:szCs w:val="28"/>
        </w:rPr>
        <w:t>М Гном 2013.</w:t>
      </w:r>
    </w:p>
    <w:p w:rsidR="00852AB8" w:rsidRPr="0099204F" w:rsidRDefault="004E117A" w:rsidP="0076517E">
      <w:pPr>
        <w:pStyle w:val="ac"/>
        <w:numPr>
          <w:ilvl w:val="0"/>
          <w:numId w:val="19"/>
        </w:numPr>
        <w:spacing w:after="0" w:line="240" w:lineRule="auto"/>
        <w:jc w:val="both"/>
        <w:rPr>
          <w:rFonts w:ascii="Times New Roman" w:hAnsi="Times New Roman" w:cs="Times New Roman"/>
          <w:color w:val="000000" w:themeColor="text1"/>
          <w:sz w:val="28"/>
          <w:szCs w:val="28"/>
        </w:rPr>
      </w:pPr>
      <w:r w:rsidRPr="0099204F">
        <w:rPr>
          <w:rFonts w:ascii="Times New Roman" w:hAnsi="Times New Roman" w:cs="Times New Roman"/>
          <w:color w:val="000000" w:themeColor="text1"/>
          <w:sz w:val="28"/>
          <w:szCs w:val="28"/>
        </w:rPr>
        <w:t xml:space="preserve">Туманова Т.В. Развитие словообразования у дошкольников и младших </w:t>
      </w:r>
    </w:p>
    <w:p w:rsidR="004E117A" w:rsidRPr="0099204F" w:rsidRDefault="004E117A" w:rsidP="0076517E">
      <w:pPr>
        <w:pStyle w:val="ac"/>
        <w:spacing w:after="0" w:line="240" w:lineRule="auto"/>
        <w:ind w:left="720"/>
        <w:jc w:val="both"/>
        <w:rPr>
          <w:rFonts w:ascii="Times New Roman" w:hAnsi="Times New Roman" w:cs="Times New Roman"/>
          <w:color w:val="000000" w:themeColor="text1"/>
          <w:sz w:val="28"/>
          <w:szCs w:val="28"/>
        </w:rPr>
      </w:pPr>
      <w:r w:rsidRPr="0099204F">
        <w:rPr>
          <w:rFonts w:ascii="Times New Roman" w:hAnsi="Times New Roman" w:cs="Times New Roman"/>
          <w:color w:val="000000" w:themeColor="text1"/>
          <w:sz w:val="28"/>
          <w:szCs w:val="28"/>
        </w:rPr>
        <w:t>школьников с общим недоразвитием речи // Воспитание и обучение детей с нарушениями развития № 6</w:t>
      </w:r>
      <w:r w:rsidR="008066D0" w:rsidRPr="0099204F">
        <w:rPr>
          <w:rFonts w:ascii="Times New Roman" w:hAnsi="Times New Roman" w:cs="Times New Roman"/>
          <w:color w:val="000000" w:themeColor="text1"/>
          <w:sz w:val="28"/>
          <w:szCs w:val="28"/>
        </w:rPr>
        <w:t xml:space="preserve">. - </w:t>
      </w:r>
      <w:r w:rsidRPr="0099204F">
        <w:rPr>
          <w:rFonts w:ascii="Times New Roman" w:hAnsi="Times New Roman" w:cs="Times New Roman"/>
          <w:color w:val="000000" w:themeColor="text1"/>
          <w:sz w:val="28"/>
          <w:szCs w:val="28"/>
        </w:rPr>
        <w:t xml:space="preserve"> М., 2003. </w:t>
      </w:r>
    </w:p>
    <w:p w:rsidR="008066D0" w:rsidRPr="0099204F" w:rsidRDefault="004E117A" w:rsidP="0076517E">
      <w:pPr>
        <w:pStyle w:val="aa"/>
        <w:numPr>
          <w:ilvl w:val="0"/>
          <w:numId w:val="19"/>
        </w:numPr>
        <w:tabs>
          <w:tab w:val="left" w:pos="720"/>
        </w:tabs>
        <w:autoSpaceDE w:val="0"/>
        <w:autoSpaceDN w:val="0"/>
        <w:adjustRightInd w:val="0"/>
        <w:spacing w:after="0" w:line="240" w:lineRule="auto"/>
        <w:jc w:val="both"/>
        <w:rPr>
          <w:rFonts w:ascii="Times New Roman" w:hAnsi="Times New Roman" w:cs="Times New Roman"/>
          <w:color w:val="000000" w:themeColor="text1"/>
          <w:sz w:val="28"/>
          <w:szCs w:val="28"/>
        </w:rPr>
      </w:pPr>
      <w:r w:rsidRPr="0099204F">
        <w:rPr>
          <w:rFonts w:ascii="Times New Roman" w:hAnsi="Times New Roman" w:cs="Times New Roman"/>
          <w:color w:val="000000" w:themeColor="text1"/>
          <w:sz w:val="28"/>
          <w:szCs w:val="28"/>
        </w:rPr>
        <w:t>Туманова Т.В. Формирование готовности к словообразованию у дошкольников с общим недоразвитием речи // Дефектология № 4</w:t>
      </w:r>
      <w:r w:rsidR="008066D0" w:rsidRPr="0099204F">
        <w:rPr>
          <w:rFonts w:ascii="Times New Roman" w:hAnsi="Times New Roman" w:cs="Times New Roman"/>
          <w:color w:val="000000" w:themeColor="text1"/>
          <w:sz w:val="28"/>
          <w:szCs w:val="28"/>
        </w:rPr>
        <w:t xml:space="preserve">. - </w:t>
      </w:r>
      <w:r w:rsidRPr="0099204F">
        <w:rPr>
          <w:rFonts w:ascii="Times New Roman" w:hAnsi="Times New Roman" w:cs="Times New Roman"/>
          <w:color w:val="000000" w:themeColor="text1"/>
          <w:sz w:val="28"/>
          <w:szCs w:val="28"/>
        </w:rPr>
        <w:t xml:space="preserve"> М., 2001. </w:t>
      </w:r>
    </w:p>
    <w:p w:rsidR="004A213E" w:rsidRPr="0099204F" w:rsidRDefault="004A213E" w:rsidP="0076517E">
      <w:pPr>
        <w:pStyle w:val="aa"/>
        <w:numPr>
          <w:ilvl w:val="0"/>
          <w:numId w:val="19"/>
        </w:numPr>
        <w:tabs>
          <w:tab w:val="left" w:pos="720"/>
        </w:tabs>
        <w:autoSpaceDE w:val="0"/>
        <w:autoSpaceDN w:val="0"/>
        <w:adjustRightInd w:val="0"/>
        <w:spacing w:after="0" w:line="240" w:lineRule="auto"/>
        <w:jc w:val="both"/>
        <w:rPr>
          <w:rFonts w:ascii="Times New Roman" w:hAnsi="Times New Roman" w:cs="Times New Roman"/>
          <w:color w:val="000000" w:themeColor="text1"/>
          <w:sz w:val="28"/>
          <w:szCs w:val="28"/>
        </w:rPr>
      </w:pPr>
      <w:r w:rsidRPr="0099204F">
        <w:rPr>
          <w:rFonts w:ascii="Times New Roman" w:hAnsi="Times New Roman" w:cs="Times New Roman"/>
          <w:color w:val="000000" w:themeColor="text1"/>
          <w:sz w:val="28"/>
          <w:szCs w:val="28"/>
        </w:rPr>
        <w:t xml:space="preserve">Филичева Т.Б., Чиркина Г.В. Программы дошкольных образовательных учреждений компенсирующего вида для детей с нарушениями речи. Коррекция нарушений речи. </w:t>
      </w:r>
      <w:proofErr w:type="gramStart"/>
      <w:r w:rsidRPr="0099204F">
        <w:rPr>
          <w:rFonts w:ascii="Times New Roman" w:hAnsi="Times New Roman" w:cs="Times New Roman"/>
          <w:color w:val="000000" w:themeColor="text1"/>
          <w:sz w:val="28"/>
          <w:szCs w:val="28"/>
        </w:rPr>
        <w:t>–М</w:t>
      </w:r>
      <w:proofErr w:type="gramEnd"/>
      <w:r w:rsidRPr="0099204F">
        <w:rPr>
          <w:rFonts w:ascii="Times New Roman" w:hAnsi="Times New Roman" w:cs="Times New Roman"/>
          <w:color w:val="000000" w:themeColor="text1"/>
          <w:sz w:val="28"/>
          <w:szCs w:val="28"/>
        </w:rPr>
        <w:t>.: Просвещение,2010г.</w:t>
      </w:r>
    </w:p>
    <w:p w:rsidR="004A213E" w:rsidRPr="0099204F" w:rsidRDefault="004A213E" w:rsidP="0076517E">
      <w:pPr>
        <w:pStyle w:val="aa"/>
        <w:numPr>
          <w:ilvl w:val="0"/>
          <w:numId w:val="19"/>
        </w:numPr>
        <w:tabs>
          <w:tab w:val="left" w:pos="720"/>
        </w:tabs>
        <w:autoSpaceDE w:val="0"/>
        <w:autoSpaceDN w:val="0"/>
        <w:adjustRightInd w:val="0"/>
        <w:spacing w:after="0" w:line="240" w:lineRule="auto"/>
        <w:jc w:val="both"/>
        <w:rPr>
          <w:rFonts w:ascii="Times New Roman" w:hAnsi="Times New Roman" w:cs="Times New Roman"/>
          <w:color w:val="000000" w:themeColor="text1"/>
          <w:sz w:val="28"/>
          <w:szCs w:val="28"/>
        </w:rPr>
      </w:pPr>
      <w:r w:rsidRPr="0099204F">
        <w:rPr>
          <w:rFonts w:ascii="Times New Roman" w:hAnsi="Times New Roman" w:cs="Times New Roman"/>
          <w:color w:val="000000" w:themeColor="text1"/>
          <w:sz w:val="28"/>
          <w:szCs w:val="28"/>
        </w:rPr>
        <w:t>Филичева Т.Б., Чиркина Г.В. Устранение общего недоразвития речи у детей дошкольного возраста. Айрис-пресс</w:t>
      </w:r>
      <w:r w:rsidR="00AE1635" w:rsidRPr="0099204F">
        <w:rPr>
          <w:rFonts w:ascii="Times New Roman" w:hAnsi="Times New Roman" w:cs="Times New Roman"/>
          <w:color w:val="000000" w:themeColor="text1"/>
          <w:sz w:val="28"/>
          <w:szCs w:val="28"/>
        </w:rPr>
        <w:t>,</w:t>
      </w:r>
      <w:r w:rsidRPr="0099204F">
        <w:rPr>
          <w:rFonts w:ascii="Times New Roman" w:hAnsi="Times New Roman" w:cs="Times New Roman"/>
          <w:color w:val="000000" w:themeColor="text1"/>
          <w:sz w:val="28"/>
          <w:szCs w:val="28"/>
        </w:rPr>
        <w:t xml:space="preserve"> 2004.</w:t>
      </w:r>
    </w:p>
    <w:p w:rsidR="00AE1635" w:rsidRPr="0099204F" w:rsidRDefault="00AE1635" w:rsidP="0076517E">
      <w:pPr>
        <w:pStyle w:val="aa"/>
        <w:numPr>
          <w:ilvl w:val="0"/>
          <w:numId w:val="19"/>
        </w:numPr>
        <w:tabs>
          <w:tab w:val="left" w:pos="720"/>
        </w:tabs>
        <w:autoSpaceDE w:val="0"/>
        <w:autoSpaceDN w:val="0"/>
        <w:adjustRightInd w:val="0"/>
        <w:spacing w:after="0" w:line="240" w:lineRule="auto"/>
        <w:jc w:val="both"/>
        <w:rPr>
          <w:rFonts w:ascii="Times New Roman" w:hAnsi="Times New Roman" w:cs="Times New Roman"/>
          <w:color w:val="000000" w:themeColor="text1"/>
          <w:sz w:val="28"/>
          <w:szCs w:val="28"/>
        </w:rPr>
      </w:pPr>
      <w:r w:rsidRPr="0099204F">
        <w:rPr>
          <w:rFonts w:ascii="Times New Roman" w:hAnsi="Times New Roman" w:cs="Times New Roman"/>
          <w:color w:val="000000" w:themeColor="text1"/>
          <w:sz w:val="28"/>
          <w:szCs w:val="28"/>
        </w:rPr>
        <w:t>Цуканова С.П., Бетц Л.Л. Речевые праздники и развлечения в детском саду: пособие для логопедов и воспитателей дошкольных образовательных учреждений.- М.: Издательство ГНОМ и Д, 2010.</w:t>
      </w:r>
    </w:p>
    <w:p w:rsidR="00252144" w:rsidRPr="0099204F" w:rsidRDefault="00252144" w:rsidP="0076517E">
      <w:pPr>
        <w:autoSpaceDE w:val="0"/>
        <w:autoSpaceDN w:val="0"/>
        <w:adjustRightInd w:val="0"/>
        <w:spacing w:after="0" w:line="240" w:lineRule="auto"/>
        <w:ind w:firstLine="709"/>
        <w:contextualSpacing/>
        <w:jc w:val="both"/>
        <w:rPr>
          <w:rFonts w:ascii="Times New Roman" w:hAnsi="Times New Roman" w:cs="Times New Roman"/>
          <w:b/>
          <w:bCs/>
          <w:sz w:val="28"/>
          <w:szCs w:val="28"/>
        </w:rPr>
      </w:pPr>
    </w:p>
    <w:p w:rsidR="00252144" w:rsidRPr="0099204F" w:rsidRDefault="00252144" w:rsidP="0076517E">
      <w:pPr>
        <w:autoSpaceDE w:val="0"/>
        <w:autoSpaceDN w:val="0"/>
        <w:adjustRightInd w:val="0"/>
        <w:spacing w:after="0" w:line="240" w:lineRule="auto"/>
        <w:ind w:firstLine="709"/>
        <w:contextualSpacing/>
        <w:jc w:val="both"/>
        <w:rPr>
          <w:rFonts w:ascii="Times New Roman" w:hAnsi="Times New Roman" w:cs="Times New Roman"/>
          <w:b/>
          <w:bCs/>
          <w:sz w:val="28"/>
          <w:szCs w:val="28"/>
        </w:rPr>
      </w:pPr>
    </w:p>
    <w:p w:rsidR="00252144" w:rsidRPr="0099204F" w:rsidRDefault="00252144" w:rsidP="0076517E">
      <w:pPr>
        <w:autoSpaceDE w:val="0"/>
        <w:autoSpaceDN w:val="0"/>
        <w:adjustRightInd w:val="0"/>
        <w:spacing w:after="0" w:line="240" w:lineRule="auto"/>
        <w:ind w:firstLine="709"/>
        <w:contextualSpacing/>
        <w:jc w:val="both"/>
        <w:rPr>
          <w:rFonts w:ascii="Times New Roman" w:hAnsi="Times New Roman" w:cs="Times New Roman"/>
          <w:b/>
          <w:bCs/>
          <w:sz w:val="28"/>
          <w:szCs w:val="28"/>
        </w:rPr>
      </w:pPr>
    </w:p>
    <w:p w:rsidR="002E3451" w:rsidRDefault="002E3451" w:rsidP="0076517E">
      <w:pPr>
        <w:autoSpaceDE w:val="0"/>
        <w:autoSpaceDN w:val="0"/>
        <w:adjustRightInd w:val="0"/>
        <w:spacing w:after="0" w:line="240" w:lineRule="auto"/>
        <w:contextualSpacing/>
        <w:jc w:val="both"/>
        <w:rPr>
          <w:rFonts w:ascii="Times New Roman" w:hAnsi="Times New Roman" w:cs="Times New Roman"/>
          <w:b/>
          <w:bCs/>
          <w:sz w:val="28"/>
          <w:szCs w:val="28"/>
        </w:rPr>
      </w:pPr>
    </w:p>
    <w:p w:rsidR="0076517E" w:rsidRDefault="0076517E" w:rsidP="0076517E">
      <w:pPr>
        <w:autoSpaceDE w:val="0"/>
        <w:autoSpaceDN w:val="0"/>
        <w:adjustRightInd w:val="0"/>
        <w:spacing w:after="0" w:line="240" w:lineRule="auto"/>
        <w:contextualSpacing/>
        <w:jc w:val="both"/>
        <w:rPr>
          <w:rFonts w:ascii="Times New Roman" w:hAnsi="Times New Roman" w:cs="Times New Roman"/>
          <w:b/>
          <w:bCs/>
          <w:sz w:val="28"/>
          <w:szCs w:val="28"/>
        </w:rPr>
      </w:pPr>
    </w:p>
    <w:p w:rsidR="0076517E" w:rsidRDefault="0076517E" w:rsidP="0076517E">
      <w:pPr>
        <w:autoSpaceDE w:val="0"/>
        <w:autoSpaceDN w:val="0"/>
        <w:adjustRightInd w:val="0"/>
        <w:spacing w:after="0" w:line="240" w:lineRule="auto"/>
        <w:contextualSpacing/>
        <w:jc w:val="both"/>
        <w:rPr>
          <w:rFonts w:ascii="Times New Roman" w:hAnsi="Times New Roman" w:cs="Times New Roman"/>
          <w:b/>
          <w:bCs/>
          <w:sz w:val="28"/>
          <w:szCs w:val="28"/>
        </w:rPr>
      </w:pPr>
    </w:p>
    <w:p w:rsidR="0076517E" w:rsidRDefault="0076517E" w:rsidP="0076517E">
      <w:pPr>
        <w:autoSpaceDE w:val="0"/>
        <w:autoSpaceDN w:val="0"/>
        <w:adjustRightInd w:val="0"/>
        <w:spacing w:after="0" w:line="240" w:lineRule="auto"/>
        <w:contextualSpacing/>
        <w:jc w:val="both"/>
        <w:rPr>
          <w:rFonts w:ascii="Times New Roman" w:hAnsi="Times New Roman" w:cs="Times New Roman"/>
          <w:b/>
          <w:bCs/>
          <w:sz w:val="28"/>
          <w:szCs w:val="28"/>
        </w:rPr>
      </w:pPr>
    </w:p>
    <w:p w:rsidR="0076517E" w:rsidRDefault="0076517E" w:rsidP="0076517E">
      <w:pPr>
        <w:autoSpaceDE w:val="0"/>
        <w:autoSpaceDN w:val="0"/>
        <w:adjustRightInd w:val="0"/>
        <w:spacing w:after="0" w:line="240" w:lineRule="auto"/>
        <w:contextualSpacing/>
        <w:jc w:val="both"/>
        <w:rPr>
          <w:rFonts w:ascii="Times New Roman" w:hAnsi="Times New Roman" w:cs="Times New Roman"/>
          <w:b/>
          <w:bCs/>
          <w:sz w:val="28"/>
          <w:szCs w:val="28"/>
        </w:rPr>
      </w:pPr>
    </w:p>
    <w:p w:rsidR="002E3451" w:rsidRDefault="002E3451" w:rsidP="0076517E">
      <w:pPr>
        <w:autoSpaceDE w:val="0"/>
        <w:autoSpaceDN w:val="0"/>
        <w:adjustRightInd w:val="0"/>
        <w:spacing w:after="0" w:line="240" w:lineRule="auto"/>
        <w:contextualSpacing/>
        <w:jc w:val="both"/>
        <w:rPr>
          <w:rFonts w:ascii="Times New Roman" w:hAnsi="Times New Roman" w:cs="Times New Roman"/>
          <w:b/>
          <w:bCs/>
          <w:sz w:val="28"/>
          <w:szCs w:val="28"/>
        </w:rPr>
      </w:pPr>
    </w:p>
    <w:p w:rsidR="004A213E" w:rsidRPr="0099204F" w:rsidRDefault="004A213E" w:rsidP="0076517E">
      <w:pPr>
        <w:autoSpaceDE w:val="0"/>
        <w:autoSpaceDN w:val="0"/>
        <w:adjustRightInd w:val="0"/>
        <w:spacing w:after="0" w:line="240" w:lineRule="auto"/>
        <w:contextualSpacing/>
        <w:jc w:val="center"/>
        <w:rPr>
          <w:rFonts w:ascii="Times New Roman" w:hAnsi="Times New Roman" w:cs="Times New Roman"/>
          <w:b/>
          <w:bCs/>
          <w:sz w:val="28"/>
          <w:szCs w:val="28"/>
        </w:rPr>
      </w:pPr>
      <w:r w:rsidRPr="0099204F">
        <w:rPr>
          <w:rFonts w:ascii="Times New Roman" w:hAnsi="Times New Roman" w:cs="Times New Roman"/>
          <w:b/>
          <w:bCs/>
          <w:sz w:val="28"/>
          <w:szCs w:val="28"/>
        </w:rPr>
        <w:t>Приложение</w:t>
      </w:r>
      <w:r w:rsidR="0076517E">
        <w:rPr>
          <w:rFonts w:ascii="Times New Roman" w:hAnsi="Times New Roman" w:cs="Times New Roman"/>
          <w:b/>
          <w:bCs/>
          <w:sz w:val="28"/>
          <w:szCs w:val="28"/>
        </w:rPr>
        <w:t xml:space="preserve"> </w:t>
      </w:r>
      <w:r w:rsidR="00867D0D" w:rsidRPr="0099204F">
        <w:rPr>
          <w:rFonts w:ascii="Times New Roman" w:hAnsi="Times New Roman" w:cs="Times New Roman"/>
          <w:b/>
          <w:bCs/>
          <w:sz w:val="28"/>
          <w:szCs w:val="28"/>
        </w:rPr>
        <w:t>к опыту</w:t>
      </w:r>
    </w:p>
    <w:p w:rsidR="004A213E" w:rsidRPr="0099204F" w:rsidRDefault="004A213E" w:rsidP="0076517E">
      <w:pPr>
        <w:autoSpaceDE w:val="0"/>
        <w:autoSpaceDN w:val="0"/>
        <w:adjustRightInd w:val="0"/>
        <w:spacing w:after="0" w:line="240" w:lineRule="auto"/>
        <w:ind w:firstLine="709"/>
        <w:contextualSpacing/>
        <w:jc w:val="both"/>
        <w:rPr>
          <w:rFonts w:ascii="Times New Roman" w:hAnsi="Times New Roman" w:cs="Times New Roman"/>
          <w:sz w:val="28"/>
          <w:szCs w:val="28"/>
        </w:rPr>
      </w:pPr>
    </w:p>
    <w:tbl>
      <w:tblPr>
        <w:tblW w:w="9822" w:type="dxa"/>
        <w:tblLook w:val="04A0"/>
      </w:tblPr>
      <w:tblGrid>
        <w:gridCol w:w="429"/>
        <w:gridCol w:w="2251"/>
        <w:gridCol w:w="7142"/>
      </w:tblGrid>
      <w:tr w:rsidR="00867D0D" w:rsidRPr="0099204F" w:rsidTr="00275A26">
        <w:trPr>
          <w:trHeight w:val="2225"/>
        </w:trPr>
        <w:tc>
          <w:tcPr>
            <w:tcW w:w="429" w:type="dxa"/>
          </w:tcPr>
          <w:p w:rsidR="00347502" w:rsidRPr="0099204F" w:rsidRDefault="00347502" w:rsidP="0076517E">
            <w:pPr>
              <w:spacing w:line="240" w:lineRule="auto"/>
              <w:jc w:val="both"/>
              <w:rPr>
                <w:rFonts w:ascii="Times New Roman" w:hAnsi="Times New Roman" w:cs="Times New Roman"/>
                <w:sz w:val="28"/>
                <w:szCs w:val="28"/>
              </w:rPr>
            </w:pPr>
            <w:r w:rsidRPr="0099204F">
              <w:rPr>
                <w:rFonts w:ascii="Times New Roman" w:hAnsi="Times New Roman" w:cs="Times New Roman"/>
                <w:sz w:val="28"/>
                <w:szCs w:val="28"/>
              </w:rPr>
              <w:t>1.</w:t>
            </w:r>
          </w:p>
        </w:tc>
        <w:tc>
          <w:tcPr>
            <w:tcW w:w="2251" w:type="dxa"/>
          </w:tcPr>
          <w:p w:rsidR="00347502" w:rsidRPr="0099204F" w:rsidRDefault="00347502" w:rsidP="0076517E">
            <w:pPr>
              <w:spacing w:line="240" w:lineRule="auto"/>
              <w:jc w:val="both"/>
              <w:rPr>
                <w:rFonts w:ascii="Times New Roman" w:hAnsi="Times New Roman" w:cs="Times New Roman"/>
                <w:sz w:val="28"/>
                <w:szCs w:val="28"/>
              </w:rPr>
            </w:pPr>
            <w:r w:rsidRPr="0099204F">
              <w:rPr>
                <w:rFonts w:ascii="Times New Roman" w:hAnsi="Times New Roman" w:cs="Times New Roman"/>
                <w:sz w:val="28"/>
                <w:szCs w:val="28"/>
              </w:rPr>
              <w:t>Приложение №1</w:t>
            </w:r>
          </w:p>
        </w:tc>
        <w:tc>
          <w:tcPr>
            <w:tcW w:w="7142" w:type="dxa"/>
          </w:tcPr>
          <w:p w:rsidR="00792D74" w:rsidRPr="00792D74" w:rsidRDefault="00792D74" w:rsidP="0076517E">
            <w:pPr>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792D74">
              <w:rPr>
                <w:rFonts w:ascii="Times New Roman" w:eastAsia="Calibri" w:hAnsi="Times New Roman" w:cs="Times New Roman"/>
                <w:sz w:val="28"/>
                <w:szCs w:val="28"/>
              </w:rPr>
              <w:t>Адаптированная</w:t>
            </w:r>
            <w:proofErr w:type="gramEnd"/>
            <w:r w:rsidRPr="00792D74">
              <w:rPr>
                <w:rFonts w:ascii="Times New Roman" w:eastAsia="Calibri" w:hAnsi="Times New Roman" w:cs="Times New Roman"/>
                <w:sz w:val="28"/>
                <w:szCs w:val="28"/>
              </w:rPr>
              <w:t xml:space="preserve"> диагностикауровня сформированности</w:t>
            </w:r>
            <w:r w:rsidR="007A18B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навыка </w:t>
            </w:r>
            <w:r w:rsidRPr="00792D74">
              <w:rPr>
                <w:rFonts w:ascii="Times New Roman" w:eastAsia="Calibri" w:hAnsi="Times New Roman" w:cs="Times New Roman"/>
                <w:sz w:val="28"/>
                <w:szCs w:val="28"/>
              </w:rPr>
              <w:t>словообразования</w:t>
            </w:r>
            <w:r w:rsidR="007A18BA">
              <w:rPr>
                <w:rFonts w:ascii="Times New Roman" w:eastAsia="Calibri" w:hAnsi="Times New Roman" w:cs="Times New Roman"/>
                <w:sz w:val="28"/>
                <w:szCs w:val="28"/>
              </w:rPr>
              <w:t xml:space="preserve"> </w:t>
            </w:r>
            <w:r w:rsidRPr="00792D74">
              <w:rPr>
                <w:rFonts w:ascii="Times New Roman" w:eastAsia="Calibri" w:hAnsi="Times New Roman" w:cs="Times New Roman"/>
                <w:sz w:val="28"/>
                <w:szCs w:val="28"/>
              </w:rPr>
              <w:t>у детей старшего дошкольного возраста с общим недоразвитием речи разработанная на основе заданий по методике</w:t>
            </w:r>
            <w:r w:rsidR="007A18BA">
              <w:rPr>
                <w:rFonts w:ascii="Times New Roman" w:eastAsia="Calibri" w:hAnsi="Times New Roman" w:cs="Times New Roman"/>
                <w:sz w:val="28"/>
                <w:szCs w:val="28"/>
              </w:rPr>
              <w:t xml:space="preserve"> </w:t>
            </w:r>
            <w:r w:rsidRPr="00792D74">
              <w:rPr>
                <w:rFonts w:ascii="Times New Roman" w:eastAsia="Calibri" w:hAnsi="Times New Roman" w:cs="Times New Roman"/>
                <w:sz w:val="28"/>
                <w:szCs w:val="28"/>
              </w:rPr>
              <w:t xml:space="preserve">Лалаевой Р.И., </w:t>
            </w:r>
            <w:r>
              <w:rPr>
                <w:rFonts w:ascii="Times New Roman" w:eastAsia="Calibri" w:hAnsi="Times New Roman" w:cs="Times New Roman"/>
                <w:sz w:val="28"/>
                <w:szCs w:val="28"/>
              </w:rPr>
              <w:t>С</w:t>
            </w:r>
            <w:r w:rsidRPr="00792D74">
              <w:rPr>
                <w:rFonts w:ascii="Times New Roman" w:eastAsia="Calibri" w:hAnsi="Times New Roman" w:cs="Times New Roman"/>
                <w:sz w:val="28"/>
                <w:szCs w:val="28"/>
              </w:rPr>
              <w:t>еребряковой Н.В.</w:t>
            </w:r>
          </w:p>
          <w:p w:rsidR="00347502" w:rsidRPr="0099204F" w:rsidRDefault="00347502" w:rsidP="0076517E">
            <w:pPr>
              <w:spacing w:line="240" w:lineRule="auto"/>
              <w:jc w:val="both"/>
              <w:rPr>
                <w:rFonts w:ascii="Times New Roman" w:hAnsi="Times New Roman" w:cs="Times New Roman"/>
                <w:sz w:val="28"/>
                <w:szCs w:val="28"/>
              </w:rPr>
            </w:pPr>
          </w:p>
        </w:tc>
      </w:tr>
      <w:tr w:rsidR="00867D0D" w:rsidRPr="0099204F" w:rsidTr="00275A26">
        <w:trPr>
          <w:trHeight w:val="1555"/>
        </w:trPr>
        <w:tc>
          <w:tcPr>
            <w:tcW w:w="429" w:type="dxa"/>
          </w:tcPr>
          <w:p w:rsidR="00347502" w:rsidRPr="0099204F" w:rsidRDefault="00347502" w:rsidP="0076517E">
            <w:pPr>
              <w:spacing w:line="240" w:lineRule="auto"/>
              <w:jc w:val="both"/>
              <w:rPr>
                <w:rFonts w:ascii="Times New Roman" w:hAnsi="Times New Roman" w:cs="Times New Roman"/>
                <w:sz w:val="28"/>
                <w:szCs w:val="28"/>
              </w:rPr>
            </w:pPr>
            <w:r w:rsidRPr="0099204F">
              <w:rPr>
                <w:rFonts w:ascii="Times New Roman" w:hAnsi="Times New Roman" w:cs="Times New Roman"/>
                <w:sz w:val="28"/>
                <w:szCs w:val="28"/>
              </w:rPr>
              <w:t>2.</w:t>
            </w:r>
          </w:p>
        </w:tc>
        <w:tc>
          <w:tcPr>
            <w:tcW w:w="2251" w:type="dxa"/>
          </w:tcPr>
          <w:p w:rsidR="00347502" w:rsidRPr="0099204F" w:rsidRDefault="00347502" w:rsidP="0076517E">
            <w:pPr>
              <w:spacing w:line="240" w:lineRule="auto"/>
              <w:jc w:val="both"/>
              <w:rPr>
                <w:rFonts w:ascii="Times New Roman" w:hAnsi="Times New Roman" w:cs="Times New Roman"/>
                <w:sz w:val="28"/>
                <w:szCs w:val="28"/>
              </w:rPr>
            </w:pPr>
            <w:r w:rsidRPr="0099204F">
              <w:rPr>
                <w:rFonts w:ascii="Times New Roman" w:hAnsi="Times New Roman" w:cs="Times New Roman"/>
                <w:sz w:val="28"/>
                <w:szCs w:val="28"/>
              </w:rPr>
              <w:t>Приложение №2</w:t>
            </w:r>
          </w:p>
        </w:tc>
        <w:tc>
          <w:tcPr>
            <w:tcW w:w="7142" w:type="dxa"/>
          </w:tcPr>
          <w:p w:rsidR="00347502" w:rsidRPr="0099204F" w:rsidRDefault="00347502" w:rsidP="0076517E">
            <w:pPr>
              <w:pStyle w:val="2"/>
              <w:jc w:val="both"/>
              <w:rPr>
                <w:rFonts w:ascii="Times New Roman" w:hAnsi="Times New Roman" w:cs="Times New Roman"/>
                <w:color w:val="auto"/>
                <w:sz w:val="28"/>
                <w:szCs w:val="28"/>
              </w:rPr>
            </w:pPr>
            <w:r w:rsidRPr="0099204F">
              <w:rPr>
                <w:rFonts w:ascii="Times New Roman" w:hAnsi="Times New Roman" w:cs="Times New Roman"/>
                <w:color w:val="auto"/>
                <w:sz w:val="28"/>
                <w:szCs w:val="28"/>
              </w:rPr>
              <w:t>Комплекс дидактических игр и упражнений по формированию навыков словообразования у старших дошкольников с ОНР</w:t>
            </w:r>
          </w:p>
          <w:p w:rsidR="00347502" w:rsidRPr="0099204F" w:rsidRDefault="00347502" w:rsidP="0076517E">
            <w:pPr>
              <w:spacing w:line="240" w:lineRule="auto"/>
              <w:jc w:val="both"/>
              <w:rPr>
                <w:rFonts w:ascii="Times New Roman" w:hAnsi="Times New Roman" w:cs="Times New Roman"/>
                <w:sz w:val="28"/>
                <w:szCs w:val="28"/>
              </w:rPr>
            </w:pPr>
          </w:p>
        </w:tc>
      </w:tr>
      <w:tr w:rsidR="00867D0D" w:rsidRPr="0099204F" w:rsidTr="00275A26">
        <w:trPr>
          <w:trHeight w:val="1539"/>
        </w:trPr>
        <w:tc>
          <w:tcPr>
            <w:tcW w:w="429" w:type="dxa"/>
          </w:tcPr>
          <w:p w:rsidR="00347502" w:rsidRPr="0099204F" w:rsidRDefault="00347502" w:rsidP="0076517E">
            <w:pPr>
              <w:spacing w:line="240" w:lineRule="auto"/>
              <w:jc w:val="both"/>
              <w:rPr>
                <w:rFonts w:ascii="Times New Roman" w:hAnsi="Times New Roman" w:cs="Times New Roman"/>
                <w:sz w:val="28"/>
                <w:szCs w:val="28"/>
              </w:rPr>
            </w:pPr>
            <w:r w:rsidRPr="0099204F">
              <w:rPr>
                <w:rFonts w:ascii="Times New Roman" w:hAnsi="Times New Roman" w:cs="Times New Roman"/>
                <w:sz w:val="28"/>
                <w:szCs w:val="28"/>
              </w:rPr>
              <w:t>3.</w:t>
            </w:r>
          </w:p>
        </w:tc>
        <w:tc>
          <w:tcPr>
            <w:tcW w:w="2251" w:type="dxa"/>
          </w:tcPr>
          <w:p w:rsidR="00347502" w:rsidRPr="0099204F" w:rsidRDefault="00347502" w:rsidP="0076517E">
            <w:pPr>
              <w:spacing w:line="240" w:lineRule="auto"/>
              <w:jc w:val="both"/>
              <w:rPr>
                <w:rFonts w:ascii="Times New Roman" w:hAnsi="Times New Roman" w:cs="Times New Roman"/>
                <w:sz w:val="28"/>
                <w:szCs w:val="28"/>
              </w:rPr>
            </w:pPr>
            <w:r w:rsidRPr="0099204F">
              <w:rPr>
                <w:rFonts w:ascii="Times New Roman" w:hAnsi="Times New Roman" w:cs="Times New Roman"/>
                <w:sz w:val="28"/>
                <w:szCs w:val="28"/>
              </w:rPr>
              <w:t>Приложение №3</w:t>
            </w:r>
          </w:p>
        </w:tc>
        <w:tc>
          <w:tcPr>
            <w:tcW w:w="7142" w:type="dxa"/>
          </w:tcPr>
          <w:p w:rsidR="00347502" w:rsidRPr="0099204F" w:rsidRDefault="00347502" w:rsidP="0076517E">
            <w:pPr>
              <w:spacing w:line="240" w:lineRule="auto"/>
              <w:jc w:val="both"/>
              <w:rPr>
                <w:rFonts w:ascii="Times New Roman" w:hAnsi="Times New Roman" w:cs="Times New Roman"/>
                <w:sz w:val="28"/>
                <w:szCs w:val="28"/>
              </w:rPr>
            </w:pPr>
            <w:r w:rsidRPr="0099204F">
              <w:rPr>
                <w:rFonts w:ascii="Times New Roman" w:hAnsi="Times New Roman" w:cs="Times New Roman"/>
                <w:sz w:val="28"/>
                <w:szCs w:val="28"/>
              </w:rPr>
              <w:t>Конспект непосредственной коррекционно-образовательной деятельности</w:t>
            </w:r>
          </w:p>
          <w:p w:rsidR="00347502" w:rsidRPr="0099204F" w:rsidRDefault="00347502" w:rsidP="0076517E">
            <w:pPr>
              <w:spacing w:line="240" w:lineRule="auto"/>
              <w:jc w:val="both"/>
              <w:rPr>
                <w:rFonts w:ascii="Times New Roman" w:hAnsi="Times New Roman" w:cs="Times New Roman"/>
                <w:sz w:val="28"/>
                <w:szCs w:val="28"/>
              </w:rPr>
            </w:pPr>
          </w:p>
        </w:tc>
      </w:tr>
      <w:tr w:rsidR="00867D0D" w:rsidRPr="0099204F" w:rsidTr="00275A26">
        <w:trPr>
          <w:trHeight w:val="655"/>
        </w:trPr>
        <w:tc>
          <w:tcPr>
            <w:tcW w:w="429" w:type="dxa"/>
          </w:tcPr>
          <w:p w:rsidR="00347502" w:rsidRPr="0099204F" w:rsidRDefault="00347502" w:rsidP="0076517E">
            <w:pPr>
              <w:spacing w:line="240" w:lineRule="auto"/>
              <w:jc w:val="both"/>
              <w:rPr>
                <w:rFonts w:ascii="Times New Roman" w:hAnsi="Times New Roman" w:cs="Times New Roman"/>
                <w:sz w:val="28"/>
                <w:szCs w:val="28"/>
              </w:rPr>
            </w:pPr>
            <w:r w:rsidRPr="0099204F">
              <w:rPr>
                <w:rFonts w:ascii="Times New Roman" w:hAnsi="Times New Roman" w:cs="Times New Roman"/>
                <w:sz w:val="28"/>
                <w:szCs w:val="28"/>
              </w:rPr>
              <w:t>4.</w:t>
            </w:r>
          </w:p>
        </w:tc>
        <w:tc>
          <w:tcPr>
            <w:tcW w:w="2251" w:type="dxa"/>
          </w:tcPr>
          <w:p w:rsidR="00347502" w:rsidRPr="0099204F" w:rsidRDefault="00347502" w:rsidP="0076517E">
            <w:pPr>
              <w:spacing w:line="240" w:lineRule="auto"/>
              <w:jc w:val="both"/>
              <w:rPr>
                <w:rFonts w:ascii="Times New Roman" w:hAnsi="Times New Roman" w:cs="Times New Roman"/>
                <w:sz w:val="28"/>
                <w:szCs w:val="28"/>
              </w:rPr>
            </w:pPr>
            <w:r w:rsidRPr="0099204F">
              <w:rPr>
                <w:rFonts w:ascii="Times New Roman" w:hAnsi="Times New Roman" w:cs="Times New Roman"/>
                <w:sz w:val="28"/>
                <w:szCs w:val="28"/>
              </w:rPr>
              <w:t>Приложение №4</w:t>
            </w:r>
          </w:p>
        </w:tc>
        <w:tc>
          <w:tcPr>
            <w:tcW w:w="7142" w:type="dxa"/>
          </w:tcPr>
          <w:p w:rsidR="00347502" w:rsidRPr="0099204F" w:rsidRDefault="00470B15" w:rsidP="0076517E">
            <w:pPr>
              <w:pStyle w:val="21"/>
              <w:rPr>
                <w:rFonts w:ascii="Times New Roman" w:hAnsi="Times New Roman" w:cs="Times New Roman"/>
                <w:color w:val="auto"/>
                <w:szCs w:val="28"/>
              </w:rPr>
            </w:pPr>
            <w:r w:rsidRPr="0099204F">
              <w:rPr>
                <w:rFonts w:ascii="Times New Roman" w:hAnsi="Times New Roman" w:cs="Times New Roman"/>
                <w:color w:val="auto"/>
                <w:szCs w:val="28"/>
              </w:rPr>
              <w:t>Сценарий проведения  КВН «Наш родной язык»</w:t>
            </w:r>
          </w:p>
          <w:p w:rsidR="00347502" w:rsidRPr="0099204F" w:rsidRDefault="00347502" w:rsidP="0076517E">
            <w:pPr>
              <w:pStyle w:val="21"/>
              <w:rPr>
                <w:rFonts w:ascii="Times New Roman" w:hAnsi="Times New Roman" w:cs="Times New Roman"/>
                <w:color w:val="auto"/>
                <w:szCs w:val="28"/>
              </w:rPr>
            </w:pPr>
          </w:p>
        </w:tc>
      </w:tr>
      <w:tr w:rsidR="00867D0D" w:rsidRPr="0099204F" w:rsidTr="00275A26">
        <w:trPr>
          <w:trHeight w:val="1631"/>
        </w:trPr>
        <w:tc>
          <w:tcPr>
            <w:tcW w:w="429" w:type="dxa"/>
          </w:tcPr>
          <w:p w:rsidR="00347502" w:rsidRPr="0099204F" w:rsidRDefault="00347502" w:rsidP="0076517E">
            <w:pPr>
              <w:spacing w:line="240" w:lineRule="auto"/>
              <w:jc w:val="both"/>
              <w:rPr>
                <w:rFonts w:ascii="Times New Roman" w:hAnsi="Times New Roman" w:cs="Times New Roman"/>
                <w:sz w:val="28"/>
                <w:szCs w:val="28"/>
              </w:rPr>
            </w:pPr>
            <w:r w:rsidRPr="0099204F">
              <w:rPr>
                <w:rFonts w:ascii="Times New Roman" w:hAnsi="Times New Roman" w:cs="Times New Roman"/>
                <w:sz w:val="28"/>
                <w:szCs w:val="28"/>
              </w:rPr>
              <w:t>5.</w:t>
            </w:r>
          </w:p>
        </w:tc>
        <w:tc>
          <w:tcPr>
            <w:tcW w:w="2251" w:type="dxa"/>
          </w:tcPr>
          <w:p w:rsidR="00347502" w:rsidRPr="0099204F" w:rsidRDefault="00347502" w:rsidP="0076517E">
            <w:pPr>
              <w:spacing w:line="240" w:lineRule="auto"/>
              <w:jc w:val="both"/>
              <w:rPr>
                <w:rFonts w:ascii="Times New Roman" w:hAnsi="Times New Roman" w:cs="Times New Roman"/>
                <w:sz w:val="28"/>
                <w:szCs w:val="28"/>
              </w:rPr>
            </w:pPr>
            <w:r w:rsidRPr="0099204F">
              <w:rPr>
                <w:rFonts w:ascii="Times New Roman" w:hAnsi="Times New Roman" w:cs="Times New Roman"/>
                <w:sz w:val="28"/>
                <w:szCs w:val="28"/>
              </w:rPr>
              <w:t>Приложение№5</w:t>
            </w:r>
          </w:p>
        </w:tc>
        <w:tc>
          <w:tcPr>
            <w:tcW w:w="7142" w:type="dxa"/>
          </w:tcPr>
          <w:p w:rsidR="00347502" w:rsidRPr="0099204F" w:rsidRDefault="00347502" w:rsidP="0076517E">
            <w:pPr>
              <w:spacing w:after="0" w:line="240" w:lineRule="auto"/>
              <w:jc w:val="both"/>
              <w:rPr>
                <w:rFonts w:ascii="Times New Roman" w:hAnsi="Times New Roman" w:cs="Times New Roman"/>
                <w:sz w:val="28"/>
                <w:szCs w:val="28"/>
              </w:rPr>
            </w:pPr>
            <w:r w:rsidRPr="0099204F">
              <w:rPr>
                <w:rFonts w:ascii="Times New Roman" w:hAnsi="Times New Roman" w:cs="Times New Roman"/>
                <w:sz w:val="28"/>
                <w:szCs w:val="28"/>
              </w:rPr>
              <w:t xml:space="preserve">Многофункциональное дидактическое пособие </w:t>
            </w:r>
          </w:p>
          <w:p w:rsidR="00B10341" w:rsidRDefault="00470B15" w:rsidP="0076517E">
            <w:pPr>
              <w:spacing w:after="0" w:line="240" w:lineRule="auto"/>
              <w:jc w:val="both"/>
              <w:rPr>
                <w:rFonts w:ascii="Times New Roman" w:hAnsi="Times New Roman" w:cs="Times New Roman"/>
                <w:sz w:val="28"/>
                <w:szCs w:val="28"/>
              </w:rPr>
            </w:pPr>
            <w:r w:rsidRPr="0099204F">
              <w:rPr>
                <w:rFonts w:ascii="Times New Roman" w:hAnsi="Times New Roman" w:cs="Times New Roman"/>
                <w:sz w:val="28"/>
                <w:szCs w:val="28"/>
              </w:rPr>
              <w:t>«Логопедический барабан»</w:t>
            </w:r>
          </w:p>
          <w:p w:rsidR="00B10341" w:rsidRDefault="00B10341" w:rsidP="0076517E">
            <w:pPr>
              <w:spacing w:after="0" w:line="240" w:lineRule="auto"/>
              <w:jc w:val="both"/>
              <w:rPr>
                <w:rFonts w:ascii="Times New Roman" w:hAnsi="Times New Roman" w:cs="Times New Roman"/>
                <w:sz w:val="28"/>
                <w:szCs w:val="28"/>
              </w:rPr>
            </w:pPr>
          </w:p>
          <w:p w:rsidR="00B10341" w:rsidRPr="0099204F" w:rsidRDefault="00B10341" w:rsidP="0076517E">
            <w:pPr>
              <w:spacing w:after="0" w:line="240" w:lineRule="auto"/>
              <w:jc w:val="both"/>
              <w:rPr>
                <w:rFonts w:ascii="Times New Roman" w:hAnsi="Times New Roman" w:cs="Times New Roman"/>
                <w:sz w:val="28"/>
                <w:szCs w:val="28"/>
              </w:rPr>
            </w:pPr>
          </w:p>
          <w:p w:rsidR="00347502" w:rsidRPr="0099204F" w:rsidRDefault="00347502" w:rsidP="0076517E">
            <w:pPr>
              <w:spacing w:after="0" w:line="240" w:lineRule="auto"/>
              <w:jc w:val="both"/>
              <w:rPr>
                <w:rFonts w:ascii="Times New Roman" w:hAnsi="Times New Roman" w:cs="Times New Roman"/>
                <w:sz w:val="28"/>
                <w:szCs w:val="28"/>
              </w:rPr>
            </w:pPr>
          </w:p>
        </w:tc>
      </w:tr>
    </w:tbl>
    <w:p w:rsidR="004A213E" w:rsidRPr="0099204F" w:rsidRDefault="004A213E" w:rsidP="0076517E">
      <w:pPr>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p>
    <w:p w:rsidR="004A213E" w:rsidRPr="0099204F" w:rsidRDefault="004A213E" w:rsidP="0076517E">
      <w:pPr>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p>
    <w:p w:rsidR="004A213E" w:rsidRPr="0099204F" w:rsidRDefault="003A7A51" w:rsidP="0076517E">
      <w:pPr>
        <w:tabs>
          <w:tab w:val="left" w:pos="3930"/>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99204F">
        <w:rPr>
          <w:rFonts w:ascii="Times New Roman" w:hAnsi="Times New Roman" w:cs="Times New Roman"/>
          <w:color w:val="FF0000"/>
          <w:sz w:val="28"/>
          <w:szCs w:val="28"/>
        </w:rPr>
        <w:tab/>
      </w:r>
    </w:p>
    <w:sectPr w:rsidR="004A213E" w:rsidRPr="0099204F" w:rsidSect="003A7A51">
      <w:pgSz w:w="12240" w:h="15840"/>
      <w:pgMar w:top="1079" w:right="850" w:bottom="899" w:left="1440" w:header="720" w:footer="720" w:gutter="0"/>
      <w:pgNumType w:start="1" w:chapStyle="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07C" w:rsidRDefault="0094607C" w:rsidP="00D04B7D">
      <w:pPr>
        <w:spacing w:after="0" w:line="240" w:lineRule="auto"/>
      </w:pPr>
      <w:r>
        <w:separator/>
      </w:r>
    </w:p>
  </w:endnote>
  <w:endnote w:type="continuationSeparator" w:id="0">
    <w:p w:rsidR="0094607C" w:rsidRDefault="0094607C" w:rsidP="00D04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628903"/>
      <w:docPartObj>
        <w:docPartGallery w:val="Page Numbers (Bottom of Page)"/>
        <w:docPartUnique/>
      </w:docPartObj>
    </w:sdtPr>
    <w:sdtContent>
      <w:p w:rsidR="00D9159C" w:rsidRDefault="007B7A95">
        <w:pPr>
          <w:pStyle w:val="a7"/>
          <w:jc w:val="center"/>
        </w:pPr>
        <w:r>
          <w:fldChar w:fldCharType="begin"/>
        </w:r>
        <w:r w:rsidR="00D9159C">
          <w:instrText>PAGE   \* MERGEFORMAT</w:instrText>
        </w:r>
        <w:r>
          <w:fldChar w:fldCharType="separate"/>
        </w:r>
        <w:r w:rsidR="00E541C5">
          <w:rPr>
            <w:noProof/>
          </w:rPr>
          <w:t>1</w:t>
        </w:r>
        <w:r>
          <w:fldChar w:fldCharType="end"/>
        </w:r>
      </w:p>
    </w:sdtContent>
  </w:sdt>
  <w:p w:rsidR="00D9159C" w:rsidRDefault="00D9159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9C" w:rsidRDefault="00D9159C">
    <w:pPr>
      <w:pStyle w:val="a7"/>
      <w:jc w:val="right"/>
    </w:pPr>
  </w:p>
  <w:p w:rsidR="00D9159C" w:rsidRDefault="00D9159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07C" w:rsidRDefault="0094607C" w:rsidP="00D04B7D">
      <w:pPr>
        <w:spacing w:after="0" w:line="240" w:lineRule="auto"/>
      </w:pPr>
      <w:r>
        <w:separator/>
      </w:r>
    </w:p>
  </w:footnote>
  <w:footnote w:type="continuationSeparator" w:id="0">
    <w:p w:rsidR="0094607C" w:rsidRDefault="0094607C" w:rsidP="00D04B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9C" w:rsidRPr="00F35A3F" w:rsidRDefault="00D9159C" w:rsidP="00852AB8">
    <w:pPr>
      <w:pStyle w:val="a5"/>
      <w:jc w:val="center"/>
      <w:rPr>
        <w:rFonts w:ascii="Times New Roman" w:hAnsi="Times New Roman" w:cs="Times New Roman"/>
        <w:color w:val="7F7F7F" w:themeColor="text1" w:themeTint="80"/>
        <w:sz w:val="24"/>
        <w:szCs w:val="24"/>
        <w:lang w:val="en-US"/>
      </w:rPr>
    </w:pPr>
    <w:r w:rsidRPr="00F35A3F">
      <w:rPr>
        <w:rFonts w:ascii="Times New Roman" w:hAnsi="Times New Roman" w:cs="Times New Roman"/>
        <w:color w:val="7F7F7F" w:themeColor="text1" w:themeTint="80"/>
        <w:sz w:val="24"/>
        <w:szCs w:val="24"/>
      </w:rPr>
      <w:t>Чеснокова Екатерина Николаевна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9C" w:rsidRDefault="00D9159C">
    <w:pPr>
      <w:pStyle w:val="a5"/>
    </w:pPr>
  </w:p>
  <w:p w:rsidR="00D9159C" w:rsidRPr="00852AB8" w:rsidRDefault="00D9159C" w:rsidP="00852AB8">
    <w:pPr>
      <w:pStyle w:val="a5"/>
      <w:jc w:val="center"/>
      <w:rPr>
        <w:rFonts w:ascii="Times New Roman" w:hAnsi="Times New Roman" w:cs="Times New Roman"/>
        <w:color w:val="7F7F7F" w:themeColor="text1" w:themeTint="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4E38CC"/>
    <w:lvl w:ilvl="0">
      <w:numFmt w:val="bullet"/>
      <w:lvlText w:val="*"/>
      <w:lvlJc w:val="left"/>
    </w:lvl>
  </w:abstractNum>
  <w:abstractNum w:abstractNumId="1">
    <w:nsid w:val="0A2E3C7F"/>
    <w:multiLevelType w:val="hybridMultilevel"/>
    <w:tmpl w:val="576C1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C0C0B"/>
    <w:multiLevelType w:val="hybridMultilevel"/>
    <w:tmpl w:val="827416D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02B3F"/>
    <w:multiLevelType w:val="hybridMultilevel"/>
    <w:tmpl w:val="78082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40633F"/>
    <w:multiLevelType w:val="hybridMultilevel"/>
    <w:tmpl w:val="717C0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14D3C"/>
    <w:multiLevelType w:val="multilevel"/>
    <w:tmpl w:val="ABEC1A7C"/>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3F2645B2"/>
    <w:multiLevelType w:val="hybridMultilevel"/>
    <w:tmpl w:val="037C1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F0028"/>
    <w:multiLevelType w:val="hybridMultilevel"/>
    <w:tmpl w:val="4BAC75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937B53"/>
    <w:multiLevelType w:val="hybridMultilevel"/>
    <w:tmpl w:val="DE2A78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E10752"/>
    <w:multiLevelType w:val="hybridMultilevel"/>
    <w:tmpl w:val="F91EC0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AC6AA8"/>
    <w:multiLevelType w:val="hybridMultilevel"/>
    <w:tmpl w:val="C504D172"/>
    <w:lvl w:ilvl="0" w:tplc="9AD6A4C2">
      <w:start w:val="1"/>
      <w:numFmt w:val="decimal"/>
      <w:lvlText w:val="%1."/>
      <w:lvlJc w:val="left"/>
      <w:pPr>
        <w:ind w:left="1070" w:hanging="360"/>
      </w:pPr>
      <w:rPr>
        <w:sz w:val="28"/>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58B865BB"/>
    <w:multiLevelType w:val="hybridMultilevel"/>
    <w:tmpl w:val="F3687B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BE1903"/>
    <w:multiLevelType w:val="hybridMultilevel"/>
    <w:tmpl w:val="71483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7C5B12"/>
    <w:multiLevelType w:val="multilevel"/>
    <w:tmpl w:val="0BB6ACC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4F1426F"/>
    <w:multiLevelType w:val="hybridMultilevel"/>
    <w:tmpl w:val="4A8C3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020D5C"/>
    <w:multiLevelType w:val="hybridMultilevel"/>
    <w:tmpl w:val="24287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343BE3"/>
    <w:multiLevelType w:val="hybridMultilevel"/>
    <w:tmpl w:val="30F45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1F3923"/>
    <w:multiLevelType w:val="hybridMultilevel"/>
    <w:tmpl w:val="927E5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E24B74"/>
    <w:multiLevelType w:val="hybridMultilevel"/>
    <w:tmpl w:val="C5A83AE0"/>
    <w:lvl w:ilvl="0" w:tplc="FFBECDF8">
      <w:start w:val="1"/>
      <w:numFmt w:val="decimal"/>
      <w:lvlText w:val="%1."/>
      <w:lvlJc w:val="left"/>
      <w:pPr>
        <w:ind w:left="360" w:hanging="360"/>
      </w:pPr>
      <w:rPr>
        <w:rFonts w:ascii="Times New Roman" w:eastAsiaTheme="minorHAnsi"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4"/>
  </w:num>
  <w:num w:numId="6">
    <w:abstractNumId w:val="16"/>
  </w:num>
  <w:num w:numId="7">
    <w:abstractNumId w:val="1"/>
  </w:num>
  <w:num w:numId="8">
    <w:abstractNumId w:val="15"/>
  </w:num>
  <w:num w:numId="9">
    <w:abstractNumId w:val="17"/>
  </w:num>
  <w:num w:numId="10">
    <w:abstractNumId w:val="3"/>
  </w:num>
  <w:num w:numId="11">
    <w:abstractNumId w:val="18"/>
  </w:num>
  <w:num w:numId="12">
    <w:abstractNumId w:val="7"/>
  </w:num>
  <w:num w:numId="13">
    <w:abstractNumId w:val="9"/>
  </w:num>
  <w:num w:numId="14">
    <w:abstractNumId w:val="13"/>
  </w:num>
  <w:num w:numId="15">
    <w:abstractNumId w:val="12"/>
  </w:num>
  <w:num w:numId="16">
    <w:abstractNumId w:val="6"/>
  </w:num>
  <w:num w:numId="17">
    <w:abstractNumId w:val="4"/>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4A213E"/>
    <w:rsid w:val="0000628F"/>
    <w:rsid w:val="0001368E"/>
    <w:rsid w:val="000200E8"/>
    <w:rsid w:val="00024436"/>
    <w:rsid w:val="00025667"/>
    <w:rsid w:val="00045EE9"/>
    <w:rsid w:val="0007619C"/>
    <w:rsid w:val="000A5F95"/>
    <w:rsid w:val="000C08E1"/>
    <w:rsid w:val="000E2929"/>
    <w:rsid w:val="000E41C0"/>
    <w:rsid w:val="000E4D4B"/>
    <w:rsid w:val="001136C1"/>
    <w:rsid w:val="00121F21"/>
    <w:rsid w:val="00125D10"/>
    <w:rsid w:val="00135C32"/>
    <w:rsid w:val="001455E8"/>
    <w:rsid w:val="001665B5"/>
    <w:rsid w:val="00174B4A"/>
    <w:rsid w:val="00182CE2"/>
    <w:rsid w:val="00184C28"/>
    <w:rsid w:val="00185BBF"/>
    <w:rsid w:val="00193EBF"/>
    <w:rsid w:val="001A14ED"/>
    <w:rsid w:val="001A2B8B"/>
    <w:rsid w:val="001A6328"/>
    <w:rsid w:val="001A6ABF"/>
    <w:rsid w:val="001E50E2"/>
    <w:rsid w:val="00201BBD"/>
    <w:rsid w:val="00211918"/>
    <w:rsid w:val="002221B9"/>
    <w:rsid w:val="002306E7"/>
    <w:rsid w:val="00244511"/>
    <w:rsid w:val="00244875"/>
    <w:rsid w:val="00252144"/>
    <w:rsid w:val="00256707"/>
    <w:rsid w:val="002620C1"/>
    <w:rsid w:val="00275A26"/>
    <w:rsid w:val="00285387"/>
    <w:rsid w:val="002D47A1"/>
    <w:rsid w:val="002E0C68"/>
    <w:rsid w:val="002E3451"/>
    <w:rsid w:val="00317ECD"/>
    <w:rsid w:val="00327593"/>
    <w:rsid w:val="0034610A"/>
    <w:rsid w:val="00347502"/>
    <w:rsid w:val="0036367E"/>
    <w:rsid w:val="0036570E"/>
    <w:rsid w:val="00375463"/>
    <w:rsid w:val="00395270"/>
    <w:rsid w:val="003A7A51"/>
    <w:rsid w:val="003B3AB7"/>
    <w:rsid w:val="003B655A"/>
    <w:rsid w:val="003B6732"/>
    <w:rsid w:val="003D332F"/>
    <w:rsid w:val="003D600F"/>
    <w:rsid w:val="00400B61"/>
    <w:rsid w:val="00403ED8"/>
    <w:rsid w:val="004063A8"/>
    <w:rsid w:val="00412CEA"/>
    <w:rsid w:val="00421432"/>
    <w:rsid w:val="00422642"/>
    <w:rsid w:val="00437577"/>
    <w:rsid w:val="0045579F"/>
    <w:rsid w:val="00470B15"/>
    <w:rsid w:val="00477C4C"/>
    <w:rsid w:val="0049536C"/>
    <w:rsid w:val="004962C9"/>
    <w:rsid w:val="004A213E"/>
    <w:rsid w:val="004B09C9"/>
    <w:rsid w:val="004B2F64"/>
    <w:rsid w:val="004C08F1"/>
    <w:rsid w:val="004D761D"/>
    <w:rsid w:val="004E117A"/>
    <w:rsid w:val="004E1FEB"/>
    <w:rsid w:val="004E4403"/>
    <w:rsid w:val="004E734C"/>
    <w:rsid w:val="004F0DB5"/>
    <w:rsid w:val="004F7F23"/>
    <w:rsid w:val="00512C6B"/>
    <w:rsid w:val="00520F90"/>
    <w:rsid w:val="00544F2E"/>
    <w:rsid w:val="005519AA"/>
    <w:rsid w:val="00553C78"/>
    <w:rsid w:val="0057498F"/>
    <w:rsid w:val="005A65BF"/>
    <w:rsid w:val="005B0545"/>
    <w:rsid w:val="005C0DBC"/>
    <w:rsid w:val="005C4D89"/>
    <w:rsid w:val="005C5704"/>
    <w:rsid w:val="005D4134"/>
    <w:rsid w:val="005E3297"/>
    <w:rsid w:val="005E7235"/>
    <w:rsid w:val="005E7299"/>
    <w:rsid w:val="00606810"/>
    <w:rsid w:val="00615206"/>
    <w:rsid w:val="00624001"/>
    <w:rsid w:val="006420B9"/>
    <w:rsid w:val="00656F99"/>
    <w:rsid w:val="00672362"/>
    <w:rsid w:val="0069619B"/>
    <w:rsid w:val="006B1893"/>
    <w:rsid w:val="006C6ADD"/>
    <w:rsid w:val="006C7CCC"/>
    <w:rsid w:val="006D71B8"/>
    <w:rsid w:val="006E26BA"/>
    <w:rsid w:val="006F453A"/>
    <w:rsid w:val="006F4BD2"/>
    <w:rsid w:val="00707587"/>
    <w:rsid w:val="00711E7A"/>
    <w:rsid w:val="00720DB3"/>
    <w:rsid w:val="00733DF5"/>
    <w:rsid w:val="00734134"/>
    <w:rsid w:val="007614F2"/>
    <w:rsid w:val="00762499"/>
    <w:rsid w:val="00762FB5"/>
    <w:rsid w:val="0076517E"/>
    <w:rsid w:val="00783580"/>
    <w:rsid w:val="007848EF"/>
    <w:rsid w:val="00792D74"/>
    <w:rsid w:val="007A00A7"/>
    <w:rsid w:val="007A18BA"/>
    <w:rsid w:val="007B16F0"/>
    <w:rsid w:val="007B1C4B"/>
    <w:rsid w:val="007B7A95"/>
    <w:rsid w:val="007C0650"/>
    <w:rsid w:val="007C19D9"/>
    <w:rsid w:val="007C2FA1"/>
    <w:rsid w:val="007D0DD1"/>
    <w:rsid w:val="007F3F6C"/>
    <w:rsid w:val="008066D0"/>
    <w:rsid w:val="00811C7A"/>
    <w:rsid w:val="00817D14"/>
    <w:rsid w:val="00817D60"/>
    <w:rsid w:val="008352C8"/>
    <w:rsid w:val="008422AF"/>
    <w:rsid w:val="00852AB8"/>
    <w:rsid w:val="00856746"/>
    <w:rsid w:val="00867D0D"/>
    <w:rsid w:val="00876853"/>
    <w:rsid w:val="0087692E"/>
    <w:rsid w:val="008A7B1B"/>
    <w:rsid w:val="008B7854"/>
    <w:rsid w:val="008C3968"/>
    <w:rsid w:val="008D6E82"/>
    <w:rsid w:val="008E0EE0"/>
    <w:rsid w:val="008F48AF"/>
    <w:rsid w:val="008F74F6"/>
    <w:rsid w:val="008F7635"/>
    <w:rsid w:val="00900A91"/>
    <w:rsid w:val="009417A5"/>
    <w:rsid w:val="0094607C"/>
    <w:rsid w:val="009526E4"/>
    <w:rsid w:val="00954C24"/>
    <w:rsid w:val="00961AD8"/>
    <w:rsid w:val="0096580B"/>
    <w:rsid w:val="009817A2"/>
    <w:rsid w:val="00987AED"/>
    <w:rsid w:val="0099204F"/>
    <w:rsid w:val="009B5255"/>
    <w:rsid w:val="009B757A"/>
    <w:rsid w:val="009B7ECC"/>
    <w:rsid w:val="009C2B26"/>
    <w:rsid w:val="009C4C56"/>
    <w:rsid w:val="009C739C"/>
    <w:rsid w:val="009D5E00"/>
    <w:rsid w:val="009E5BB3"/>
    <w:rsid w:val="00A0687C"/>
    <w:rsid w:val="00A31427"/>
    <w:rsid w:val="00A40544"/>
    <w:rsid w:val="00A501E1"/>
    <w:rsid w:val="00A52F0F"/>
    <w:rsid w:val="00A620C4"/>
    <w:rsid w:val="00A718BC"/>
    <w:rsid w:val="00A766F4"/>
    <w:rsid w:val="00A84B6E"/>
    <w:rsid w:val="00A85350"/>
    <w:rsid w:val="00A87EC9"/>
    <w:rsid w:val="00AA12D2"/>
    <w:rsid w:val="00AC3C0A"/>
    <w:rsid w:val="00AD2367"/>
    <w:rsid w:val="00AD269C"/>
    <w:rsid w:val="00AD596B"/>
    <w:rsid w:val="00AD6BC9"/>
    <w:rsid w:val="00AE1635"/>
    <w:rsid w:val="00AE63E8"/>
    <w:rsid w:val="00AF060A"/>
    <w:rsid w:val="00B10341"/>
    <w:rsid w:val="00B16DBB"/>
    <w:rsid w:val="00B27201"/>
    <w:rsid w:val="00B43996"/>
    <w:rsid w:val="00B51A01"/>
    <w:rsid w:val="00B60CA6"/>
    <w:rsid w:val="00B60F7A"/>
    <w:rsid w:val="00B64F8F"/>
    <w:rsid w:val="00B66A92"/>
    <w:rsid w:val="00B67FDD"/>
    <w:rsid w:val="00B82EA7"/>
    <w:rsid w:val="00B86740"/>
    <w:rsid w:val="00B91E0A"/>
    <w:rsid w:val="00B96724"/>
    <w:rsid w:val="00BB01ED"/>
    <w:rsid w:val="00BB6D67"/>
    <w:rsid w:val="00C14A3B"/>
    <w:rsid w:val="00C3450C"/>
    <w:rsid w:val="00C43AAA"/>
    <w:rsid w:val="00C56B1E"/>
    <w:rsid w:val="00C6059C"/>
    <w:rsid w:val="00C64A6D"/>
    <w:rsid w:val="00C8250E"/>
    <w:rsid w:val="00C94BC9"/>
    <w:rsid w:val="00CA1A10"/>
    <w:rsid w:val="00CA3AA0"/>
    <w:rsid w:val="00CA58EF"/>
    <w:rsid w:val="00CC04EA"/>
    <w:rsid w:val="00CE2A83"/>
    <w:rsid w:val="00CE3A58"/>
    <w:rsid w:val="00CE4EC6"/>
    <w:rsid w:val="00CF0F20"/>
    <w:rsid w:val="00CF11B4"/>
    <w:rsid w:val="00CF4644"/>
    <w:rsid w:val="00D04B7D"/>
    <w:rsid w:val="00D20BBB"/>
    <w:rsid w:val="00D24835"/>
    <w:rsid w:val="00D36812"/>
    <w:rsid w:val="00D37805"/>
    <w:rsid w:val="00D77665"/>
    <w:rsid w:val="00D802F5"/>
    <w:rsid w:val="00D9159C"/>
    <w:rsid w:val="00DC15BB"/>
    <w:rsid w:val="00DC1B71"/>
    <w:rsid w:val="00DD0DFA"/>
    <w:rsid w:val="00E017B0"/>
    <w:rsid w:val="00E21E1A"/>
    <w:rsid w:val="00E2558C"/>
    <w:rsid w:val="00E4415F"/>
    <w:rsid w:val="00E541C5"/>
    <w:rsid w:val="00E61EC4"/>
    <w:rsid w:val="00E6218F"/>
    <w:rsid w:val="00E632AB"/>
    <w:rsid w:val="00EA4958"/>
    <w:rsid w:val="00EB1A2F"/>
    <w:rsid w:val="00EB6783"/>
    <w:rsid w:val="00EB70B0"/>
    <w:rsid w:val="00EC0DEF"/>
    <w:rsid w:val="00EC2CDC"/>
    <w:rsid w:val="00ED3DFF"/>
    <w:rsid w:val="00ED74D5"/>
    <w:rsid w:val="00EF2030"/>
    <w:rsid w:val="00EF2F11"/>
    <w:rsid w:val="00EF443C"/>
    <w:rsid w:val="00EF5794"/>
    <w:rsid w:val="00EF6BE8"/>
    <w:rsid w:val="00F127E6"/>
    <w:rsid w:val="00F13BC0"/>
    <w:rsid w:val="00F35A3F"/>
    <w:rsid w:val="00F364D6"/>
    <w:rsid w:val="00F473B7"/>
    <w:rsid w:val="00F811D8"/>
    <w:rsid w:val="00F93439"/>
    <w:rsid w:val="00FA092F"/>
    <w:rsid w:val="00FA34A0"/>
    <w:rsid w:val="00FB17EE"/>
    <w:rsid w:val="00FC1989"/>
    <w:rsid w:val="00FC6B4A"/>
    <w:rsid w:val="00FE2EA7"/>
    <w:rsid w:val="00FE7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F6C"/>
  </w:style>
  <w:style w:type="paragraph" w:styleId="2">
    <w:name w:val="heading 2"/>
    <w:basedOn w:val="a"/>
    <w:next w:val="a"/>
    <w:link w:val="20"/>
    <w:qFormat/>
    <w:rsid w:val="00347502"/>
    <w:pPr>
      <w:keepNext/>
      <w:spacing w:after="0" w:line="240" w:lineRule="auto"/>
      <w:outlineLvl w:val="1"/>
    </w:pPr>
    <w:rPr>
      <w:rFonts w:ascii="Arial" w:eastAsia="Times New Roman" w:hAnsi="Arial" w:cs="Arial"/>
      <w:color w:val="000000"/>
      <w:sz w:val="36"/>
      <w:szCs w:val="1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1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13E"/>
    <w:rPr>
      <w:rFonts w:ascii="Tahoma" w:hAnsi="Tahoma" w:cs="Tahoma"/>
      <w:sz w:val="16"/>
      <w:szCs w:val="16"/>
    </w:rPr>
  </w:style>
  <w:style w:type="paragraph" w:styleId="a5">
    <w:name w:val="header"/>
    <w:basedOn w:val="a"/>
    <w:link w:val="a6"/>
    <w:uiPriority w:val="99"/>
    <w:unhideWhenUsed/>
    <w:rsid w:val="00D04B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4B7D"/>
  </w:style>
  <w:style w:type="paragraph" w:styleId="a7">
    <w:name w:val="footer"/>
    <w:basedOn w:val="a"/>
    <w:link w:val="a8"/>
    <w:uiPriority w:val="99"/>
    <w:unhideWhenUsed/>
    <w:rsid w:val="00D04B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4B7D"/>
  </w:style>
  <w:style w:type="paragraph" w:styleId="a9">
    <w:name w:val="Normal (Web)"/>
    <w:basedOn w:val="a"/>
    <w:uiPriority w:val="99"/>
    <w:rsid w:val="00720DB3"/>
    <w:pPr>
      <w:suppressAutoHyphens/>
      <w:spacing w:before="280" w:after="280" w:line="240" w:lineRule="auto"/>
    </w:pPr>
    <w:rPr>
      <w:rFonts w:ascii="Times New Roman" w:eastAsia="Times New Roman" w:hAnsi="Times New Roman" w:cs="Times New Roman"/>
      <w:sz w:val="24"/>
      <w:szCs w:val="24"/>
      <w:lang w:eastAsia="ar-SA"/>
    </w:rPr>
  </w:style>
  <w:style w:type="paragraph" w:styleId="21">
    <w:name w:val="Body Text 2"/>
    <w:basedOn w:val="a"/>
    <w:link w:val="22"/>
    <w:semiHidden/>
    <w:rsid w:val="00B66A92"/>
    <w:pPr>
      <w:spacing w:after="0" w:line="240" w:lineRule="auto"/>
      <w:jc w:val="both"/>
    </w:pPr>
    <w:rPr>
      <w:rFonts w:ascii="Arial" w:eastAsia="Times New Roman" w:hAnsi="Arial" w:cs="Arial"/>
      <w:color w:val="000000"/>
      <w:sz w:val="28"/>
      <w:szCs w:val="18"/>
    </w:rPr>
  </w:style>
  <w:style w:type="character" w:customStyle="1" w:styleId="22">
    <w:name w:val="Основной текст 2 Знак"/>
    <w:basedOn w:val="a0"/>
    <w:link w:val="21"/>
    <w:semiHidden/>
    <w:rsid w:val="00B66A92"/>
    <w:rPr>
      <w:rFonts w:ascii="Arial" w:eastAsia="Times New Roman" w:hAnsi="Arial" w:cs="Arial"/>
      <w:color w:val="000000"/>
      <w:sz w:val="28"/>
      <w:szCs w:val="18"/>
      <w:lang w:eastAsia="ru-RU"/>
    </w:rPr>
  </w:style>
  <w:style w:type="paragraph" w:styleId="aa">
    <w:name w:val="List Paragraph"/>
    <w:basedOn w:val="a"/>
    <w:uiPriority w:val="34"/>
    <w:qFormat/>
    <w:rsid w:val="00CA3AA0"/>
    <w:pPr>
      <w:ind w:left="720"/>
      <w:contextualSpacing/>
    </w:pPr>
  </w:style>
  <w:style w:type="table" w:styleId="ab">
    <w:name w:val="Table Grid"/>
    <w:basedOn w:val="a1"/>
    <w:uiPriority w:val="39"/>
    <w:rsid w:val="006D7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unhideWhenUsed/>
    <w:rsid w:val="00AE1635"/>
    <w:pPr>
      <w:spacing w:after="120"/>
      <w:ind w:left="283"/>
    </w:pPr>
  </w:style>
  <w:style w:type="character" w:customStyle="1" w:styleId="ad">
    <w:name w:val="Основной текст с отступом Знак"/>
    <w:basedOn w:val="a0"/>
    <w:link w:val="ac"/>
    <w:uiPriority w:val="99"/>
    <w:rsid w:val="00AE1635"/>
  </w:style>
  <w:style w:type="character" w:styleId="ae">
    <w:name w:val="Hyperlink"/>
    <w:basedOn w:val="a0"/>
    <w:uiPriority w:val="99"/>
    <w:unhideWhenUsed/>
    <w:rsid w:val="005E3297"/>
    <w:rPr>
      <w:color w:val="0000FF" w:themeColor="hyperlink"/>
      <w:u w:val="single"/>
    </w:rPr>
  </w:style>
  <w:style w:type="character" w:styleId="af">
    <w:name w:val="FollowedHyperlink"/>
    <w:basedOn w:val="a0"/>
    <w:uiPriority w:val="99"/>
    <w:semiHidden/>
    <w:unhideWhenUsed/>
    <w:rsid w:val="006420B9"/>
    <w:rPr>
      <w:color w:val="800080" w:themeColor="followedHyperlink"/>
      <w:u w:val="single"/>
    </w:rPr>
  </w:style>
  <w:style w:type="paragraph" w:customStyle="1" w:styleId="Default">
    <w:name w:val="Default"/>
    <w:rsid w:val="004F0D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347502"/>
    <w:rPr>
      <w:rFonts w:ascii="Arial" w:eastAsia="Times New Roman" w:hAnsi="Arial" w:cs="Arial"/>
      <w:color w:val="000000"/>
      <w:sz w:val="36"/>
      <w:szCs w:val="1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47502"/>
    <w:pPr>
      <w:keepNext/>
      <w:spacing w:after="0" w:line="240" w:lineRule="auto"/>
      <w:outlineLvl w:val="1"/>
    </w:pPr>
    <w:rPr>
      <w:rFonts w:ascii="Arial" w:eastAsia="Times New Roman" w:hAnsi="Arial" w:cs="Arial"/>
      <w:color w:val="000000"/>
      <w:sz w:val="36"/>
      <w:szCs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1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13E"/>
    <w:rPr>
      <w:rFonts w:ascii="Tahoma" w:hAnsi="Tahoma" w:cs="Tahoma"/>
      <w:sz w:val="16"/>
      <w:szCs w:val="16"/>
    </w:rPr>
  </w:style>
  <w:style w:type="paragraph" w:styleId="a5">
    <w:name w:val="header"/>
    <w:basedOn w:val="a"/>
    <w:link w:val="a6"/>
    <w:uiPriority w:val="99"/>
    <w:unhideWhenUsed/>
    <w:rsid w:val="00D04B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4B7D"/>
  </w:style>
  <w:style w:type="paragraph" w:styleId="a7">
    <w:name w:val="footer"/>
    <w:basedOn w:val="a"/>
    <w:link w:val="a8"/>
    <w:uiPriority w:val="99"/>
    <w:unhideWhenUsed/>
    <w:rsid w:val="00D04B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4B7D"/>
  </w:style>
  <w:style w:type="paragraph" w:styleId="a9">
    <w:name w:val="Normal (Web)"/>
    <w:basedOn w:val="a"/>
    <w:uiPriority w:val="99"/>
    <w:rsid w:val="00720DB3"/>
    <w:pPr>
      <w:suppressAutoHyphens/>
      <w:spacing w:before="280" w:after="280" w:line="240" w:lineRule="auto"/>
    </w:pPr>
    <w:rPr>
      <w:rFonts w:ascii="Times New Roman" w:eastAsia="Times New Roman" w:hAnsi="Times New Roman" w:cs="Times New Roman"/>
      <w:sz w:val="24"/>
      <w:szCs w:val="24"/>
      <w:lang w:eastAsia="ar-SA"/>
    </w:rPr>
  </w:style>
  <w:style w:type="paragraph" w:styleId="21">
    <w:name w:val="Body Text 2"/>
    <w:basedOn w:val="a"/>
    <w:link w:val="22"/>
    <w:semiHidden/>
    <w:rsid w:val="00B66A92"/>
    <w:pPr>
      <w:spacing w:after="0" w:line="240" w:lineRule="auto"/>
      <w:jc w:val="both"/>
    </w:pPr>
    <w:rPr>
      <w:rFonts w:ascii="Arial" w:eastAsia="Times New Roman" w:hAnsi="Arial" w:cs="Arial"/>
      <w:color w:val="000000"/>
      <w:sz w:val="28"/>
      <w:szCs w:val="18"/>
    </w:rPr>
  </w:style>
  <w:style w:type="character" w:customStyle="1" w:styleId="22">
    <w:name w:val="Основной текст 2 Знак"/>
    <w:basedOn w:val="a0"/>
    <w:link w:val="21"/>
    <w:semiHidden/>
    <w:rsid w:val="00B66A92"/>
    <w:rPr>
      <w:rFonts w:ascii="Arial" w:eastAsia="Times New Roman" w:hAnsi="Arial" w:cs="Arial"/>
      <w:color w:val="000000"/>
      <w:sz w:val="28"/>
      <w:szCs w:val="18"/>
      <w:lang w:eastAsia="ru-RU"/>
    </w:rPr>
  </w:style>
  <w:style w:type="paragraph" w:styleId="aa">
    <w:name w:val="List Paragraph"/>
    <w:basedOn w:val="a"/>
    <w:uiPriority w:val="34"/>
    <w:qFormat/>
    <w:rsid w:val="00CA3AA0"/>
    <w:pPr>
      <w:ind w:left="720"/>
      <w:contextualSpacing/>
    </w:pPr>
  </w:style>
  <w:style w:type="table" w:styleId="ab">
    <w:name w:val="Table Grid"/>
    <w:basedOn w:val="a1"/>
    <w:uiPriority w:val="39"/>
    <w:rsid w:val="006D7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unhideWhenUsed/>
    <w:rsid w:val="00AE1635"/>
    <w:pPr>
      <w:spacing w:after="120"/>
      <w:ind w:left="283"/>
    </w:pPr>
  </w:style>
  <w:style w:type="character" w:customStyle="1" w:styleId="ad">
    <w:name w:val="Основной текст с отступом Знак"/>
    <w:basedOn w:val="a0"/>
    <w:link w:val="ac"/>
    <w:uiPriority w:val="99"/>
    <w:rsid w:val="00AE1635"/>
  </w:style>
  <w:style w:type="character" w:styleId="ae">
    <w:name w:val="Hyperlink"/>
    <w:basedOn w:val="a0"/>
    <w:uiPriority w:val="99"/>
    <w:unhideWhenUsed/>
    <w:rsid w:val="005E3297"/>
    <w:rPr>
      <w:color w:val="0000FF" w:themeColor="hyperlink"/>
      <w:u w:val="single"/>
    </w:rPr>
  </w:style>
  <w:style w:type="character" w:styleId="af">
    <w:name w:val="FollowedHyperlink"/>
    <w:basedOn w:val="a0"/>
    <w:uiPriority w:val="99"/>
    <w:semiHidden/>
    <w:unhideWhenUsed/>
    <w:rsid w:val="006420B9"/>
    <w:rPr>
      <w:color w:val="800080" w:themeColor="followedHyperlink"/>
      <w:u w:val="single"/>
    </w:rPr>
  </w:style>
  <w:style w:type="paragraph" w:customStyle="1" w:styleId="Default">
    <w:name w:val="Default"/>
    <w:rsid w:val="004F0D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347502"/>
    <w:rPr>
      <w:rFonts w:ascii="Arial" w:eastAsia="Times New Roman" w:hAnsi="Arial" w:cs="Arial"/>
      <w:color w:val="000000"/>
      <w:sz w:val="36"/>
      <w:szCs w:val="12"/>
      <w:lang w:eastAsia="ru-RU"/>
    </w:rPr>
  </w:style>
</w:styles>
</file>

<file path=word/webSettings.xml><?xml version="1.0" encoding="utf-8"?>
<w:webSettings xmlns:r="http://schemas.openxmlformats.org/officeDocument/2006/relationships" xmlns:w="http://schemas.openxmlformats.org/wordprocessingml/2006/main">
  <w:divs>
    <w:div w:id="464546008">
      <w:bodyDiv w:val="1"/>
      <w:marLeft w:val="0"/>
      <w:marRight w:val="0"/>
      <w:marTop w:val="0"/>
      <w:marBottom w:val="0"/>
      <w:divBdr>
        <w:top w:val="none" w:sz="0" w:space="0" w:color="auto"/>
        <w:left w:val="none" w:sz="0" w:space="0" w:color="auto"/>
        <w:bottom w:val="none" w:sz="0" w:space="0" w:color="auto"/>
        <w:right w:val="none" w:sz="0" w:space="0" w:color="auto"/>
      </w:divBdr>
    </w:div>
    <w:div w:id="548538082">
      <w:bodyDiv w:val="1"/>
      <w:marLeft w:val="0"/>
      <w:marRight w:val="0"/>
      <w:marTop w:val="0"/>
      <w:marBottom w:val="0"/>
      <w:divBdr>
        <w:top w:val="none" w:sz="0" w:space="0" w:color="auto"/>
        <w:left w:val="none" w:sz="0" w:space="0" w:color="auto"/>
        <w:bottom w:val="none" w:sz="0" w:space="0" w:color="auto"/>
        <w:right w:val="none" w:sz="0" w:space="0" w:color="auto"/>
      </w:divBdr>
    </w:div>
    <w:div w:id="948119815">
      <w:bodyDiv w:val="1"/>
      <w:marLeft w:val="0"/>
      <w:marRight w:val="0"/>
      <w:marTop w:val="0"/>
      <w:marBottom w:val="0"/>
      <w:divBdr>
        <w:top w:val="none" w:sz="0" w:space="0" w:color="auto"/>
        <w:left w:val="none" w:sz="0" w:space="0" w:color="auto"/>
        <w:bottom w:val="none" w:sz="0" w:space="0" w:color="auto"/>
        <w:right w:val="none" w:sz="0" w:space="0" w:color="auto"/>
      </w:divBdr>
    </w:div>
    <w:div w:id="1122967551">
      <w:bodyDiv w:val="1"/>
      <w:marLeft w:val="0"/>
      <w:marRight w:val="0"/>
      <w:marTop w:val="0"/>
      <w:marBottom w:val="0"/>
      <w:divBdr>
        <w:top w:val="none" w:sz="0" w:space="0" w:color="auto"/>
        <w:left w:val="none" w:sz="0" w:space="0" w:color="auto"/>
        <w:bottom w:val="none" w:sz="0" w:space="0" w:color="auto"/>
        <w:right w:val="none" w:sz="0" w:space="0" w:color="auto"/>
      </w:divBdr>
    </w:div>
    <w:div w:id="1242301197">
      <w:bodyDiv w:val="1"/>
      <w:marLeft w:val="0"/>
      <w:marRight w:val="0"/>
      <w:marTop w:val="0"/>
      <w:marBottom w:val="0"/>
      <w:divBdr>
        <w:top w:val="none" w:sz="0" w:space="0" w:color="auto"/>
        <w:left w:val="none" w:sz="0" w:space="0" w:color="auto"/>
        <w:bottom w:val="none" w:sz="0" w:space="0" w:color="auto"/>
        <w:right w:val="none" w:sz="0" w:space="0" w:color="auto"/>
      </w:divBdr>
    </w:div>
    <w:div w:id="1508591846">
      <w:bodyDiv w:val="1"/>
      <w:marLeft w:val="0"/>
      <w:marRight w:val="0"/>
      <w:marTop w:val="0"/>
      <w:marBottom w:val="0"/>
      <w:divBdr>
        <w:top w:val="none" w:sz="0" w:space="0" w:color="auto"/>
        <w:left w:val="none" w:sz="0" w:space="0" w:color="auto"/>
        <w:bottom w:val="none" w:sz="0" w:space="0" w:color="auto"/>
        <w:right w:val="none" w:sz="0" w:space="0" w:color="auto"/>
      </w:divBdr>
    </w:div>
    <w:div w:id="1530948259">
      <w:bodyDiv w:val="1"/>
      <w:marLeft w:val="0"/>
      <w:marRight w:val="0"/>
      <w:marTop w:val="0"/>
      <w:marBottom w:val="0"/>
      <w:divBdr>
        <w:top w:val="none" w:sz="0" w:space="0" w:color="auto"/>
        <w:left w:val="none" w:sz="0" w:space="0" w:color="auto"/>
        <w:bottom w:val="none" w:sz="0" w:space="0" w:color="auto"/>
        <w:right w:val="none" w:sz="0" w:space="0" w:color="auto"/>
      </w:divBdr>
      <w:divsChild>
        <w:div w:id="1555048220">
          <w:marLeft w:val="0"/>
          <w:marRight w:val="0"/>
          <w:marTop w:val="0"/>
          <w:marBottom w:val="0"/>
          <w:divBdr>
            <w:top w:val="none" w:sz="0" w:space="0" w:color="auto"/>
            <w:left w:val="none" w:sz="0" w:space="0" w:color="auto"/>
            <w:bottom w:val="none" w:sz="0" w:space="0" w:color="auto"/>
            <w:right w:val="none" w:sz="0" w:space="0" w:color="auto"/>
          </w:divBdr>
        </w:div>
      </w:divsChild>
    </w:div>
    <w:div w:id="1642927044">
      <w:bodyDiv w:val="1"/>
      <w:marLeft w:val="0"/>
      <w:marRight w:val="0"/>
      <w:marTop w:val="0"/>
      <w:marBottom w:val="0"/>
      <w:divBdr>
        <w:top w:val="none" w:sz="0" w:space="0" w:color="auto"/>
        <w:left w:val="none" w:sz="0" w:space="0" w:color="auto"/>
        <w:bottom w:val="none" w:sz="0" w:space="0" w:color="auto"/>
        <w:right w:val="none" w:sz="0" w:space="0" w:color="auto"/>
      </w:divBdr>
    </w:div>
    <w:div w:id="178730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6.2264150943396393E-2"/>
          <c:y val="7.3913043478260873E-2"/>
          <c:w val="0.92075471698113265"/>
          <c:h val="0.66956521739130592"/>
        </c:manualLayout>
      </c:layout>
      <c:bar3DChart>
        <c:barDir val="col"/>
        <c:grouping val="clustered"/>
        <c:ser>
          <c:idx val="0"/>
          <c:order val="0"/>
          <c:tx>
            <c:strRef>
              <c:f>Sheet1!$A$2</c:f>
              <c:strCache>
                <c:ptCount val="1"/>
                <c:pt idx="0">
                  <c:v> 3балла высокий ур.</c:v>
                </c:pt>
              </c:strCache>
            </c:strRef>
          </c:tx>
          <c:spPr>
            <a:solidFill>
              <a:srgbClr val="000000"/>
            </a:solidFill>
            <a:ln w="13341">
              <a:solidFill>
                <a:srgbClr val="000000"/>
              </a:solidFill>
              <a:prstDash val="solid"/>
            </a:ln>
          </c:spPr>
          <c:cat>
            <c:strRef>
              <c:f>Sheet1!$B$1:$O$1</c:f>
              <c:strCache>
                <c:ptCount val="10"/>
                <c:pt idx="1">
                  <c:v>№1</c:v>
                </c:pt>
                <c:pt idx="2">
                  <c:v>№2</c:v>
                </c:pt>
                <c:pt idx="3">
                  <c:v>№3</c:v>
                </c:pt>
                <c:pt idx="4">
                  <c:v>№4</c:v>
                </c:pt>
                <c:pt idx="5">
                  <c:v>№5</c:v>
                </c:pt>
                <c:pt idx="6">
                  <c:v>№6</c:v>
                </c:pt>
                <c:pt idx="7">
                  <c:v>№7</c:v>
                </c:pt>
                <c:pt idx="8">
                  <c:v>№8</c:v>
                </c:pt>
                <c:pt idx="9">
                  <c:v>№9</c:v>
                </c:pt>
              </c:strCache>
            </c:strRef>
          </c:cat>
          <c:val>
            <c:numRef>
              <c:f>Sheet1!$B$2:$O$2</c:f>
              <c:numCache>
                <c:formatCode>General</c:formatCode>
                <c:ptCount val="14"/>
                <c:pt idx="1">
                  <c:v>23.1</c:v>
                </c:pt>
                <c:pt idx="2">
                  <c:v>23.1</c:v>
                </c:pt>
                <c:pt idx="3">
                  <c:v>15.4</c:v>
                </c:pt>
                <c:pt idx="4">
                  <c:v>15.4</c:v>
                </c:pt>
                <c:pt idx="5">
                  <c:v>15.4</c:v>
                </c:pt>
                <c:pt idx="6">
                  <c:v>23.1</c:v>
                </c:pt>
                <c:pt idx="7">
                  <c:v>15.4</c:v>
                </c:pt>
                <c:pt idx="8">
                  <c:v>15.4</c:v>
                </c:pt>
                <c:pt idx="9">
                  <c:v>7.7</c:v>
                </c:pt>
              </c:numCache>
            </c:numRef>
          </c:val>
        </c:ser>
        <c:ser>
          <c:idx val="1"/>
          <c:order val="1"/>
          <c:tx>
            <c:strRef>
              <c:f>Sheet1!$A$3</c:f>
              <c:strCache>
                <c:ptCount val="1"/>
                <c:pt idx="0">
                  <c:v>2балла средний ур.</c:v>
                </c:pt>
              </c:strCache>
            </c:strRef>
          </c:tx>
          <c:spPr>
            <a:solidFill>
              <a:srgbClr val="808080"/>
            </a:solidFill>
            <a:ln w="13341">
              <a:solidFill>
                <a:srgbClr val="000000"/>
              </a:solidFill>
              <a:prstDash val="solid"/>
            </a:ln>
          </c:spPr>
          <c:cat>
            <c:strRef>
              <c:f>Sheet1!$B$1:$O$1</c:f>
              <c:strCache>
                <c:ptCount val="10"/>
                <c:pt idx="1">
                  <c:v>№1</c:v>
                </c:pt>
                <c:pt idx="2">
                  <c:v>№2</c:v>
                </c:pt>
                <c:pt idx="3">
                  <c:v>№3</c:v>
                </c:pt>
                <c:pt idx="4">
                  <c:v>№4</c:v>
                </c:pt>
                <c:pt idx="5">
                  <c:v>№5</c:v>
                </c:pt>
                <c:pt idx="6">
                  <c:v>№6</c:v>
                </c:pt>
                <c:pt idx="7">
                  <c:v>№7</c:v>
                </c:pt>
                <c:pt idx="8">
                  <c:v>№8</c:v>
                </c:pt>
                <c:pt idx="9">
                  <c:v>№9</c:v>
                </c:pt>
              </c:strCache>
            </c:strRef>
          </c:cat>
          <c:val>
            <c:numRef>
              <c:f>Sheet1!$B$3:$O$3</c:f>
              <c:numCache>
                <c:formatCode>General</c:formatCode>
                <c:ptCount val="14"/>
                <c:pt idx="1">
                  <c:v>46.2</c:v>
                </c:pt>
                <c:pt idx="2">
                  <c:v>53.9</c:v>
                </c:pt>
                <c:pt idx="3">
                  <c:v>69.3</c:v>
                </c:pt>
                <c:pt idx="4">
                  <c:v>61.6</c:v>
                </c:pt>
                <c:pt idx="5">
                  <c:v>30.8</c:v>
                </c:pt>
                <c:pt idx="6">
                  <c:v>46.2</c:v>
                </c:pt>
                <c:pt idx="7">
                  <c:v>61.6</c:v>
                </c:pt>
                <c:pt idx="8">
                  <c:v>53.9</c:v>
                </c:pt>
                <c:pt idx="9">
                  <c:v>46.2</c:v>
                </c:pt>
              </c:numCache>
            </c:numRef>
          </c:val>
          <c:shape val="cylinder"/>
        </c:ser>
        <c:ser>
          <c:idx val="3"/>
          <c:order val="2"/>
          <c:tx>
            <c:strRef>
              <c:f>Sheet1!$A$4</c:f>
              <c:strCache>
                <c:ptCount val="1"/>
                <c:pt idx="0">
                  <c:v>1балла низкий ур.</c:v>
                </c:pt>
              </c:strCache>
            </c:strRef>
          </c:tx>
          <c:spPr>
            <a:solidFill>
              <a:srgbClr val="00FFFF"/>
            </a:solidFill>
            <a:ln w="13341">
              <a:solidFill>
                <a:srgbClr val="000000"/>
              </a:solidFill>
              <a:prstDash val="solid"/>
            </a:ln>
          </c:spPr>
          <c:cat>
            <c:strRef>
              <c:f>Sheet1!$B$1:$O$1</c:f>
              <c:strCache>
                <c:ptCount val="10"/>
                <c:pt idx="1">
                  <c:v>№1</c:v>
                </c:pt>
                <c:pt idx="2">
                  <c:v>№2</c:v>
                </c:pt>
                <c:pt idx="3">
                  <c:v>№3</c:v>
                </c:pt>
                <c:pt idx="4">
                  <c:v>№4</c:v>
                </c:pt>
                <c:pt idx="5">
                  <c:v>№5</c:v>
                </c:pt>
                <c:pt idx="6">
                  <c:v>№6</c:v>
                </c:pt>
                <c:pt idx="7">
                  <c:v>№7</c:v>
                </c:pt>
                <c:pt idx="8">
                  <c:v>№8</c:v>
                </c:pt>
                <c:pt idx="9">
                  <c:v>№9</c:v>
                </c:pt>
              </c:strCache>
            </c:strRef>
          </c:cat>
          <c:val>
            <c:numRef>
              <c:f>Sheet1!$B$4:$O$4</c:f>
              <c:numCache>
                <c:formatCode>General</c:formatCode>
                <c:ptCount val="14"/>
                <c:pt idx="1">
                  <c:v>30.8</c:v>
                </c:pt>
                <c:pt idx="2">
                  <c:v>23.1</c:v>
                </c:pt>
                <c:pt idx="3">
                  <c:v>15.4</c:v>
                </c:pt>
                <c:pt idx="4">
                  <c:v>23.1</c:v>
                </c:pt>
                <c:pt idx="5">
                  <c:v>46.2</c:v>
                </c:pt>
                <c:pt idx="6">
                  <c:v>23.1</c:v>
                </c:pt>
                <c:pt idx="7">
                  <c:v>15.4</c:v>
                </c:pt>
                <c:pt idx="8">
                  <c:v>23.1</c:v>
                </c:pt>
                <c:pt idx="9">
                  <c:v>38.800000000000004</c:v>
                </c:pt>
              </c:numCache>
            </c:numRef>
          </c:val>
        </c:ser>
        <c:ser>
          <c:idx val="4"/>
          <c:order val="3"/>
          <c:tx>
            <c:strRef>
              <c:f>Sheet1!$A$5</c:f>
              <c:strCache>
                <c:ptCount val="1"/>
                <c:pt idx="0">
                  <c:v>0баллов очень низкий ур.</c:v>
                </c:pt>
              </c:strCache>
            </c:strRef>
          </c:tx>
          <c:spPr>
            <a:solidFill>
              <a:srgbClr val="0000FF"/>
            </a:solidFill>
            <a:ln w="13341">
              <a:solidFill>
                <a:srgbClr val="000000"/>
              </a:solidFill>
              <a:prstDash val="solid"/>
            </a:ln>
          </c:spPr>
          <c:cat>
            <c:strRef>
              <c:f>Sheet1!$B$1:$O$1</c:f>
              <c:strCache>
                <c:ptCount val="10"/>
                <c:pt idx="1">
                  <c:v>№1</c:v>
                </c:pt>
                <c:pt idx="2">
                  <c:v>№2</c:v>
                </c:pt>
                <c:pt idx="3">
                  <c:v>№3</c:v>
                </c:pt>
                <c:pt idx="4">
                  <c:v>№4</c:v>
                </c:pt>
                <c:pt idx="5">
                  <c:v>№5</c:v>
                </c:pt>
                <c:pt idx="6">
                  <c:v>№6</c:v>
                </c:pt>
                <c:pt idx="7">
                  <c:v>№7</c:v>
                </c:pt>
                <c:pt idx="8">
                  <c:v>№8</c:v>
                </c:pt>
                <c:pt idx="9">
                  <c:v>№9</c:v>
                </c:pt>
              </c:strCache>
            </c:strRef>
          </c:cat>
          <c:val>
            <c:numRef>
              <c:f>Sheet1!$B$5:$O$5</c:f>
              <c:numCache>
                <c:formatCode>General</c:formatCode>
                <c:ptCount val="14"/>
                <c:pt idx="1">
                  <c:v>0</c:v>
                </c:pt>
                <c:pt idx="2">
                  <c:v>0</c:v>
                </c:pt>
                <c:pt idx="3">
                  <c:v>0</c:v>
                </c:pt>
                <c:pt idx="4">
                  <c:v>0</c:v>
                </c:pt>
                <c:pt idx="5">
                  <c:v>7.7</c:v>
                </c:pt>
                <c:pt idx="6">
                  <c:v>7.7</c:v>
                </c:pt>
                <c:pt idx="7">
                  <c:v>7.7</c:v>
                </c:pt>
                <c:pt idx="8">
                  <c:v>7.7</c:v>
                </c:pt>
                <c:pt idx="9">
                  <c:v>7.7</c:v>
                </c:pt>
              </c:numCache>
            </c:numRef>
          </c:val>
        </c:ser>
        <c:gapDepth val="0"/>
        <c:shape val="box"/>
        <c:axId val="146164352"/>
        <c:axId val="146166144"/>
        <c:axId val="0"/>
      </c:bar3DChart>
      <c:catAx>
        <c:axId val="146164352"/>
        <c:scaling>
          <c:orientation val="minMax"/>
        </c:scaling>
        <c:axPos val="b"/>
        <c:numFmt formatCode="General" sourceLinked="1"/>
        <c:tickLblPos val="low"/>
        <c:spPr>
          <a:ln w="3335">
            <a:solidFill>
              <a:srgbClr val="000000"/>
            </a:solidFill>
            <a:prstDash val="solid"/>
          </a:ln>
        </c:spPr>
        <c:txPr>
          <a:bodyPr rot="0" vert="horz"/>
          <a:lstStyle/>
          <a:p>
            <a:pPr>
              <a:defRPr sz="893" b="1" i="0" u="none" strike="noStrike" baseline="0">
                <a:solidFill>
                  <a:srgbClr val="000000"/>
                </a:solidFill>
                <a:latin typeface="Arial Cyr"/>
                <a:ea typeface="Arial Cyr"/>
                <a:cs typeface="Arial Cyr"/>
              </a:defRPr>
            </a:pPr>
            <a:endParaRPr lang="ru-RU"/>
          </a:p>
        </c:txPr>
        <c:crossAx val="146166144"/>
        <c:crosses val="autoZero"/>
        <c:auto val="1"/>
        <c:lblAlgn val="ctr"/>
        <c:lblOffset val="100"/>
        <c:tickLblSkip val="1"/>
        <c:tickMarkSkip val="9"/>
      </c:catAx>
      <c:valAx>
        <c:axId val="146166144"/>
        <c:scaling>
          <c:orientation val="minMax"/>
          <c:max val="100"/>
        </c:scaling>
        <c:axPos val="l"/>
        <c:majorGridlines>
          <c:spPr>
            <a:ln w="3335">
              <a:solidFill>
                <a:srgbClr val="000000"/>
              </a:solidFill>
              <a:prstDash val="solid"/>
            </a:ln>
          </c:spPr>
        </c:majorGridlines>
        <c:numFmt formatCode="General" sourceLinked="0"/>
        <c:tickLblPos val="nextTo"/>
        <c:spPr>
          <a:ln w="3335">
            <a:solidFill>
              <a:srgbClr val="000000"/>
            </a:solidFill>
            <a:prstDash val="solid"/>
          </a:ln>
        </c:spPr>
        <c:txPr>
          <a:bodyPr rot="0" vert="horz"/>
          <a:lstStyle/>
          <a:p>
            <a:pPr>
              <a:defRPr sz="893" b="1" i="0" u="none" strike="noStrike" baseline="0">
                <a:solidFill>
                  <a:srgbClr val="000000"/>
                </a:solidFill>
                <a:latin typeface="Arial Cyr"/>
                <a:ea typeface="Arial Cyr"/>
                <a:cs typeface="Arial Cyr"/>
              </a:defRPr>
            </a:pPr>
            <a:endParaRPr lang="ru-RU"/>
          </a:p>
        </c:txPr>
        <c:crossAx val="146164352"/>
        <c:crosses val="autoZero"/>
        <c:crossBetween val="between"/>
        <c:majorUnit val="10"/>
        <c:minorUnit val="1"/>
      </c:valAx>
      <c:spPr>
        <a:solidFill>
          <a:srgbClr val="FFFFFF"/>
        </a:solidFill>
        <a:ln w="13341">
          <a:solidFill>
            <a:srgbClr val="00CCFF"/>
          </a:solidFill>
          <a:prstDash val="solid"/>
        </a:ln>
      </c:spPr>
    </c:plotArea>
    <c:legend>
      <c:legendPos val="b"/>
      <c:layout>
        <c:manualLayout>
          <c:xMode val="edge"/>
          <c:yMode val="edge"/>
          <c:x val="0"/>
          <c:y val="0.89130434782608658"/>
          <c:w val="1"/>
          <c:h val="9.5652173913043759E-2"/>
        </c:manualLayout>
      </c:layout>
      <c:spPr>
        <a:solidFill>
          <a:srgbClr val="FFFFFF"/>
        </a:solidFill>
        <a:ln w="3335">
          <a:solidFill>
            <a:srgbClr val="000000"/>
          </a:solidFill>
          <a:prstDash val="solid"/>
        </a:ln>
      </c:spPr>
      <c:txPr>
        <a:bodyPr/>
        <a:lstStyle/>
        <a:p>
          <a:pPr>
            <a:defRPr sz="819"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893"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hPercent val="100"/>
      <c:rotY val="350"/>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6.4184243156655881E-3"/>
          <c:y val="5.3039069041101103E-2"/>
          <c:w val="0.8398178340872906"/>
          <c:h val="0.76804482667714802"/>
        </c:manualLayout>
      </c:layout>
      <c:bar3DChart>
        <c:barDir val="col"/>
        <c:grouping val="clustered"/>
        <c:ser>
          <c:idx val="0"/>
          <c:order val="0"/>
          <c:tx>
            <c:strRef>
              <c:f>Sheet1!$A$2</c:f>
              <c:strCache>
                <c:ptCount val="1"/>
                <c:pt idx="0">
                  <c:v>4 балла оч.высокий ур.</c:v>
                </c:pt>
              </c:strCache>
            </c:strRef>
          </c:tx>
          <c:spPr>
            <a:solidFill>
              <a:srgbClr val="808080"/>
            </a:solidFill>
            <a:ln w="11279">
              <a:solidFill>
                <a:srgbClr val="000000"/>
              </a:solidFill>
              <a:prstDash val="solid"/>
            </a:ln>
          </c:spPr>
          <c:cat>
            <c:strRef>
              <c:f>Sheet1!$B$1:$J$1</c:f>
              <c:strCache>
                <c:ptCount val="9"/>
                <c:pt idx="0">
                  <c:v>№1</c:v>
                </c:pt>
                <c:pt idx="1">
                  <c:v>№2</c:v>
                </c:pt>
                <c:pt idx="2">
                  <c:v>№3</c:v>
                </c:pt>
                <c:pt idx="3">
                  <c:v>№4</c:v>
                </c:pt>
                <c:pt idx="4">
                  <c:v>№5</c:v>
                </c:pt>
                <c:pt idx="5">
                  <c:v>№6</c:v>
                </c:pt>
                <c:pt idx="6">
                  <c:v>№7</c:v>
                </c:pt>
                <c:pt idx="7">
                  <c:v>№8</c:v>
                </c:pt>
                <c:pt idx="8">
                  <c:v>№9</c:v>
                </c:pt>
              </c:strCache>
            </c:strRef>
          </c:cat>
          <c:val>
            <c:numRef>
              <c:f>Sheet1!$B$2:$J$2</c:f>
              <c:numCache>
                <c:formatCode>General</c:formatCode>
                <c:ptCount val="9"/>
                <c:pt idx="0">
                  <c:v>69</c:v>
                </c:pt>
                <c:pt idx="1">
                  <c:v>62</c:v>
                </c:pt>
                <c:pt idx="2">
                  <c:v>55</c:v>
                </c:pt>
                <c:pt idx="3">
                  <c:v>45</c:v>
                </c:pt>
                <c:pt idx="4">
                  <c:v>31</c:v>
                </c:pt>
                <c:pt idx="5">
                  <c:v>46</c:v>
                </c:pt>
                <c:pt idx="6">
                  <c:v>38</c:v>
                </c:pt>
                <c:pt idx="7">
                  <c:v>46</c:v>
                </c:pt>
                <c:pt idx="8">
                  <c:v>46</c:v>
                </c:pt>
              </c:numCache>
            </c:numRef>
          </c:val>
        </c:ser>
        <c:ser>
          <c:idx val="1"/>
          <c:order val="1"/>
          <c:tx>
            <c:strRef>
              <c:f>Sheet1!$A$3</c:f>
              <c:strCache>
                <c:ptCount val="1"/>
                <c:pt idx="0">
                  <c:v>3 балла высокий ур.</c:v>
                </c:pt>
              </c:strCache>
            </c:strRef>
          </c:tx>
          <c:spPr>
            <a:solidFill>
              <a:srgbClr val="0000FF"/>
            </a:solidFill>
            <a:ln w="11279">
              <a:solidFill>
                <a:srgbClr val="000000"/>
              </a:solidFill>
              <a:prstDash val="solid"/>
            </a:ln>
          </c:spPr>
          <c:cat>
            <c:strRef>
              <c:f>Sheet1!$B$1:$J$1</c:f>
              <c:strCache>
                <c:ptCount val="9"/>
                <c:pt idx="0">
                  <c:v>№1</c:v>
                </c:pt>
                <c:pt idx="1">
                  <c:v>№2</c:v>
                </c:pt>
                <c:pt idx="2">
                  <c:v>№3</c:v>
                </c:pt>
                <c:pt idx="3">
                  <c:v>№4</c:v>
                </c:pt>
                <c:pt idx="4">
                  <c:v>№5</c:v>
                </c:pt>
                <c:pt idx="5">
                  <c:v>№6</c:v>
                </c:pt>
                <c:pt idx="6">
                  <c:v>№7</c:v>
                </c:pt>
                <c:pt idx="7">
                  <c:v>№8</c:v>
                </c:pt>
                <c:pt idx="8">
                  <c:v>№9</c:v>
                </c:pt>
              </c:strCache>
            </c:strRef>
          </c:cat>
          <c:val>
            <c:numRef>
              <c:f>Sheet1!$B$3:$J$3</c:f>
              <c:numCache>
                <c:formatCode>General</c:formatCode>
                <c:ptCount val="9"/>
                <c:pt idx="0">
                  <c:v>31</c:v>
                </c:pt>
                <c:pt idx="1">
                  <c:v>38</c:v>
                </c:pt>
                <c:pt idx="2">
                  <c:v>45</c:v>
                </c:pt>
                <c:pt idx="3">
                  <c:v>55</c:v>
                </c:pt>
                <c:pt idx="4">
                  <c:v>55</c:v>
                </c:pt>
                <c:pt idx="5">
                  <c:v>54</c:v>
                </c:pt>
                <c:pt idx="6">
                  <c:v>38</c:v>
                </c:pt>
                <c:pt idx="7">
                  <c:v>46</c:v>
                </c:pt>
                <c:pt idx="8">
                  <c:v>46</c:v>
                </c:pt>
              </c:numCache>
            </c:numRef>
          </c:val>
        </c:ser>
        <c:ser>
          <c:idx val="2"/>
          <c:order val="2"/>
          <c:tx>
            <c:strRef>
              <c:f>Sheet1!$A$4</c:f>
              <c:strCache>
                <c:ptCount val="1"/>
                <c:pt idx="0">
                  <c:v>2 балла средний ур.</c:v>
                </c:pt>
              </c:strCache>
            </c:strRef>
          </c:tx>
          <c:spPr>
            <a:solidFill>
              <a:srgbClr val="99CC00"/>
            </a:solidFill>
            <a:ln w="11279">
              <a:solidFill>
                <a:srgbClr val="000000"/>
              </a:solidFill>
              <a:prstDash val="solid"/>
            </a:ln>
          </c:spPr>
          <c:cat>
            <c:strRef>
              <c:f>Sheet1!$B$1:$J$1</c:f>
              <c:strCache>
                <c:ptCount val="9"/>
                <c:pt idx="0">
                  <c:v>№1</c:v>
                </c:pt>
                <c:pt idx="1">
                  <c:v>№2</c:v>
                </c:pt>
                <c:pt idx="2">
                  <c:v>№3</c:v>
                </c:pt>
                <c:pt idx="3">
                  <c:v>№4</c:v>
                </c:pt>
                <c:pt idx="4">
                  <c:v>№5</c:v>
                </c:pt>
                <c:pt idx="5">
                  <c:v>№6</c:v>
                </c:pt>
                <c:pt idx="6">
                  <c:v>№7</c:v>
                </c:pt>
                <c:pt idx="7">
                  <c:v>№8</c:v>
                </c:pt>
                <c:pt idx="8">
                  <c:v>№9</c:v>
                </c:pt>
              </c:strCache>
            </c:strRef>
          </c:cat>
          <c:val>
            <c:numRef>
              <c:f>Sheet1!$B$4:$J$4</c:f>
              <c:numCache>
                <c:formatCode>General</c:formatCode>
                <c:ptCount val="9"/>
                <c:pt idx="4">
                  <c:v>14</c:v>
                </c:pt>
                <c:pt idx="6">
                  <c:v>24</c:v>
                </c:pt>
                <c:pt idx="7">
                  <c:v>7</c:v>
                </c:pt>
                <c:pt idx="8">
                  <c:v>7</c:v>
                </c:pt>
              </c:numCache>
            </c:numRef>
          </c:val>
        </c:ser>
        <c:gapDepth val="0"/>
        <c:shape val="box"/>
        <c:axId val="146310656"/>
        <c:axId val="146312192"/>
        <c:axId val="0"/>
      </c:bar3DChart>
      <c:catAx>
        <c:axId val="146310656"/>
        <c:scaling>
          <c:orientation val="minMax"/>
        </c:scaling>
        <c:axPos val="b"/>
        <c:numFmt formatCode="General" sourceLinked="1"/>
        <c:tickLblPos val="low"/>
        <c:spPr>
          <a:ln w="2820">
            <a:solidFill>
              <a:srgbClr val="000000"/>
            </a:solidFill>
            <a:prstDash val="solid"/>
          </a:ln>
        </c:spPr>
        <c:txPr>
          <a:bodyPr rot="0" vert="horz"/>
          <a:lstStyle/>
          <a:p>
            <a:pPr>
              <a:defRPr sz="844" b="1" i="0" u="none" strike="noStrike" baseline="0">
                <a:solidFill>
                  <a:srgbClr val="000000"/>
                </a:solidFill>
                <a:latin typeface="Times New Roman"/>
                <a:ea typeface="Times New Roman"/>
                <a:cs typeface="Times New Roman"/>
              </a:defRPr>
            </a:pPr>
            <a:endParaRPr lang="ru-RU"/>
          </a:p>
        </c:txPr>
        <c:crossAx val="146312192"/>
        <c:crosses val="min"/>
        <c:auto val="1"/>
        <c:lblAlgn val="ctr"/>
        <c:lblOffset val="100"/>
        <c:tickLblSkip val="1"/>
        <c:tickMarkSkip val="9"/>
      </c:catAx>
      <c:valAx>
        <c:axId val="146312192"/>
        <c:scaling>
          <c:orientation val="minMax"/>
          <c:max val="100"/>
          <c:min val="0"/>
        </c:scaling>
        <c:axPos val="r"/>
        <c:majorGridlines>
          <c:spPr>
            <a:ln w="2820">
              <a:solidFill>
                <a:srgbClr val="000000"/>
              </a:solidFill>
              <a:prstDash val="solid"/>
            </a:ln>
          </c:spPr>
        </c:majorGridlines>
        <c:numFmt formatCode="General" sourceLinked="1"/>
        <c:minorTickMark val="out"/>
        <c:tickLblPos val="nextTo"/>
        <c:spPr>
          <a:ln w="11279">
            <a:solidFill>
              <a:srgbClr val="000000"/>
            </a:solidFill>
            <a:prstDash val="solid"/>
          </a:ln>
        </c:spPr>
        <c:txPr>
          <a:bodyPr rot="0" vert="horz"/>
          <a:lstStyle/>
          <a:p>
            <a:pPr>
              <a:defRPr sz="1044" b="1" i="0" u="none" strike="noStrike" baseline="0">
                <a:solidFill>
                  <a:srgbClr val="000000"/>
                </a:solidFill>
                <a:latin typeface="Arial Cyr"/>
                <a:ea typeface="Arial Cyr"/>
                <a:cs typeface="Arial Cyr"/>
              </a:defRPr>
            </a:pPr>
            <a:endParaRPr lang="ru-RU"/>
          </a:p>
        </c:txPr>
        <c:crossAx val="146310656"/>
        <c:crosses val="max"/>
        <c:crossBetween val="between"/>
        <c:majorUnit val="10"/>
        <c:minorUnit val="1"/>
      </c:valAx>
      <c:spPr>
        <a:noFill/>
        <a:ln w="22558">
          <a:noFill/>
        </a:ln>
      </c:spPr>
    </c:plotArea>
    <c:legend>
      <c:legendPos val="b"/>
      <c:layout>
        <c:manualLayout>
          <c:xMode val="edge"/>
          <c:yMode val="edge"/>
          <c:x val="0.11702127659574468"/>
          <c:y val="0.90262172284644193"/>
          <c:w val="0.76595744680851241"/>
          <c:h val="8.6142322097378293E-2"/>
        </c:manualLayout>
      </c:layout>
      <c:spPr>
        <a:noFill/>
        <a:ln w="2820">
          <a:solidFill>
            <a:srgbClr val="000000"/>
          </a:solidFill>
          <a:prstDash val="solid"/>
        </a:ln>
      </c:spPr>
      <c:txPr>
        <a:bodyPr/>
        <a:lstStyle/>
        <a:p>
          <a:pPr>
            <a:defRPr sz="715"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1044"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9084628670120912E-2"/>
          <c:y val="8.5798816568047651E-2"/>
          <c:w val="0.91537132987910186"/>
          <c:h val="0.69822485207100726"/>
        </c:manualLayout>
      </c:layout>
      <c:lineChart>
        <c:grouping val="standard"/>
        <c:ser>
          <c:idx val="0"/>
          <c:order val="0"/>
          <c:tx>
            <c:strRef>
              <c:f>Sheet1!$A$2</c:f>
              <c:strCache>
                <c:ptCount val="1"/>
                <c:pt idx="0">
                  <c:v>ср. арифм. показатель констат. экс.</c:v>
                </c:pt>
              </c:strCache>
            </c:strRef>
          </c:tx>
          <c:spPr>
            <a:ln w="11077">
              <a:solidFill>
                <a:srgbClr val="000080"/>
              </a:solidFill>
              <a:prstDash val="solid"/>
            </a:ln>
          </c:spPr>
          <c:marker>
            <c:symbol val="diamond"/>
            <c:size val="2"/>
            <c:spPr>
              <a:solidFill>
                <a:srgbClr val="000080"/>
              </a:solidFill>
              <a:ln>
                <a:solidFill>
                  <a:srgbClr val="000080"/>
                </a:solidFill>
                <a:prstDash val="solid"/>
              </a:ln>
            </c:spPr>
          </c:marker>
          <c:cat>
            <c:strRef>
              <c:f>Sheet1!$B$1:$J$1</c:f>
              <c:strCache>
                <c:ptCount val="9"/>
                <c:pt idx="0">
                  <c:v>№1</c:v>
                </c:pt>
                <c:pt idx="1">
                  <c:v>№2</c:v>
                </c:pt>
                <c:pt idx="2">
                  <c:v>№3</c:v>
                </c:pt>
                <c:pt idx="3">
                  <c:v>№4</c:v>
                </c:pt>
                <c:pt idx="4">
                  <c:v>№5</c:v>
                </c:pt>
                <c:pt idx="5">
                  <c:v>№6</c:v>
                </c:pt>
                <c:pt idx="6">
                  <c:v>№7</c:v>
                </c:pt>
                <c:pt idx="7">
                  <c:v>№8</c:v>
                </c:pt>
                <c:pt idx="8">
                  <c:v>№9</c:v>
                </c:pt>
              </c:strCache>
            </c:strRef>
          </c:cat>
          <c:val>
            <c:numRef>
              <c:f>Sheet1!$B$2:$J$2</c:f>
              <c:numCache>
                <c:formatCode>General</c:formatCode>
                <c:ptCount val="9"/>
                <c:pt idx="0">
                  <c:v>2.1</c:v>
                </c:pt>
                <c:pt idx="1">
                  <c:v>2</c:v>
                </c:pt>
                <c:pt idx="2">
                  <c:v>2</c:v>
                </c:pt>
                <c:pt idx="3">
                  <c:v>1.9000000000000001</c:v>
                </c:pt>
                <c:pt idx="4">
                  <c:v>1.5</c:v>
                </c:pt>
                <c:pt idx="5">
                  <c:v>1.8</c:v>
                </c:pt>
                <c:pt idx="6">
                  <c:v>1.8</c:v>
                </c:pt>
                <c:pt idx="7">
                  <c:v>1.7</c:v>
                </c:pt>
                <c:pt idx="8">
                  <c:v>1.5</c:v>
                </c:pt>
              </c:numCache>
            </c:numRef>
          </c:val>
        </c:ser>
        <c:ser>
          <c:idx val="1"/>
          <c:order val="1"/>
          <c:tx>
            <c:strRef>
              <c:f>Sheet1!$A$3</c:f>
              <c:strCache>
                <c:ptCount val="1"/>
                <c:pt idx="0">
                  <c:v>ср.арифм.показатель контр.экс.</c:v>
                </c:pt>
              </c:strCache>
            </c:strRef>
          </c:tx>
          <c:spPr>
            <a:ln w="11077">
              <a:solidFill>
                <a:srgbClr val="FF00FF"/>
              </a:solidFill>
              <a:prstDash val="solid"/>
            </a:ln>
          </c:spPr>
          <c:marker>
            <c:symbol val="square"/>
            <c:size val="2"/>
            <c:spPr>
              <a:solidFill>
                <a:srgbClr val="FF00FF"/>
              </a:solidFill>
              <a:ln>
                <a:solidFill>
                  <a:srgbClr val="FF0000"/>
                </a:solidFill>
                <a:prstDash val="solid"/>
              </a:ln>
            </c:spPr>
          </c:marker>
          <c:cat>
            <c:strRef>
              <c:f>Sheet1!$B$1:$J$1</c:f>
              <c:strCache>
                <c:ptCount val="9"/>
                <c:pt idx="0">
                  <c:v>№1</c:v>
                </c:pt>
                <c:pt idx="1">
                  <c:v>№2</c:v>
                </c:pt>
                <c:pt idx="2">
                  <c:v>№3</c:v>
                </c:pt>
                <c:pt idx="3">
                  <c:v>№4</c:v>
                </c:pt>
                <c:pt idx="4">
                  <c:v>№5</c:v>
                </c:pt>
                <c:pt idx="5">
                  <c:v>№6</c:v>
                </c:pt>
                <c:pt idx="6">
                  <c:v>№7</c:v>
                </c:pt>
                <c:pt idx="7">
                  <c:v>№8</c:v>
                </c:pt>
                <c:pt idx="8">
                  <c:v>№9</c:v>
                </c:pt>
              </c:strCache>
            </c:strRef>
          </c:cat>
          <c:val>
            <c:numRef>
              <c:f>Sheet1!$B$3:$J$3</c:f>
              <c:numCache>
                <c:formatCode>General</c:formatCode>
                <c:ptCount val="9"/>
                <c:pt idx="0">
                  <c:v>3.7</c:v>
                </c:pt>
                <c:pt idx="1">
                  <c:v>3.5</c:v>
                </c:pt>
                <c:pt idx="2">
                  <c:v>3.5</c:v>
                </c:pt>
                <c:pt idx="3">
                  <c:v>3.5</c:v>
                </c:pt>
                <c:pt idx="4">
                  <c:v>3.1</c:v>
                </c:pt>
                <c:pt idx="5">
                  <c:v>3.4</c:v>
                </c:pt>
                <c:pt idx="6">
                  <c:v>3.2</c:v>
                </c:pt>
                <c:pt idx="7">
                  <c:v>3.4</c:v>
                </c:pt>
                <c:pt idx="8">
                  <c:v>3.4</c:v>
                </c:pt>
              </c:numCache>
            </c:numRef>
          </c:val>
        </c:ser>
        <c:marker val="1"/>
        <c:axId val="146328192"/>
        <c:axId val="146330368"/>
      </c:lineChart>
      <c:catAx>
        <c:axId val="146328192"/>
        <c:scaling>
          <c:orientation val="minMax"/>
        </c:scaling>
        <c:axPos val="b"/>
        <c:numFmt formatCode="General" sourceLinked="1"/>
        <c:tickLblPos val="nextTo"/>
        <c:spPr>
          <a:ln w="1385">
            <a:solidFill>
              <a:srgbClr val="000000"/>
            </a:solidFill>
            <a:prstDash val="solid"/>
          </a:ln>
        </c:spPr>
        <c:txPr>
          <a:bodyPr rot="0" vert="horz"/>
          <a:lstStyle/>
          <a:p>
            <a:pPr>
              <a:defRPr sz="491" b="1" i="0" u="none" strike="noStrike" baseline="0">
                <a:solidFill>
                  <a:srgbClr val="000000"/>
                </a:solidFill>
                <a:latin typeface="Times New Roman"/>
                <a:ea typeface="Times New Roman"/>
                <a:cs typeface="Times New Roman"/>
              </a:defRPr>
            </a:pPr>
            <a:endParaRPr lang="ru-RU"/>
          </a:p>
        </c:txPr>
        <c:crossAx val="146330368"/>
        <c:crossesAt val="0"/>
        <c:auto val="1"/>
        <c:lblAlgn val="ctr"/>
        <c:lblOffset val="100"/>
        <c:tickLblSkip val="1"/>
        <c:tickMarkSkip val="9"/>
      </c:catAx>
      <c:valAx>
        <c:axId val="146330368"/>
        <c:scaling>
          <c:orientation val="minMax"/>
          <c:max val="4"/>
          <c:min val="0"/>
        </c:scaling>
        <c:axPos val="l"/>
        <c:majorGridlines>
          <c:spPr>
            <a:ln w="1385">
              <a:solidFill>
                <a:srgbClr val="000000"/>
              </a:solidFill>
              <a:prstDash val="solid"/>
            </a:ln>
          </c:spPr>
        </c:majorGridlines>
        <c:numFmt formatCode="General" sourceLinked="0"/>
        <c:minorTickMark val="out"/>
        <c:tickLblPos val="nextTo"/>
        <c:spPr>
          <a:ln w="5538">
            <a:solidFill>
              <a:srgbClr val="000000"/>
            </a:solidFill>
            <a:prstDash val="solid"/>
          </a:ln>
        </c:spPr>
        <c:txPr>
          <a:bodyPr rot="0" vert="horz"/>
          <a:lstStyle/>
          <a:p>
            <a:pPr>
              <a:defRPr sz="654" b="1" i="0" u="none" strike="noStrike" baseline="0">
                <a:solidFill>
                  <a:srgbClr val="000000"/>
                </a:solidFill>
                <a:latin typeface="Arial Cyr"/>
                <a:ea typeface="Arial Cyr"/>
                <a:cs typeface="Arial Cyr"/>
              </a:defRPr>
            </a:pPr>
            <a:endParaRPr lang="ru-RU"/>
          </a:p>
        </c:txPr>
        <c:crossAx val="146328192"/>
        <c:crosses val="autoZero"/>
        <c:crossBetween val="between"/>
        <c:majorUnit val="1"/>
        <c:minorUnit val="1"/>
      </c:valAx>
      <c:spPr>
        <a:solidFill>
          <a:srgbClr val="FFFFFF"/>
        </a:solidFill>
        <a:ln w="11077">
          <a:noFill/>
        </a:ln>
      </c:spPr>
    </c:plotArea>
    <c:legend>
      <c:legendPos val="b"/>
      <c:layout>
        <c:manualLayout>
          <c:xMode val="edge"/>
          <c:yMode val="edge"/>
          <c:x val="1.3816925734024181E-2"/>
          <c:y val="0.9171597633136096"/>
          <c:w val="0.97063903281520081"/>
          <c:h val="7.3964497041420343E-2"/>
        </c:manualLayout>
      </c:layout>
      <c:spPr>
        <a:noFill/>
        <a:ln w="1385">
          <a:solidFill>
            <a:srgbClr val="000000"/>
          </a:solidFill>
          <a:prstDash val="solid"/>
        </a:ln>
      </c:spPr>
      <c:txPr>
        <a:bodyPr/>
        <a:lstStyle/>
        <a:p>
          <a:pPr>
            <a:defRPr sz="410"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654"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4C10D38-CCA2-4CEE-A8D3-5B252480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4465</Words>
  <Characters>25455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metcomg</cp:lastModifiedBy>
  <cp:revision>12</cp:revision>
  <cp:lastPrinted>2017-05-10T08:07:00Z</cp:lastPrinted>
  <dcterms:created xsi:type="dcterms:W3CDTF">2017-05-10T08:16:00Z</dcterms:created>
  <dcterms:modified xsi:type="dcterms:W3CDTF">2019-01-15T08:16:00Z</dcterms:modified>
</cp:coreProperties>
</file>