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13" w:rsidRPr="00C5737E" w:rsidRDefault="007B5FFB" w:rsidP="007B5F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7B5FFB">
        <w:rPr>
          <w:rFonts w:ascii="Times New Roman" w:hAnsi="Times New Roman" w:cs="Times New Roman"/>
          <w:b/>
          <w:sz w:val="28"/>
          <w:szCs w:val="28"/>
        </w:rPr>
        <w:t xml:space="preserve"> опыта:</w:t>
      </w:r>
      <w:r w:rsidRPr="00C573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1A13" w:rsidRPr="00C5737E">
        <w:rPr>
          <w:rFonts w:ascii="Times New Roman" w:eastAsia="Calibri" w:hAnsi="Times New Roman" w:cs="Times New Roman"/>
          <w:b/>
          <w:sz w:val="28"/>
          <w:szCs w:val="28"/>
        </w:rPr>
        <w:t>«Формирование этнокультуроведческой компетенции младших школьников в процессе изучения русског</w:t>
      </w:r>
      <w:r w:rsidR="000F042F">
        <w:rPr>
          <w:rFonts w:ascii="Times New Roman" w:eastAsia="Calibri" w:hAnsi="Times New Roman" w:cs="Times New Roman"/>
          <w:b/>
          <w:sz w:val="28"/>
          <w:szCs w:val="28"/>
        </w:rPr>
        <w:t>о языка и литературного чтения на материале устаревшей лексики</w:t>
      </w:r>
      <w:r w:rsidR="00D71A13" w:rsidRPr="00C5737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71A13" w:rsidRDefault="00D71A13" w:rsidP="007B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A13" w:rsidRDefault="00D71A13" w:rsidP="00393F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0A4" w:rsidRDefault="00D71A13" w:rsidP="007B5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опыта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Юрьевна</w:t>
      </w:r>
      <w:r w:rsidR="007B5FFB">
        <w:rPr>
          <w:rFonts w:ascii="Times New Roman" w:hAnsi="Times New Roman" w:cs="Times New Roman"/>
          <w:sz w:val="28"/>
          <w:szCs w:val="28"/>
        </w:rPr>
        <w:t xml:space="preserve">, </w:t>
      </w:r>
      <w:r w:rsidR="003E50A4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7B5FFB">
        <w:rPr>
          <w:rFonts w:ascii="Times New Roman" w:hAnsi="Times New Roman" w:cs="Times New Roman"/>
          <w:sz w:val="28"/>
          <w:szCs w:val="28"/>
        </w:rPr>
        <w:t xml:space="preserve"> </w:t>
      </w:r>
      <w:r w:rsidR="003E50A4" w:rsidRPr="00D71A13">
        <w:rPr>
          <w:rFonts w:ascii="Times New Roman" w:hAnsi="Times New Roman" w:cs="Times New Roman"/>
          <w:sz w:val="28"/>
          <w:szCs w:val="28"/>
        </w:rPr>
        <w:t>М</w:t>
      </w:r>
      <w:r w:rsidR="007B5FFB">
        <w:rPr>
          <w:rFonts w:ascii="Times New Roman" w:hAnsi="Times New Roman" w:cs="Times New Roman"/>
          <w:sz w:val="28"/>
          <w:szCs w:val="28"/>
        </w:rPr>
        <w:t>ОУ</w:t>
      </w:r>
      <w:r w:rsidR="00AB24FE">
        <w:rPr>
          <w:rFonts w:ascii="Times New Roman" w:hAnsi="Times New Roman" w:cs="Times New Roman"/>
          <w:sz w:val="28"/>
          <w:szCs w:val="28"/>
        </w:rPr>
        <w:t xml:space="preserve"> </w:t>
      </w:r>
      <w:r w:rsidR="003E50A4" w:rsidRPr="00D71A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50A4" w:rsidRPr="00D71A13">
        <w:rPr>
          <w:rFonts w:ascii="Times New Roman" w:hAnsi="Times New Roman" w:cs="Times New Roman"/>
          <w:sz w:val="28"/>
          <w:szCs w:val="28"/>
        </w:rPr>
        <w:t>Беломестненская</w:t>
      </w:r>
      <w:proofErr w:type="spellEnd"/>
      <w:r w:rsidR="003E50A4" w:rsidRPr="00D71A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7B5FFB">
        <w:rPr>
          <w:rFonts w:ascii="Times New Roman" w:hAnsi="Times New Roman" w:cs="Times New Roman"/>
          <w:sz w:val="28"/>
          <w:szCs w:val="28"/>
        </w:rPr>
        <w:t xml:space="preserve"> </w:t>
      </w:r>
      <w:r w:rsidR="003E50A4" w:rsidRPr="00D71A13"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</w:p>
    <w:p w:rsidR="00D71A13" w:rsidRDefault="00D71A13" w:rsidP="007B5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FFB" w:rsidRDefault="007B5FFB" w:rsidP="007B5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Сиянко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учитель начальных классов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 углубленным изучением отдельных предметов»;</w:t>
      </w:r>
    </w:p>
    <w:p w:rsidR="00393FD7" w:rsidRDefault="007B5FFB" w:rsidP="007B5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учитель начальных классов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Веселолопанская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393FD7" w:rsidRDefault="00393FD7" w:rsidP="00393F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1A13" w:rsidRDefault="00D71A13" w:rsidP="00393F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1A13" w:rsidRPr="003E50A4" w:rsidRDefault="00D71A13" w:rsidP="00393F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A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E50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50A4">
        <w:rPr>
          <w:rFonts w:ascii="Times New Roman" w:hAnsi="Times New Roman" w:cs="Times New Roman"/>
          <w:b/>
          <w:sz w:val="28"/>
          <w:szCs w:val="28"/>
        </w:rPr>
        <w:t>. Информация об опыте.</w:t>
      </w:r>
    </w:p>
    <w:p w:rsidR="00307428" w:rsidRPr="0047078E" w:rsidRDefault="00307428" w:rsidP="0047078E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7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Условия возникновения, становления опыта</w:t>
      </w:r>
      <w:r w:rsidR="0047078E" w:rsidRPr="004707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93FD7" w:rsidRPr="00C5737E" w:rsidRDefault="00393FD7" w:rsidP="0039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лингводидактика активно развивает мысль о культурн</w:t>
      </w:r>
      <w:proofErr w:type="gramStart"/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формирующей функции лингвистического образования. Поскольку через языковую картину мира отражается мир этноса, система национальных цен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ностей, то можно утверждать, что язык формирует своего носителя, его мен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талитет. Поэтому языковое образование школьников должно формировать этнокультуроведческую компетенцию учащихся, конечная цель которой - осознание значимости родного языка в жизни народа, формирование нацио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нального самосознания и общероссийского гражданского сознания.</w:t>
      </w:r>
    </w:p>
    <w:p w:rsidR="00393FD7" w:rsidRPr="00C5737E" w:rsidRDefault="00393FD7" w:rsidP="0039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программы по родному языку, Государственный образова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тельный стандарт, Концепция модернизации российского образования пред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полагают включение этнокультуроведческого материала в образовательный процесс, и на основе этого формирование этнокультуроведческой компе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тенция учащихся.</w:t>
      </w:r>
    </w:p>
    <w:p w:rsidR="00393FD7" w:rsidRPr="00C5737E" w:rsidRDefault="00393FD7" w:rsidP="00393FD7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70C0"/>
        </w:rPr>
      </w:pP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Этнокультуроведческий подход определяет стратегию изучения языка сквозь призму национальной культуры. Под этнокультуроведческой компе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тенцией понимают не просто владение информацией о непосредственной связи речевой и </w:t>
      </w:r>
      <w:proofErr w:type="spellStart"/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о взаимосвязи развития языка и об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щества. </w:t>
      </w:r>
      <w:r w:rsidR="00BE66E5">
        <w:rPr>
          <w:rFonts w:ascii="Times New Roman" w:eastAsia="Calibri" w:hAnsi="Times New Roman" w:cs="Times New Roman"/>
          <w:sz w:val="28"/>
          <w:szCs w:val="28"/>
        </w:rPr>
        <w:t>[2, 11</w:t>
      </w:r>
      <w:r w:rsidR="00BE66E5" w:rsidRPr="00CC3E66">
        <w:rPr>
          <w:rFonts w:ascii="Times New Roman" w:eastAsia="Calibri" w:hAnsi="Times New Roman" w:cs="Times New Roman"/>
          <w:sz w:val="28"/>
          <w:szCs w:val="28"/>
        </w:rPr>
        <w:t>]</w:t>
      </w:r>
    </w:p>
    <w:p w:rsidR="00393FD7" w:rsidRPr="00C5737E" w:rsidRDefault="00393FD7" w:rsidP="0039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этнок</w:t>
      </w:r>
      <w:r w:rsidR="0006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ультуроведческой компетенции – 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AB24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представлений человека об окружающем мире. Эти представления и их смыслы, сосредоточенные в структурах сознания, являются единством зна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отношения, ценности и функционирования и образуют специфический этнический национальный образ мыслей.</w:t>
      </w:r>
    </w:p>
    <w:p w:rsidR="00393FD7" w:rsidRPr="00C5737E" w:rsidRDefault="00393FD7" w:rsidP="0039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Этнокультуроведческая компетенция предполагает:</w:t>
      </w:r>
    </w:p>
    <w:p w:rsidR="00393FD7" w:rsidRPr="00C5737E" w:rsidRDefault="00393FD7" w:rsidP="00393FD7">
      <w:pPr>
        <w:numPr>
          <w:ilvl w:val="0"/>
          <w:numId w:val="1"/>
        </w:numPr>
        <w:tabs>
          <w:tab w:val="left" w:pos="4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того, что язык не только средство познания и средство обще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но и форма социальной памяти, «культурный код нации», развитое умение сопоставлять факты языка и факты действительности;</w:t>
      </w:r>
    </w:p>
    <w:p w:rsidR="00393FD7" w:rsidRPr="00C5737E" w:rsidRDefault="00393FD7" w:rsidP="00393FD7">
      <w:pPr>
        <w:numPr>
          <w:ilvl w:val="0"/>
          <w:numId w:val="1"/>
        </w:numPr>
        <w:tabs>
          <w:tab w:val="left" w:pos="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культурный фон, стоящий за каждой языковой единицей;</w:t>
      </w:r>
    </w:p>
    <w:p w:rsidR="00393FD7" w:rsidRPr="00C5737E" w:rsidRDefault="00393FD7" w:rsidP="00393FD7">
      <w:pPr>
        <w:numPr>
          <w:ilvl w:val="0"/>
          <w:numId w:val="1"/>
        </w:numPr>
        <w:tabs>
          <w:tab w:val="left" w:pos="4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обнаруживать в текстах разных</w:t>
      </w:r>
      <w:r w:rsidR="00AB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стилей национально и региональ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значимые лексемы и понимать из роль в тексте;</w:t>
      </w:r>
    </w:p>
    <w:p w:rsidR="00BE66E5" w:rsidRPr="00BE66E5" w:rsidRDefault="00393FD7" w:rsidP="002C7AA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6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принятых (в данное время, в да</w:t>
      </w:r>
      <w:r w:rsidR="00AB2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социуме) форм речевого эти</w:t>
      </w:r>
      <w:r w:rsidRPr="00BE6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кета, а также глубокое осмысленное понимание особенностей речевого поведения в зависимости от коммуникативной ситуац</w:t>
      </w:r>
      <w:proofErr w:type="gramStart"/>
      <w:r w:rsidRPr="00BE66E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BE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слагаемых: цели времени, места общения, возраста и социальной принадлежности собеседников.</w:t>
      </w:r>
      <w:r w:rsidRPr="00BE66E5">
        <w:rPr>
          <w:rFonts w:ascii="Calibri" w:eastAsia="Calibri" w:hAnsi="Calibri" w:cs="Times New Roman"/>
          <w:color w:val="0070C0"/>
        </w:rPr>
        <w:t xml:space="preserve"> </w:t>
      </w:r>
      <w:r w:rsidR="00BE66E5">
        <w:rPr>
          <w:rFonts w:ascii="Times New Roman" w:eastAsia="Calibri" w:hAnsi="Times New Roman" w:cs="Times New Roman"/>
          <w:sz w:val="28"/>
          <w:szCs w:val="28"/>
        </w:rPr>
        <w:t>[3, 15</w:t>
      </w:r>
      <w:r w:rsidR="00BE66E5" w:rsidRPr="00CC3E66">
        <w:rPr>
          <w:rFonts w:ascii="Times New Roman" w:eastAsia="Calibri" w:hAnsi="Times New Roman" w:cs="Times New Roman"/>
          <w:sz w:val="28"/>
          <w:szCs w:val="28"/>
        </w:rPr>
        <w:t xml:space="preserve">] </w:t>
      </w:r>
    </w:p>
    <w:p w:rsidR="00DD71D7" w:rsidRPr="00BE66E5" w:rsidRDefault="00DD71D7" w:rsidP="00BE66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66E5">
        <w:rPr>
          <w:rFonts w:ascii="Times New Roman" w:hAnsi="Times New Roman"/>
          <w:sz w:val="28"/>
          <w:szCs w:val="28"/>
        </w:rPr>
        <w:t xml:space="preserve">Опыт </w:t>
      </w:r>
      <w:r w:rsidRPr="00BE66E5">
        <w:rPr>
          <w:rFonts w:ascii="Times New Roman" w:eastAsia="Calibri" w:hAnsi="Times New Roman" w:cs="Times New Roman"/>
          <w:sz w:val="28"/>
          <w:szCs w:val="28"/>
        </w:rPr>
        <w:t>«Формирование этнокультуроведческой компетенции младших школьников в процессе изучения русского языка и литературного чтения (на материале устаревшей лексики)»</w:t>
      </w:r>
      <w:r w:rsidRPr="00BE66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66E5">
        <w:rPr>
          <w:rFonts w:ascii="Times New Roman" w:hAnsi="Times New Roman"/>
          <w:sz w:val="28"/>
          <w:szCs w:val="28"/>
        </w:rPr>
        <w:t>формировался и апробировался на базе МОУ «</w:t>
      </w:r>
      <w:proofErr w:type="spellStart"/>
      <w:r w:rsidRPr="00BE66E5">
        <w:rPr>
          <w:rFonts w:ascii="Times New Roman" w:hAnsi="Times New Roman"/>
          <w:sz w:val="28"/>
          <w:szCs w:val="28"/>
        </w:rPr>
        <w:t>Беломестненская</w:t>
      </w:r>
      <w:proofErr w:type="spellEnd"/>
      <w:r w:rsidRPr="00BE66E5">
        <w:rPr>
          <w:rFonts w:ascii="Times New Roman" w:hAnsi="Times New Roman"/>
          <w:sz w:val="28"/>
          <w:szCs w:val="28"/>
        </w:rPr>
        <w:t xml:space="preserve"> средняя общеобразовательная школа Белгородского района Белгородской области» в течение 3 лет на базе одного класса.</w:t>
      </w:r>
    </w:p>
    <w:p w:rsidR="004E0DBC" w:rsidRPr="004E0DBC" w:rsidRDefault="004E0DBC" w:rsidP="004E0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проверки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первоначальных знаний</w:t>
      </w:r>
      <w:r w:rsidRPr="004E0D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детей об устаревшей лексике, их умения опре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делять значение таких слов </w:t>
      </w:r>
      <w:r w:rsidRPr="004E0DBC">
        <w:rPr>
          <w:rFonts w:ascii="Times New Roman" w:eastAsia="Calibri" w:hAnsi="Times New Roman" w:cs="Times New Roman"/>
          <w:color w:val="000000"/>
          <w:sz w:val="28"/>
          <w:szCs w:val="28"/>
        </w:rPr>
        <w:t>были разработаны ряд заданий.</w:t>
      </w:r>
    </w:p>
    <w:p w:rsidR="004E0DBC" w:rsidRPr="004E0DBC" w:rsidRDefault="004E0DBC" w:rsidP="004E0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уровня </w:t>
      </w:r>
      <w:proofErr w:type="spellStart"/>
      <w:r w:rsidRPr="004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D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этнокультуроведческой компетенции (а именно: знаний детей об устаревшей лексике, их умения определять значение таких слов, работать со словарем) </w:t>
      </w:r>
      <w:r w:rsidRPr="004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выделены три уровня:</w:t>
      </w:r>
    </w:p>
    <w:p w:rsidR="004E0DBC" w:rsidRDefault="004E0DBC" w:rsidP="004E0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(все задания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верно)</w:t>
      </w:r>
      <w:r w:rsidR="006B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18%;</w:t>
      </w:r>
    </w:p>
    <w:p w:rsidR="004E0DBC" w:rsidRPr="004E0DBC" w:rsidRDefault="004E0DBC" w:rsidP="004E0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(выполнено большинс</w:t>
      </w:r>
      <w:r w:rsidR="006B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заданий, но с недочетами) – 64%;</w:t>
      </w:r>
    </w:p>
    <w:p w:rsidR="004E0DBC" w:rsidRPr="004E0DBC" w:rsidRDefault="004E0DBC" w:rsidP="004E0D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(с заданиями не справились)</w:t>
      </w:r>
      <w:r w:rsidR="006B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18%.</w:t>
      </w:r>
    </w:p>
    <w:p w:rsidR="00DE3317" w:rsidRPr="00DE3317" w:rsidRDefault="00DE3317" w:rsidP="00DE331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042F">
        <w:rPr>
          <w:rFonts w:ascii="Times New Roman" w:hAnsi="Times New Roman"/>
          <w:sz w:val="28"/>
          <w:szCs w:val="28"/>
        </w:rPr>
        <w:t>Б</w:t>
      </w:r>
      <w:r w:rsidR="00DD71D7" w:rsidRPr="003759DC">
        <w:rPr>
          <w:rFonts w:ascii="Times New Roman" w:hAnsi="Times New Roman"/>
          <w:sz w:val="28"/>
          <w:szCs w:val="28"/>
        </w:rPr>
        <w:t>ыла поставлена задача – изучить и накопить методический материал по данной проблеме, проанализировать</w:t>
      </w:r>
      <w:r>
        <w:rPr>
          <w:rFonts w:ascii="Times New Roman" w:hAnsi="Times New Roman"/>
          <w:sz w:val="28"/>
          <w:szCs w:val="28"/>
        </w:rPr>
        <w:t>,</w:t>
      </w:r>
      <w:r w:rsidR="00DD71D7" w:rsidRPr="003759DC">
        <w:rPr>
          <w:rFonts w:ascii="Times New Roman" w:hAnsi="Times New Roman"/>
          <w:sz w:val="28"/>
          <w:szCs w:val="28"/>
        </w:rPr>
        <w:t xml:space="preserve"> разработать и применить </w:t>
      </w:r>
      <w:r w:rsidRPr="00DE3317">
        <w:rPr>
          <w:rFonts w:ascii="Times New Roman" w:eastAsia="Calibri" w:hAnsi="Times New Roman" w:cs="Times New Roman"/>
          <w:sz w:val="28"/>
          <w:szCs w:val="28"/>
        </w:rPr>
        <w:t xml:space="preserve">на уроках русского языка и литературного </w:t>
      </w:r>
      <w:proofErr w:type="gramStart"/>
      <w:r w:rsidRPr="00DE3317">
        <w:rPr>
          <w:rFonts w:ascii="Times New Roman" w:eastAsia="Calibri" w:hAnsi="Times New Roman" w:cs="Times New Roman"/>
          <w:sz w:val="28"/>
          <w:szCs w:val="28"/>
        </w:rPr>
        <w:t>чтения</w:t>
      </w:r>
      <w:proofErr w:type="gramEnd"/>
      <w:r w:rsidRPr="00DE3317">
        <w:rPr>
          <w:rFonts w:ascii="Times New Roman" w:eastAsia="Calibri" w:hAnsi="Times New Roman" w:cs="Times New Roman"/>
          <w:sz w:val="28"/>
          <w:szCs w:val="28"/>
        </w:rPr>
        <w:t xml:space="preserve"> специально разработанные задания и упражнения, которые предполагают более целенаправленное изучение устаревшей лексики.</w:t>
      </w:r>
    </w:p>
    <w:p w:rsidR="00307428" w:rsidRPr="0047078E" w:rsidRDefault="00307428" w:rsidP="003F1686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7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 опыта</w:t>
      </w:r>
      <w:r w:rsidR="00CC3E66" w:rsidRPr="004707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93FD7" w:rsidRPr="00C5737E" w:rsidRDefault="000F042F" w:rsidP="0039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FD7"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 из путе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формирования этнокультуровед</w:t>
      </w:r>
      <w:r w:rsidR="00393FD7"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компетенции </w:t>
      </w:r>
      <w:r w:rsidR="00470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3FD7"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707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93FD7"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может быть изучение устаревшей лексики, которая является отражением культуры народа, свидетельством прошлого нашей родины.</w:t>
      </w:r>
    </w:p>
    <w:p w:rsidR="00393FD7" w:rsidRPr="00C5737E" w:rsidRDefault="00393FD7" w:rsidP="00393F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текстах упражнений по русскому языку и в текстах литератур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произведений встречаются слова, вышедшие из повседневного употреб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- это устаревшие слова. Они входят в состав устаревшей лексики. И очень важно познакомить детей с такой лексикой: разъяснить значение уста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ревших слов, научить пользоваться словарями с тем, чтобы узнать толкова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слова, как употреблять эти слова в речи и самое главное - на основе ус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таревшей лексики познакомит детей с нашим прошлым, историей, показать, как в лексеме отражается быт, культура народа.</w:t>
      </w:r>
    </w:p>
    <w:p w:rsidR="00393FD7" w:rsidRPr="00C5737E" w:rsidRDefault="00393FD7" w:rsidP="00F62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будет прививать детям любовь к родному языку, вызы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интерес к русскому языку как к учебному предмету.</w:t>
      </w:r>
    </w:p>
    <w:p w:rsidR="00F6267E" w:rsidRDefault="00F6267E" w:rsidP="00F6267E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устаревшей лексики  очень часто необходимо использо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элементы семантического и этимологического анализа. Ученикам порой трудно выполнять такой анализ, так как правильно проводить эту работу 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умеет даже не каждый учитель начальной школы. Отсутствуют специальные методические пособия, помогающие учителю начальных классов организо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работу с устаревшей лексикой. И знакомству с устаревшей лексикой на уроках родного языка уделяется недостаточно внимания. Этот факт делает </w:t>
      </w:r>
      <w:r w:rsidR="00470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47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актуальным</w:t>
      </w:r>
      <w:r w:rsidR="00307428" w:rsidRPr="00307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07428" w:rsidRPr="0047078E" w:rsidRDefault="00307428" w:rsidP="003F1686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7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Ведущая педагогическая идея опыта</w:t>
      </w:r>
      <w:r w:rsidR="00CC3E66" w:rsidRPr="004707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F6267E" w:rsidRPr="00C5737E" w:rsidRDefault="00307428" w:rsidP="00F626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6267E"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этнокультуроведческой компетенции младших школьников на материале устаревшей лексики будет успешным, если:</w:t>
      </w:r>
    </w:p>
    <w:p w:rsidR="00F6267E" w:rsidRPr="00C5737E" w:rsidRDefault="00F6267E" w:rsidP="00F6267E">
      <w:pPr>
        <w:numPr>
          <w:ilvl w:val="0"/>
          <w:numId w:val="2"/>
        </w:numPr>
        <w:tabs>
          <w:tab w:val="left" w:pos="5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будет проходить на уроках русского языка и литературного чте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на внеклассных мероприятиях;</w:t>
      </w:r>
    </w:p>
    <w:p w:rsidR="00F6267E" w:rsidRPr="00C5737E" w:rsidRDefault="00F6267E" w:rsidP="00F6267E">
      <w:pPr>
        <w:numPr>
          <w:ilvl w:val="0"/>
          <w:numId w:val="2"/>
        </w:numPr>
        <w:tabs>
          <w:tab w:val="left" w:pos="52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разнообразные приемы изучения;</w:t>
      </w:r>
    </w:p>
    <w:p w:rsidR="00F6267E" w:rsidRDefault="00F6267E" w:rsidP="00F6267E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Calibri" w:eastAsia="Calibri" w:hAnsi="Calibri" w:cs="Times New Roman"/>
        </w:rPr>
      </w:pPr>
      <w:r w:rsidRPr="00C5737E">
        <w:rPr>
          <w:rFonts w:ascii="Times New Roman" w:eastAsia="Calibri" w:hAnsi="Times New Roman" w:cs="Times New Roman"/>
          <w:sz w:val="28"/>
          <w:szCs w:val="28"/>
        </w:rPr>
        <w:t>учащиеся активно включаются в учебный процесс, повышая свой уровень знаний устаревших слов</w:t>
      </w:r>
      <w:r w:rsidRPr="00C5737E">
        <w:rPr>
          <w:rFonts w:ascii="Calibri" w:eastAsia="Calibri" w:hAnsi="Calibri" w:cs="Times New Roman"/>
        </w:rPr>
        <w:t>.</w:t>
      </w:r>
    </w:p>
    <w:p w:rsidR="00307428" w:rsidRPr="00997381" w:rsidRDefault="00307428" w:rsidP="003F1686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Calibri" w:eastAsia="Calibri" w:hAnsi="Calibri" w:cs="Times New Roman"/>
          <w:b/>
          <w:i/>
          <w:color w:val="FF0000"/>
        </w:rPr>
      </w:pPr>
      <w:r w:rsidRPr="00997381">
        <w:rPr>
          <w:rFonts w:ascii="Times New Roman" w:eastAsia="Calibri" w:hAnsi="Times New Roman" w:cs="Times New Roman"/>
          <w:b/>
          <w:i/>
          <w:sz w:val="28"/>
          <w:szCs w:val="28"/>
        </w:rPr>
        <w:t>Длительность работы над опытом</w:t>
      </w:r>
      <w:r w:rsidR="00997381" w:rsidRPr="0099738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3 года.</w:t>
      </w:r>
    </w:p>
    <w:p w:rsidR="005D2888" w:rsidRPr="005D2888" w:rsidRDefault="005D2888" w:rsidP="005D2888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i/>
          <w:spacing w:val="-4"/>
          <w:sz w:val="28"/>
          <w:szCs w:val="28"/>
          <w:lang w:val="en-US"/>
        </w:rPr>
        <w:t>I</w:t>
      </w:r>
      <w:r w:rsidRPr="005D2888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э</w:t>
      </w:r>
      <w:r w:rsidR="00997381" w:rsidRPr="005D2888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тап</w:t>
      </w:r>
      <w:r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 xml:space="preserve"> </w:t>
      </w:r>
      <w:r w:rsidR="000F042F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2011 – 2012</w:t>
      </w:r>
      <w:r w:rsidRPr="005D2888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 xml:space="preserve"> </w:t>
      </w:r>
      <w:proofErr w:type="spellStart"/>
      <w:r w:rsidRPr="005D2888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уч</w:t>
      </w:r>
      <w:proofErr w:type="spellEnd"/>
      <w:r w:rsidRPr="005D2888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/г.</w:t>
      </w:r>
      <w:proofErr w:type="gramEnd"/>
      <w:r w:rsidRPr="005D2888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 xml:space="preserve"> </w:t>
      </w:r>
    </w:p>
    <w:p w:rsidR="005D2888" w:rsidRPr="005D2888" w:rsidRDefault="005D2888" w:rsidP="005D2888">
      <w:pPr>
        <w:pStyle w:val="a7"/>
        <w:numPr>
          <w:ilvl w:val="0"/>
          <w:numId w:val="1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анализ лингвометодической литературы по обозначенной проблеме;</w:t>
      </w:r>
    </w:p>
    <w:p w:rsidR="005D2888" w:rsidRPr="005D2888" w:rsidRDefault="005D2888" w:rsidP="005D2888">
      <w:pPr>
        <w:pStyle w:val="a7"/>
        <w:numPr>
          <w:ilvl w:val="0"/>
          <w:numId w:val="1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исходных </w:t>
      </w:r>
      <w:r w:rsidR="00AB2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  <w:r w:rsidRPr="005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опыта; </w:t>
      </w:r>
    </w:p>
    <w:p w:rsidR="005D2888" w:rsidRPr="005D2888" w:rsidRDefault="005D2888" w:rsidP="005D2888">
      <w:pPr>
        <w:pStyle w:val="a7"/>
        <w:numPr>
          <w:ilvl w:val="0"/>
          <w:numId w:val="14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сущности формирования этнокультуроведческой компетенции младших школьников в процессе обучения родному языку. </w:t>
      </w:r>
    </w:p>
    <w:p w:rsidR="00997381" w:rsidRDefault="00997381" w:rsidP="005D28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I</w:t>
      </w:r>
      <w:r w:rsidR="005D2888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 xml:space="preserve">I </w:t>
      </w:r>
      <w:r w:rsidR="000F042F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этап 2012 – 2013</w:t>
      </w:r>
      <w:r w:rsidRPr="00997381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 xml:space="preserve"> </w:t>
      </w:r>
      <w:proofErr w:type="spellStart"/>
      <w:r w:rsidRPr="00997381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уч</w:t>
      </w:r>
      <w:proofErr w:type="spellEnd"/>
      <w:r w:rsidRPr="00997381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/г:</w:t>
      </w:r>
    </w:p>
    <w:p w:rsidR="005D2888" w:rsidRPr="00997381" w:rsidRDefault="005D2888" w:rsidP="005D28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381">
        <w:rPr>
          <w:rFonts w:ascii="Times New Roman" w:eastAsia="Calibri" w:hAnsi="Times New Roman" w:cs="Times New Roman"/>
          <w:sz w:val="28"/>
          <w:szCs w:val="28"/>
        </w:rPr>
        <w:t>изучение передового опыта учителей, работающих по данной теме.</w:t>
      </w:r>
    </w:p>
    <w:p w:rsidR="005D2888" w:rsidRDefault="005D2888" w:rsidP="005D2888">
      <w:pPr>
        <w:pStyle w:val="a7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уроков по </w:t>
      </w:r>
      <w:r w:rsidR="00AB24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Pr="005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этнокультуроведческой компетенции младших школьников на основе изучения устаревшей лексики; </w:t>
      </w:r>
    </w:p>
    <w:p w:rsidR="005D2888" w:rsidRPr="005D2888" w:rsidRDefault="005D2888" w:rsidP="005D2888">
      <w:pPr>
        <w:pStyle w:val="a7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обобщение, </w:t>
      </w:r>
      <w:r w:rsidR="00AB2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результатов, раз</w:t>
      </w:r>
      <w:r w:rsidRPr="005D2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работка и апробация методических материалов и конспектов уроков.</w:t>
      </w:r>
    </w:p>
    <w:p w:rsidR="00997381" w:rsidRPr="00997381" w:rsidRDefault="00997381" w:rsidP="005D2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</w:pPr>
      <w:r w:rsidRPr="00997381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I</w:t>
      </w:r>
      <w:r w:rsidR="000F042F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II этап 2013</w:t>
      </w:r>
      <w:r w:rsidR="005D2888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 xml:space="preserve"> – 201</w:t>
      </w:r>
      <w:r w:rsidR="000F042F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4</w:t>
      </w:r>
      <w:r w:rsidRPr="00997381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 xml:space="preserve"> </w:t>
      </w:r>
      <w:proofErr w:type="spellStart"/>
      <w:r w:rsidRPr="00997381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уч</w:t>
      </w:r>
      <w:proofErr w:type="spellEnd"/>
      <w:r w:rsidRPr="00997381">
        <w:rPr>
          <w:rFonts w:ascii="Times New Roman" w:eastAsia="Calibri" w:hAnsi="Times New Roman" w:cs="Times New Roman"/>
          <w:b/>
          <w:i/>
          <w:spacing w:val="-4"/>
          <w:sz w:val="28"/>
          <w:szCs w:val="28"/>
        </w:rPr>
        <w:t>/г:</w:t>
      </w:r>
    </w:p>
    <w:p w:rsidR="005D2888" w:rsidRPr="005D2888" w:rsidRDefault="005D2888" w:rsidP="005D28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опытно-экспериментальной работы, обобщение и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тематизация полученных данных;</w:t>
      </w:r>
    </w:p>
    <w:p w:rsidR="005D2888" w:rsidRPr="00997381" w:rsidRDefault="005D2888" w:rsidP="005D28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381">
        <w:rPr>
          <w:rFonts w:ascii="Times New Roman" w:eastAsia="Calibri" w:hAnsi="Times New Roman" w:cs="Times New Roman"/>
          <w:sz w:val="28"/>
          <w:szCs w:val="28"/>
        </w:rPr>
        <w:t>обобщение опыта работы по теме самообразования;</w:t>
      </w:r>
    </w:p>
    <w:p w:rsidR="005D2888" w:rsidRPr="00997381" w:rsidRDefault="005D2888" w:rsidP="005D28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381">
        <w:rPr>
          <w:rFonts w:ascii="Times New Roman" w:eastAsia="Calibri" w:hAnsi="Times New Roman" w:cs="Times New Roman"/>
          <w:sz w:val="28"/>
          <w:szCs w:val="28"/>
        </w:rPr>
        <w:t>распространение опыта (публикации, выступления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МО учителей школы и района).</w:t>
      </w:r>
    </w:p>
    <w:p w:rsidR="003E50A4" w:rsidRPr="0047078E" w:rsidRDefault="006B5BF5" w:rsidP="003F1686">
      <w:pPr>
        <w:pStyle w:val="a7"/>
        <w:numPr>
          <w:ilvl w:val="0"/>
          <w:numId w:val="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47078E">
        <w:rPr>
          <w:rFonts w:ascii="Times New Roman" w:eastAsia="Calibri" w:hAnsi="Times New Roman" w:cs="Times New Roman"/>
          <w:b/>
          <w:i/>
          <w:sz w:val="28"/>
          <w:szCs w:val="28"/>
        </w:rPr>
        <w:t>Диапа</w:t>
      </w:r>
      <w:r w:rsidR="003E50A4" w:rsidRPr="0047078E">
        <w:rPr>
          <w:rFonts w:ascii="Times New Roman" w:eastAsia="Calibri" w:hAnsi="Times New Roman" w:cs="Times New Roman"/>
          <w:b/>
          <w:i/>
          <w:sz w:val="28"/>
          <w:szCs w:val="28"/>
        </w:rPr>
        <w:t>зон опыта</w:t>
      </w:r>
      <w:r w:rsidR="00CC3E66" w:rsidRPr="0047078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6B5BF5" w:rsidRPr="000A6ED2" w:rsidRDefault="006B5BF5" w:rsidP="006B5BF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A6ED2">
        <w:rPr>
          <w:rFonts w:ascii="Times New Roman" w:hAnsi="Times New Roman"/>
          <w:spacing w:val="-4"/>
          <w:sz w:val="28"/>
          <w:szCs w:val="28"/>
        </w:rPr>
        <w:t>Опыт работы реализуется:</w:t>
      </w:r>
    </w:p>
    <w:p w:rsidR="006B5BF5" w:rsidRPr="006B5BF5" w:rsidRDefault="006B5BF5" w:rsidP="006B5BF5">
      <w:pPr>
        <w:pStyle w:val="a7"/>
        <w:numPr>
          <w:ilvl w:val="0"/>
          <w:numId w:val="11"/>
        </w:numPr>
        <w:tabs>
          <w:tab w:val="left" w:pos="523"/>
        </w:tabs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BF5">
        <w:rPr>
          <w:rFonts w:ascii="Times New Roman" w:hAnsi="Times New Roman"/>
          <w:sz w:val="28"/>
          <w:szCs w:val="28"/>
        </w:rPr>
        <w:t xml:space="preserve">через </w:t>
      </w:r>
      <w:r w:rsidRPr="006B5B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продуктов учебной деятельности учащихся;</w:t>
      </w:r>
    </w:p>
    <w:p w:rsidR="006B5BF5" w:rsidRPr="003759DC" w:rsidRDefault="006B5BF5" w:rsidP="006B5BF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9DC">
        <w:rPr>
          <w:rFonts w:ascii="Times New Roman" w:hAnsi="Times New Roman"/>
          <w:sz w:val="28"/>
          <w:szCs w:val="28"/>
        </w:rPr>
        <w:t xml:space="preserve">через использование на уроках и во внеурочной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заданий и упражнений</w:t>
      </w:r>
      <w:r w:rsidRPr="00DE3317">
        <w:rPr>
          <w:rFonts w:ascii="Times New Roman" w:eastAsia="Calibri" w:hAnsi="Times New Roman" w:cs="Times New Roman"/>
          <w:sz w:val="28"/>
          <w:szCs w:val="28"/>
        </w:rPr>
        <w:t>, которые предполагают более целенаправленное изучение устаревшей лексики</w:t>
      </w:r>
      <w:r>
        <w:rPr>
          <w:rFonts w:ascii="Times New Roman" w:hAnsi="Times New Roman"/>
          <w:sz w:val="28"/>
          <w:szCs w:val="28"/>
        </w:rPr>
        <w:t>.</w:t>
      </w:r>
    </w:p>
    <w:p w:rsidR="003E50A4" w:rsidRPr="0047078E" w:rsidRDefault="003E50A4" w:rsidP="005D2888">
      <w:pPr>
        <w:pStyle w:val="a7"/>
        <w:numPr>
          <w:ilvl w:val="0"/>
          <w:numId w:val="8"/>
        </w:numPr>
        <w:tabs>
          <w:tab w:val="left" w:pos="52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7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Теоретическая база опыта</w:t>
      </w:r>
      <w:r w:rsidR="00CC3E66" w:rsidRPr="004707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6267E" w:rsidRDefault="00F6267E" w:rsidP="00AB24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</w:t>
      </w:r>
      <w:r w:rsidRPr="00C5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базой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явля</w:t>
      </w:r>
      <w:r w:rsidR="00AB24F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работы ученых, зани</w:t>
      </w:r>
      <w:r w:rsidR="00AB24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мающих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проблемами формирования этнокультуровед</w:t>
      </w:r>
      <w:r w:rsidR="00AB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компетенции школьников, таких как: Е.А. </w:t>
      </w:r>
      <w:proofErr w:type="spellStart"/>
      <w:r w:rsidR="00AB24F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Быстрова</w:t>
      </w:r>
      <w:proofErr w:type="spellEnd"/>
      <w:r w:rsidR="00AB24F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Донская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лингвистов </w:t>
      </w:r>
      <w:proofErr w:type="spellStart"/>
      <w:r w:rsidR="00AB24FE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Е.И.Дибровой</w:t>
      </w:r>
      <w:proofErr w:type="spellEnd"/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24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М.И.Фоминой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B24FE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Н.М.Шанского</w:t>
      </w:r>
      <w:proofErr w:type="spellEnd"/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24FE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Д.Н.Шмелева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В.В.Колесова </w:t>
      </w:r>
      <w:r w:rsidR="00AB2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В; 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AB2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дистов М.Р. Львова, М.С. Соловейчик, О.</w:t>
      </w:r>
      <w:r w:rsidR="00AB24F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Левушкиной, посвященные лекс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 и методике ее изучения в начальной школе.</w:t>
      </w:r>
    </w:p>
    <w:p w:rsidR="00BE66E5" w:rsidRDefault="0001410D" w:rsidP="00BE6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10D">
        <w:rPr>
          <w:rFonts w:ascii="Times New Roman" w:eastAsia="Calibri" w:hAnsi="Times New Roman" w:cs="Times New Roman"/>
          <w:color w:val="000000"/>
          <w:sz w:val="28"/>
          <w:szCs w:val="28"/>
        </w:rPr>
        <w:t>Ведущей педагогической идеей опыта учителя начальных классов Сафоновой Р.А. является воспитание через систему этнокультуроведческих понятий языковой личности, любящей свой Родину, язык и культуру, уважающей традиции и культуру других народов, причем, изучая систему родного языка, как средства развития этнокультуроведческой компетент</w:t>
      </w:r>
      <w:r w:rsidR="00AB24FE">
        <w:rPr>
          <w:rFonts w:ascii="Times New Roman" w:eastAsia="Calibri" w:hAnsi="Times New Roman" w:cs="Times New Roman"/>
          <w:color w:val="000000"/>
          <w:sz w:val="28"/>
          <w:szCs w:val="28"/>
        </w:rPr>
        <w:t>ности учащихся, можно развивать в целом</w:t>
      </w:r>
      <w:r w:rsidRPr="0001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интеллектуальные способности ребенка.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1410D">
        <w:rPr>
          <w:rFonts w:ascii="Times New Roman" w:eastAsia="Calibri" w:hAnsi="Times New Roman" w:cs="Times New Roman"/>
          <w:sz w:val="28"/>
          <w:szCs w:val="28"/>
        </w:rPr>
        <w:t>Опыт ее работы реализуется через систему уроков русского языка с использованием народных примет и текстов о народных праздниках русского земледельческого календаря со специфическими способами работы с ними.</w:t>
      </w:r>
      <w:r w:rsidRPr="00014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66E5">
        <w:rPr>
          <w:rFonts w:ascii="Times New Roman" w:eastAsia="Calibri" w:hAnsi="Times New Roman" w:cs="Times New Roman"/>
          <w:sz w:val="28"/>
          <w:szCs w:val="28"/>
        </w:rPr>
        <w:t>[4</w:t>
      </w:r>
      <w:r w:rsidR="00BE66E5" w:rsidRPr="00CC3E66">
        <w:rPr>
          <w:rFonts w:ascii="Times New Roman" w:eastAsia="Calibri" w:hAnsi="Times New Roman" w:cs="Times New Roman"/>
          <w:sz w:val="28"/>
          <w:szCs w:val="28"/>
        </w:rPr>
        <w:t xml:space="preserve">] </w:t>
      </w:r>
    </w:p>
    <w:p w:rsidR="0001410D" w:rsidRDefault="0001410D" w:rsidP="00BE66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</w:t>
      </w:r>
      <w:proofErr w:type="spellStart"/>
      <w:r w:rsidRPr="0001410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Цибуцинина</w:t>
      </w:r>
      <w:proofErr w:type="spellEnd"/>
      <w:r w:rsidRPr="0001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01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исследует лексический пласт русской народной речи на примере сказки тюменского писателя П.Ершова «Конек-горбунок». На уроке используется Толковый словарь Ожегова, словарь фразеологизмов, словарь устаревших слов. </w:t>
      </w:r>
      <w:r w:rsidR="00BE66E5">
        <w:rPr>
          <w:rFonts w:ascii="Times New Roman" w:eastAsia="Calibri" w:hAnsi="Times New Roman" w:cs="Times New Roman"/>
          <w:sz w:val="28"/>
          <w:szCs w:val="28"/>
        </w:rPr>
        <w:t>[</w:t>
      </w:r>
      <w:r w:rsidR="00BE66E5" w:rsidRPr="00CC3E66">
        <w:rPr>
          <w:rFonts w:ascii="Times New Roman" w:eastAsia="Calibri" w:hAnsi="Times New Roman" w:cs="Times New Roman"/>
          <w:sz w:val="28"/>
          <w:szCs w:val="28"/>
        </w:rPr>
        <w:t>5]</w:t>
      </w:r>
    </w:p>
    <w:p w:rsidR="00CC3E66" w:rsidRPr="00CC3E66" w:rsidRDefault="00CC3E66" w:rsidP="00CC3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C3E66">
        <w:rPr>
          <w:rFonts w:ascii="Times New Roman" w:eastAsia="Calibri" w:hAnsi="Times New Roman" w:cs="Times New Roman"/>
          <w:sz w:val="28"/>
        </w:rPr>
        <w:t xml:space="preserve">В статье Т.В. Яковлевой «К проблеме </w:t>
      </w:r>
      <w:proofErr w:type="spellStart"/>
      <w:r w:rsidRPr="00CC3E66">
        <w:rPr>
          <w:rFonts w:ascii="Times New Roman" w:eastAsia="Calibri" w:hAnsi="Times New Roman" w:cs="Times New Roman"/>
          <w:sz w:val="28"/>
        </w:rPr>
        <w:t>лингвокультурологического</w:t>
      </w:r>
      <w:proofErr w:type="spellEnd"/>
      <w:r w:rsidRPr="00CC3E66">
        <w:rPr>
          <w:rFonts w:ascii="Times New Roman" w:eastAsia="Calibri" w:hAnsi="Times New Roman" w:cs="Times New Roman"/>
          <w:sz w:val="28"/>
        </w:rPr>
        <w:t xml:space="preserve"> комментирования «Сказки о царе Берендее» В.А. Жуковского» отмечается, что «изучение художественного текста должно базироваться на культурном контексте, рассматриваться как </w:t>
      </w:r>
      <w:r w:rsidRPr="00CC3E66">
        <w:rPr>
          <w:rFonts w:ascii="Times New Roman" w:eastAsia="Calibri" w:hAnsi="Times New Roman" w:cs="Times New Roman"/>
          <w:color w:val="000000"/>
          <w:sz w:val="28"/>
        </w:rPr>
        <w:t>составная часть общекультурного процесса» [</w:t>
      </w:r>
      <w:r w:rsidR="00C43C56">
        <w:rPr>
          <w:rFonts w:ascii="Times New Roman" w:eastAsia="Calibri" w:hAnsi="Times New Roman" w:cs="Times New Roman"/>
          <w:color w:val="000000"/>
          <w:sz w:val="28"/>
        </w:rPr>
        <w:t>3,</w:t>
      </w:r>
      <w:r w:rsidRPr="00CC3E66">
        <w:rPr>
          <w:rFonts w:ascii="Times New Roman" w:eastAsia="Calibri" w:hAnsi="Times New Roman" w:cs="Times New Roman"/>
          <w:color w:val="000000"/>
          <w:sz w:val="28"/>
        </w:rPr>
        <w:t xml:space="preserve"> 60]. Для ликвидации односторонност</w:t>
      </w:r>
      <w:r w:rsidRPr="00CC3E66">
        <w:rPr>
          <w:rFonts w:ascii="Times New Roman" w:eastAsia="Calibri" w:hAnsi="Times New Roman" w:cs="Times New Roman"/>
          <w:sz w:val="28"/>
        </w:rPr>
        <w:t>и при изучении художественного пр</w:t>
      </w:r>
      <w:r>
        <w:rPr>
          <w:rFonts w:ascii="Times New Roman" w:eastAsia="Calibri" w:hAnsi="Times New Roman" w:cs="Times New Roman"/>
          <w:sz w:val="28"/>
        </w:rPr>
        <w:t xml:space="preserve">оизведения следует использовать </w:t>
      </w:r>
      <w:proofErr w:type="spellStart"/>
      <w:r w:rsidRPr="00CC3E66">
        <w:rPr>
          <w:rFonts w:ascii="Times New Roman" w:eastAsia="Calibri" w:hAnsi="Times New Roman" w:cs="Times New Roman"/>
          <w:sz w:val="28"/>
        </w:rPr>
        <w:t>лингвокультурологическое</w:t>
      </w:r>
      <w:proofErr w:type="spellEnd"/>
      <w:r w:rsidRPr="00CC3E66">
        <w:rPr>
          <w:rFonts w:ascii="Times New Roman" w:eastAsia="Calibri" w:hAnsi="Times New Roman" w:cs="Times New Roman"/>
          <w:sz w:val="28"/>
        </w:rPr>
        <w:t xml:space="preserve"> комментирование, которое является эффективным способом приобретения знаний и формирования умений. Под </w:t>
      </w:r>
      <w:proofErr w:type="spellStart"/>
      <w:r w:rsidRPr="00CC3E66">
        <w:rPr>
          <w:rFonts w:ascii="Times New Roman" w:eastAsia="Calibri" w:hAnsi="Times New Roman" w:cs="Times New Roman"/>
          <w:sz w:val="28"/>
        </w:rPr>
        <w:t>лингвокультурологическим</w:t>
      </w:r>
      <w:proofErr w:type="spellEnd"/>
      <w:r w:rsidRPr="00CC3E66">
        <w:rPr>
          <w:rFonts w:ascii="Times New Roman" w:eastAsia="Calibri" w:hAnsi="Times New Roman" w:cs="Times New Roman"/>
          <w:sz w:val="28"/>
        </w:rPr>
        <w:t xml:space="preserve"> комментированием автор подразумевает рассмотрение художественного текста в контексте культуры. При этом особое внимание должно обращаться на этнокультуроведческую лексику – лексику, отражающую составляющие русской культуры. </w:t>
      </w:r>
    </w:p>
    <w:p w:rsidR="00F6267E" w:rsidRPr="0047078E" w:rsidRDefault="00DD71D7" w:rsidP="0047078E">
      <w:pPr>
        <w:pStyle w:val="a7"/>
        <w:numPr>
          <w:ilvl w:val="0"/>
          <w:numId w:val="8"/>
        </w:numPr>
        <w:shd w:val="clear" w:color="auto" w:fill="FFFFFF"/>
        <w:tabs>
          <w:tab w:val="num" w:pos="86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7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Новизна опыта</w:t>
      </w:r>
      <w:r w:rsidR="00CC3E66" w:rsidRPr="004707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E3317" w:rsidRPr="00CC3E66" w:rsidRDefault="0001410D" w:rsidP="00CC3E66">
      <w:pPr>
        <w:spacing w:after="0" w:line="240" w:lineRule="auto"/>
        <w:ind w:left="2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10D">
        <w:rPr>
          <w:rFonts w:ascii="Times New Roman" w:eastAsia="Times New Roman" w:hAnsi="Times New Roman"/>
          <w:bCs/>
          <w:sz w:val="28"/>
          <w:szCs w:val="28"/>
          <w:lang w:eastAsia="ru-RU"/>
        </w:rPr>
        <w:t>Сущность опыта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E3317" w:rsidRPr="008F3E5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создании педагогических условий</w:t>
      </w:r>
      <w:r w:rsidR="00DE3317" w:rsidRPr="008F3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DE3317" w:rsidRPr="008F3E59">
        <w:rPr>
          <w:rFonts w:ascii="Times New Roman" w:eastAsia="Times New Roman" w:hAnsi="Times New Roman"/>
          <w:sz w:val="28"/>
          <w:szCs w:val="28"/>
          <w:lang w:eastAsia="ru-RU"/>
        </w:rPr>
        <w:t>работы с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старевшей лексикой, направленных</w:t>
      </w:r>
      <w:r w:rsidR="00DE3317" w:rsidRPr="008F3E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формирование этнокультуроведческой компетенции,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подборе дидактического</w:t>
      </w:r>
      <w:r w:rsidR="00DE3317" w:rsidRPr="008F3E59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3317" w:rsidRPr="008F3E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использовании конкретных</w:t>
      </w:r>
      <w:r w:rsidR="00DE3317" w:rsidRPr="008F3E59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E3317" w:rsidRPr="008F3E59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упражнени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E3317" w:rsidRPr="008F3E59">
        <w:rPr>
          <w:rFonts w:ascii="Times New Roman" w:eastAsia="Times New Roman" w:hAnsi="Times New Roman"/>
          <w:sz w:val="28"/>
          <w:szCs w:val="28"/>
          <w:lang w:eastAsia="ru-RU"/>
        </w:rPr>
        <w:t>, которые могут быть реко</w:t>
      </w:r>
      <w:r w:rsidR="00DE3317" w:rsidRPr="008F3E59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мендованы учителям для практического использования в процессе формиро</w:t>
      </w:r>
      <w:r w:rsidR="00DE3317" w:rsidRPr="008F3E59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вания национально-регионального компонента в лингвистическом и </w:t>
      </w:r>
      <w:proofErr w:type="spellStart"/>
      <w:proofErr w:type="gramStart"/>
      <w:r w:rsidR="00DE3317" w:rsidRPr="008F3E59">
        <w:rPr>
          <w:rFonts w:ascii="Times New Roman" w:eastAsia="Times New Roman" w:hAnsi="Times New Roman"/>
          <w:sz w:val="28"/>
          <w:szCs w:val="28"/>
          <w:lang w:eastAsia="ru-RU"/>
        </w:rPr>
        <w:t>литера-</w:t>
      </w:r>
      <w:r w:rsidR="00DE3317" w:rsidRPr="0001410D">
        <w:rPr>
          <w:rFonts w:ascii="Times New Roman" w:eastAsia="Times New Roman" w:hAnsi="Times New Roman"/>
          <w:sz w:val="28"/>
          <w:szCs w:val="28"/>
          <w:lang w:eastAsia="ru-RU"/>
        </w:rPr>
        <w:t>турном</w:t>
      </w:r>
      <w:proofErr w:type="spellEnd"/>
      <w:proofErr w:type="gramEnd"/>
      <w:r w:rsidR="00DE3317" w:rsidRPr="0001410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образовании </w:t>
      </w:r>
      <w:proofErr w:type="spellStart"/>
      <w:r w:rsidR="00DE3317" w:rsidRPr="0001410D">
        <w:rPr>
          <w:rFonts w:ascii="Times New Roman" w:eastAsia="Times New Roman" w:hAnsi="Times New Roman"/>
          <w:sz w:val="28"/>
          <w:szCs w:val="28"/>
          <w:lang w:eastAsia="ru-RU"/>
        </w:rPr>
        <w:t>младшеклассников</w:t>
      </w:r>
      <w:proofErr w:type="spellEnd"/>
      <w:r w:rsidR="00DE3317" w:rsidRPr="000141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71D7" w:rsidRPr="0047078E" w:rsidRDefault="00DD71D7" w:rsidP="005D2888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07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условий, в которых возможно применение данного опыта</w:t>
      </w:r>
      <w:r w:rsidR="00CC3E66" w:rsidRPr="004707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C3E66" w:rsidRPr="00CC3E66" w:rsidRDefault="00CC3E66" w:rsidP="00CC3E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CC3E66">
        <w:rPr>
          <w:rFonts w:ascii="Times New Roman" w:eastAsia="Calibri" w:hAnsi="Times New Roman" w:cs="Times New Roman"/>
          <w:sz w:val="28"/>
          <w:szCs w:val="28"/>
        </w:rPr>
        <w:t>Проанализировав учебники «Русский язык» и «Литературное чтение»  с 1 по 4 классы УМК «Начальная школа ХХ</w:t>
      </w:r>
      <w:proofErr w:type="gramStart"/>
      <w:r w:rsidRPr="00CC3E6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CC3E66">
        <w:rPr>
          <w:rFonts w:ascii="Times New Roman" w:eastAsia="Calibri" w:hAnsi="Times New Roman" w:cs="Times New Roman"/>
          <w:sz w:val="28"/>
          <w:szCs w:val="28"/>
        </w:rPr>
        <w:t xml:space="preserve"> века», </w:t>
      </w:r>
      <w:r w:rsidR="000F042F">
        <w:rPr>
          <w:rFonts w:ascii="Times New Roman" w:eastAsia="Calibri" w:hAnsi="Times New Roman" w:cs="Times New Roman"/>
          <w:sz w:val="28"/>
          <w:szCs w:val="28"/>
        </w:rPr>
        <w:t>автор опыта</w:t>
      </w:r>
      <w:r w:rsidRPr="00CC3E66">
        <w:rPr>
          <w:rFonts w:ascii="Times New Roman" w:eastAsia="Calibri" w:hAnsi="Times New Roman" w:cs="Times New Roman"/>
          <w:sz w:val="28"/>
          <w:szCs w:val="28"/>
        </w:rPr>
        <w:t xml:space="preserve"> приш</w:t>
      </w:r>
      <w:r w:rsidR="000F042F">
        <w:rPr>
          <w:rFonts w:ascii="Times New Roman" w:eastAsia="Calibri" w:hAnsi="Times New Roman" w:cs="Times New Roman"/>
          <w:sz w:val="28"/>
          <w:szCs w:val="28"/>
        </w:rPr>
        <w:t>ё</w:t>
      </w:r>
      <w:r w:rsidRPr="00CC3E66">
        <w:rPr>
          <w:rFonts w:ascii="Times New Roman" w:eastAsia="Calibri" w:hAnsi="Times New Roman" w:cs="Times New Roman"/>
          <w:sz w:val="28"/>
          <w:szCs w:val="28"/>
        </w:rPr>
        <w:t>л к выводу, что в 1 классе по русскому языку и литературному чтению фактически не встречается материал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способствующего формированию </w:t>
      </w:r>
      <w:r w:rsidRPr="00CC3E66">
        <w:rPr>
          <w:rFonts w:ascii="Times New Roman" w:eastAsia="Calibri" w:hAnsi="Times New Roman" w:cs="Times New Roman"/>
          <w:sz w:val="28"/>
          <w:szCs w:val="28"/>
        </w:rPr>
        <w:t xml:space="preserve">этнокультуроведческой компетенции младших школьников. </w:t>
      </w:r>
      <w:proofErr w:type="gramStart"/>
      <w:r w:rsidRPr="00CC3E66">
        <w:rPr>
          <w:rFonts w:ascii="Times New Roman" w:eastAsia="Calibri" w:hAnsi="Times New Roman" w:cs="Times New Roman"/>
          <w:sz w:val="28"/>
          <w:szCs w:val="28"/>
        </w:rPr>
        <w:t>Во втором классе  по учебнику «Русский язык» учащиеся знакомятся с такими архаизмами, как кушак, десница, кафтан, кольчуга, завалинка, чело, уста.</w:t>
      </w:r>
      <w:proofErr w:type="gramEnd"/>
      <w:r w:rsidRPr="00CC3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C3E66">
        <w:rPr>
          <w:rFonts w:ascii="Times New Roman" w:eastAsia="Calibri" w:hAnsi="Times New Roman" w:cs="Times New Roman"/>
          <w:sz w:val="28"/>
          <w:szCs w:val="28"/>
        </w:rPr>
        <w:lastRenderedPageBreak/>
        <w:t>Также дается значение слов, которые использовали в старину: пирог – хлеб для пира; мешок – предметы из меха для хранения вещей; неделя – выходной день, воскресенье; гости – люди, которые занимал</w:t>
      </w:r>
      <w:r w:rsidR="00BE66E5">
        <w:rPr>
          <w:rFonts w:ascii="Times New Roman" w:eastAsia="Calibri" w:hAnsi="Times New Roman" w:cs="Times New Roman"/>
          <w:sz w:val="28"/>
          <w:szCs w:val="28"/>
        </w:rPr>
        <w:t xml:space="preserve">ись торговлей, купцы. [2, </w:t>
      </w:r>
      <w:r w:rsidRPr="00CC3E66">
        <w:rPr>
          <w:rFonts w:ascii="Times New Roman" w:eastAsia="Calibri" w:hAnsi="Times New Roman" w:cs="Times New Roman"/>
          <w:sz w:val="28"/>
          <w:szCs w:val="28"/>
        </w:rPr>
        <w:t xml:space="preserve">65] </w:t>
      </w:r>
      <w:proofErr w:type="gramEnd"/>
    </w:p>
    <w:p w:rsidR="00CC3E66" w:rsidRPr="00CC3E66" w:rsidRDefault="00CC3E66" w:rsidP="00CC3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66">
        <w:rPr>
          <w:rFonts w:ascii="Times New Roman" w:eastAsia="Calibri" w:hAnsi="Times New Roman" w:cs="Times New Roman"/>
          <w:sz w:val="28"/>
          <w:szCs w:val="28"/>
        </w:rPr>
        <w:t>Работа над лексикой формирует этнокультуроведческие знания учащихся. Хочется отметить, что только по УМК «Начальная школа ХХ</w:t>
      </w:r>
      <w:proofErr w:type="gramStart"/>
      <w:r w:rsidRPr="00CC3E6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CC3E66">
        <w:rPr>
          <w:rFonts w:ascii="Times New Roman" w:eastAsia="Calibri" w:hAnsi="Times New Roman" w:cs="Times New Roman"/>
          <w:sz w:val="28"/>
          <w:szCs w:val="28"/>
        </w:rPr>
        <w:t xml:space="preserve">  века» по русскому языку изучается устаревшая лексики, усвоение которой играет важную роль в </w:t>
      </w:r>
      <w:proofErr w:type="spellStart"/>
      <w:r w:rsidRPr="00CC3E66">
        <w:rPr>
          <w:rFonts w:ascii="Times New Roman" w:eastAsia="Calibri" w:hAnsi="Times New Roman" w:cs="Times New Roman"/>
          <w:sz w:val="28"/>
          <w:szCs w:val="28"/>
        </w:rPr>
        <w:t>этнокульутроведческом</w:t>
      </w:r>
      <w:proofErr w:type="spellEnd"/>
      <w:r w:rsidRPr="00CC3E66">
        <w:rPr>
          <w:rFonts w:ascii="Times New Roman" w:eastAsia="Calibri" w:hAnsi="Times New Roman" w:cs="Times New Roman"/>
          <w:sz w:val="28"/>
          <w:szCs w:val="28"/>
        </w:rPr>
        <w:t xml:space="preserve"> образовании учащихся. </w:t>
      </w:r>
    </w:p>
    <w:p w:rsidR="00CC3E66" w:rsidRPr="00CC3E66" w:rsidRDefault="00CC3E66" w:rsidP="00CC3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66">
        <w:rPr>
          <w:rFonts w:ascii="Times New Roman" w:eastAsia="Calibri" w:hAnsi="Times New Roman" w:cs="Times New Roman"/>
          <w:sz w:val="28"/>
          <w:szCs w:val="28"/>
        </w:rPr>
        <w:t xml:space="preserve">По литературному чтению со второго класса идет ознакомление детей с архаизмами. После каждого произведения дается словарь, в котором указаны устаревшие или неизвестные учащимся слова. В основном работа по ознакомлению учащихся с  устаревшими словами ведется после изучения былин или сказок, так как в них отражается народная мудрость, содержится этнокультуроведческая лексики. При правильной, четкой организации словарной работы учащиеся могут познакомиться с культурой, традициями русского народа, овладеть этнокультуроведческими знаниями. </w:t>
      </w:r>
    </w:p>
    <w:p w:rsidR="00CC3E66" w:rsidRPr="00CC3E66" w:rsidRDefault="00CC3E66" w:rsidP="00CC3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66">
        <w:rPr>
          <w:rFonts w:ascii="Times New Roman" w:eastAsia="Calibri" w:hAnsi="Times New Roman" w:cs="Times New Roman"/>
          <w:sz w:val="28"/>
          <w:szCs w:val="28"/>
        </w:rPr>
        <w:t>Таким образом,  работа по учебнику «Литературное чтение» УМК «Начальная школа ХХ</w:t>
      </w:r>
      <w:proofErr w:type="gramStart"/>
      <w:r w:rsidRPr="00CC3E6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CC3E66">
        <w:rPr>
          <w:rFonts w:ascii="Times New Roman" w:eastAsia="Calibri" w:hAnsi="Times New Roman" w:cs="Times New Roman"/>
          <w:sz w:val="28"/>
          <w:szCs w:val="28"/>
        </w:rPr>
        <w:t xml:space="preserve"> века» способствует ознакомлению учащихся с культурой наших предков, с этнокультуроведческой  лексикой.  Этнокультуроведческие знания детей, интерес  к народной культуре могут  быть прочными и устойчивыми, если использовать разнообразные приемы изучения, вариативные  формы. Безусловно, работа по реализации этнокультуроведческого подхода к обучению должна проводиться не только на уроках, но и на внеклассных мероприятиях.</w:t>
      </w:r>
    </w:p>
    <w:p w:rsidR="00CC3E66" w:rsidRPr="00CC3E66" w:rsidRDefault="00CC3E66" w:rsidP="00CC3E66">
      <w:pPr>
        <w:spacing w:after="0" w:line="240" w:lineRule="auto"/>
        <w:ind w:firstLine="92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3E66">
        <w:rPr>
          <w:rFonts w:ascii="Times New Roman" w:eastAsia="Calibri" w:hAnsi="Times New Roman" w:cs="Times New Roman"/>
          <w:sz w:val="28"/>
          <w:szCs w:val="28"/>
        </w:rPr>
        <w:t xml:space="preserve">Анализируя УМК «Школа России» можно сказать, что во 2 классе по литературному чтению учебник «Родная речь» часть 2 проводится работа по ознакомление с устаревшей лексикой следующим образом: устаревшие слова выделены в контексте изучаемого произведения розовым цветом. Это означает, что значение данного слова нужно найти в толковом словаре. Дальше устаревшие слова встречаются в произведениях отдельных авторов. </w:t>
      </w:r>
      <w:proofErr w:type="gramStart"/>
      <w:r w:rsidRPr="00CC3E66">
        <w:rPr>
          <w:rFonts w:ascii="Times New Roman" w:eastAsia="Calibri" w:hAnsi="Times New Roman" w:cs="Times New Roman"/>
          <w:sz w:val="28"/>
          <w:szCs w:val="28"/>
        </w:rPr>
        <w:t>Например, с.13 К.Чуковский «</w:t>
      </w:r>
      <w:proofErr w:type="spellStart"/>
      <w:r w:rsidRPr="00CC3E66">
        <w:rPr>
          <w:rFonts w:ascii="Times New Roman" w:eastAsia="Calibri" w:hAnsi="Times New Roman" w:cs="Times New Roman"/>
          <w:sz w:val="28"/>
          <w:szCs w:val="28"/>
        </w:rPr>
        <w:t>Федорино</w:t>
      </w:r>
      <w:proofErr w:type="spellEnd"/>
      <w:r w:rsidRPr="00CC3E66">
        <w:rPr>
          <w:rFonts w:ascii="Times New Roman" w:eastAsia="Calibri" w:hAnsi="Times New Roman" w:cs="Times New Roman"/>
          <w:sz w:val="28"/>
          <w:szCs w:val="28"/>
        </w:rPr>
        <w:t xml:space="preserve"> горе» - </w:t>
      </w:r>
      <w:r w:rsidRPr="00CC3E66">
        <w:rPr>
          <w:rFonts w:ascii="Times New Roman" w:eastAsia="Calibri" w:hAnsi="Times New Roman" w:cs="Times New Roman"/>
          <w:i/>
          <w:sz w:val="28"/>
          <w:szCs w:val="28"/>
        </w:rPr>
        <w:t>сито, корыто, кочерга</w:t>
      </w:r>
      <w:r w:rsidR="00AB24FE">
        <w:rPr>
          <w:rFonts w:ascii="Times New Roman" w:eastAsia="Calibri" w:hAnsi="Times New Roman" w:cs="Times New Roman"/>
          <w:sz w:val="28"/>
          <w:szCs w:val="28"/>
        </w:rPr>
        <w:t>; с.198 Г.Х.Анд</w:t>
      </w:r>
      <w:r w:rsidRPr="00CC3E66">
        <w:rPr>
          <w:rFonts w:ascii="Times New Roman" w:eastAsia="Calibri" w:hAnsi="Times New Roman" w:cs="Times New Roman"/>
          <w:sz w:val="28"/>
          <w:szCs w:val="28"/>
        </w:rPr>
        <w:t xml:space="preserve">ерсен «Принцесса на горошине» - </w:t>
      </w:r>
      <w:r w:rsidRPr="00CC3E66">
        <w:rPr>
          <w:rFonts w:ascii="Times New Roman" w:eastAsia="Calibri" w:hAnsi="Times New Roman" w:cs="Times New Roman"/>
          <w:i/>
          <w:sz w:val="28"/>
          <w:szCs w:val="28"/>
        </w:rPr>
        <w:t>тюфяк</w:t>
      </w:r>
      <w:r w:rsidRPr="00CC3E6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C3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C3E66">
        <w:rPr>
          <w:rFonts w:ascii="Times New Roman" w:eastAsia="Calibri" w:hAnsi="Times New Roman" w:cs="Times New Roman"/>
          <w:sz w:val="28"/>
          <w:szCs w:val="28"/>
        </w:rPr>
        <w:t xml:space="preserve">В учебнике «Родная речь» 3 класс, часть 1 изучается раздел «Устное народное творчество», в котором представлены русские народные сказки, с помощью которых учащиеся знакомятся с устаревшими словами: </w:t>
      </w:r>
      <w:r w:rsidRPr="00CC3E66">
        <w:rPr>
          <w:rFonts w:ascii="Times New Roman" w:eastAsia="Calibri" w:hAnsi="Times New Roman" w:cs="Times New Roman"/>
          <w:i/>
          <w:sz w:val="28"/>
          <w:szCs w:val="28"/>
        </w:rPr>
        <w:t>лапти, светлица, аршин, град, витязь, чета, чародей, дьяк, терема, престол, колымага, бает, латы, караулы, палицы, горница, сажень, зипун.</w:t>
      </w:r>
      <w:proofErr w:type="gramEnd"/>
    </w:p>
    <w:p w:rsidR="00CC3E66" w:rsidRPr="00CC3E66" w:rsidRDefault="00CC3E66" w:rsidP="00CC3E66">
      <w:pPr>
        <w:spacing w:after="0" w:line="240" w:lineRule="auto"/>
        <w:ind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66">
        <w:rPr>
          <w:rFonts w:ascii="Times New Roman" w:eastAsia="Calibri" w:hAnsi="Times New Roman" w:cs="Times New Roman"/>
          <w:sz w:val="28"/>
          <w:szCs w:val="28"/>
        </w:rPr>
        <w:t>По русскому языку устаревшие слова встречаются только в тексте упражнений, особенно в 4 классе при работе с текстами. Отдельно тема «Устаревшие слова» по УМК «Школа России» не изучается.</w:t>
      </w:r>
    </w:p>
    <w:p w:rsidR="00CC3E66" w:rsidRPr="00CC3E66" w:rsidRDefault="00CC3E66" w:rsidP="00CC3E66">
      <w:pPr>
        <w:spacing w:after="0" w:line="240" w:lineRule="auto"/>
        <w:ind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66">
        <w:rPr>
          <w:rFonts w:ascii="Times New Roman" w:eastAsia="Calibri" w:hAnsi="Times New Roman" w:cs="Times New Roman"/>
          <w:sz w:val="28"/>
          <w:szCs w:val="28"/>
        </w:rPr>
        <w:t xml:space="preserve">Анализируя  УМК </w:t>
      </w:r>
      <w:proofErr w:type="spellStart"/>
      <w:r w:rsidRPr="00CC3E66">
        <w:rPr>
          <w:rFonts w:ascii="Times New Roman" w:eastAsia="Calibri" w:hAnsi="Times New Roman" w:cs="Times New Roman"/>
          <w:sz w:val="28"/>
          <w:szCs w:val="28"/>
        </w:rPr>
        <w:t>Л.В.Занкова</w:t>
      </w:r>
      <w:proofErr w:type="spellEnd"/>
      <w:r w:rsidRPr="00CC3E66">
        <w:rPr>
          <w:rFonts w:ascii="Times New Roman" w:eastAsia="Calibri" w:hAnsi="Times New Roman" w:cs="Times New Roman"/>
          <w:sz w:val="28"/>
          <w:szCs w:val="28"/>
        </w:rPr>
        <w:t xml:space="preserve"> можно отметить, что, так же</w:t>
      </w:r>
      <w:r w:rsidR="00AB24FE">
        <w:rPr>
          <w:rFonts w:ascii="Times New Roman" w:eastAsia="Calibri" w:hAnsi="Times New Roman" w:cs="Times New Roman"/>
          <w:sz w:val="28"/>
          <w:szCs w:val="28"/>
        </w:rPr>
        <w:t>,</w:t>
      </w:r>
      <w:r w:rsidRPr="00CC3E66">
        <w:rPr>
          <w:rFonts w:ascii="Times New Roman" w:eastAsia="Calibri" w:hAnsi="Times New Roman" w:cs="Times New Roman"/>
          <w:sz w:val="28"/>
          <w:szCs w:val="28"/>
        </w:rPr>
        <w:t xml:space="preserve"> как и по УМК «Школа России» устаревшая лексика не изучается отдельной темой, лишь в 1 классе по «Русскому языку» А.В.Полякова на с.86 дается значение слова </w:t>
      </w:r>
      <w:r w:rsidRPr="00CC3E66">
        <w:rPr>
          <w:rFonts w:ascii="Times New Roman" w:eastAsia="Calibri" w:hAnsi="Times New Roman" w:cs="Times New Roman"/>
          <w:i/>
          <w:sz w:val="28"/>
          <w:szCs w:val="28"/>
        </w:rPr>
        <w:t xml:space="preserve">терем </w:t>
      </w:r>
      <w:r w:rsidRPr="00CC3E66">
        <w:rPr>
          <w:rFonts w:ascii="Times New Roman" w:eastAsia="Calibri" w:hAnsi="Times New Roman" w:cs="Times New Roman"/>
          <w:sz w:val="28"/>
          <w:szCs w:val="28"/>
        </w:rPr>
        <w:t>– дом в виде башни (в Древней Руси).  В остальных классах устаревшая лексика не встречается.</w:t>
      </w:r>
    </w:p>
    <w:p w:rsidR="00CC3E66" w:rsidRPr="00CC3E66" w:rsidRDefault="00CC3E66" w:rsidP="00CC3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учебниках по «Литературному чтению» (В.Ю.Свиридова, </w:t>
      </w:r>
      <w:proofErr w:type="spellStart"/>
      <w:r w:rsidRPr="00CC3E66">
        <w:rPr>
          <w:rFonts w:ascii="Times New Roman" w:eastAsia="Calibri" w:hAnsi="Times New Roman" w:cs="Times New Roman"/>
          <w:sz w:val="28"/>
          <w:szCs w:val="28"/>
        </w:rPr>
        <w:t>Н.А.Чуракова</w:t>
      </w:r>
      <w:proofErr w:type="spellEnd"/>
      <w:r w:rsidRPr="00CC3E66">
        <w:rPr>
          <w:rFonts w:ascii="Times New Roman" w:eastAsia="Calibri" w:hAnsi="Times New Roman" w:cs="Times New Roman"/>
          <w:sz w:val="28"/>
          <w:szCs w:val="28"/>
        </w:rPr>
        <w:t>) ознакомление с устаревшей лексикой ведется на основе литературных произведений (сказок, стихотворений, рассказов, былин).</w:t>
      </w:r>
    </w:p>
    <w:p w:rsidR="006E6B20" w:rsidRPr="00CC3E66" w:rsidRDefault="00CC3E66" w:rsidP="006E6B2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E66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проанализировав различные учебно-методические комплекты, </w:t>
      </w:r>
      <w:r w:rsidR="000F042F">
        <w:rPr>
          <w:rFonts w:ascii="Times New Roman" w:eastAsia="Calibri" w:hAnsi="Times New Roman" w:cs="Times New Roman"/>
          <w:sz w:val="28"/>
          <w:szCs w:val="28"/>
        </w:rPr>
        <w:t>автор опыта</w:t>
      </w:r>
      <w:r w:rsidRPr="00CC3E66">
        <w:rPr>
          <w:rFonts w:ascii="Times New Roman" w:eastAsia="Calibri" w:hAnsi="Times New Roman" w:cs="Times New Roman"/>
          <w:sz w:val="28"/>
          <w:szCs w:val="28"/>
        </w:rPr>
        <w:t xml:space="preserve"> приш</w:t>
      </w:r>
      <w:r w:rsidR="000F042F">
        <w:rPr>
          <w:rFonts w:ascii="Times New Roman" w:eastAsia="Calibri" w:hAnsi="Times New Roman" w:cs="Times New Roman"/>
          <w:sz w:val="28"/>
          <w:szCs w:val="28"/>
        </w:rPr>
        <w:t>ё</w:t>
      </w:r>
      <w:r w:rsidRPr="00CC3E66">
        <w:rPr>
          <w:rFonts w:ascii="Times New Roman" w:eastAsia="Calibri" w:hAnsi="Times New Roman" w:cs="Times New Roman"/>
          <w:sz w:val="28"/>
          <w:szCs w:val="28"/>
        </w:rPr>
        <w:t>л к выводу, что основным источником ознакомления учащихся с устаревшей лексикой являются литературные произведения, которые в основном используются на уроках литературного чтения. Из этого следует, что для более глубокого и широкого знакомства учащихся с устаревшей лексикой нужно использовать дополнительно разработанные задания и упражнения.</w:t>
      </w:r>
    </w:p>
    <w:p w:rsidR="006E6B20" w:rsidRPr="006E6B20" w:rsidRDefault="00AB24FE" w:rsidP="006E6B20">
      <w:pPr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6–</w:t>
      </w:r>
      <w:r w:rsidR="006E6B20" w:rsidRPr="006E6B20">
        <w:rPr>
          <w:rFonts w:ascii="Times New Roman" w:eastAsia="Calibri" w:hAnsi="Times New Roman" w:cs="Times New Roman"/>
          <w:sz w:val="28"/>
          <w:szCs w:val="28"/>
        </w:rPr>
        <w:t>10 лет ученики наиболее восприимчивы к изучению основ родного языка, так как человеку свойственно овладеть языком в детстве. Именно в это время следует предотвращать ханжеское и невежественное отношение к языку, как можно шире знакомить с его выразительными возможностями. Если не вести работу по осознанно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 изучению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народно-</w:t>
      </w:r>
      <w:r w:rsidR="006E6B20" w:rsidRPr="006E6B20">
        <w:rPr>
          <w:rFonts w:ascii="Times New Roman" w:eastAsia="Calibri" w:hAnsi="Times New Roman" w:cs="Times New Roman"/>
          <w:sz w:val="28"/>
          <w:szCs w:val="28"/>
        </w:rPr>
        <w:t>поэтических</w:t>
      </w:r>
      <w:proofErr w:type="spellEnd"/>
      <w:proofErr w:type="gramEnd"/>
      <w:r w:rsidR="006E6B20" w:rsidRPr="006E6B20">
        <w:rPr>
          <w:rFonts w:ascii="Times New Roman" w:eastAsia="Calibri" w:hAnsi="Times New Roman" w:cs="Times New Roman"/>
          <w:sz w:val="28"/>
          <w:szCs w:val="28"/>
        </w:rPr>
        <w:t xml:space="preserve"> слов, устаревших слов, то, когда вырастут сегодняшние школьники, эти же слова не только не станут употребляться, но и не будут никому понятны, станут окончательно достоянием истории. Изучение устаревшей лексики также важно в плане формирования интереса к истории русского языка, русского народа как его создателя.</w:t>
      </w:r>
    </w:p>
    <w:p w:rsidR="006E6B20" w:rsidRPr="006E6B20" w:rsidRDefault="006E6B20" w:rsidP="006E6B20">
      <w:pPr>
        <w:spacing w:after="0" w:line="240" w:lineRule="auto"/>
        <w:ind w:firstLine="708"/>
        <w:jc w:val="both"/>
        <w:rPr>
          <w:rFonts w:ascii="Calibri" w:eastAsia="Calibri" w:hAnsi="Calibri" w:cs="Times New Roman"/>
          <w:color w:val="0070C0"/>
          <w:sz w:val="20"/>
          <w:szCs w:val="20"/>
        </w:rPr>
      </w:pPr>
      <w:r w:rsidRPr="006E6B20">
        <w:rPr>
          <w:rFonts w:ascii="Times New Roman" w:eastAsia="Calibri" w:hAnsi="Times New Roman" w:cs="Times New Roman"/>
          <w:sz w:val="28"/>
          <w:szCs w:val="28"/>
        </w:rPr>
        <w:t>«Трудность работы по изучению слов пассивного запаса языка заключается в уникальности и многообразии материала – ведь каждое употребление слова прибавляет к значению свою крупицу смысла</w:t>
      </w:r>
      <w:r w:rsidR="00BE66E5">
        <w:rPr>
          <w:rFonts w:ascii="Times New Roman" w:eastAsia="Calibri" w:hAnsi="Times New Roman" w:cs="Times New Roman"/>
          <w:sz w:val="28"/>
          <w:szCs w:val="28"/>
        </w:rPr>
        <w:t>.</w:t>
      </w:r>
      <w:r w:rsidRPr="00BE6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6E5" w:rsidRPr="00BE66E5">
        <w:rPr>
          <w:rFonts w:ascii="Times New Roman" w:eastAsia="Calibri" w:hAnsi="Times New Roman" w:cs="Times New Roman"/>
          <w:sz w:val="28"/>
          <w:szCs w:val="28"/>
        </w:rPr>
        <w:t>[</w:t>
      </w:r>
      <w:r w:rsidR="00BE66E5">
        <w:rPr>
          <w:rFonts w:ascii="Times New Roman" w:eastAsia="Calibri" w:hAnsi="Times New Roman" w:cs="Times New Roman"/>
          <w:sz w:val="28"/>
          <w:szCs w:val="28"/>
        </w:rPr>
        <w:t>1, 78</w:t>
      </w:r>
      <w:r w:rsidR="00BE66E5" w:rsidRPr="00BE66E5">
        <w:rPr>
          <w:rFonts w:ascii="Times New Roman" w:eastAsia="Calibri" w:hAnsi="Times New Roman" w:cs="Times New Roman"/>
          <w:sz w:val="28"/>
          <w:szCs w:val="28"/>
        </w:rPr>
        <w:t>]</w:t>
      </w:r>
    </w:p>
    <w:p w:rsidR="006E6B20" w:rsidRPr="006E6B20" w:rsidRDefault="006E6B20" w:rsidP="006E6B20">
      <w:pPr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B20">
        <w:rPr>
          <w:rFonts w:ascii="Times New Roman" w:eastAsia="Calibri" w:hAnsi="Times New Roman" w:cs="Times New Roman"/>
          <w:sz w:val="28"/>
          <w:szCs w:val="28"/>
        </w:rPr>
        <w:t xml:space="preserve">Сама природа слов, его связь с окружающим миром, требуют вдумчивого, осмысленного подхода к изучению лексики. Через слово, как отмечал К.Д Ушинский, отражается история духовной жизни народа. Поэтому сегодня актуальной является сама проблема знакомства школьников с лексической системой языка. </w:t>
      </w:r>
    </w:p>
    <w:p w:rsidR="00066C8D" w:rsidRPr="00CC3E66" w:rsidRDefault="00066C8D" w:rsidP="00066C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E6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C3E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3E66">
        <w:rPr>
          <w:rFonts w:ascii="Times New Roman" w:hAnsi="Times New Roman" w:cs="Times New Roman"/>
          <w:b/>
          <w:sz w:val="28"/>
          <w:szCs w:val="28"/>
        </w:rPr>
        <w:t>. Технология опыта.</w:t>
      </w:r>
    </w:p>
    <w:p w:rsidR="00066C8D" w:rsidRPr="00C5737E" w:rsidRDefault="00DB6386" w:rsidP="00066C8D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066C8D" w:rsidRPr="00C5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  <w:r w:rsidR="00066C8D"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эффекти</w:t>
      </w:r>
      <w:r w:rsidR="00AB2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вность и возможности использова</w:t>
      </w:r>
      <w:r w:rsidR="00066C8D"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устаревшей лексики как средства формирования этнокультуроведческой компетенции учащихся.</w:t>
      </w:r>
    </w:p>
    <w:p w:rsidR="00066C8D" w:rsidRPr="00C5737E" w:rsidRDefault="00DB6386" w:rsidP="00066C8D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2F3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066C8D" w:rsidRPr="00C5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</w:t>
      </w:r>
    </w:p>
    <w:p w:rsidR="00066C8D" w:rsidRPr="00C5737E" w:rsidRDefault="00066C8D" w:rsidP="00BE66E5">
      <w:pPr>
        <w:numPr>
          <w:ilvl w:val="1"/>
          <w:numId w:val="1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лингвометодическую литературу по проблеме с целью опре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деления теоретических основ исследования.</w:t>
      </w:r>
    </w:p>
    <w:p w:rsidR="00066C8D" w:rsidRPr="00C5737E" w:rsidRDefault="00066C8D" w:rsidP="00BE66E5">
      <w:pPr>
        <w:numPr>
          <w:ilvl w:val="1"/>
          <w:numId w:val="1"/>
        </w:numPr>
        <w:tabs>
          <w:tab w:val="left" w:pos="426"/>
          <w:tab w:val="left" w:pos="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программы и учебники по русскому языку и чтению с точки зрения рассматриваемых проблем.</w:t>
      </w:r>
    </w:p>
    <w:p w:rsidR="00066C8D" w:rsidRPr="00C5737E" w:rsidRDefault="00066C8D" w:rsidP="00BE66E5">
      <w:pPr>
        <w:numPr>
          <w:ilvl w:val="1"/>
          <w:numId w:val="1"/>
        </w:numPr>
        <w:tabs>
          <w:tab w:val="left" w:pos="426"/>
          <w:tab w:val="left" w:pos="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опыт работы учителей и методистов по рассматриваемой про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блеме.</w:t>
      </w:r>
    </w:p>
    <w:p w:rsidR="00066C8D" w:rsidRPr="00C5737E" w:rsidRDefault="00066C8D" w:rsidP="00BE66E5">
      <w:pPr>
        <w:numPr>
          <w:ilvl w:val="1"/>
          <w:numId w:val="1"/>
        </w:numPr>
        <w:tabs>
          <w:tab w:val="left" w:pos="426"/>
          <w:tab w:val="left" w:pos="7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экспериментальную р</w:t>
      </w:r>
      <w:r w:rsidR="00BE6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 по формированию этнокуль</w:t>
      </w:r>
      <w:r w:rsidRPr="00C573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туроведческой компетенции учащихся начальных классов на материале устаревшей лексики.</w:t>
      </w:r>
    </w:p>
    <w:p w:rsidR="00DB6386" w:rsidRPr="00DB6386" w:rsidRDefault="00DB6386" w:rsidP="00470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6386">
        <w:rPr>
          <w:rFonts w:ascii="Times New Roman" w:eastAsia="Calibri" w:hAnsi="Times New Roman" w:cs="Times New Roman"/>
          <w:b/>
          <w:sz w:val="28"/>
          <w:szCs w:val="28"/>
        </w:rPr>
        <w:t>3. Описание содержания обучения.</w:t>
      </w:r>
    </w:p>
    <w:p w:rsidR="00DB6386" w:rsidRDefault="00DB6386" w:rsidP="00BE6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Как было сказано выше</w:t>
      </w:r>
      <w:r w:rsidR="00AB24FE">
        <w:rPr>
          <w:rFonts w:ascii="Times New Roman" w:eastAsia="Calibri" w:hAnsi="Times New Roman" w:cs="Times New Roman"/>
          <w:sz w:val="28"/>
          <w:szCs w:val="28"/>
        </w:rPr>
        <w:t>,</w:t>
      </w:r>
      <w:r w:rsidRPr="00DB6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3E66">
        <w:rPr>
          <w:rFonts w:ascii="Times New Roman" w:eastAsia="Calibri" w:hAnsi="Times New Roman" w:cs="Times New Roman"/>
          <w:sz w:val="28"/>
          <w:szCs w:val="28"/>
        </w:rPr>
        <w:t xml:space="preserve">для более глубокого и широкого знакомства учащихся с устаревшей лексикой нужно использовать дополнительно </w:t>
      </w:r>
      <w:r w:rsidRPr="00CC3E66">
        <w:rPr>
          <w:rFonts w:ascii="Times New Roman" w:eastAsia="Calibri" w:hAnsi="Times New Roman" w:cs="Times New Roman"/>
          <w:sz w:val="28"/>
          <w:szCs w:val="28"/>
        </w:rPr>
        <w:lastRenderedPageBreak/>
        <w:t>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работанные задания и упражнения, так как в различных УМК </w:t>
      </w:r>
      <w:r w:rsidR="006E6B20">
        <w:rPr>
          <w:rFonts w:ascii="Times New Roman" w:eastAsia="Calibri" w:hAnsi="Times New Roman" w:cs="Times New Roman"/>
          <w:sz w:val="28"/>
          <w:szCs w:val="28"/>
        </w:rPr>
        <w:t>со</w:t>
      </w:r>
      <w:r>
        <w:rPr>
          <w:rFonts w:ascii="Times New Roman" w:eastAsia="Calibri" w:hAnsi="Times New Roman" w:cs="Times New Roman"/>
          <w:sz w:val="28"/>
          <w:szCs w:val="28"/>
        </w:rPr>
        <w:t>держится минимальное количество информации по изучению устаревшей лексики.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этой целью можно использовать следующие формы и виды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как на уроке, так и во внеурочное время:</w:t>
      </w:r>
      <w:r w:rsidR="006E6B20" w:rsidRPr="006E6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B20">
        <w:rPr>
          <w:rFonts w:ascii="Times New Roman" w:eastAsia="Calibri" w:hAnsi="Times New Roman" w:cs="Times New Roman"/>
          <w:sz w:val="28"/>
          <w:szCs w:val="28"/>
        </w:rPr>
        <w:t>опрос, работа со словарями, чтение и анализ былин, классификация устаревших слов (историзмы, архаизмы), посещение школьного музея, парная, групповые формы работы.</w:t>
      </w:r>
    </w:p>
    <w:p w:rsidR="005A718D" w:rsidRPr="003E50A4" w:rsidRDefault="005A718D" w:rsidP="005A7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A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E50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50A4">
        <w:rPr>
          <w:rFonts w:ascii="Times New Roman" w:hAnsi="Times New Roman" w:cs="Times New Roman"/>
          <w:b/>
          <w:sz w:val="28"/>
          <w:szCs w:val="28"/>
        </w:rPr>
        <w:t>. Результативность опыта.</w:t>
      </w:r>
    </w:p>
    <w:p w:rsidR="00AD2E34" w:rsidRPr="00AD2E34" w:rsidRDefault="00AD2E34" w:rsidP="009F20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Методика </w:t>
      </w:r>
      <w:r w:rsidRPr="00AD2E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Опрос.</w:t>
      </w:r>
    </w:p>
    <w:p w:rsidR="009F209E" w:rsidRDefault="009F209E" w:rsidP="009F2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Цель: выявить знание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устаревших слов.</w:t>
      </w:r>
    </w:p>
    <w:p w:rsidR="00AD2E34" w:rsidRPr="00AD2E34" w:rsidRDefault="009F209E" w:rsidP="009F2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Описание: обучающиеся должны ответить на вопрос: «</w:t>
      </w:r>
      <w:r w:rsidR="00AD2E34"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Какие слова называются устаревшим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и? Приведите примеры таких слов».</w:t>
      </w:r>
    </w:p>
    <w:p w:rsidR="00AD2E34" w:rsidRPr="00AD2E34" w:rsidRDefault="00AD2E34" w:rsidP="003F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данным заданием справились 45% учащихся, ответив, что устаревшие слова – это слова, которые сейчас мы не используем в речи и привели примеры (очи, уста, изба, светлица). У остальных </w:t>
      </w:r>
      <w:r w:rsidR="009F209E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9F209E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щихся 27% этот вопрос вызвал затруднения (Шестопалов Д., Пашнева А., Дудкин Д.), они смогли привести только примеры устаревших слов, такие как </w:t>
      </w:r>
      <w:r w:rsidRPr="00AD2E3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очи, уста, хоромы, изба.</w:t>
      </w: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Трое </w:t>
      </w:r>
      <w:proofErr w:type="gramStart"/>
      <w:r w:rsidR="009F209E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9F209E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щихся</w:t>
      </w:r>
      <w:proofErr w:type="gramEnd"/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(Иванова Т., Андросова М., Ермакова А.) не справились с данным заданием. Это составляет 27% </w:t>
      </w:r>
      <w:proofErr w:type="gramStart"/>
      <w:r w:rsidR="009F209E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9F209E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щихся</w:t>
      </w:r>
      <w:proofErr w:type="gramEnd"/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D2E34" w:rsidRPr="00AD2E34" w:rsidRDefault="009F209E" w:rsidP="009F2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Методика</w:t>
      </w:r>
      <w:r w:rsidR="00AD2E34" w:rsidRPr="00AD2E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Чтение и анализ произведения.</w:t>
      </w:r>
    </w:p>
    <w:p w:rsidR="009F209E" w:rsidRDefault="009F209E" w:rsidP="009F2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Цель: выявить умение находить устаревшие слова в тексте и давать им определение.</w:t>
      </w:r>
    </w:p>
    <w:p w:rsidR="00AD2E34" w:rsidRPr="00AD2E34" w:rsidRDefault="009F209E" w:rsidP="009F2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Описание: учитель читает былину</w:t>
      </w:r>
      <w:r w:rsidR="00AD2E34"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«Как Илья из Мурома богатырем стал» в пересказе И. Карнауховой. После прочтения былины учащимся были заданы вопросы по тексту.</w:t>
      </w:r>
    </w:p>
    <w:p w:rsidR="00AD2E34" w:rsidRPr="00AD2E34" w:rsidRDefault="00AD2E34" w:rsidP="009F209E">
      <w:pPr>
        <w:numPr>
          <w:ilvl w:val="1"/>
          <w:numId w:val="9"/>
        </w:numPr>
        <w:spacing w:after="0" w:line="240" w:lineRule="auto"/>
        <w:ind w:firstLine="33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Значение</w:t>
      </w:r>
      <w:proofErr w:type="gramEnd"/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каких слов вам непонятно? </w:t>
      </w:r>
      <w:proofErr w:type="gramStart"/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(Зорок, калики, молодец, богатырь, пахота, пожня, околица, шелудивый, грош, полтина, </w:t>
      </w:r>
      <w:proofErr w:type="spellStart"/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белояровая</w:t>
      </w:r>
      <w:proofErr w:type="spellEnd"/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proofErr w:type="gramEnd"/>
    </w:p>
    <w:p w:rsidR="00AD2E34" w:rsidRPr="00AD2E34" w:rsidRDefault="00AD2E34" w:rsidP="009F209E">
      <w:pPr>
        <w:numPr>
          <w:ilvl w:val="1"/>
          <w:numId w:val="9"/>
        </w:numPr>
        <w:spacing w:after="0" w:line="240" w:lineRule="auto"/>
        <w:ind w:firstLine="33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Мы сейчас употребляем эти слова?</w:t>
      </w:r>
    </w:p>
    <w:p w:rsidR="00AD2E34" w:rsidRPr="00AD2E34" w:rsidRDefault="00AD2E34" w:rsidP="009F209E">
      <w:pPr>
        <w:numPr>
          <w:ilvl w:val="1"/>
          <w:numId w:val="9"/>
        </w:numPr>
        <w:spacing w:after="0" w:line="240" w:lineRule="auto"/>
        <w:ind w:firstLine="33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А когда они употреблялись?</w:t>
      </w:r>
    </w:p>
    <w:p w:rsidR="00AD2E34" w:rsidRPr="00AD2E34" w:rsidRDefault="00AD2E34" w:rsidP="009F209E">
      <w:pPr>
        <w:numPr>
          <w:ilvl w:val="0"/>
          <w:numId w:val="10"/>
        </w:num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Что означают эти слова?</w:t>
      </w:r>
    </w:p>
    <w:p w:rsidR="00AD2E34" w:rsidRPr="00AD2E34" w:rsidRDefault="00AD2E34" w:rsidP="009F2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Только 45% учащихся точно определили значение всех устаревших слов. </w:t>
      </w:r>
      <w:proofErr w:type="gramStart"/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Шестопалов Д. и Дудкин Д. дали значение следующих устаревших слов: </w:t>
      </w:r>
      <w:r w:rsidRPr="00AD2E3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пожня – лес, гроши – деньги, зорок – зоркий, калики – странники, тын – забор, шелудивый – не спокойный, балованный, </w:t>
      </w:r>
      <w:r w:rsidR="00305DB2">
        <w:rPr>
          <w:rFonts w:ascii="Times New Roman" w:eastAsia="Calibri" w:hAnsi="Times New Roman" w:cs="Times New Roman"/>
          <w:color w:val="000000"/>
          <w:sz w:val="28"/>
          <w:szCs w:val="28"/>
        </w:rPr>
        <w:t>что</w:t>
      </w: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составляет 18% учащихся.</w:t>
      </w:r>
      <w:proofErr w:type="gramEnd"/>
    </w:p>
    <w:p w:rsidR="00AD2E34" w:rsidRPr="00AD2E34" w:rsidRDefault="00AD2E34" w:rsidP="009F20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Иванова Т., Пашнева А., Ермакова А. и Андросова М.  </w:t>
      </w:r>
      <w:proofErr w:type="gramStart"/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указали значения слов </w:t>
      </w:r>
      <w:r w:rsidRPr="00AD2E3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зорок</w:t>
      </w:r>
      <w:proofErr w:type="gramEnd"/>
      <w:r w:rsidRPr="00AD2E3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- зоркий, тын - забор, калики – странники, </w:t>
      </w: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что составляет</w:t>
      </w:r>
      <w:r w:rsidRPr="00AD2E3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36% учащихся.</w:t>
      </w:r>
    </w:p>
    <w:p w:rsidR="00AD2E34" w:rsidRPr="00AD2E34" w:rsidRDefault="009F209E" w:rsidP="009F20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Методика </w:t>
      </w:r>
      <w:r w:rsidR="00AD2E34" w:rsidRPr="00AD2E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3.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Толкование слов.</w:t>
      </w:r>
    </w:p>
    <w:p w:rsidR="009F209E" w:rsidRDefault="009F209E" w:rsidP="009F20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Цель: выявить умение толковать слова.</w:t>
      </w:r>
    </w:p>
    <w:p w:rsidR="00AD2E34" w:rsidRPr="00AD2E34" w:rsidRDefault="009F209E" w:rsidP="009F20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Описание: д</w:t>
      </w:r>
      <w:r w:rsidR="00AD2E34"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айте определение словам: ланиты, уста, зеницы, выя, нега, дюжина, взор, вечор, светлица, град, витязь, воевода.</w:t>
      </w:r>
      <w:proofErr w:type="gramEnd"/>
    </w:p>
    <w:p w:rsidR="00AD2E34" w:rsidRPr="00AD2E34" w:rsidRDefault="00AD2E34" w:rsidP="009F2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D2E34">
        <w:rPr>
          <w:rFonts w:ascii="Times New Roman" w:eastAsia="Calibri" w:hAnsi="Times New Roman" w:cs="Times New Roman"/>
          <w:sz w:val="28"/>
          <w:szCs w:val="28"/>
        </w:rPr>
        <w:t>Анализ задания показал, что только 18% учащихся (</w:t>
      </w:r>
      <w:proofErr w:type="spellStart"/>
      <w:r w:rsidRPr="00AD2E34">
        <w:rPr>
          <w:rFonts w:ascii="Times New Roman" w:eastAsia="Calibri" w:hAnsi="Times New Roman" w:cs="Times New Roman"/>
          <w:sz w:val="28"/>
          <w:szCs w:val="28"/>
        </w:rPr>
        <w:t>Милявская</w:t>
      </w:r>
      <w:proofErr w:type="spellEnd"/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 А. и </w:t>
      </w:r>
      <w:proofErr w:type="spellStart"/>
      <w:r w:rsidRPr="00AD2E34">
        <w:rPr>
          <w:rFonts w:ascii="Times New Roman" w:eastAsia="Calibri" w:hAnsi="Times New Roman" w:cs="Times New Roman"/>
          <w:sz w:val="28"/>
          <w:szCs w:val="28"/>
        </w:rPr>
        <w:t>Бородатов</w:t>
      </w:r>
      <w:proofErr w:type="spellEnd"/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 Б.) выполнили задание полностью, то </w:t>
      </w:r>
      <w:proofErr w:type="gramStart"/>
      <w:r w:rsidRPr="00AD2E34">
        <w:rPr>
          <w:rFonts w:ascii="Times New Roman" w:eastAsia="Calibri" w:hAnsi="Times New Roman" w:cs="Times New Roman"/>
          <w:sz w:val="28"/>
          <w:szCs w:val="28"/>
        </w:rPr>
        <w:t>есть</w:t>
      </w:r>
      <w:proofErr w:type="gramEnd"/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 указав значение всех предложенных устаревших слов. </w:t>
      </w:r>
      <w:proofErr w:type="gramStart"/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Большинство учащихся – 64% - определили </w:t>
      </w:r>
      <w:r w:rsidRPr="00AD2E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значение большинства слов, остались непонятными слова: </w:t>
      </w:r>
      <w:r w:rsidRPr="00AD2E34">
        <w:rPr>
          <w:rFonts w:ascii="Times New Roman" w:eastAsia="Calibri" w:hAnsi="Times New Roman" w:cs="Times New Roman"/>
          <w:i/>
          <w:sz w:val="28"/>
          <w:szCs w:val="28"/>
        </w:rPr>
        <w:t xml:space="preserve">выя, нега, дюжина. </w:t>
      </w:r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18% учащихся (Ермакова А. и Андросова М.) дали определение наименьшего количества слов: </w:t>
      </w:r>
      <w:r w:rsidRPr="00AD2E34">
        <w:rPr>
          <w:rFonts w:ascii="Times New Roman" w:eastAsia="Calibri" w:hAnsi="Times New Roman" w:cs="Times New Roman"/>
          <w:i/>
          <w:sz w:val="28"/>
          <w:szCs w:val="28"/>
        </w:rPr>
        <w:t xml:space="preserve">уста – рот, зеницы – глаза, взор – взгляд, светлица - комната, град – город.  </w:t>
      </w:r>
      <w:proofErr w:type="gramEnd"/>
    </w:p>
    <w:p w:rsidR="00AD2E34" w:rsidRPr="00AD2E34" w:rsidRDefault="003F1686" w:rsidP="009F20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Методика</w:t>
      </w:r>
      <w:r w:rsidR="00AD2E34" w:rsidRPr="00AD2E34">
        <w:rPr>
          <w:rFonts w:ascii="Times New Roman" w:eastAsia="Calibri" w:hAnsi="Times New Roman" w:cs="Times New Roman"/>
          <w:b/>
          <w:sz w:val="28"/>
          <w:szCs w:val="28"/>
        </w:rPr>
        <w:t xml:space="preserve"> 4. </w:t>
      </w:r>
      <w:r w:rsidR="009F209E">
        <w:rPr>
          <w:rFonts w:ascii="Times New Roman" w:eastAsia="Calibri" w:hAnsi="Times New Roman" w:cs="Times New Roman"/>
          <w:b/>
          <w:sz w:val="28"/>
          <w:szCs w:val="28"/>
        </w:rPr>
        <w:t>Классификация слов.</w:t>
      </w:r>
    </w:p>
    <w:p w:rsidR="009F209E" w:rsidRDefault="009F209E" w:rsidP="009F20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Цель: выявить умение отличать устаревшие слова 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современных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E34" w:rsidRPr="00AD2E34" w:rsidRDefault="009F209E" w:rsidP="009F20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Описание: с</w:t>
      </w:r>
      <w:r w:rsidR="00AD2E34" w:rsidRPr="00AD2E34">
        <w:rPr>
          <w:rFonts w:ascii="Times New Roman" w:eastAsia="Calibri" w:hAnsi="Times New Roman" w:cs="Times New Roman"/>
          <w:sz w:val="28"/>
          <w:szCs w:val="28"/>
        </w:rPr>
        <w:t>группируйте слова по какому-либо признаку: дом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D2E34" w:rsidRPr="00AD2E34">
        <w:rPr>
          <w:rFonts w:ascii="Times New Roman" w:eastAsia="Calibri" w:hAnsi="Times New Roman" w:cs="Times New Roman"/>
          <w:sz w:val="28"/>
          <w:szCs w:val="28"/>
        </w:rPr>
        <w:t xml:space="preserve"> платье, кастрюля, офицер, изба, квасник, зипун, кафтан, сковорода, стольник, градоначальник, понева, дворец, горница, заведующий.</w:t>
      </w:r>
      <w:proofErr w:type="gramEnd"/>
    </w:p>
    <w:p w:rsidR="00AD2E34" w:rsidRPr="00AD2E34" w:rsidRDefault="00AD2E34" w:rsidP="009F2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E34">
        <w:rPr>
          <w:rFonts w:ascii="Times New Roman" w:eastAsia="Calibri" w:hAnsi="Times New Roman" w:cs="Times New Roman"/>
          <w:sz w:val="28"/>
          <w:szCs w:val="28"/>
        </w:rPr>
        <w:tab/>
        <w:t xml:space="preserve">Проанализировав полученные результаты, можно сказать, что 82% </w:t>
      </w:r>
      <w:r w:rsidR="009F209E">
        <w:rPr>
          <w:rFonts w:ascii="Times New Roman" w:eastAsia="Calibri" w:hAnsi="Times New Roman" w:cs="Times New Roman"/>
          <w:sz w:val="28"/>
          <w:szCs w:val="28"/>
        </w:rPr>
        <w:t>об</w:t>
      </w:r>
      <w:r w:rsidRPr="00AD2E34">
        <w:rPr>
          <w:rFonts w:ascii="Times New Roman" w:eastAsia="Calibri" w:hAnsi="Times New Roman" w:cs="Times New Roman"/>
          <w:sz w:val="28"/>
          <w:szCs w:val="28"/>
        </w:rPr>
        <w:t>уча</w:t>
      </w:r>
      <w:r w:rsidR="009F209E">
        <w:rPr>
          <w:rFonts w:ascii="Times New Roman" w:eastAsia="Calibri" w:hAnsi="Times New Roman" w:cs="Times New Roman"/>
          <w:sz w:val="28"/>
          <w:szCs w:val="28"/>
        </w:rPr>
        <w:t>ю</w:t>
      </w:r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щихся правильно определили, что данные слова делятся на две группы: новые слова и устаревшие слова. Только 36% учащихся экспериментального класса правильно распределили все слова по группам. 45% </w:t>
      </w:r>
      <w:r w:rsidR="009F209E">
        <w:rPr>
          <w:rFonts w:ascii="Times New Roman" w:eastAsia="Calibri" w:hAnsi="Times New Roman" w:cs="Times New Roman"/>
          <w:sz w:val="28"/>
          <w:szCs w:val="28"/>
        </w:rPr>
        <w:t>об</w:t>
      </w:r>
      <w:r w:rsidRPr="00AD2E34">
        <w:rPr>
          <w:rFonts w:ascii="Times New Roman" w:eastAsia="Calibri" w:hAnsi="Times New Roman" w:cs="Times New Roman"/>
          <w:sz w:val="28"/>
          <w:szCs w:val="28"/>
        </w:rPr>
        <w:t>уча</w:t>
      </w:r>
      <w:r w:rsidR="009F209E">
        <w:rPr>
          <w:rFonts w:ascii="Times New Roman" w:eastAsia="Calibri" w:hAnsi="Times New Roman" w:cs="Times New Roman"/>
          <w:sz w:val="28"/>
          <w:szCs w:val="28"/>
        </w:rPr>
        <w:t>ю</w:t>
      </w:r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щихся допустили незначительные ошибки, например, Шестопалов Д. </w:t>
      </w:r>
      <w:r w:rsidRPr="00AD2E34">
        <w:rPr>
          <w:rFonts w:ascii="Times New Roman" w:eastAsia="Calibri" w:hAnsi="Times New Roman" w:cs="Times New Roman"/>
          <w:i/>
          <w:sz w:val="28"/>
          <w:szCs w:val="28"/>
        </w:rPr>
        <w:t>квасник</w:t>
      </w:r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D2E34">
        <w:rPr>
          <w:rFonts w:ascii="Times New Roman" w:eastAsia="Calibri" w:hAnsi="Times New Roman" w:cs="Times New Roman"/>
          <w:i/>
          <w:sz w:val="28"/>
          <w:szCs w:val="28"/>
        </w:rPr>
        <w:t>понева</w:t>
      </w:r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 определил в группу новых слов. 18% </w:t>
      </w:r>
      <w:r w:rsidR="009F209E">
        <w:rPr>
          <w:rFonts w:ascii="Times New Roman" w:eastAsia="Calibri" w:hAnsi="Times New Roman" w:cs="Times New Roman"/>
          <w:sz w:val="28"/>
          <w:szCs w:val="28"/>
        </w:rPr>
        <w:t>об</w:t>
      </w:r>
      <w:r w:rsidRPr="00AD2E34">
        <w:rPr>
          <w:rFonts w:ascii="Times New Roman" w:eastAsia="Calibri" w:hAnsi="Times New Roman" w:cs="Times New Roman"/>
          <w:sz w:val="28"/>
          <w:szCs w:val="28"/>
        </w:rPr>
        <w:t>уча</w:t>
      </w:r>
      <w:r w:rsidR="009F209E">
        <w:rPr>
          <w:rFonts w:ascii="Times New Roman" w:eastAsia="Calibri" w:hAnsi="Times New Roman" w:cs="Times New Roman"/>
          <w:sz w:val="28"/>
          <w:szCs w:val="28"/>
        </w:rPr>
        <w:t>ю</w:t>
      </w:r>
      <w:r w:rsidRPr="00AD2E34">
        <w:rPr>
          <w:rFonts w:ascii="Times New Roman" w:eastAsia="Calibri" w:hAnsi="Times New Roman" w:cs="Times New Roman"/>
          <w:sz w:val="28"/>
          <w:szCs w:val="28"/>
        </w:rPr>
        <w:t>щихся не справились с этим заданием (Калинина В. И Ермакова А.).</w:t>
      </w:r>
    </w:p>
    <w:p w:rsidR="00AD2E34" w:rsidRPr="00AD2E34" w:rsidRDefault="00AD2E34" w:rsidP="00997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уровня </w:t>
      </w:r>
      <w:proofErr w:type="spellStart"/>
      <w:r w:rsidRPr="00AD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AD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этнокультуроведческой компетенции (а именно: знаний детей об устаревшей лексике, их умения определять значение таких слов, работать со словарем) </w:t>
      </w:r>
      <w:r w:rsidRPr="00AD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выделены три уровня:</w:t>
      </w:r>
    </w:p>
    <w:p w:rsidR="00AD2E34" w:rsidRPr="00AD2E34" w:rsidRDefault="00AD2E34" w:rsidP="00997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 (все задания </w:t>
      </w:r>
      <w:proofErr w:type="gramStart"/>
      <w:r w:rsidRPr="00AD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</w:t>
      </w:r>
      <w:proofErr w:type="gramEnd"/>
      <w:r w:rsidRPr="00AD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верно) – 2 человека (18%);</w:t>
      </w:r>
    </w:p>
    <w:p w:rsidR="00AD2E34" w:rsidRPr="00AD2E34" w:rsidRDefault="00AD2E34" w:rsidP="00997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(выполнено большинство заданий, но с недочетами) – 7 человек (64%);</w:t>
      </w:r>
    </w:p>
    <w:p w:rsidR="00AD2E34" w:rsidRPr="00AD2E34" w:rsidRDefault="00AD2E34" w:rsidP="00997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(с заданиями не справились) – 2 человека (18%).</w:t>
      </w:r>
    </w:p>
    <w:p w:rsidR="00AD2E34" w:rsidRPr="00AD2E34" w:rsidRDefault="00AD2E34" w:rsidP="009973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в результате округления погрешность составляет 0,1%.</w:t>
      </w:r>
    </w:p>
    <w:p w:rsidR="0047078E" w:rsidRDefault="00AD2E34" w:rsidP="0099738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оценки представлены в виде диаграммы (рис. 1.).</w:t>
      </w:r>
    </w:p>
    <w:p w:rsidR="00AD2E34" w:rsidRDefault="00AD2E34" w:rsidP="0047078E">
      <w:pPr>
        <w:spacing w:after="0" w:line="360" w:lineRule="auto"/>
        <w:ind w:firstLine="70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2E34">
        <w:rPr>
          <w:rFonts w:ascii="Times New Roman" w:eastAsia="Calibri" w:hAnsi="Times New Roman" w:cs="Times New Roman"/>
          <w:sz w:val="28"/>
          <w:szCs w:val="28"/>
        </w:rPr>
        <w:t>Рис.1</w:t>
      </w:r>
    </w:p>
    <w:p w:rsidR="003F1686" w:rsidRPr="00AD2E34" w:rsidRDefault="00BE66E5" w:rsidP="003F1686">
      <w:pPr>
        <w:spacing w:after="0" w:line="360" w:lineRule="auto"/>
        <w:ind w:firstLine="70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1173332</wp:posOffset>
            </wp:positionH>
            <wp:positionV relativeFrom="paragraph">
              <wp:posOffset>14502</wp:posOffset>
            </wp:positionV>
            <wp:extent cx="3880485" cy="2232837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2232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E34" w:rsidRPr="00AD2E34" w:rsidRDefault="00AD2E34" w:rsidP="00AD2E3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="Calibri" w:hAnsi="Calibri" w:cs="Times New Roman"/>
          <w:b/>
          <w:color w:val="FF0000"/>
        </w:rPr>
      </w:pPr>
    </w:p>
    <w:p w:rsidR="00AD2E34" w:rsidRPr="00AD2E34" w:rsidRDefault="00AD2E34" w:rsidP="00AD2E3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="Calibri" w:hAnsi="Calibri" w:cs="Times New Roman"/>
          <w:b/>
          <w:color w:val="FF0000"/>
        </w:rPr>
      </w:pPr>
    </w:p>
    <w:p w:rsidR="00AD2E34" w:rsidRPr="00AD2E34" w:rsidRDefault="00AD2E34" w:rsidP="00AD2E3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="Calibri" w:hAnsi="Calibri" w:cs="Times New Roman"/>
          <w:b/>
          <w:color w:val="FF0000"/>
        </w:rPr>
      </w:pPr>
    </w:p>
    <w:p w:rsidR="00AD2E34" w:rsidRPr="00AD2E34" w:rsidRDefault="00AD2E34" w:rsidP="00AD2E3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="Calibri" w:hAnsi="Calibri" w:cs="Times New Roman"/>
          <w:b/>
          <w:color w:val="FF0000"/>
        </w:rPr>
      </w:pPr>
    </w:p>
    <w:p w:rsidR="00AD2E34" w:rsidRPr="00AD2E34" w:rsidRDefault="00AD2E34" w:rsidP="00AD2E3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="Calibri" w:hAnsi="Calibri" w:cs="Times New Roman"/>
          <w:b/>
          <w:color w:val="FF0000"/>
        </w:rPr>
      </w:pPr>
    </w:p>
    <w:p w:rsidR="00AD2E34" w:rsidRPr="00AD2E34" w:rsidRDefault="00AD2E34" w:rsidP="00AD2E3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="Calibri" w:hAnsi="Calibri" w:cs="Times New Roman"/>
          <w:b/>
          <w:color w:val="FF0000"/>
        </w:rPr>
      </w:pPr>
    </w:p>
    <w:p w:rsidR="00AD2E34" w:rsidRPr="00AD2E34" w:rsidRDefault="00AD2E34" w:rsidP="00AD2E3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="Calibri" w:hAnsi="Calibri" w:cs="Times New Roman"/>
          <w:b/>
          <w:color w:val="FF0000"/>
        </w:rPr>
      </w:pPr>
    </w:p>
    <w:p w:rsidR="00AD2E34" w:rsidRPr="00AD2E34" w:rsidRDefault="00AD2E34" w:rsidP="003F16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После проведенной работы с экспериментальным классом, </w:t>
      </w:r>
      <w:bookmarkStart w:id="0" w:name="_GoBack"/>
      <w:bookmarkEnd w:id="0"/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переходим к </w:t>
      </w:r>
      <w:r w:rsidRPr="00AD2E34">
        <w:rPr>
          <w:rFonts w:ascii="Times New Roman" w:eastAsia="Calibri" w:hAnsi="Times New Roman" w:cs="Times New Roman"/>
          <w:b/>
          <w:sz w:val="28"/>
          <w:szCs w:val="28"/>
        </w:rPr>
        <w:t>контрольному этапу</w:t>
      </w:r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 нашей работы, цель которого:</w:t>
      </w: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проверить знания </w:t>
      </w:r>
      <w:r w:rsidR="003F1686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3F1686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щихся об устаревшей лексике, их умения определять значение таких слов, их интерес к истории языка. На основе этих данных сделать вывод об уровне этнокультуроведческой компетенции учащихся, так как компетенция включает знания, умения, навыки, в данном случае – знания значений </w:t>
      </w: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устаревших слов, отражения в них культурного фона, умения анализировать эти слова, навык употребления их  в речи. </w:t>
      </w:r>
    </w:p>
    <w:p w:rsidR="003F1686" w:rsidRPr="00AD2E34" w:rsidRDefault="003F1686" w:rsidP="003F16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Методика </w:t>
      </w:r>
      <w:r w:rsidRPr="00AD2E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Опрос.</w:t>
      </w:r>
    </w:p>
    <w:p w:rsidR="003F1686" w:rsidRDefault="003F1686" w:rsidP="003F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Цель: выявить знание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устаревших слов.</w:t>
      </w:r>
    </w:p>
    <w:p w:rsidR="003F1686" w:rsidRPr="00AD2E34" w:rsidRDefault="003F1686" w:rsidP="003F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Описание: обучающиеся должны ответить на вопрос: «</w:t>
      </w: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Какие слова называются устаревшим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и? Приведите примеры таких слов».</w:t>
      </w:r>
    </w:p>
    <w:p w:rsidR="00AD2E34" w:rsidRPr="00AD2E34" w:rsidRDefault="00AD2E34" w:rsidP="003F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Безошибочно с данным заданием справились 64% учащихся, ответив, что устаревшие слова – это слова, которые сейчас мы не используем в речи</w:t>
      </w:r>
      <w:r w:rsidR="00305DB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привели примеры (очи, уста, изба, светлица). 36% учащихся справились с заданием, но привели примеры ранее приводимых устаревших слов, таких как </w:t>
      </w:r>
      <w:r w:rsidRPr="00AD2E3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очи, уста, хоромы, изба.</w:t>
      </w:r>
      <w:proofErr w:type="gramEnd"/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Трое учащихся (Иванова Т., Андросова М., Ермакова А.) повысили уровень знаний с низкого на средний уровень, а двое учащихся (Пашнева А. и Дудкин Д.) </w:t>
      </w:r>
      <w:proofErr w:type="gramStart"/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среднего уровня на высокий. Низкий уровень при анализе результатов выявлен не был.</w:t>
      </w:r>
    </w:p>
    <w:p w:rsidR="003F1686" w:rsidRPr="00AD2E34" w:rsidRDefault="003F1686" w:rsidP="003F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Методика</w:t>
      </w:r>
      <w:r w:rsidRPr="00AD2E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Чтение и анализ произведения.</w:t>
      </w:r>
    </w:p>
    <w:p w:rsidR="003F1686" w:rsidRDefault="003F1686" w:rsidP="003F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Цель: выявить умение находить устаревшие слова в тексте и давать им определение.</w:t>
      </w:r>
    </w:p>
    <w:p w:rsidR="003F1686" w:rsidRPr="00AD2E34" w:rsidRDefault="003F1686" w:rsidP="003F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Описание: учитель читает былину</w:t>
      </w: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Вольга</w:t>
      </w:r>
      <w:proofErr w:type="spellEnd"/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Всеславье</w:t>
      </w:r>
      <w:r w:rsidR="00C43C56">
        <w:rPr>
          <w:rFonts w:ascii="Times New Roman" w:eastAsia="Calibri" w:hAnsi="Times New Roman" w:cs="Times New Roman"/>
          <w:color w:val="000000"/>
          <w:sz w:val="28"/>
          <w:szCs w:val="28"/>
        </w:rPr>
        <w:t>вич</w:t>
      </w:r>
      <w:proofErr w:type="spellEnd"/>
      <w:r w:rsidR="00C43C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в пересказе И. Карнауховой. </w:t>
      </w: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После прочтения былины учащимся были заданы вопросы по тексту.</w:t>
      </w:r>
    </w:p>
    <w:p w:rsidR="00AD2E34" w:rsidRPr="00AD2E34" w:rsidRDefault="00AD2E34" w:rsidP="001D72B8">
      <w:pPr>
        <w:numPr>
          <w:ilvl w:val="1"/>
          <w:numId w:val="6"/>
        </w:numPr>
        <w:spacing w:after="0" w:line="240" w:lineRule="auto"/>
        <w:ind w:firstLine="33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Значение</w:t>
      </w:r>
      <w:proofErr w:type="gramEnd"/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каких слов вам непонятно? (днище, лапы, палица, чурочки, поступь, дружина, стольники, огниво, </w:t>
      </w:r>
      <w:proofErr w:type="spellStart"/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поварники</w:t>
      </w:r>
      <w:proofErr w:type="spellEnd"/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, стан, помыслы, горница.)</w:t>
      </w:r>
    </w:p>
    <w:p w:rsidR="00AD2E34" w:rsidRPr="00AD2E34" w:rsidRDefault="00AD2E34" w:rsidP="001D72B8">
      <w:pPr>
        <w:numPr>
          <w:ilvl w:val="1"/>
          <w:numId w:val="6"/>
        </w:numPr>
        <w:spacing w:after="0" w:line="240" w:lineRule="auto"/>
        <w:ind w:firstLine="33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Мы сейчас употребляем эти слова?</w:t>
      </w:r>
    </w:p>
    <w:p w:rsidR="00AD2E34" w:rsidRPr="00AD2E34" w:rsidRDefault="00AD2E34" w:rsidP="001D72B8">
      <w:pPr>
        <w:numPr>
          <w:ilvl w:val="1"/>
          <w:numId w:val="6"/>
        </w:numPr>
        <w:spacing w:after="0" w:line="240" w:lineRule="auto"/>
        <w:ind w:firstLine="33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А когда они употреблялись?</w:t>
      </w:r>
    </w:p>
    <w:p w:rsidR="00AD2E34" w:rsidRPr="00AD2E34" w:rsidRDefault="00AD2E34" w:rsidP="003F1686">
      <w:pPr>
        <w:numPr>
          <w:ilvl w:val="0"/>
          <w:numId w:val="7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Что означают эти слова?</w:t>
      </w:r>
    </w:p>
    <w:p w:rsidR="00AD2E34" w:rsidRPr="00AD2E34" w:rsidRDefault="00AD2E34" w:rsidP="003F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Выполняя данное задание, учащиеся прибегали только к помощи словаря (Словарь устаревшей лексики). Без труда находили и определяли значение устаревших слов.</w:t>
      </w:r>
    </w:p>
    <w:p w:rsidR="00AD2E34" w:rsidRPr="00AD2E34" w:rsidRDefault="00AD2E34" w:rsidP="003F16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Без ошибок это задание выполнили 55% учащихся, 45% детей допустили незначительные ошибки при нахождении устаревших слов в рассказе.</w:t>
      </w:r>
    </w:p>
    <w:p w:rsidR="001D72B8" w:rsidRPr="00AD2E34" w:rsidRDefault="001D72B8" w:rsidP="001D72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Методика </w:t>
      </w:r>
      <w:r w:rsidRPr="00AD2E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3.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Толкование слов.</w:t>
      </w:r>
    </w:p>
    <w:p w:rsidR="001D72B8" w:rsidRDefault="001D72B8" w:rsidP="001D72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Цель: выявить умение толковать слова.</w:t>
      </w:r>
    </w:p>
    <w:p w:rsidR="00AD2E34" w:rsidRPr="00AD2E34" w:rsidRDefault="001D72B8" w:rsidP="001D72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Описание: д</w:t>
      </w:r>
      <w:r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айте определение словам: </w:t>
      </w:r>
      <w:r w:rsidR="00AD2E34"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ворог, опочив, служба ратная, тятя, лад, салазки, хлев, авось, неказистый, панталоны, чупрун.</w:t>
      </w:r>
      <w:proofErr w:type="gramEnd"/>
    </w:p>
    <w:p w:rsidR="00AD2E34" w:rsidRPr="00AD2E34" w:rsidRDefault="00AD2E34" w:rsidP="001D7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E34">
        <w:rPr>
          <w:rFonts w:ascii="Times New Roman" w:eastAsia="Calibri" w:hAnsi="Times New Roman" w:cs="Times New Roman"/>
          <w:sz w:val="28"/>
          <w:szCs w:val="28"/>
        </w:rPr>
        <w:t>Анализ задания показал, что только 45% учащихся (</w:t>
      </w:r>
      <w:proofErr w:type="spellStart"/>
      <w:r w:rsidRPr="00AD2E34">
        <w:rPr>
          <w:rFonts w:ascii="Times New Roman" w:eastAsia="Calibri" w:hAnsi="Times New Roman" w:cs="Times New Roman"/>
          <w:sz w:val="28"/>
          <w:szCs w:val="28"/>
        </w:rPr>
        <w:t>Милявская</w:t>
      </w:r>
      <w:proofErr w:type="spellEnd"/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 А., </w:t>
      </w:r>
      <w:proofErr w:type="spellStart"/>
      <w:r w:rsidRPr="00AD2E34">
        <w:rPr>
          <w:rFonts w:ascii="Times New Roman" w:eastAsia="Calibri" w:hAnsi="Times New Roman" w:cs="Times New Roman"/>
          <w:sz w:val="28"/>
          <w:szCs w:val="28"/>
        </w:rPr>
        <w:t>Бородатов</w:t>
      </w:r>
      <w:proofErr w:type="spellEnd"/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 Б., Калинина В., Дудкин Д., </w:t>
      </w:r>
      <w:proofErr w:type="spellStart"/>
      <w:r w:rsidRPr="00AD2E34">
        <w:rPr>
          <w:rFonts w:ascii="Times New Roman" w:eastAsia="Calibri" w:hAnsi="Times New Roman" w:cs="Times New Roman"/>
          <w:sz w:val="28"/>
          <w:szCs w:val="28"/>
        </w:rPr>
        <w:t>Ключникова</w:t>
      </w:r>
      <w:proofErr w:type="spellEnd"/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 А.) выполнили задание полностью, то </w:t>
      </w:r>
      <w:proofErr w:type="gramStart"/>
      <w:r w:rsidRPr="00AD2E34">
        <w:rPr>
          <w:rFonts w:ascii="Times New Roman" w:eastAsia="Calibri" w:hAnsi="Times New Roman" w:cs="Times New Roman"/>
          <w:sz w:val="28"/>
          <w:szCs w:val="28"/>
        </w:rPr>
        <w:t>есть</w:t>
      </w:r>
      <w:proofErr w:type="gramEnd"/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 указав значение всех предложенных устаревших слов. Остальные учащиеся – 55% - определили значение большинства слов, остались неопределенными слова: </w:t>
      </w:r>
      <w:r w:rsidRPr="00AD2E34">
        <w:rPr>
          <w:rFonts w:ascii="Times New Roman" w:eastAsia="Calibri" w:hAnsi="Times New Roman" w:cs="Times New Roman"/>
          <w:i/>
          <w:sz w:val="28"/>
          <w:szCs w:val="28"/>
        </w:rPr>
        <w:t>панталоны, опочив, хлев.</w:t>
      </w:r>
    </w:p>
    <w:p w:rsidR="001D72B8" w:rsidRPr="00AD2E34" w:rsidRDefault="001D72B8" w:rsidP="001D72B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Методика</w:t>
      </w:r>
      <w:r w:rsidRPr="00AD2E34">
        <w:rPr>
          <w:rFonts w:ascii="Times New Roman" w:eastAsia="Calibri" w:hAnsi="Times New Roman" w:cs="Times New Roman"/>
          <w:b/>
          <w:sz w:val="28"/>
          <w:szCs w:val="28"/>
        </w:rPr>
        <w:t xml:space="preserve"> 4. </w:t>
      </w:r>
      <w:r>
        <w:rPr>
          <w:rFonts w:ascii="Times New Roman" w:eastAsia="Calibri" w:hAnsi="Times New Roman" w:cs="Times New Roman"/>
          <w:b/>
          <w:sz w:val="28"/>
          <w:szCs w:val="28"/>
        </w:rPr>
        <w:t>Классификация слов.</w:t>
      </w:r>
    </w:p>
    <w:p w:rsidR="001D72B8" w:rsidRDefault="001D72B8" w:rsidP="001D72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Цель: выявить умение отличать устаревшие слова 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современных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E34" w:rsidRPr="00AD2E34" w:rsidRDefault="001D72B8" w:rsidP="001D72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Описание: с</w:t>
      </w:r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группируйте слова по какому-либо признаку: </w:t>
      </w:r>
      <w:r w:rsidR="00AD2E34" w:rsidRPr="00AD2E34">
        <w:rPr>
          <w:rFonts w:ascii="Times New Roman" w:eastAsia="Calibri" w:hAnsi="Times New Roman" w:cs="Times New Roman"/>
          <w:color w:val="000000"/>
          <w:sz w:val="28"/>
          <w:szCs w:val="28"/>
        </w:rPr>
        <w:t>панталоны, санки, чупрун, брюки, чуб, горница, салазки, комната, латы, доспехи.</w:t>
      </w:r>
      <w:proofErr w:type="gramEnd"/>
    </w:p>
    <w:p w:rsidR="00AD2E34" w:rsidRPr="00AD2E34" w:rsidRDefault="00AD2E34" w:rsidP="001D72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E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Проанализировав полученные результаты, можно сказать, что 100% учащихся правильно определили, что данные слова делятся на две группы: новые слова и устаревшие слова. Только 55% учащихся экспериментального класса правильно распределили все слова по группам. 45% учащихся допустили незначительные ошибки, например, Шестопалов Д. слово </w:t>
      </w:r>
      <w:r w:rsidRPr="00AD2E34">
        <w:rPr>
          <w:rFonts w:ascii="Times New Roman" w:eastAsia="Calibri" w:hAnsi="Times New Roman" w:cs="Times New Roman"/>
          <w:i/>
          <w:sz w:val="28"/>
          <w:szCs w:val="28"/>
        </w:rPr>
        <w:t>чуб</w:t>
      </w:r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 определил в группу новых слов, а слово </w:t>
      </w:r>
      <w:r w:rsidRPr="00AD2E34">
        <w:rPr>
          <w:rFonts w:ascii="Times New Roman" w:eastAsia="Calibri" w:hAnsi="Times New Roman" w:cs="Times New Roman"/>
          <w:i/>
          <w:sz w:val="28"/>
          <w:szCs w:val="28"/>
        </w:rPr>
        <w:t>чупрун</w:t>
      </w:r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 в группу устаревших. Пашнева А. слово</w:t>
      </w:r>
      <w:r w:rsidRPr="00AD2E34">
        <w:rPr>
          <w:rFonts w:ascii="Times New Roman" w:eastAsia="Calibri" w:hAnsi="Times New Roman" w:cs="Times New Roman"/>
          <w:i/>
          <w:sz w:val="28"/>
          <w:szCs w:val="28"/>
        </w:rPr>
        <w:t xml:space="preserve"> доспехи</w:t>
      </w:r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 отнесла в группу устаревших слов.</w:t>
      </w:r>
    </w:p>
    <w:p w:rsidR="00AD2E34" w:rsidRPr="00AD2E34" w:rsidRDefault="00AD2E34" w:rsidP="001D72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При выполнении заданий на контрольном этапе </w:t>
      </w:r>
      <w:r w:rsidR="001D72B8">
        <w:rPr>
          <w:rFonts w:ascii="Times New Roman" w:eastAsia="Calibri" w:hAnsi="Times New Roman" w:cs="Times New Roman"/>
          <w:sz w:val="28"/>
          <w:szCs w:val="28"/>
        </w:rPr>
        <w:t>об</w:t>
      </w:r>
      <w:r w:rsidRPr="00AD2E34">
        <w:rPr>
          <w:rFonts w:ascii="Times New Roman" w:eastAsia="Calibri" w:hAnsi="Times New Roman" w:cs="Times New Roman"/>
          <w:sz w:val="28"/>
          <w:szCs w:val="28"/>
        </w:rPr>
        <w:t>уча</w:t>
      </w:r>
      <w:r w:rsidR="001D72B8">
        <w:rPr>
          <w:rFonts w:ascii="Times New Roman" w:eastAsia="Calibri" w:hAnsi="Times New Roman" w:cs="Times New Roman"/>
          <w:sz w:val="28"/>
          <w:szCs w:val="28"/>
        </w:rPr>
        <w:t>ю</w:t>
      </w:r>
      <w:r w:rsidRPr="00AD2E34">
        <w:rPr>
          <w:rFonts w:ascii="Times New Roman" w:eastAsia="Calibri" w:hAnsi="Times New Roman" w:cs="Times New Roman"/>
          <w:sz w:val="28"/>
          <w:szCs w:val="28"/>
        </w:rPr>
        <w:t>щимся были предложены аналогичные задания, в которые были внесены изменения в подборе былины и устаревших слов.</w:t>
      </w:r>
    </w:p>
    <w:p w:rsidR="00AD2E34" w:rsidRPr="00AD2E34" w:rsidRDefault="00AD2E34" w:rsidP="001D72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Проанализировав полученные результаты, можно сделать вывод, что при выполнении 1-го задания  2 ученика (18%) повысили свой уровень </w:t>
      </w:r>
      <w:proofErr w:type="gramStart"/>
      <w:r w:rsidRPr="00AD2E3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 среднего до высокого, а 3 ученика (27%)  с низкого до среднего. Выполняя 2-ое задание, 1 ученик (9%) повысил свой уровень </w:t>
      </w:r>
      <w:proofErr w:type="gramStart"/>
      <w:r w:rsidRPr="00AD2E3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 среднего до высокого, а 4 ученика (36%) - с низкого до среднего. В 3-м задании 3 ученика (27%)  – </w:t>
      </w:r>
      <w:proofErr w:type="gramStart"/>
      <w:r w:rsidRPr="00AD2E3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 среднего уровня до высокого и 2 ученика (18%)  – с низкого уровня до среднего. При выполнении 4-го задания 2 ученика (18%)  повысили уровень </w:t>
      </w:r>
      <w:proofErr w:type="gramStart"/>
      <w:r w:rsidRPr="00AD2E3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 среднего до высокого, 1 ученик (9%)  с низкого до среднего уровня.</w:t>
      </w:r>
    </w:p>
    <w:p w:rsidR="00AD2E34" w:rsidRPr="00AD2E34" w:rsidRDefault="00AD2E34" w:rsidP="001D72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Таким образом, количество </w:t>
      </w:r>
      <w:r w:rsidR="001D72B8">
        <w:rPr>
          <w:rFonts w:ascii="Times New Roman" w:eastAsia="Calibri" w:hAnsi="Times New Roman" w:cs="Times New Roman"/>
          <w:sz w:val="28"/>
          <w:szCs w:val="28"/>
        </w:rPr>
        <w:t>об</w:t>
      </w:r>
      <w:r w:rsidRPr="00AD2E34">
        <w:rPr>
          <w:rFonts w:ascii="Times New Roman" w:eastAsia="Calibri" w:hAnsi="Times New Roman" w:cs="Times New Roman"/>
          <w:sz w:val="28"/>
          <w:szCs w:val="28"/>
        </w:rPr>
        <w:t>уча</w:t>
      </w:r>
      <w:r w:rsidR="001D72B8">
        <w:rPr>
          <w:rFonts w:ascii="Times New Roman" w:eastAsia="Calibri" w:hAnsi="Times New Roman" w:cs="Times New Roman"/>
          <w:sz w:val="28"/>
          <w:szCs w:val="28"/>
        </w:rPr>
        <w:t>ю</w:t>
      </w:r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щихся с высоким уровнем составляет 45% учащихся, </w:t>
      </w:r>
      <w:proofErr w:type="gramStart"/>
      <w:r w:rsidRPr="00AD2E3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D2E34">
        <w:rPr>
          <w:rFonts w:ascii="Times New Roman" w:eastAsia="Calibri" w:hAnsi="Times New Roman" w:cs="Times New Roman"/>
          <w:sz w:val="28"/>
          <w:szCs w:val="28"/>
        </w:rPr>
        <w:t xml:space="preserve"> средним – 55% учащихся, низкий уровень отсутствует.</w:t>
      </w:r>
    </w:p>
    <w:p w:rsidR="00AD2E34" w:rsidRPr="00AD2E34" w:rsidRDefault="00AD2E34" w:rsidP="001D72B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оценки на контрольном этапе представлены в виде диаграммы (рис. 2.).</w:t>
      </w:r>
    </w:p>
    <w:p w:rsidR="00AD2E34" w:rsidRPr="001D72B8" w:rsidRDefault="00AD2E34" w:rsidP="00B469D1">
      <w:pPr>
        <w:spacing w:after="0" w:line="360" w:lineRule="auto"/>
        <w:ind w:firstLine="7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</w:t>
      </w:r>
      <w:r w:rsidR="00B469D1" w:rsidRPr="00B469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AD2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B469D1" w:rsidRDefault="00B469D1" w:rsidP="001D72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880884" cy="2186940"/>
            <wp:effectExtent l="0" t="0" r="571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84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9D1" w:rsidRDefault="00B469D1" w:rsidP="001D72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B469D1" w:rsidRDefault="00B469D1" w:rsidP="001D72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B469D1" w:rsidRDefault="00B469D1" w:rsidP="001D72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B469D1" w:rsidRDefault="00B469D1" w:rsidP="001D72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B469D1" w:rsidRDefault="00B469D1" w:rsidP="001D72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B469D1" w:rsidRDefault="00B469D1" w:rsidP="001D72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B469D1" w:rsidRDefault="00B469D1" w:rsidP="001D72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B469D1" w:rsidRDefault="00B469D1" w:rsidP="001D72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B469D1" w:rsidRDefault="00B469D1" w:rsidP="001D72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B469D1" w:rsidRDefault="00B469D1" w:rsidP="001D72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B469D1" w:rsidRDefault="00B469D1" w:rsidP="001D72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1D72B8" w:rsidRDefault="00AD2E34" w:rsidP="001D72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</w:rPr>
      </w:pPr>
      <w:r w:rsidRPr="00AD2E34">
        <w:rPr>
          <w:rFonts w:ascii="Times New Roman" w:eastAsia="Calibri" w:hAnsi="Times New Roman" w:cs="Times New Roman"/>
          <w:color w:val="000000"/>
          <w:sz w:val="28"/>
        </w:rPr>
        <w:t xml:space="preserve">Сравнительная диаграмма уровня </w:t>
      </w:r>
      <w:proofErr w:type="spellStart"/>
      <w:r w:rsidRPr="00AD2E34">
        <w:rPr>
          <w:rFonts w:ascii="Times New Roman" w:eastAsia="Calibri" w:hAnsi="Times New Roman" w:cs="Times New Roman"/>
          <w:color w:val="000000"/>
          <w:sz w:val="28"/>
        </w:rPr>
        <w:t>сформированности</w:t>
      </w:r>
      <w:proofErr w:type="spellEnd"/>
      <w:r w:rsidRPr="00AD2E34">
        <w:rPr>
          <w:rFonts w:ascii="Times New Roman" w:eastAsia="Calibri" w:hAnsi="Times New Roman" w:cs="Times New Roman"/>
          <w:color w:val="000000"/>
          <w:sz w:val="28"/>
        </w:rPr>
        <w:t xml:space="preserve"> этнокультуроведческой компетенции представлена на рис.3.</w:t>
      </w:r>
    </w:p>
    <w:p w:rsidR="00AD2E34" w:rsidRPr="001D72B8" w:rsidRDefault="00AD2E34" w:rsidP="001D72B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</w:rPr>
      </w:pPr>
      <w:r w:rsidRPr="00AD2E34">
        <w:rPr>
          <w:rFonts w:ascii="Times New Roman" w:eastAsia="Calibri" w:hAnsi="Times New Roman" w:cs="Times New Roman"/>
          <w:color w:val="000000"/>
          <w:sz w:val="28"/>
        </w:rPr>
        <w:t>Рис.3</w:t>
      </w:r>
    </w:p>
    <w:p w:rsidR="00AD2E34" w:rsidRPr="00AD2E34" w:rsidRDefault="00B469D1" w:rsidP="00AD2E34">
      <w:pPr>
        <w:widowControl w:val="0"/>
        <w:spacing w:after="200" w:line="360" w:lineRule="auto"/>
        <w:ind w:firstLine="708"/>
        <w:jc w:val="both"/>
        <w:rPr>
          <w:rFonts w:ascii="Calibri" w:eastAsia="Calibri" w:hAnsi="Calibri" w:cs="Times New Roman"/>
          <w:color w:val="000000"/>
          <w:sz w:val="28"/>
        </w:rPr>
      </w:pPr>
      <w:r>
        <w:rPr>
          <w:rFonts w:ascii="Calibri" w:eastAsia="Calibri" w:hAnsi="Calibri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716561</wp:posOffset>
            </wp:positionH>
            <wp:positionV relativeFrom="paragraph">
              <wp:posOffset>176131</wp:posOffset>
            </wp:positionV>
            <wp:extent cx="4263656" cy="2495550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656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E34" w:rsidRPr="00AD2E34" w:rsidRDefault="00AD2E34" w:rsidP="00AD2E34">
      <w:pPr>
        <w:widowControl w:val="0"/>
        <w:spacing w:after="200" w:line="360" w:lineRule="auto"/>
        <w:ind w:firstLine="708"/>
        <w:jc w:val="both"/>
        <w:rPr>
          <w:rFonts w:ascii="Calibri" w:eastAsia="Calibri" w:hAnsi="Calibri" w:cs="Times New Roman"/>
          <w:color w:val="000000"/>
          <w:sz w:val="28"/>
        </w:rPr>
      </w:pPr>
    </w:p>
    <w:p w:rsidR="00AD2E34" w:rsidRPr="00AD2E34" w:rsidRDefault="00AD2E34" w:rsidP="00AD2E34">
      <w:pPr>
        <w:widowControl w:val="0"/>
        <w:spacing w:after="200" w:line="360" w:lineRule="auto"/>
        <w:ind w:firstLine="708"/>
        <w:jc w:val="both"/>
        <w:rPr>
          <w:rFonts w:ascii="Calibri" w:eastAsia="Calibri" w:hAnsi="Calibri" w:cs="Times New Roman"/>
          <w:color w:val="000000"/>
          <w:sz w:val="28"/>
        </w:rPr>
      </w:pPr>
    </w:p>
    <w:p w:rsidR="00AD2E34" w:rsidRPr="00AD2E34" w:rsidRDefault="00AD2E34" w:rsidP="00AD2E34">
      <w:pPr>
        <w:widowControl w:val="0"/>
        <w:spacing w:after="200" w:line="360" w:lineRule="auto"/>
        <w:ind w:firstLine="708"/>
        <w:jc w:val="both"/>
        <w:rPr>
          <w:rFonts w:ascii="Calibri" w:eastAsia="Calibri" w:hAnsi="Calibri" w:cs="Times New Roman"/>
          <w:color w:val="000000"/>
          <w:sz w:val="28"/>
        </w:rPr>
      </w:pPr>
    </w:p>
    <w:p w:rsidR="00AD2E34" w:rsidRPr="00AD2E34" w:rsidRDefault="00AD2E34" w:rsidP="00AD2E34">
      <w:pPr>
        <w:widowControl w:val="0"/>
        <w:spacing w:after="200" w:line="360" w:lineRule="auto"/>
        <w:jc w:val="both"/>
        <w:rPr>
          <w:rFonts w:ascii="Calibri" w:eastAsia="Calibri" w:hAnsi="Calibri" w:cs="Times New Roman"/>
          <w:color w:val="000000"/>
          <w:sz w:val="28"/>
        </w:rPr>
      </w:pPr>
    </w:p>
    <w:p w:rsidR="00AD2E34" w:rsidRPr="00AD2E34" w:rsidRDefault="00AD2E34" w:rsidP="00AD2E34">
      <w:pPr>
        <w:widowControl w:val="0"/>
        <w:spacing w:after="200" w:line="360" w:lineRule="auto"/>
        <w:jc w:val="both"/>
        <w:rPr>
          <w:rFonts w:ascii="Calibri" w:eastAsia="Calibri" w:hAnsi="Calibri" w:cs="Times New Roman"/>
          <w:color w:val="000000"/>
          <w:sz w:val="28"/>
        </w:rPr>
      </w:pPr>
    </w:p>
    <w:p w:rsidR="00AD2E34" w:rsidRPr="00AD2E34" w:rsidRDefault="00AD2E34" w:rsidP="00B46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E34">
        <w:rPr>
          <w:rFonts w:ascii="Times New Roman" w:eastAsia="Calibri" w:hAnsi="Times New Roman" w:cs="Times New Roman"/>
          <w:color w:val="000000"/>
          <w:sz w:val="28"/>
        </w:rPr>
        <w:t xml:space="preserve">Таким образом, </w:t>
      </w:r>
      <w:proofErr w:type="gramStart"/>
      <w:r w:rsidRPr="00AD2E34">
        <w:rPr>
          <w:rFonts w:ascii="Times New Roman" w:eastAsia="Calibri" w:hAnsi="Times New Roman" w:cs="Times New Roman"/>
          <w:color w:val="000000"/>
          <w:sz w:val="28"/>
        </w:rPr>
        <w:t>проведенная</w:t>
      </w:r>
      <w:proofErr w:type="gramEnd"/>
      <w:r w:rsidRPr="00AD2E34">
        <w:rPr>
          <w:rFonts w:ascii="Times New Roman" w:eastAsia="Calibri" w:hAnsi="Times New Roman" w:cs="Times New Roman"/>
          <w:color w:val="000000"/>
          <w:sz w:val="28"/>
        </w:rPr>
        <w:t xml:space="preserve"> в ходе </w:t>
      </w:r>
      <w:r w:rsidR="00BE66E5">
        <w:rPr>
          <w:rFonts w:ascii="Times New Roman" w:eastAsia="Calibri" w:hAnsi="Times New Roman" w:cs="Times New Roman"/>
          <w:color w:val="000000"/>
          <w:sz w:val="28"/>
        </w:rPr>
        <w:t>работы</w:t>
      </w:r>
      <w:r w:rsidRPr="00AD2E34">
        <w:rPr>
          <w:rFonts w:ascii="Times New Roman" w:eastAsia="Calibri" w:hAnsi="Times New Roman" w:cs="Times New Roman"/>
          <w:color w:val="000000"/>
          <w:sz w:val="28"/>
        </w:rPr>
        <w:t xml:space="preserve"> по использованию устаревшей  лексики на уроках русского языка и литературного чтения в начальной школе является эффективной. Такие уроки способствуют развитию связной речи учащихся, углублению их знаний о языке, повышают интерес к русскому языку, его истории и истории родного края. Следовательно, этнокультуроведческий материал является эффективным средством формирования этнокультуроведческой компетенции младших школьников в процессе изучения русского языка и литературного чтения.</w:t>
      </w:r>
    </w:p>
    <w:p w:rsidR="00AD2E34" w:rsidRPr="00AD2E34" w:rsidRDefault="00AD2E34" w:rsidP="00AD2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0A4" w:rsidRDefault="003E50A4" w:rsidP="005A7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9D1" w:rsidRPr="003E50A4" w:rsidRDefault="00B469D1" w:rsidP="00A5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18D" w:rsidRPr="003E50A4" w:rsidRDefault="005A718D" w:rsidP="005A7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A4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3E50A4" w:rsidRPr="003E50A4">
        <w:rPr>
          <w:rFonts w:ascii="Times New Roman" w:hAnsi="Times New Roman" w:cs="Times New Roman"/>
          <w:b/>
          <w:sz w:val="28"/>
          <w:szCs w:val="28"/>
        </w:rPr>
        <w:t>:</w:t>
      </w:r>
    </w:p>
    <w:p w:rsidR="003E50A4" w:rsidRDefault="003E50A4" w:rsidP="003E50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69D1" w:rsidRPr="00B469D1" w:rsidRDefault="00B469D1" w:rsidP="00B469D1">
      <w:pPr>
        <w:pStyle w:val="a7"/>
        <w:widowControl w:val="0"/>
        <w:numPr>
          <w:ilvl w:val="2"/>
          <w:numId w:val="6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69D1">
        <w:rPr>
          <w:rFonts w:ascii="Times New Roman" w:eastAsia="Calibri" w:hAnsi="Times New Roman" w:cs="Times New Roman"/>
          <w:sz w:val="28"/>
          <w:szCs w:val="28"/>
        </w:rPr>
        <w:t>Залевская</w:t>
      </w:r>
      <w:proofErr w:type="spellEnd"/>
      <w:r w:rsidRPr="00B469D1">
        <w:rPr>
          <w:rFonts w:ascii="Times New Roman" w:eastAsia="Calibri" w:hAnsi="Times New Roman" w:cs="Times New Roman"/>
          <w:sz w:val="28"/>
          <w:szCs w:val="28"/>
        </w:rPr>
        <w:t xml:space="preserve">, А.А. Слово в лексиконе человека / </w:t>
      </w:r>
      <w:proofErr w:type="spellStart"/>
      <w:r w:rsidRPr="00B469D1">
        <w:rPr>
          <w:rFonts w:ascii="Times New Roman" w:eastAsia="Calibri" w:hAnsi="Times New Roman" w:cs="Times New Roman"/>
          <w:sz w:val="28"/>
          <w:szCs w:val="28"/>
        </w:rPr>
        <w:t>А.А.Залевская</w:t>
      </w:r>
      <w:proofErr w:type="spellEnd"/>
      <w:r w:rsidRPr="00B469D1">
        <w:rPr>
          <w:rFonts w:ascii="Times New Roman" w:eastAsia="Calibri" w:hAnsi="Times New Roman" w:cs="Times New Roman"/>
          <w:sz w:val="28"/>
          <w:szCs w:val="28"/>
        </w:rPr>
        <w:t xml:space="preserve">. – М.: Просвещение, 2000. – 279 </w:t>
      </w:r>
      <w:proofErr w:type="gramStart"/>
      <w:r w:rsidRPr="00B469D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469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69D1" w:rsidRDefault="00B469D1" w:rsidP="00B469D1">
      <w:pPr>
        <w:pStyle w:val="a7"/>
        <w:widowControl w:val="0"/>
        <w:numPr>
          <w:ilvl w:val="2"/>
          <w:numId w:val="6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D1">
        <w:rPr>
          <w:rFonts w:ascii="Times New Roman" w:eastAsia="Calibri" w:hAnsi="Times New Roman" w:cs="Times New Roman"/>
          <w:sz w:val="28"/>
          <w:szCs w:val="28"/>
        </w:rPr>
        <w:t xml:space="preserve">Иванов, С.В. Русский язык: Учебник для учащихся 2-4 классов общеобразовательных учреждений: В 2ч.  / С.В.Иванов, А.О.Евдокимова – М.: </w:t>
      </w:r>
      <w:proofErr w:type="spellStart"/>
      <w:r w:rsidRPr="00B469D1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B469D1">
        <w:rPr>
          <w:rFonts w:ascii="Times New Roman" w:eastAsia="Calibri" w:hAnsi="Times New Roman" w:cs="Times New Roman"/>
          <w:sz w:val="28"/>
          <w:szCs w:val="28"/>
        </w:rPr>
        <w:t xml:space="preserve">, 2004. – 160 </w:t>
      </w:r>
      <w:proofErr w:type="gramStart"/>
      <w:r w:rsidRPr="00B469D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469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69D1" w:rsidRPr="00B469D1" w:rsidRDefault="003E50A4" w:rsidP="00B469D1">
      <w:pPr>
        <w:pStyle w:val="a7"/>
        <w:widowControl w:val="0"/>
        <w:numPr>
          <w:ilvl w:val="2"/>
          <w:numId w:val="6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0A4">
        <w:rPr>
          <w:rFonts w:ascii="Times New Roman" w:eastAsia="Calibri" w:hAnsi="Times New Roman" w:cs="Times New Roman"/>
          <w:sz w:val="28"/>
          <w:szCs w:val="28"/>
        </w:rPr>
        <w:t xml:space="preserve">Яковлева, Т.В. Этнокультуроведческий подход к обучению русскому языку в начальной школе: Монография / Т.В.Яковлева, В.В.Демичева. – Белгород: </w:t>
      </w:r>
      <w:proofErr w:type="spellStart"/>
      <w:r w:rsidRPr="003E50A4">
        <w:rPr>
          <w:rFonts w:ascii="Times New Roman" w:eastAsia="Calibri" w:hAnsi="Times New Roman" w:cs="Times New Roman"/>
          <w:sz w:val="28"/>
          <w:szCs w:val="28"/>
        </w:rPr>
        <w:t>Изд</w:t>
      </w:r>
      <w:proofErr w:type="gramStart"/>
      <w:r w:rsidRPr="003E50A4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3E50A4">
        <w:rPr>
          <w:rFonts w:ascii="Times New Roman" w:eastAsia="Calibri" w:hAnsi="Times New Roman" w:cs="Times New Roman"/>
          <w:sz w:val="28"/>
          <w:szCs w:val="28"/>
        </w:rPr>
        <w:t>полиграф</w:t>
      </w:r>
      <w:proofErr w:type="spellEnd"/>
      <w:r w:rsidRPr="003E50A4">
        <w:rPr>
          <w:rFonts w:ascii="Times New Roman" w:eastAsia="Calibri" w:hAnsi="Times New Roman" w:cs="Times New Roman"/>
          <w:sz w:val="28"/>
          <w:szCs w:val="28"/>
        </w:rPr>
        <w:t xml:space="preserve">. Центр «ПОЛИТЕРА», 2007. – 124 </w:t>
      </w:r>
      <w:proofErr w:type="gramStart"/>
      <w:r w:rsidRPr="003E50A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E50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69D1" w:rsidRPr="00B469D1" w:rsidRDefault="00983231" w:rsidP="003E50A4">
      <w:pPr>
        <w:pStyle w:val="a7"/>
        <w:widowControl w:val="0"/>
        <w:numPr>
          <w:ilvl w:val="2"/>
          <w:numId w:val="6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B469D1" w:rsidRPr="000141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http://www.uobr.ru/materials.php?pg=8&amp;mt=9</w:t>
        </w:r>
      </w:hyperlink>
    </w:p>
    <w:p w:rsidR="00B469D1" w:rsidRPr="003E50A4" w:rsidRDefault="00983231" w:rsidP="003E50A4">
      <w:pPr>
        <w:pStyle w:val="a7"/>
        <w:widowControl w:val="0"/>
        <w:numPr>
          <w:ilvl w:val="2"/>
          <w:numId w:val="6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B469D1" w:rsidRPr="000141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festival@1september.ru</w:t>
        </w:r>
      </w:hyperlink>
    </w:p>
    <w:p w:rsidR="003E50A4" w:rsidRPr="003E50A4" w:rsidRDefault="003E50A4" w:rsidP="005A7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C8D" w:rsidRDefault="00066C8D" w:rsidP="005A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C8D" w:rsidRPr="00D71A13" w:rsidRDefault="00066C8D" w:rsidP="005A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6C8D" w:rsidRPr="00D71A13" w:rsidSect="00393FD7">
      <w:headerReference w:type="default" r:id="rId13"/>
      <w:footerReference w:type="default" r:id="rId14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1B" w:rsidRDefault="0093151B" w:rsidP="00D71A13">
      <w:pPr>
        <w:spacing w:after="0" w:line="240" w:lineRule="auto"/>
      </w:pPr>
      <w:r>
        <w:separator/>
      </w:r>
    </w:p>
  </w:endnote>
  <w:endnote w:type="continuationSeparator" w:id="0">
    <w:p w:rsidR="0093151B" w:rsidRDefault="0093151B" w:rsidP="00D7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369825"/>
      <w:docPartObj>
        <w:docPartGallery w:val="Page Numbers (Bottom of Page)"/>
        <w:docPartUnique/>
      </w:docPartObj>
    </w:sdtPr>
    <w:sdtContent>
      <w:p w:rsidR="00D71A13" w:rsidRDefault="00983231">
        <w:pPr>
          <w:pStyle w:val="a5"/>
          <w:jc w:val="right"/>
        </w:pPr>
        <w:r>
          <w:fldChar w:fldCharType="begin"/>
        </w:r>
        <w:r w:rsidR="00D71A13">
          <w:instrText>PAGE   \* MERGEFORMAT</w:instrText>
        </w:r>
        <w:r>
          <w:fldChar w:fldCharType="separate"/>
        </w:r>
        <w:r w:rsidR="007B5FFB">
          <w:rPr>
            <w:noProof/>
          </w:rPr>
          <w:t>2</w:t>
        </w:r>
        <w:r>
          <w:fldChar w:fldCharType="end"/>
        </w:r>
      </w:p>
    </w:sdtContent>
  </w:sdt>
  <w:p w:rsidR="00D71A13" w:rsidRDefault="00D71A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1B" w:rsidRDefault="0093151B" w:rsidP="00D71A13">
      <w:pPr>
        <w:spacing w:after="0" w:line="240" w:lineRule="auto"/>
      </w:pPr>
      <w:r>
        <w:separator/>
      </w:r>
    </w:p>
  </w:footnote>
  <w:footnote w:type="continuationSeparator" w:id="0">
    <w:p w:rsidR="0093151B" w:rsidRDefault="0093151B" w:rsidP="00D7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13" w:rsidRPr="00D71A13" w:rsidRDefault="00D71A13" w:rsidP="00D71A13">
    <w:pPr>
      <w:pStyle w:val="a3"/>
      <w:jc w:val="center"/>
      <w:rPr>
        <w:rFonts w:ascii="Times New Roman" w:hAnsi="Times New Roman" w:cs="Times New Roman"/>
      </w:rPr>
    </w:pPr>
    <w:proofErr w:type="spellStart"/>
    <w:r w:rsidRPr="00D71A13">
      <w:rPr>
        <w:rFonts w:ascii="Times New Roman" w:hAnsi="Times New Roman" w:cs="Times New Roman"/>
      </w:rPr>
      <w:t>Золоторева</w:t>
    </w:r>
    <w:proofErr w:type="spellEnd"/>
    <w:r w:rsidRPr="00D71A13">
      <w:rPr>
        <w:rFonts w:ascii="Times New Roman" w:hAnsi="Times New Roman" w:cs="Times New Roman"/>
      </w:rPr>
      <w:t xml:space="preserve"> Екатерина Юрьевна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8D94D51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5C2AE1"/>
    <w:multiLevelType w:val="hybridMultilevel"/>
    <w:tmpl w:val="47B667BC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">
    <w:nsid w:val="0A9F1E6A"/>
    <w:multiLevelType w:val="hybridMultilevel"/>
    <w:tmpl w:val="C060ABBA"/>
    <w:lvl w:ilvl="0" w:tplc="8440ED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C6074F"/>
    <w:multiLevelType w:val="hybridMultilevel"/>
    <w:tmpl w:val="3B0E0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B34AFF"/>
    <w:multiLevelType w:val="hybridMultilevel"/>
    <w:tmpl w:val="C06A3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3109D4"/>
    <w:multiLevelType w:val="hybridMultilevel"/>
    <w:tmpl w:val="1C065DFC"/>
    <w:lvl w:ilvl="0" w:tplc="1834DF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4C1CA7"/>
    <w:multiLevelType w:val="hybridMultilevel"/>
    <w:tmpl w:val="E2B4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A7B65"/>
    <w:multiLevelType w:val="hybridMultilevel"/>
    <w:tmpl w:val="E80CBA0C"/>
    <w:lvl w:ilvl="0" w:tplc="3788B704">
      <w:start w:val="1"/>
      <w:numFmt w:val="upperRoman"/>
      <w:lvlText w:val="%1."/>
      <w:lvlJc w:val="left"/>
      <w:pPr>
        <w:tabs>
          <w:tab w:val="num" w:pos="709"/>
        </w:tabs>
        <w:ind w:left="0" w:firstLine="709"/>
      </w:pPr>
    </w:lvl>
    <w:lvl w:ilvl="1" w:tplc="676ADBBE">
      <w:start w:val="1"/>
      <w:numFmt w:val="bullet"/>
      <w:lvlText w:val="–"/>
      <w:lvlJc w:val="left"/>
      <w:pPr>
        <w:tabs>
          <w:tab w:val="num" w:pos="1080"/>
        </w:tabs>
        <w:ind w:left="371" w:firstLine="709"/>
      </w:pPr>
      <w:rPr>
        <w:rFonts w:ascii="Times New Roman" w:hAnsi="Times New Roman" w:cs="Times New Roman" w:hint="default"/>
      </w:rPr>
    </w:lvl>
    <w:lvl w:ilvl="2" w:tplc="E1C4CD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C1E6D"/>
    <w:multiLevelType w:val="hybridMultilevel"/>
    <w:tmpl w:val="7B1AFD14"/>
    <w:lvl w:ilvl="0" w:tplc="676ADBBE">
      <w:start w:val="1"/>
      <w:numFmt w:val="bullet"/>
      <w:lvlText w:val="–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12DA5"/>
    <w:multiLevelType w:val="multilevel"/>
    <w:tmpl w:val="B328787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A724CCC"/>
    <w:multiLevelType w:val="hybridMultilevel"/>
    <w:tmpl w:val="CEB6C2B2"/>
    <w:lvl w:ilvl="0" w:tplc="F3EC3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0F460B"/>
    <w:multiLevelType w:val="hybridMultilevel"/>
    <w:tmpl w:val="DA708E2E"/>
    <w:lvl w:ilvl="0" w:tplc="E5D831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A13"/>
    <w:rsid w:val="0001410D"/>
    <w:rsid w:val="00066C8D"/>
    <w:rsid w:val="00066F66"/>
    <w:rsid w:val="000F042F"/>
    <w:rsid w:val="00171B33"/>
    <w:rsid w:val="001D72B8"/>
    <w:rsid w:val="00226A11"/>
    <w:rsid w:val="002F35A6"/>
    <w:rsid w:val="00305DB2"/>
    <w:rsid w:val="00307428"/>
    <w:rsid w:val="00393FD7"/>
    <w:rsid w:val="003E50A4"/>
    <w:rsid w:val="003F1686"/>
    <w:rsid w:val="0047078E"/>
    <w:rsid w:val="004E0DBC"/>
    <w:rsid w:val="005A718D"/>
    <w:rsid w:val="005D2888"/>
    <w:rsid w:val="00687022"/>
    <w:rsid w:val="006B195C"/>
    <w:rsid w:val="006B5BF5"/>
    <w:rsid w:val="006E6B20"/>
    <w:rsid w:val="007B5FFB"/>
    <w:rsid w:val="007B61FA"/>
    <w:rsid w:val="00884AAE"/>
    <w:rsid w:val="0093151B"/>
    <w:rsid w:val="009742A3"/>
    <w:rsid w:val="00983231"/>
    <w:rsid w:val="00997381"/>
    <w:rsid w:val="009F209E"/>
    <w:rsid w:val="00A56C71"/>
    <w:rsid w:val="00AB24FE"/>
    <w:rsid w:val="00AD2E34"/>
    <w:rsid w:val="00B469D1"/>
    <w:rsid w:val="00BE66E5"/>
    <w:rsid w:val="00C43C56"/>
    <w:rsid w:val="00CC3E66"/>
    <w:rsid w:val="00D71A13"/>
    <w:rsid w:val="00DB6386"/>
    <w:rsid w:val="00DD71D7"/>
    <w:rsid w:val="00DE3317"/>
    <w:rsid w:val="00F4713D"/>
    <w:rsid w:val="00F62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A13"/>
  </w:style>
  <w:style w:type="paragraph" w:styleId="a5">
    <w:name w:val="footer"/>
    <w:basedOn w:val="a"/>
    <w:link w:val="a6"/>
    <w:uiPriority w:val="99"/>
    <w:unhideWhenUsed/>
    <w:rsid w:val="00D7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A13"/>
  </w:style>
  <w:style w:type="paragraph" w:styleId="a7">
    <w:name w:val="List Paragraph"/>
    <w:basedOn w:val="a"/>
    <w:uiPriority w:val="34"/>
    <w:qFormat/>
    <w:rsid w:val="003E50A4"/>
    <w:pPr>
      <w:ind w:left="720"/>
      <w:contextualSpacing/>
    </w:pPr>
  </w:style>
  <w:style w:type="character" w:customStyle="1" w:styleId="opros1">
    <w:name w:val="opros1"/>
    <w:basedOn w:val="a0"/>
    <w:rsid w:val="00DE3317"/>
    <w:rPr>
      <w:rFonts w:ascii="Times New Roman" w:hAnsi="Times New Roman" w:cs="Times New Roman" w:hint="default"/>
      <w:b w:val="0"/>
      <w:bCs w:val="0"/>
      <w:color w:val="6666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A13"/>
  </w:style>
  <w:style w:type="paragraph" w:styleId="a5">
    <w:name w:val="footer"/>
    <w:basedOn w:val="a"/>
    <w:link w:val="a6"/>
    <w:uiPriority w:val="99"/>
    <w:unhideWhenUsed/>
    <w:rsid w:val="00D7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A13"/>
  </w:style>
  <w:style w:type="paragraph" w:styleId="a7">
    <w:name w:val="List Paragraph"/>
    <w:basedOn w:val="a"/>
    <w:uiPriority w:val="34"/>
    <w:qFormat/>
    <w:rsid w:val="003E50A4"/>
    <w:pPr>
      <w:ind w:left="720"/>
      <w:contextualSpacing/>
    </w:pPr>
  </w:style>
  <w:style w:type="character" w:customStyle="1" w:styleId="opros1">
    <w:name w:val="opros1"/>
    <w:basedOn w:val="a0"/>
    <w:rsid w:val="00DE3317"/>
    <w:rPr>
      <w:rFonts w:ascii="Times New Roman" w:hAnsi="Times New Roman" w:cs="Times New Roman" w:hint="default"/>
      <w:b w:val="0"/>
      <w:bCs w:val="0"/>
      <w:color w:val="6666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stival@1september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br.ru/materials.php?pg=8&amp;mt=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668E2-3595-464C-AF35-462E15C8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metcomg</cp:lastModifiedBy>
  <cp:revision>12</cp:revision>
  <cp:lastPrinted>2016-11-29T09:42:00Z</cp:lastPrinted>
  <dcterms:created xsi:type="dcterms:W3CDTF">2016-01-15T18:23:00Z</dcterms:created>
  <dcterms:modified xsi:type="dcterms:W3CDTF">2017-09-07T09:55:00Z</dcterms:modified>
</cp:coreProperties>
</file>