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573" w:rsidRDefault="003D1573">
      <w:pPr>
        <w:pStyle w:val="ConsPlusNormal"/>
        <w:jc w:val="both"/>
        <w:outlineLvl w:val="0"/>
      </w:pPr>
      <w:bookmarkStart w:id="0" w:name="_GoBack"/>
      <w:bookmarkEnd w:id="0"/>
    </w:p>
    <w:p w:rsidR="003D1573" w:rsidRDefault="003D1573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3D1573" w:rsidRDefault="003D1573">
      <w:pPr>
        <w:pStyle w:val="ConsPlusTitle"/>
        <w:jc w:val="center"/>
      </w:pPr>
    </w:p>
    <w:p w:rsidR="003D1573" w:rsidRDefault="003D1573">
      <w:pPr>
        <w:pStyle w:val="ConsPlusTitle"/>
        <w:jc w:val="center"/>
      </w:pPr>
      <w:r>
        <w:t>ПОСТАНОВЛЕНИЕ</w:t>
      </w:r>
    </w:p>
    <w:p w:rsidR="003D1573" w:rsidRDefault="003D1573">
      <w:pPr>
        <w:pStyle w:val="ConsPlusTitle"/>
        <w:jc w:val="center"/>
      </w:pPr>
      <w:r>
        <w:t>от 24 апреля 2017 г. N 137-пп</w:t>
      </w:r>
    </w:p>
    <w:p w:rsidR="003D1573" w:rsidRDefault="003D1573">
      <w:pPr>
        <w:pStyle w:val="ConsPlusTitle"/>
        <w:jc w:val="center"/>
      </w:pPr>
    </w:p>
    <w:p w:rsidR="003D1573" w:rsidRDefault="003D1573">
      <w:pPr>
        <w:pStyle w:val="ConsPlusTitle"/>
        <w:jc w:val="center"/>
      </w:pPr>
      <w:r>
        <w:t>О ПОДДЕРЖКЕ АЛЬТЕРНАТИВНЫХ ФОРМ</w:t>
      </w:r>
    </w:p>
    <w:p w:rsidR="003D1573" w:rsidRDefault="003D1573">
      <w:pPr>
        <w:pStyle w:val="ConsPlusTitle"/>
        <w:jc w:val="center"/>
      </w:pPr>
      <w:r>
        <w:t>ПРЕДОСТАВЛЕНИЯ ДОШКОЛЬНОГО ОБРАЗОВАНИЯ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 xml:space="preserve">В целях реализации основных направлений развития Белгородской области, изложенных в </w:t>
      </w:r>
      <w:hyperlink r:id="rId4" w:history="1">
        <w:r>
          <w:rPr>
            <w:color w:val="0000FF"/>
          </w:rPr>
          <w:t>постановлении</w:t>
        </w:r>
      </w:hyperlink>
      <w:r>
        <w:t xml:space="preserve"> Правительства Белгородской области от 25 января 2010 года N 27-пп "Об утверждении Стратегии социально-экономического развития Белгородской области на период до 2025 года", </w:t>
      </w:r>
      <w:hyperlink r:id="rId5" w:history="1">
        <w:r>
          <w:rPr>
            <w:color w:val="0000FF"/>
          </w:rPr>
          <w:t>распоряжения</w:t>
        </w:r>
      </w:hyperlink>
      <w:r>
        <w:t xml:space="preserve"> Губернатора Белгородской области от 9 марта 2016 года N 125-р "Об утверждении перечня приоритетных и социально значимых рынков и плана мероприятий ("дорожной карты") по содействию развитию конкуренции в Белгородской области на 2015 - 2017 годы", в целях реализации прав граждан на получение общедоступного дошкольного образования, развития альтернативных, в том числе негосударственных форм дошкольного образования, Правительство Белгородской области постановляет: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>1. Утвердить прилагаемые: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- </w:t>
      </w:r>
      <w:hyperlink w:anchor="P55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областного бюджета на получение гражданами услуги по присмотру и уходу за детьми дошкольного возраста от индивидуальных предпринимателей или в организациях частной формы собственности, за исключением частных образовательных организаций, учредителями которых являются религиозные организации, осуществляющие образовательную деятельность и (или) присмотр и уход за детьми дошкольного возраста;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- </w:t>
      </w:r>
      <w:hyperlink w:anchor="P98" w:history="1">
        <w:r>
          <w:rPr>
            <w:color w:val="0000FF"/>
          </w:rPr>
          <w:t>правила</w:t>
        </w:r>
      </w:hyperlink>
      <w:r>
        <w:t xml:space="preserve"> предоставления и распределения субсидий из областного бюджета на получение гражданами услуги по присмотру и уходу за детьми дошкольного возраста в частных образовательных организациях, учредителями которых являются религиозные организации;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- </w:t>
      </w:r>
      <w:hyperlink w:anchor="P125" w:history="1">
        <w:r>
          <w:rPr>
            <w:color w:val="0000FF"/>
          </w:rPr>
          <w:t>порядок</w:t>
        </w:r>
      </w:hyperlink>
      <w:r>
        <w:t xml:space="preserve"> предоставления субсидий родителям (законным представителям) детей, получающим услуги по присмотру и уходу за детьми дошкольного возраста от индивидуальных предпринимателей или в организациях частной формы собственности, а также частным образовательным организациям, учредителями которых являются религиозные организации, осуществляющие образовательную деятельность и (или) присмотр и уход за детьми дошкольного возраста;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- </w:t>
      </w:r>
      <w:hyperlink w:anchor="P172" w:history="1">
        <w:r>
          <w:rPr>
            <w:color w:val="0000FF"/>
          </w:rPr>
          <w:t>порядок</w:t>
        </w:r>
      </w:hyperlink>
      <w:r>
        <w:t xml:space="preserve"> предоставления субсидий частным организациям, за исключением частных образовательных организаций, учредителями которых являются религиозные организации, и индивидуальным предпринимателям, оказывающим услугу по образованию и (или) присмотру и уходу за детьми за фиксированную для родителей (законных представителей) детей плату, не превышающую максимальный размер родительской платы, установленный для муниципальных дошкольных образовательных организаций;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- </w:t>
      </w:r>
      <w:hyperlink w:anchor="P241" w:history="1">
        <w:r>
          <w:rPr>
            <w:color w:val="0000FF"/>
          </w:rPr>
          <w:t>методику</w:t>
        </w:r>
      </w:hyperlink>
      <w:r>
        <w:t xml:space="preserve"> распределения средств областного бюджета бюджетам муниципальных районов и городских округов на предоставление субсидий организациям частной формы собственности, индивидуальным предпринимателям, осуществляющим образовательную деятельность и (или) присмотр и уход за детьми дошкольного возраста, и родителям (законным представителям) детей, получающим услуги по присмотру и уходу за детьми дошкольного возраста от индивидуальных предпринимателей и частных организаций;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- примерную форму </w:t>
      </w:r>
      <w:hyperlink w:anchor="P270" w:history="1">
        <w:r>
          <w:rPr>
            <w:color w:val="0000FF"/>
          </w:rPr>
          <w:t>договора</w:t>
        </w:r>
      </w:hyperlink>
      <w:r>
        <w:t xml:space="preserve">, заключаемого между индивидуальным предпринимателем или организацией частной формы собственности, осуществляющей образовательную деятельность </w:t>
      </w:r>
      <w:r>
        <w:lastRenderedPageBreak/>
        <w:t>и (или) присмотр и уход за детьми дошкольного возраста, и родителями (законными представителями) ребенка, получающими услугу по присмотру и уходу за детьми дошкольного возраста.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>2. Определить департамент образования Белгородской области (Полуянова Н.В.) уполномоченным органом исполнительной власти Белгородской области, ответственным за обеспечение назначения и выплаты субсидий родителям (законным представителям) детей, получающим услуги по присмотру и уходу за детьми дошкольного возраста от индивидуальных предпринимателей или в организациях частной формы собственности, а также организациям частной формы собственности, индивидуальным предпринимателям, осуществляющим образовательную деятельность и (или) присмотр и уход за детьми дошкольного возраста.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>3. Рекомендовать администрациям муниципальных районов и городских округов: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- способствовать развитию альтернативных, в том числе негосударственных, форм дошкольного образования путем создания частных и корпоративных детских садов, групп кратковременного пребывания, семейных дошкольных групп, групп на сельском подворье, центров игровой поддержки и развития, присмотра и ухода, </w:t>
      </w:r>
      <w:proofErr w:type="spellStart"/>
      <w:r>
        <w:t>лекотек</w:t>
      </w:r>
      <w:proofErr w:type="spellEnd"/>
      <w:r>
        <w:t>, консультационных центров предоставления методической, психолого-педагогической, диагностической и консультативной помощи родителям (законным представителям) несовершеннолетних обучающихся, обеспечивающим получение детьми дошкольного образования в форме семейного образования, иных дошкольных организаций различных видов, организационно-правовых форм и форм собственности;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использовать механизм поддержки предоставления дошкольного образования в группах кратковременного пребывания муниципальных образовательных организаций детям, получающим услугу по присмотру и уходу от индивидуальных предпринимателей, в частных организациях без реализации образовательной программы;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производить оплату субсидий на финансовое обеспечение получения услуги по присмотру и уходу за детьми дошкольного возраста в частных организациях, за исключением частных образовательных организаций, учредителями которых являются религиозные организации, от индивидуальных предпринимателей родителю (законному представителю) детей, заключившему договор об оказании услуг по присмотру и уходу за детьми дошкольного возраста;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производить оплату субсидий на финансовое обеспечение получения услуги по присмотру и уходу за детьми дошкольного возраста в частных организациях, за исключением частных образовательных организаций, учредителями которых являются религиозные организации, и от индивидуальных предпринимателей, оказывающих услугу по образованию и (или) присмотру и уходу за детьми за фиксированную для родителей (законных представителей) детей плату, не превышающую максимальный размер родительской платы, установленный для муниципальных дошкольных образовательных организаций, частной организации, индивидуальному предпринимателю;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направлять субсидию на финансовое обеспечение получения услуги по присмотру и уходу за детьми дошкольного возраста в частных образовательных организациях, учредителями которых являются религиозные организации, в данную организацию;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заключать с индивидуальными предпринимателями, частными организациями соглашения о финансовом обеспечении получения услуги по присмотру и уходу за детьми дошкольного возраста;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осуществлять контроль за соблюдением частными организациями, индивидуальными предпринимателями условий предоставления субсидий, их целевого использования, качества оказываемых услуг по присмотру и уходу за детьми дошкольного возраста;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lastRenderedPageBreak/>
        <w:t>- внедрять в практику заключение концессионных соглашений с частными инвесторами о восстановлении и реконструкции зданий детских садов и дальнейшем их использовании по прямому назначению;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обеспечить поддержку развития частных организаций различных организационно-правовых форм и форм собственности, предусмотрев, по возможности, предоставление им соответствующих помещений, земельных участков под строительство, применение пониженных ставок арендной платы, льгот по налогам и сборам, субсидирование затрат на коммунальные услуги, иные преференции;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осуществлять стимулирование частных застройщиков к возведению жилых и административных общественных строений, предусматривающих наличие нежилых помещений для последующего приобретения (безвозмездной передачи) в муниципальную собственность для размещения в них групп муниципальных дошкольных образовательных организаций или предоставления (безвозмездной передачи) их частным организациям (индивидуальным предпринимателям), оказывающим услуги образования и (или) присмотра и ухода за детьми дошкольного возраста;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содействовать созданию в частных организациях необходимых условий (материально-технических, кадровых и других) для полноценного образования и содержания детей дошкольного возраста;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обеспечить включение частных организаций и индивидуальных предпринимателей, оказывающих услуги по дошкольному образованию и (или) присмотру и уходу за детьми дошкольного возраста, детей, посещающих указанные организации и нуждающихся в таковых, в региональный информационный ресурс, обеспечивающий прием заявлений, учет детей, находящихся в очереди, и зачисление детей в дошкольные организации.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 xml:space="preserve">4. Департаменту финансов и бюджетной политики Белгородской области (Боровик В.Ф.) при представлении департаментом образования Белгородской области обоснованных расчетов и документов, подтверждающих создание и функционирование частных организаций, индивидуальных предпринимателей, частных образовательных организаций, учредителями которых являются религиозные организации, предусматривать в областном бюджете субсидии на поддержку развития альтернативных форм дошкольного образования муниципальным районам в объеме 100 процентов, городским округам - на условиях </w:t>
      </w:r>
      <w:proofErr w:type="spellStart"/>
      <w:r>
        <w:t>софинансирования</w:t>
      </w:r>
      <w:proofErr w:type="spellEnd"/>
      <w:r>
        <w:t xml:space="preserve"> в пропорции 50 на 50.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10 февраля 2014 года N 20-пп "О поддержке альтернативных форм предоставления дошкольного образования".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>6. Контроль за исполнением постановления возложить на департамент образования Белгородской области (Полуянова Н.В.).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>7. Настоящее постановление вступает в силу со дня его официального опубликования и распространяется на правоотношения, возникшие с 1 января 2017 года.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right"/>
      </w:pPr>
      <w:r>
        <w:t>Губернатор Белгородской области</w:t>
      </w:r>
    </w:p>
    <w:p w:rsidR="003D1573" w:rsidRDefault="003D1573">
      <w:pPr>
        <w:pStyle w:val="ConsPlusNormal"/>
        <w:jc w:val="right"/>
      </w:pPr>
      <w:r>
        <w:t>Е.САВЧЕНКО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right"/>
        <w:outlineLvl w:val="0"/>
      </w:pPr>
      <w:r>
        <w:t>Утверждены</w:t>
      </w:r>
    </w:p>
    <w:p w:rsidR="003D1573" w:rsidRDefault="003D1573">
      <w:pPr>
        <w:pStyle w:val="ConsPlusNormal"/>
        <w:jc w:val="right"/>
      </w:pPr>
      <w:r>
        <w:lastRenderedPageBreak/>
        <w:t>постановлением</w:t>
      </w:r>
    </w:p>
    <w:p w:rsidR="003D1573" w:rsidRDefault="003D1573">
      <w:pPr>
        <w:pStyle w:val="ConsPlusNormal"/>
        <w:jc w:val="right"/>
      </w:pPr>
      <w:r>
        <w:t>Правительства Белгородской области</w:t>
      </w:r>
    </w:p>
    <w:p w:rsidR="003D1573" w:rsidRDefault="003D1573">
      <w:pPr>
        <w:pStyle w:val="ConsPlusNormal"/>
        <w:jc w:val="right"/>
      </w:pPr>
      <w:r>
        <w:t>от 24 апреля 2017 г. N 137-пп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Title"/>
        <w:jc w:val="center"/>
      </w:pPr>
      <w:bookmarkStart w:id="1" w:name="P55"/>
      <w:bookmarkEnd w:id="1"/>
      <w:r>
        <w:t>ПРАВИЛА</w:t>
      </w:r>
    </w:p>
    <w:p w:rsidR="003D1573" w:rsidRDefault="003D1573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3D1573" w:rsidRDefault="003D1573">
      <w:pPr>
        <w:pStyle w:val="ConsPlusTitle"/>
        <w:jc w:val="center"/>
      </w:pPr>
      <w:r>
        <w:t>БЮДЖЕТА НА ПОЛУЧЕНИЕ ГРАЖДАНАМИ УСЛУГИ ПО ПРИСМОТРУ И УХОДУ</w:t>
      </w:r>
    </w:p>
    <w:p w:rsidR="003D1573" w:rsidRDefault="003D1573">
      <w:pPr>
        <w:pStyle w:val="ConsPlusTitle"/>
        <w:jc w:val="center"/>
      </w:pPr>
      <w:r>
        <w:t>ЗА ДЕТЬМИ ДОШКОЛЬНОГО ВОЗРАСТА ОТ ИНДИВИДУАЛЬНЫХ</w:t>
      </w:r>
    </w:p>
    <w:p w:rsidR="003D1573" w:rsidRDefault="003D1573">
      <w:pPr>
        <w:pStyle w:val="ConsPlusTitle"/>
        <w:jc w:val="center"/>
      </w:pPr>
      <w:r>
        <w:t>ПРЕДПРИНИМАТЕЛЕЙ ИЛИ В ОРГАНИЗАЦИЯХ ЧАСТНОЙ ФОРМЫ</w:t>
      </w:r>
    </w:p>
    <w:p w:rsidR="003D1573" w:rsidRDefault="003D1573">
      <w:pPr>
        <w:pStyle w:val="ConsPlusTitle"/>
        <w:jc w:val="center"/>
      </w:pPr>
      <w:r>
        <w:t>СОБСТВЕННОСТИ, ЗА ИСКЛЮЧЕНИЕМ ЧАСТНЫХ ОБРАЗОВАТЕЛЬНЫХ</w:t>
      </w:r>
    </w:p>
    <w:p w:rsidR="003D1573" w:rsidRDefault="003D1573">
      <w:pPr>
        <w:pStyle w:val="ConsPlusTitle"/>
        <w:jc w:val="center"/>
      </w:pPr>
      <w:r>
        <w:t>ОРГАНИЗАЦИЙ, УЧРЕДИТЕЛЯМИ КОТОРЫХ ЯВЛЯЮТСЯ РЕЛИГИОЗНЫЕ</w:t>
      </w:r>
    </w:p>
    <w:p w:rsidR="003D1573" w:rsidRDefault="003D1573">
      <w:pPr>
        <w:pStyle w:val="ConsPlusTitle"/>
        <w:jc w:val="center"/>
      </w:pPr>
      <w:r>
        <w:t>ОРГАНИЗАЦИИ, ОСУЩЕСТВЛЯЮЩИХ ОБРАЗОВАТЕЛЬНУЮ ДЕЯТЕЛЬНОСТЬ</w:t>
      </w:r>
    </w:p>
    <w:p w:rsidR="003D1573" w:rsidRDefault="003D1573">
      <w:pPr>
        <w:pStyle w:val="ConsPlusTitle"/>
        <w:jc w:val="center"/>
      </w:pPr>
      <w:r>
        <w:t>И (ИЛИ) ПРИСМОТР И УХОД ЗА ДЕТЬМИ ДОШКОЛЬНОГО ВОЗРАСТА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>1. Настоящие правила предоставления и распределения субсидий из областного бюджета на получение гражданами услуги по присмотру и уходу за детьми дошкольного возраста от индивидуальных предпринимателей или в организациях частной формы собственности, за исключением частных образовательных организаций, учредителями которых являются религиозные организации, осуществляющих образовательную деятельность и (или) присмотр и уход за детьми дошкольного возраста, разработаны с целью развития услуги по присмотру и уходу за детьми дошкольного возраста и определяют механизм предоставления субсидий за счет средств областного бюджета бюджетам муниципальных образований на возмещение затрат родителям (законным представителям) детей в части получения услуги по присмотру и уходу за детьми дошкольного возраста.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2. Услуга по уходу и присмотру за детьми дошкольного возраста может быть оказана индивидуальным предпринимателем или организацией частной формы собственности, осуществляющей образовательную деятельность и (или) присмотр и уход за детьми дошкольного возраста, зарегистрированными в налоговых органах по </w:t>
      </w:r>
      <w:hyperlink r:id="rId7" w:history="1">
        <w:r>
          <w:rPr>
            <w:color w:val="0000FF"/>
          </w:rPr>
          <w:t>ОКВЭД 88.91</w:t>
        </w:r>
      </w:hyperlink>
      <w:r>
        <w:t xml:space="preserve"> "Предоставление услуг по дневному уходу за детьми" и внесенными в региональный информационный ресурс по учету детей на зачисление в дошкольные образовательные организации (далее - Поставщик услуги).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3. Взаимоотношения между Поставщиком услуги и родителями (законными представителями) регулируются договором, включающим в себя взаимные права, обязанности и ответственность сторон, возникающие в процессе оказания услуги, длительность пребывания ребенка по месту оказания услуги, а также расчет размера платы, взимаемой с родителей (законных представителей) за оказание услуги.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4. В своей деятельности Поставщик услуги руководствуется </w:t>
      </w:r>
      <w:hyperlink r:id="rId8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9" w:history="1">
        <w:r>
          <w:rPr>
            <w:color w:val="0000FF"/>
          </w:rPr>
          <w:t>Конвенцией</w:t>
        </w:r>
      </w:hyperlink>
      <w:r>
        <w:t xml:space="preserve"> о правах ребенка, Декларацией о правах ребенка,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 года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19 декабря 2013 года N 68 "Об утверждении СанПиН 2.4.1.3147-13 "Санитарно-эпидемиологические требования к дошкольным группам, размещенным в жилых помещениях жилищного фонда".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5. Услуга по присмотру и уходу за детьми дошкольного возраста предполагает пребывание ребенка по месту оказания услуги в течение полного дня (не менее 5 часов) либо круглосуточное пребывание.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6. Услуга по присмотру и уходу за детьми дошкольного возраста в зависимости от длительности пребывания ребенка включает в себя: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lastRenderedPageBreak/>
        <w:t>- при пребывании ребенка не более 5 часов - организацию однократного приема пищи, прогулки продолжительностью не менее 1 часа, без организации дневного сна;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при пребывании ребенка более 5 часов - организацию питания с интервалом приема пищи 3 - 4 часа, прогулок продолжительностью не менее 1 часа и дневного сна.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7. Услуга по присмотру и уходу за детьми дошкольного возраста может быть дополнена услугой по развитию, оздоровлению ребенка в соответствии с договором, заключенным между Поставщиком услуги и родителями (законными представителями) ребенка.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8. Услуга по присмотру и уходу за детьми дошкольного возраста может быть организована: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в жилом помещении (жилой дом, часть жилого дома, квартира, за исключением подвального и цокольного этажей) с учетом соблюдения прав и законных интересов проживающих в этом жилом помещении граждан, соседей, требований пожарной безопасности, санитарно-гигиенических, противоэпидемических и иных требований законодательства;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в приспособленных для этих целей помещениях зданий административного, общественного назначения, нежилых помещениях многоквартирных жилых домов, соответствующих санитарно-гигиеническим нормам и требованиям безопасности.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9. Лица, осуществляющие деятельность, непосредственно связанную с оказанием услуги по присмотру и уходу за детьми дошкольного возраста, проходят периодическое медицинское обследование в установленном порядке (</w:t>
      </w:r>
      <w:hyperlink r:id="rId13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организаций").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К деятельности, непосредственно связанной с оказанием услуги по присмотру и уходу за детьми дошкольного возраста, не допускаются лица: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лишенные права заниматься педагогической деятельностью в соответствии с вступившим в законную силу приговором суда;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имеющие или имевшие судимость,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имеющие неснятую или непогашенную судимость за умышленные тяжкие и особо тяжкие преступления;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признанные недееспособными в установленном федеральным законом порядке;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10. Субсидия на финансовое обеспечение получения услуги по присмотру и уходу за детьми дошкольного возраста в частных образовательных организациях, за исключением частных образовательных организаций, учредителями которых являются религиозные организации, и от индивидуальных предпринимателей, оказывающих услугу по присмотру и уходу за детьми, в соответствии со средней установленной величиной на территории Белгородской области в размере 3755 рублей предоставляется: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lastRenderedPageBreak/>
        <w:t>- родителю (законному представителю), заключившему договор об оказании услуг по присмотру и уходу за детьми дошкольного возраста и получающему данную услугу, при условии отсутствия фиксированной для родителей детей платы, не превышающей максимальный размер родительской платы, установленный для муниципальных дошкольных образовательных организаций;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частной организации, индивидуальному предпринимателю, оказывающему услугу по присмотру и уходу за детьми за фиксированную для родителей (законных представителей) детей плату, не превышающую максимальный размер родительской платы, установленный для муниципальных дошкольных образовательных организаций.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11. Субсидия на финансовое обеспечение получения услуги по присмотру и уходу за детьми дошкольного возраста предоставляется при условии ведения и своевременной оплаты обслуживания Поставщиком услуги регионального информационного ресурса по учету детей на зачисление в дошкольные образовательные организации в соответствии с Едиными функционально-техническими требованиями к региональному информационному ресурсу, обеспечивающему прием заявлений, учет детей, находящихся в очереди (электронная очередь в дошкольных образовательных организациях), постановку на учет и зачисление в дошкольные образовательные организации в субъектах Российской Федерации.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right"/>
        <w:outlineLvl w:val="0"/>
      </w:pPr>
      <w:r>
        <w:t>Утверждены</w:t>
      </w:r>
    </w:p>
    <w:p w:rsidR="003D1573" w:rsidRDefault="003D1573">
      <w:pPr>
        <w:pStyle w:val="ConsPlusNormal"/>
        <w:jc w:val="right"/>
      </w:pPr>
      <w:r>
        <w:t>постановлением</w:t>
      </w:r>
    </w:p>
    <w:p w:rsidR="003D1573" w:rsidRDefault="003D1573">
      <w:pPr>
        <w:pStyle w:val="ConsPlusNormal"/>
        <w:jc w:val="right"/>
      </w:pPr>
      <w:r>
        <w:t>Правительства Белгородской области</w:t>
      </w:r>
    </w:p>
    <w:p w:rsidR="003D1573" w:rsidRDefault="003D1573">
      <w:pPr>
        <w:pStyle w:val="ConsPlusNormal"/>
        <w:jc w:val="right"/>
      </w:pPr>
      <w:r>
        <w:t>от 24 апреля 2017 г. N 137-пп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Title"/>
        <w:jc w:val="center"/>
      </w:pPr>
      <w:bookmarkStart w:id="2" w:name="P98"/>
      <w:bookmarkEnd w:id="2"/>
      <w:r>
        <w:t>ПРАВИЛА</w:t>
      </w:r>
    </w:p>
    <w:p w:rsidR="003D1573" w:rsidRDefault="003D1573">
      <w:pPr>
        <w:pStyle w:val="ConsPlusTitle"/>
        <w:jc w:val="center"/>
      </w:pPr>
      <w:r>
        <w:t>ПРЕДОСТАВЛЕНИЯ И РАСПРЕДЕЛЕНИЯ СУБСИДИЙ ИЗ ОБЛАСТНОГО</w:t>
      </w:r>
    </w:p>
    <w:p w:rsidR="003D1573" w:rsidRDefault="003D1573">
      <w:pPr>
        <w:pStyle w:val="ConsPlusTitle"/>
        <w:jc w:val="center"/>
      </w:pPr>
      <w:r>
        <w:t>БЮДЖЕТА НА ПОЛУЧЕНИЕ ГРАЖДАНАМИ УСЛУГИ ПО ПРИСМОТРУ</w:t>
      </w:r>
    </w:p>
    <w:p w:rsidR="003D1573" w:rsidRDefault="003D1573">
      <w:pPr>
        <w:pStyle w:val="ConsPlusTitle"/>
        <w:jc w:val="center"/>
      </w:pPr>
      <w:r>
        <w:t>И УХОДУ ЗА ДЕТЬМИ ДОШКОЛЬНОГО ВОЗРАСТА В ЧАСТНЫХ</w:t>
      </w:r>
    </w:p>
    <w:p w:rsidR="003D1573" w:rsidRDefault="003D1573">
      <w:pPr>
        <w:pStyle w:val="ConsPlusTitle"/>
        <w:jc w:val="center"/>
      </w:pPr>
      <w:r>
        <w:t>ОБРАЗОВАТЕЛЬНЫХ ОРГАНИЗАЦИЯХ, УЧРЕДИТЕЛЯМИ КОТОРЫХ</w:t>
      </w:r>
    </w:p>
    <w:p w:rsidR="003D1573" w:rsidRDefault="003D1573">
      <w:pPr>
        <w:pStyle w:val="ConsPlusTitle"/>
        <w:jc w:val="center"/>
      </w:pPr>
      <w:r>
        <w:t>ЯВЛЯЮТСЯ РЕЛИГИОЗНЫЕ ОРГАНИЗАЦИИ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>1. Настоящие правила предоставления и распределения субсидий из областного бюджета на получение гражданами услуги по присмотру и уходу за детьми дошкольного возраста в частных образовательных организациях, учредителями которых являются религиозные организации, разработаны с целью развития услуги по присмотру и уходу за детьми дошкольного возраста и определяют механизм предоставления субсидий за счет средств областного бюджета бюджетам муниципальных образований на возмещение затрат частных образовательных организаций, учредителями которых являются религиозные организации, в части получения услуги по присмотру и уходу за детьми дошкольного возраста.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 Субсидии предоставляются из областного бюджета на получение гражданами услуги по присмотру и уходу за детьми дошкольного возраста в частных образовательных организациях, учредителями которых являются религиозные организации.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3. Для перечисления субсидий частные образовательные организации, учредителями которых являются религиозные организации, ежемесячно представляют в органы управления в сфере образования муниципальных районов и городских округов заявку, в которой указываются: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количество детей, посетивших образовательную организацию в соответствии с режимом пребывания детей и направленностью групп;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lastRenderedPageBreak/>
        <w:t>- количество дето-дней пребывания воспитанников;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объем запрашиваемой субсидии.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4. Частные образовательные организации, учредителями которых являются религиозные организации, ежемесячно, не позднее 10 числа месяца, следующего за отчетным периодом, представляют в органы управления в сфере образования муниципальных районов и городских округов отчет об использованных средствах, изменениях контингента.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5. Субсидия предоставляется в части присмотра и ухода за детьми дошкольного возраста частным образовательным организациям, учредителями которых являются религиозные организации, в размере средней установленной величины на территории Белгородской области - 3755 рублей.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6. Субсидия на финансовое обеспечение получения услуги по присмотру и уходу за детьми дошкольного возраста предоставляется при условии ведения частными образовательными организациями, учредителями которых являются религиозные организации, регионального информационного ресурса по учету детей на зачисление в дошкольные образовательные организации в соответствии с Едиными функционально-техническими требованиями к региональному информационному ресурсу, обеспечивающему прием заявлений, учет детей, находящихся в очереди (электронная очередь в дошкольных образовательных организациях), постановку на учет и зачисление в дошкольные образовательные организации в субъектах Российской Федерации.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7. Контроль за целевым использованием выделенных средств и качеством оказываемых услуг возлагается на органы управления в сфере образования муниципальных районов и городских округов.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right"/>
        <w:outlineLvl w:val="0"/>
      </w:pPr>
      <w:r>
        <w:t>Утвержден</w:t>
      </w:r>
    </w:p>
    <w:p w:rsidR="003D1573" w:rsidRDefault="003D1573">
      <w:pPr>
        <w:pStyle w:val="ConsPlusNormal"/>
        <w:jc w:val="right"/>
      </w:pPr>
      <w:r>
        <w:t>постановлением</w:t>
      </w:r>
    </w:p>
    <w:p w:rsidR="003D1573" w:rsidRDefault="003D1573">
      <w:pPr>
        <w:pStyle w:val="ConsPlusNormal"/>
        <w:jc w:val="right"/>
      </w:pPr>
      <w:r>
        <w:t>Правительства Белгородской области</w:t>
      </w:r>
    </w:p>
    <w:p w:rsidR="003D1573" w:rsidRDefault="003D1573">
      <w:pPr>
        <w:pStyle w:val="ConsPlusNormal"/>
        <w:jc w:val="right"/>
      </w:pPr>
      <w:r>
        <w:t>от 24 апреля 2017 г. N 137-пп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Title"/>
        <w:jc w:val="center"/>
      </w:pPr>
      <w:bookmarkStart w:id="3" w:name="P125"/>
      <w:bookmarkEnd w:id="3"/>
      <w:r>
        <w:t>ПОРЯДОК</w:t>
      </w:r>
    </w:p>
    <w:p w:rsidR="003D1573" w:rsidRDefault="003D1573">
      <w:pPr>
        <w:pStyle w:val="ConsPlusTitle"/>
        <w:jc w:val="center"/>
      </w:pPr>
      <w:r>
        <w:t>ПРЕДОСТАВЛЕНИЯ СУБСИДИЙ РОДИТЕЛЯМ (ЗАКОННЫМ ПРЕДСТАВИТЕЛЯМ)</w:t>
      </w:r>
    </w:p>
    <w:p w:rsidR="003D1573" w:rsidRDefault="003D1573">
      <w:pPr>
        <w:pStyle w:val="ConsPlusTitle"/>
        <w:jc w:val="center"/>
      </w:pPr>
      <w:r>
        <w:t>ДЕТЕЙ, ПОЛУЧАЮЩИМ УСЛУГИ ПО ПРИСМОТРУ И УХОДУ ЗА ДЕТЬМИ</w:t>
      </w:r>
    </w:p>
    <w:p w:rsidR="003D1573" w:rsidRDefault="003D1573">
      <w:pPr>
        <w:pStyle w:val="ConsPlusTitle"/>
        <w:jc w:val="center"/>
      </w:pPr>
      <w:r>
        <w:t>ДОШКОЛЬНОГО ВОЗРАСТА ОТ ИНДИВИДУАЛЬНЫХ ПРЕДПРИНИМАТЕЛЕЙ</w:t>
      </w:r>
    </w:p>
    <w:p w:rsidR="003D1573" w:rsidRDefault="003D1573">
      <w:pPr>
        <w:pStyle w:val="ConsPlusTitle"/>
        <w:jc w:val="center"/>
      </w:pPr>
      <w:r>
        <w:t>ИЛИ В ОРГАНИЗАЦИЯХ ЧАСТНОЙ ФОРМЫ СОБСТВЕННОСТИ, А ТАКЖЕ</w:t>
      </w:r>
    </w:p>
    <w:p w:rsidR="003D1573" w:rsidRDefault="003D1573">
      <w:pPr>
        <w:pStyle w:val="ConsPlusTitle"/>
        <w:jc w:val="center"/>
      </w:pPr>
      <w:r>
        <w:t>ЧАСТНЫМ ОБРАЗОВАТЕЛЬНЫМ ОРГАНИЗАЦИЯМ, УЧРЕДИТЕЛЯМИ</w:t>
      </w:r>
    </w:p>
    <w:p w:rsidR="003D1573" w:rsidRDefault="003D1573">
      <w:pPr>
        <w:pStyle w:val="ConsPlusTitle"/>
        <w:jc w:val="center"/>
      </w:pPr>
      <w:r>
        <w:t>КОТОРЫХ ЯВЛЯЮТСЯ РЕЛИГИОЗНЫЕ ОРГАНИЗАЦИИ,</w:t>
      </w:r>
    </w:p>
    <w:p w:rsidR="003D1573" w:rsidRDefault="003D1573">
      <w:pPr>
        <w:pStyle w:val="ConsPlusTitle"/>
        <w:jc w:val="center"/>
      </w:pPr>
      <w:r>
        <w:t>ОСУЩЕСТВЛЯЮЩИЕ ОБРАЗОВАТЕЛЬНУЮ ДЕЯТЕЛЬНОСТЬ И (ИЛИ)</w:t>
      </w:r>
    </w:p>
    <w:p w:rsidR="003D1573" w:rsidRDefault="003D1573">
      <w:pPr>
        <w:pStyle w:val="ConsPlusTitle"/>
        <w:jc w:val="center"/>
      </w:pPr>
      <w:r>
        <w:t>ПРИСМОТР И УХОД ЗА ДЕТЬМИ ДОШКОЛЬНОГО ВОЗРАСТА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 xml:space="preserve">1. Настоящий порядок предоставления субсидий родителям (законным представителям) детей, получающим услуги по присмотру и уходу за детьми дошкольного возраста от индивидуальных предпринимателей или в организациях частной формы собственности, а также частным образовательным организациям, учредителями которых являются религиозные организации, осуществляющие образовательную деятельность и (или) присмотр и уход за детьми дошкольного возраста, определяет механизм обеспечения выплат и регулирует расходование и учет субсидий, предоставляемых бюджетам муниципальных районов и городских округов на предоставление субсидий родителям (законным представителям) детей, получающим услуги по </w:t>
      </w:r>
      <w:r>
        <w:lastRenderedPageBreak/>
        <w:t>присмотру и уходу за детьми дошкольного возраста от индивидуальных предпринимателей или в организациях частной формы собственности, а также частным образовательным организациям, учредителями которых являются религиозные организации, осуществляющие образовательную деятельность и (или) присмотр и уход за детьми дошкольного возраста.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1.1. Субсидия из областного бюджета на получение гражданами услуги по присмотру и уходу за детьми дошкольного возраста от индивидуальных предпринимателей или в организациях частной формы собственности, за исключением частных образовательных организаций, учредителями которых являются религиозные организации, осуществляющие образовательную деятельность и (или) присмотр и уход за детьми дошкольного возраста, предоставляется в следующих случаях: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1.1.1. Субсидия назначается из расчета на каждого ребенка одному из родителей (законному представителю) детей в возрасте от 1,5 до 8 лет (далее - получатель), совместно проживающему с ребенком.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1.1.2. Субсидия выплачивается получателю по месту оказания и получения услуги (муниципальный район или городской округ, в котором расположена организация, индивидуальный предприниматель, предоставляющие данную услугу).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1.1.3. Право получателей при предоставлении субсидии утрачивается при определении ребенка в муниципальную дошкольную образовательную организацию.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1.1.4. Для получения субсидии получатель представляет в органы управления в сфере образования муниципальных районов и городских округов следующие документы: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копию договора между индивидуальным предпринимателем, организацией, оказывающей услугу по присмотру и уходу за детьми дошкольного возраста, и родителем (законным представителем) ребенка, получающим услугу по присмотру и уходу за детьми дошкольного возраста;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письменное заявление о назначении субсидии;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копию свидетельства о рождении ребенка либо свидетельства об усыновлении (удочерении) ребенка;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информацию о номере счета получателя в кредитных организациях Белгородской области;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копию квитанции об оплате услуг по присмотру и уходу с обязательным (при наличии) указанием номера счета индивидуального предпринимателя, организации.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1.1.5. Субсидия получателю предоставляется начиная с месяца, когда у получателя возникло право на получение субсидии, но не более чем за шесть месяцев до месяца, в котором подано заявление о назначении субсидии.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1.2. Субсидия из областного бюджета на получение гражданами услуги по присмотру и уходу за детьми дошкольного возраста в частных образовательных организациях, учредителями которых являются религиозные организации, предоставляется согласно </w:t>
      </w:r>
      <w:hyperlink w:anchor="P98" w:history="1">
        <w:r>
          <w:rPr>
            <w:color w:val="0000FF"/>
          </w:rPr>
          <w:t>правилам</w:t>
        </w:r>
      </w:hyperlink>
      <w:r>
        <w:t xml:space="preserve"> предоставления и распределения субсидий из областного бюджета на получение гражданами услуги по присмотру и уходу за детьми дошкольного возраста в частных образовательных организациях, учредителями которых являются религиозные организации.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 Органы управления в сфере образования муниципальных районов и городских округов области формируют сводную заявку, включающую следующие данные: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а) наименование индивидуальных предпринимателей или организаций частной формы </w:t>
      </w:r>
      <w:r>
        <w:lastRenderedPageBreak/>
        <w:t>собственности, а также частных образовательных организаций, учредителями которых являются религиозные организации, осуществляющие образовательную деятельность и (или) присмотр и уход за детьми дошкольного возраста, с указанием наличия лицензии;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б) численность детей, на которых выплачивается субсидия;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в) размер родительской платы в месяц, установленный в данной организации;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г) среднюю величину, установленную на территории Белгородской области в размере 3755 рублей;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д) размер субсидии, необходимый для выплаты в месяц.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Заявка подписывается руководителем органа управления в сфере образования, заверяется печатью и направляется в департамент образования Белгородской области ежемесячно не позднее 5 числа месяца, следующего за отчетным.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3. Для выделения денежных средств муниципальному району и городскому округу на получение гражданами услуг по присмотру и уходу за детьми дошкольного возраста от индивидуальных предпринимателей или в организациях частной формы собственности и частным образовательным организациям, учредителями которых являются религиозные организации, осуществляющие образовательную деятельность и (или) присмотр и уход за детьми дошкольного возраста, департамент образования Белгородской области формирует и направляет в департамент финансов и бюджетной политики Белгородской области сводную заявку на бумажном и электронном носителях не позднее 10 числа месяца, следующего за отчетным, на основании сводных заявок муниципальных районов и городских округов.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4. На основании представленных заявок департамент финансов и бюджетной политики Белгородской области в течение 2 (двух) рабочих дней осуществляет перечисление денежных средств с лицевого счета департамента образования Белгородской области на лицевые счета администраторов доходов бюджетов муниципальных районов и городских округов для последующего перечисления органам управления в сфере образования муниципальных районов и городских округов.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Остатки неиспользованных средств зачисляются при последующем финансировании.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5. Органы управления в сфере образования муниципальных районов и городских округов области обеспечивают выплату субсидии в срок до 20 числа месяца, следующего за отчетным, путем перечисления на лицевой счет получателя и на расчетный счет частным образовательным организациям, учредителями которых являются религиозные организации, осуществляющие образовательную деятельность и (или) присмотр и уход за детьми дошкольного возраста, открытые в кредитных организациях Белгородской области.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6. Правительство Белгородской области вправе в пределах средств, предусмотренных областным бюджетом, перераспределять субсидию на получение гражданами услуги по присмотру и уходу за детьми дошкольного возраста между бюджетами муниципальных образований по итогам отчетов муниципальных образований.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7. Контроль за целевым использованием выделенных средств и качеством оказываемых услуг возлагается на органы управления в сфере образования муниципальных районов и городских округов.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8.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</w:t>
      </w:r>
      <w:r>
        <w:lastRenderedPageBreak/>
        <w:t xml:space="preserve">Федерации" и </w:t>
      </w:r>
      <w:hyperlink r:id="rId15" w:history="1">
        <w:r>
          <w:rPr>
            <w:color w:val="0000FF"/>
          </w:rPr>
          <w:t>законом</w:t>
        </w:r>
      </w:hyperlink>
      <w:r>
        <w:t xml:space="preserve"> Белгородской области от 29 декабря 2006 года N 84 "О наделении органов местного самоуправления полномочиями по выплате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образования".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right"/>
        <w:outlineLvl w:val="0"/>
      </w:pPr>
      <w:r>
        <w:t>Утвержден</w:t>
      </w:r>
    </w:p>
    <w:p w:rsidR="003D1573" w:rsidRDefault="003D1573">
      <w:pPr>
        <w:pStyle w:val="ConsPlusNormal"/>
        <w:jc w:val="right"/>
      </w:pPr>
      <w:r>
        <w:t>постановлением</w:t>
      </w:r>
    </w:p>
    <w:p w:rsidR="003D1573" w:rsidRDefault="003D1573">
      <w:pPr>
        <w:pStyle w:val="ConsPlusNormal"/>
        <w:jc w:val="right"/>
      </w:pPr>
      <w:r>
        <w:t>Правительства Белгородской области</w:t>
      </w:r>
    </w:p>
    <w:p w:rsidR="003D1573" w:rsidRDefault="003D1573">
      <w:pPr>
        <w:pStyle w:val="ConsPlusNormal"/>
        <w:jc w:val="right"/>
      </w:pPr>
      <w:r>
        <w:t>от 24 апреля 2017 г. N 137-пп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Title"/>
        <w:jc w:val="center"/>
      </w:pPr>
      <w:bookmarkStart w:id="4" w:name="P172"/>
      <w:bookmarkEnd w:id="4"/>
      <w:r>
        <w:t>ПОРЯДОК</w:t>
      </w:r>
    </w:p>
    <w:p w:rsidR="003D1573" w:rsidRDefault="003D1573">
      <w:pPr>
        <w:pStyle w:val="ConsPlusTitle"/>
        <w:jc w:val="center"/>
      </w:pPr>
      <w:r>
        <w:t>ПРЕДОСТАВЛЕНИЯ СУБСИДИЙ ЧАСТНЫМ ОРГАНИЗАЦИЯМ, ЗА ИСКЛЮЧЕНИЕМ</w:t>
      </w:r>
    </w:p>
    <w:p w:rsidR="003D1573" w:rsidRDefault="003D1573">
      <w:pPr>
        <w:pStyle w:val="ConsPlusTitle"/>
        <w:jc w:val="center"/>
      </w:pPr>
      <w:r>
        <w:t>ЧАСТНЫХ ОБРАЗОВАТЕЛЬНЫХ ОРГАНИЗАЦИЙ, УЧРЕДИТЕЛЯМИ КОТОРЫХ</w:t>
      </w:r>
    </w:p>
    <w:p w:rsidR="003D1573" w:rsidRDefault="003D1573">
      <w:pPr>
        <w:pStyle w:val="ConsPlusTitle"/>
        <w:jc w:val="center"/>
      </w:pPr>
      <w:r>
        <w:t>ЯВЛЯЮТСЯ РЕЛИГИОЗНЫЕ ОРГАНИЗАЦИИ, И ИНДИВИДУАЛЬНЫМ</w:t>
      </w:r>
    </w:p>
    <w:p w:rsidR="003D1573" w:rsidRDefault="003D1573">
      <w:pPr>
        <w:pStyle w:val="ConsPlusTitle"/>
        <w:jc w:val="center"/>
      </w:pPr>
      <w:r>
        <w:t>ПРЕДПРИНИМАТЕЛЯМ, ОКАЗЫВАЮЩИМ УСЛУГУ ПО ОБРАЗОВАНИЮ И (ИЛИ)</w:t>
      </w:r>
    </w:p>
    <w:p w:rsidR="003D1573" w:rsidRDefault="003D1573">
      <w:pPr>
        <w:pStyle w:val="ConsPlusTitle"/>
        <w:jc w:val="center"/>
      </w:pPr>
      <w:r>
        <w:t>ПРИСМОТРУ И УХОДУ ЗА ДЕТЬМИ ЗА ФИКСИРОВАННУЮ ДЛЯ РОДИТЕЛЕЙ</w:t>
      </w:r>
    </w:p>
    <w:p w:rsidR="003D1573" w:rsidRDefault="003D1573">
      <w:pPr>
        <w:pStyle w:val="ConsPlusTitle"/>
        <w:jc w:val="center"/>
      </w:pPr>
      <w:r>
        <w:t>(ЗАКОННЫХ ПРЕДСТАВИТЕЛЕЙ) ДЕТЕЙ ПЛАТУ, НЕ ПРЕВЫШАЮЩУЮ</w:t>
      </w:r>
    </w:p>
    <w:p w:rsidR="003D1573" w:rsidRDefault="003D1573">
      <w:pPr>
        <w:pStyle w:val="ConsPlusTitle"/>
        <w:jc w:val="center"/>
      </w:pPr>
      <w:r>
        <w:t>МАКСИМАЛЬНЫЙ РАЗМЕР РОДИТЕЛЬСКОЙ ПЛАТЫ, УСТАНОВЛЕННЫЙ</w:t>
      </w:r>
    </w:p>
    <w:p w:rsidR="003D1573" w:rsidRDefault="003D1573">
      <w:pPr>
        <w:pStyle w:val="ConsPlusTitle"/>
        <w:jc w:val="center"/>
      </w:pPr>
      <w:r>
        <w:t>ДЛЯ МУНИЦИПАЛЬНЫХ ДОШКОЛЬНЫХ ОБРАЗОВАТЕЛЬНЫХ ОРГАНИЗАЦИЙ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>1. Настоящий порядок предоставления субсидий частным организациям, за исключением частных образовательных организаций, учредителями которых являются религиозные организации, и индивидуальным предпринимателям, оказывающим услугу по образованию и (или) присмотру и уходу за детьми за фиксированную для родителей (законных представителей) детей плату, не превышающую максимальный размер родительской платы, установленный для муниципальных дошкольных образовательных организаций (далее - Порядок), регламентирует механизм обеспечения выплат и регулирует расходование и учет субсидий, предоставляемых бюджетам муниципальных районов и городских округов на выплату субсидий частным организациям, за исключением частных организаций, учредителями которых являются религиозные организации, и индивидуальным предпринимателям (далее - получатели субсидий) в целях возмещения недополученных ими доходов в связи с оказанием услуг по присмотру и уходу за детьми за фиксированную для родителей (законных представителей) детей плату, не превышающую максимальный размер родительской платы, установленный для муниципальных дошкольных образовательных организаций (далее - субсидии).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 Субсидии используются получателями субсидий на следующие цели: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приобретение услуг, потребляемых в процессе оказания услуг по присмотру и уходу за детьми, в том числе коммунальных услуг, услуг связи, транспортных услуг;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приобретение расходных материалов и основных средств, необходимых для организации оказания услуг по присмотру и уходу;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приобретение продуктов питания, потребляемых в процессе оказания услуг по присмотру и уходу;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оплата труда с начислениями на выплаты по оплате труда работников, принимающих непосредственное участие в оказании услуги по присмотру и уходу, за исключением работников, оплата труда которых финансируется из областного бюджета в рамках норматива на реализацию образовательной программы дошкольного образования.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lastRenderedPageBreak/>
        <w:t>3. Субсидии предоставляются на безвозмездной и безвозвратной основе в соответствии со сводной бюджетной росписью бюджета в пределах лимитов бюджетных обязательств по предоставлению субсидий, предусмотренных в установленном порядке органом управления в сфере образования муниципального района и городского округа (далее - распорядитель).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4. Субсидия в размере средней установленной величины на территории Белгородской области 3755 рублей назначается из расчета на каждого ребенка в возрасте от 1,5 до 8 лет, получающего услугу по присмотру и уходу, и прекращается при зачислении ребенка в муниципальную дошкольную образовательную или общеобразовательную организацию.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5. Субсидия выплачивается получателю по месту оказания услуги (муниципальный район или городской округ, в котором расположена организация, индивидуальный предприниматель, предоставляющие данную услугу).</w:t>
      </w:r>
    </w:p>
    <w:p w:rsidR="003D1573" w:rsidRDefault="003D1573">
      <w:pPr>
        <w:pStyle w:val="ConsPlusNormal"/>
        <w:spacing w:before="220"/>
        <w:ind w:firstLine="540"/>
        <w:jc w:val="both"/>
      </w:pPr>
      <w:bookmarkStart w:id="5" w:name="P191"/>
      <w:bookmarkEnd w:id="5"/>
      <w:r>
        <w:t>6. Условием предоставления субсидий является обеспечение получателем субсидии выполнения совокупности следующих условий: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использование получателем субсидии субсидий по целевому назначению;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ежемесячное представление в орган управления в сфере образования муниципального района и городского округа до 10 числа месяца, следующего за отчетным месяцем, отчетов об использовании финансовых средств, списочном составе детей, их посещаемости за отчетный период;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отсутствие у получателя субсидии задолженности по налоговым и иным обязательным платежам, в том числе за обслуживание регионального информационного ресурса по учету детей на зачисление в дошкольные образовательные организации, а также по начисленным, но не уплаченным штрафам и пеням в бюджет любого уровня бюджетной системы Российской Федерации (за исключением задолженности, по которой оформлены в установленном порядке соглашения о реструктуризации задолженности; соблюдаются графики погашения задолженности и своевременно осуществляются текущие платежи);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отсутствие факта банкротства, процедур по признанию несостоятельности получателя субсидии;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отсутствие фактов нецелевого использования получателем субсидии ранее предоставленных бюджетных средств;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установление получателем субсидии платы, взимаемой за оказываемые услуги по присмотру и уходу за воспитанниками, не превышающей максимальный размер родительской платы, установленный в конкретном муниципальном образовании для муниципальных дошкольных образовательных организаций на услуги по присмотру и уходу той же продолжительности;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ведение получателем субсидии регионального информационного ресурса по учету детей на зачисление в дошкольные образовательные организации в соответствии с Едиными функционально-техническими требованиями к региональному информационному ресурсу, обеспечивающему прием заявлений, учет детей, находящихся в очереди (электронная очередь в дошкольные образовательные организации), постановку на учет и зачисление в дошкольные образовательные организации в субъектах Российской Федерации;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наличие согласия получателя субсидии на осуществление органом управления в сфере образования муниципального района и городского округа и органом местного самоуправления, осуществляющим управление в сфере финансов, проверок соблюдения получателем субсидии условий, целей и порядка предоставления субсидии в соответствии с законодательством Российской Федерации и законодательством Белгородской области.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lastRenderedPageBreak/>
        <w:t>7. С целью непрерывного контроля по выполнению условий предоставления субсидий распорядитель осуществляет проверку деятельности получателя субсидии на основании регулярно представляемых им отчетов, порядок представления и форма которых устанавливаются распорядителем дополнительно, а также выездные проверки не чаще 2-х раз в год. Право осуществления контроля за соблюдением условий предоставления субсидий, их целевого использования получателем субсидии предоставлено также контролирующим органам, уполномоченным осуществлять проверку расходования бюджетных средств.</w:t>
      </w:r>
    </w:p>
    <w:p w:rsidR="003D1573" w:rsidRDefault="003D1573">
      <w:pPr>
        <w:pStyle w:val="ConsPlusNormal"/>
        <w:spacing w:before="220"/>
        <w:ind w:firstLine="540"/>
        <w:jc w:val="both"/>
      </w:pPr>
      <w:bookmarkStart w:id="6" w:name="P201"/>
      <w:bookmarkEnd w:id="6"/>
      <w:r>
        <w:t>8. Для заключения соглашения о предоставлении субсидий получатель субсидии представляет в органы управления в сфере образования муниципальных районов и городских округов (распорядителю) следующие документы: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заявку на предоставление субсидии, включающую статистические показатели о структуре оказываемых услуг;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копию свидетельства о государственной регистрации юридического лица или физического лица в качестве индивидуального предпринимателя;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- копию свидетельства о постановке на учет в налоговом органе с правом оказания услуги по </w:t>
      </w:r>
      <w:hyperlink r:id="rId16" w:history="1">
        <w:r>
          <w:rPr>
            <w:color w:val="0000FF"/>
          </w:rPr>
          <w:t>ОКВЭД 88.91</w:t>
        </w:r>
      </w:hyperlink>
      <w:r>
        <w:t xml:space="preserve"> "Предоставление услуг по дневному уходу за детьми";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выписку из Единого государственного реестра юридических лиц/индивидуальных предпринимателей;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копию информационного письма органа государственной статистики о присвоении статистических кодов;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справки об отсутствии задолженностей перед бюджетами всех уровней, государственными внебюджетными фондами за прошедший календарный год (в случае функционирования в прошедшем календарном году);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гарантийное письмо об установлении платы, взимаемой за оказываемые услуги по присмотру и уходу за воспитанниками, на уровне, не превышающем максимальный размер родительской платы за услуги по присмотру и уходу той же продолжительности, установленный для муниципальных дошкольных образовательных организаций муниципального образования, на территории которого получатель субсидии ведет деятельность.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9. Распорядитель осуществляет проверку полноты и правильности представленных документов, указанных в </w:t>
      </w:r>
      <w:hyperlink w:anchor="P201" w:history="1">
        <w:r>
          <w:rPr>
            <w:color w:val="0000FF"/>
          </w:rPr>
          <w:t>пункте 8</w:t>
        </w:r>
      </w:hyperlink>
      <w:r>
        <w:t xml:space="preserve"> настоящего Порядка, в течение 10 (десяти) рабочих дней со дня их представления.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В случае несоответствия получателя субсидии условиям, установленным </w:t>
      </w:r>
      <w:hyperlink w:anchor="P191" w:history="1">
        <w:r>
          <w:rPr>
            <w:color w:val="0000FF"/>
          </w:rPr>
          <w:t>пунктом 6</w:t>
        </w:r>
      </w:hyperlink>
      <w:r>
        <w:t xml:space="preserve"> настоящего Порядка, либо непредставления (неполного представления) документов, указанных в </w:t>
      </w:r>
      <w:hyperlink w:anchor="P201" w:history="1">
        <w:r>
          <w:rPr>
            <w:color w:val="0000FF"/>
          </w:rPr>
          <w:t>пункте 8</w:t>
        </w:r>
      </w:hyperlink>
      <w:r>
        <w:t xml:space="preserve"> настоящего Порядка, распорядитель в течение 15 (пятнадцати) рабочих дней со дня представления документов направляет получателю субсидии уведомление об отказе в предоставлении субсидии с указанием причины отказа.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В случае соответствия получателя субсидии условиям, установленным </w:t>
      </w:r>
      <w:hyperlink w:anchor="P191" w:history="1">
        <w:r>
          <w:rPr>
            <w:color w:val="0000FF"/>
          </w:rPr>
          <w:t>пунктом 6</w:t>
        </w:r>
      </w:hyperlink>
      <w:r>
        <w:t xml:space="preserve"> настоящего Порядка, и представления полного пакета документов, указанных в </w:t>
      </w:r>
      <w:hyperlink w:anchor="P201" w:history="1">
        <w:r>
          <w:rPr>
            <w:color w:val="0000FF"/>
          </w:rPr>
          <w:t>пункте 8</w:t>
        </w:r>
      </w:hyperlink>
      <w:r>
        <w:t xml:space="preserve"> настоящего Порядка, распорядитель в течение 15 (пятнадцати) рабочих дней со дня представления документов направляет частной организации 2 экземпляра соглашения о предоставлении субсидий, подписанных распорядителем. Форма соглашения о предоставлении субсидии утверждается органом управления в сфере образования муниципального района и городского округа. Получатель субсидии в течение 3 (трех) рабочих дней подписывает соглашения и возвращает один экземпляр подписанного соглашения распорядителю.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lastRenderedPageBreak/>
        <w:t>10. Для перечисления субсидий получатель субсидии ежемесячно представляет в органы управления в сфере образования муниципальных районов и городских округов заявку, в которой указываются: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количество детей, получивших услугу по присмотру и уходу;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количество дето-дней пребывания воспитанников по месту получения услуги по присмотру и уходу;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- объем запрашиваемой субсидии.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11. На основании заявок получателей субсидий органы управления в сфере образования муниципальных районов и городских округов области формируют сводную заявку, включающую следующие данные: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а) наименования индивидуальных предпринимателей или организаций частной формы собственности, осуществляющих присмотр и уход за детьми дошкольного возраста;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б) численность детей, на которых выплачивается субсидия;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в) размер родительской платы в месяц, установленный в данной организации;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г) среднюю величину, установленную на территории Белгородской области в размере 3755 рублей;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д) размер субсидии, необходимый для выплаты в месяц.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Заявка подписывается руководителем органа управления в сфере образования муниципального района и городского округа, заверяется печатью и направляется в департамент образования Белгородской области ежемесячно не позднее 5 числа месяца, следующего за отчетным.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12. Для выделения денежных средств муниципальному району и городскому округу на получение гражданами услуг по присмотру и уходу за детьми дошкольного возраста от индивидуальных предпринимателей или в организациях частной формы собственности, осуществляющих образование и (или) присмотр и уход за детьми дошкольного возраста, департамент образования Белгородской области формирует и направляет в департамент финансов и бюджетной политики Белгородской области сводную заявку на бумажном и электронном носителях не позднее 10 числа месяца, следующего за отчетным, на основании сводных заявок муниципальных районов и городских округов.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13. На основании представленных заявок департамент финансов и бюджетной политики Белгородской области в течение 2 (двух) рабочих дней осуществляет перечисление денежных средств с лицевого счета департамента образования Белгородской области на лицевые счета администраторов доходов бюджетов муниципальных районов и городских округов для последующего перечисления органам управления в сфере образования муниципальных районов и городских округов.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Остатки неиспользованных средств зачисляются при последующем финансировании.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14. Органы управления в сфере образования муниципальных районов и городских округов области обеспечивают выплату субсидии в срок до 20 числа месяца, следующего за отчетным, путем перечисления на расчетные счета получателей субсидий, открытые в кредитных организациях Белгородской области.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15. В случае несоблюдения условий предоставления субсидий, нецелевого использования </w:t>
      </w:r>
      <w:r>
        <w:lastRenderedPageBreak/>
        <w:t>субсидии распорядитель в течение 5 (пяти) рабочих дней со дня обнаружения нарушения направляет получателю субсидии требование в письменной форме о возврате субсидии. Субсидия в полном объеме подлежит возврату в бюджет муниципального района (городского округа) в течение 10 (десяти) рабочих дней со дня получения получателем субсидии письменного требования распорядителя.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В случае невыполнения получателем субсидии требования распорядителя о возврате субсидии она подлежит взысканию в порядке, установленном действующим законодательством. Получатель субсидии несет ответственность за целевое использование субсидий в соответствии с действующим законодательством.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16. Правительство Белгородской области вправе в пределах средств, предусмотренных областным бюджетом, перераспределять субсидию на получение гражданами услуги по присмотру и уходу за детьми дошкольного возраста между бюджетами муниципальных образований по итогам отчетов муниципальных образований.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17. 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 и </w:t>
      </w:r>
      <w:hyperlink r:id="rId18" w:history="1">
        <w:r>
          <w:rPr>
            <w:color w:val="0000FF"/>
          </w:rPr>
          <w:t>законом</w:t>
        </w:r>
      </w:hyperlink>
      <w:r>
        <w:t xml:space="preserve"> Белгородской области от 29 декабря 2006 года N 84 "О наделении органов местного самоуправления полномочиями по выплате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образования".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right"/>
        <w:outlineLvl w:val="0"/>
      </w:pPr>
      <w:r>
        <w:t>Утверждена</w:t>
      </w:r>
    </w:p>
    <w:p w:rsidR="003D1573" w:rsidRDefault="003D1573">
      <w:pPr>
        <w:pStyle w:val="ConsPlusNormal"/>
        <w:jc w:val="right"/>
      </w:pPr>
      <w:r>
        <w:t>постановлением</w:t>
      </w:r>
    </w:p>
    <w:p w:rsidR="003D1573" w:rsidRDefault="003D1573">
      <w:pPr>
        <w:pStyle w:val="ConsPlusNormal"/>
        <w:jc w:val="right"/>
      </w:pPr>
      <w:r>
        <w:t>Правительства Белгородской области</w:t>
      </w:r>
    </w:p>
    <w:p w:rsidR="003D1573" w:rsidRDefault="003D1573">
      <w:pPr>
        <w:pStyle w:val="ConsPlusNormal"/>
        <w:jc w:val="right"/>
      </w:pPr>
      <w:r>
        <w:t>от 24 апреля 2017 г. N 137-пп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Title"/>
        <w:jc w:val="center"/>
      </w:pPr>
      <w:bookmarkStart w:id="7" w:name="P241"/>
      <w:bookmarkEnd w:id="7"/>
      <w:r>
        <w:t>МЕТОДИКА</w:t>
      </w:r>
    </w:p>
    <w:p w:rsidR="003D1573" w:rsidRDefault="003D1573">
      <w:pPr>
        <w:pStyle w:val="ConsPlusTitle"/>
        <w:jc w:val="center"/>
      </w:pPr>
      <w:r>
        <w:t>РАСПРЕДЕЛЕНИЯ СРЕДСТВ ОБЛАСТНОГО БЮДЖЕТА БЮДЖЕТАМ</w:t>
      </w:r>
    </w:p>
    <w:p w:rsidR="003D1573" w:rsidRDefault="003D1573">
      <w:pPr>
        <w:pStyle w:val="ConsPlusTitle"/>
        <w:jc w:val="center"/>
      </w:pPr>
      <w:r>
        <w:t>МУНИЦИПАЛЬНЫХ РАЙОНОВ И ГОРОДСКИХ ОКРУГОВ НА ПРЕДОСТАВЛЕНИЕ</w:t>
      </w:r>
    </w:p>
    <w:p w:rsidR="003D1573" w:rsidRDefault="003D1573">
      <w:pPr>
        <w:pStyle w:val="ConsPlusTitle"/>
        <w:jc w:val="center"/>
      </w:pPr>
      <w:r>
        <w:t>СУБСИДИЙ ОРГАНИЗАЦИЯМ ЧАСТНОЙ ФОРМЫ СОБСТВЕННОСТИ,</w:t>
      </w:r>
    </w:p>
    <w:p w:rsidR="003D1573" w:rsidRDefault="003D1573">
      <w:pPr>
        <w:pStyle w:val="ConsPlusTitle"/>
        <w:jc w:val="center"/>
      </w:pPr>
      <w:r>
        <w:t>ИНДИВИДУАЛЬНЫМ ПРЕДПРИНИМАТЕЛЯМ, ОСУЩЕСТВЛЯЮЩИМ</w:t>
      </w:r>
    </w:p>
    <w:p w:rsidR="003D1573" w:rsidRDefault="003D1573">
      <w:pPr>
        <w:pStyle w:val="ConsPlusTitle"/>
        <w:jc w:val="center"/>
      </w:pPr>
      <w:r>
        <w:t>ОБРАЗОВАТЕЛЬНУЮ ДЕЯТЕЛЬНОСТЬ И (ИЛИ) ПРИСМОТР И УХОД</w:t>
      </w:r>
    </w:p>
    <w:p w:rsidR="003D1573" w:rsidRDefault="003D1573">
      <w:pPr>
        <w:pStyle w:val="ConsPlusTitle"/>
        <w:jc w:val="center"/>
      </w:pPr>
      <w:r>
        <w:t>ЗА ДЕТЬМИ ДОШКОЛЬНОГО ВОЗРАСТА, И РОДИТЕЛЯМ (ЗАКОННЫМ</w:t>
      </w:r>
    </w:p>
    <w:p w:rsidR="003D1573" w:rsidRDefault="003D1573">
      <w:pPr>
        <w:pStyle w:val="ConsPlusTitle"/>
        <w:jc w:val="center"/>
      </w:pPr>
      <w:r>
        <w:t>ПРЕДСТАВИТЕЛЯМ) ДЕТЕЙ, ПОЛУЧАЮЩИМ УСЛУГИ ПО ПРИСМОТРУ</w:t>
      </w:r>
    </w:p>
    <w:p w:rsidR="003D1573" w:rsidRDefault="003D1573">
      <w:pPr>
        <w:pStyle w:val="ConsPlusTitle"/>
        <w:jc w:val="center"/>
      </w:pPr>
      <w:r>
        <w:t>И УХОДУ ЗА ДЕТЬМИ ДОШКОЛЬНОГО ВОЗРАСТА ОТ ИНДИВИДУАЛЬНЫХ</w:t>
      </w:r>
    </w:p>
    <w:p w:rsidR="003D1573" w:rsidRDefault="003D1573">
      <w:pPr>
        <w:pStyle w:val="ConsPlusTitle"/>
        <w:jc w:val="center"/>
      </w:pPr>
      <w:r>
        <w:t>ПРЕДПРИНИМАТЕЛЕЙ И ЧАСТНЫХ ОРГАНИЗАЦИЙ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>Объем средств областного бюджета муниципальному району или городскому округу определяется по формуле: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 xml:space="preserve">С = </w:t>
      </w:r>
      <w:proofErr w:type="spellStart"/>
      <w:r>
        <w:t>Fi</w:t>
      </w:r>
      <w:proofErr w:type="spellEnd"/>
      <w:r>
        <w:t xml:space="preserve"> x </w:t>
      </w:r>
      <w:proofErr w:type="spellStart"/>
      <w:r>
        <w:t>Чн</w:t>
      </w:r>
      <w:proofErr w:type="spellEnd"/>
      <w:r>
        <w:t xml:space="preserve"> x Км x </w:t>
      </w:r>
      <w:proofErr w:type="gramStart"/>
      <w:r>
        <w:t>У</w:t>
      </w:r>
      <w:proofErr w:type="gramEnd"/>
      <w:r>
        <w:t>, где: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proofErr w:type="spellStart"/>
      <w:r>
        <w:t>Fi</w:t>
      </w:r>
      <w:proofErr w:type="spellEnd"/>
      <w:r>
        <w:t xml:space="preserve"> - средняя установленная величина по присмотру и уходу за детьми дошкольного возраста на территории Белгородской области;</w:t>
      </w:r>
    </w:p>
    <w:p w:rsidR="003D1573" w:rsidRDefault="003D1573">
      <w:pPr>
        <w:pStyle w:val="ConsPlusNormal"/>
        <w:spacing w:before="220"/>
        <w:ind w:firstLine="540"/>
        <w:jc w:val="both"/>
      </w:pPr>
      <w:proofErr w:type="spellStart"/>
      <w:r>
        <w:t>Чн</w:t>
      </w:r>
      <w:proofErr w:type="spellEnd"/>
      <w:r>
        <w:t xml:space="preserve"> - численность детей, получающих услуги по присмотру и уходу за детьми дошкольного </w:t>
      </w:r>
      <w:r>
        <w:lastRenderedPageBreak/>
        <w:t>возраста;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Км - количество месяцев получения услуги;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У - уровень </w:t>
      </w:r>
      <w:proofErr w:type="spellStart"/>
      <w:r>
        <w:t>софинансирования</w:t>
      </w:r>
      <w:proofErr w:type="spellEnd"/>
      <w:r>
        <w:t xml:space="preserve"> за счет средств областного бюджета (для городских округов </w:t>
      </w:r>
      <w:proofErr w:type="gramStart"/>
      <w:r>
        <w:t>У</w:t>
      </w:r>
      <w:proofErr w:type="gramEnd"/>
      <w:r>
        <w:t xml:space="preserve"> = 0,5; для муниципальных районов У = 1).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right"/>
        <w:outlineLvl w:val="0"/>
      </w:pPr>
      <w:r>
        <w:t>Утверждена</w:t>
      </w:r>
    </w:p>
    <w:p w:rsidR="003D1573" w:rsidRDefault="003D1573">
      <w:pPr>
        <w:pStyle w:val="ConsPlusNormal"/>
        <w:jc w:val="right"/>
      </w:pPr>
      <w:r>
        <w:t>постановлением</w:t>
      </w:r>
    </w:p>
    <w:p w:rsidR="003D1573" w:rsidRDefault="003D1573">
      <w:pPr>
        <w:pStyle w:val="ConsPlusNormal"/>
        <w:jc w:val="right"/>
      </w:pPr>
      <w:r>
        <w:t>Правительства Белгородской области</w:t>
      </w:r>
    </w:p>
    <w:p w:rsidR="003D1573" w:rsidRDefault="003D1573">
      <w:pPr>
        <w:pStyle w:val="ConsPlusNormal"/>
        <w:jc w:val="right"/>
      </w:pPr>
      <w:r>
        <w:t>от 24 апреля 2017 г. N 137-пп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center"/>
      </w:pPr>
      <w:bookmarkStart w:id="8" w:name="P270"/>
      <w:bookmarkEnd w:id="8"/>
      <w:r>
        <w:t>Примерная форма</w:t>
      </w:r>
    </w:p>
    <w:p w:rsidR="003D1573" w:rsidRDefault="003D1573">
      <w:pPr>
        <w:pStyle w:val="ConsPlusNormal"/>
        <w:jc w:val="center"/>
      </w:pPr>
      <w:r>
        <w:t>договора, заключаемого между индивидуальным предпринимателем</w:t>
      </w:r>
    </w:p>
    <w:p w:rsidR="003D1573" w:rsidRDefault="003D1573">
      <w:pPr>
        <w:pStyle w:val="ConsPlusNormal"/>
        <w:jc w:val="center"/>
      </w:pPr>
      <w:r>
        <w:t>или организацией частной формы собственности, осуществляющей</w:t>
      </w:r>
    </w:p>
    <w:p w:rsidR="003D1573" w:rsidRDefault="003D1573">
      <w:pPr>
        <w:pStyle w:val="ConsPlusNormal"/>
        <w:jc w:val="center"/>
      </w:pPr>
      <w:r>
        <w:t>образовательную деятельность и (или) присмотр и уход</w:t>
      </w:r>
    </w:p>
    <w:p w:rsidR="003D1573" w:rsidRDefault="003D1573">
      <w:pPr>
        <w:pStyle w:val="ConsPlusNormal"/>
        <w:jc w:val="center"/>
      </w:pPr>
      <w:r>
        <w:t>за детьми дошкольного возраста, и родителями (законными</w:t>
      </w:r>
    </w:p>
    <w:p w:rsidR="003D1573" w:rsidRDefault="003D1573">
      <w:pPr>
        <w:pStyle w:val="ConsPlusNormal"/>
        <w:jc w:val="center"/>
      </w:pPr>
      <w:r>
        <w:t>представителями) ребенка, получающими услугу по присмотру</w:t>
      </w:r>
    </w:p>
    <w:p w:rsidR="003D1573" w:rsidRDefault="003D1573">
      <w:pPr>
        <w:pStyle w:val="ConsPlusNormal"/>
        <w:jc w:val="center"/>
      </w:pPr>
      <w:r>
        <w:t>и уходу за детьми дошкольного возраста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right"/>
      </w:pPr>
      <w:r>
        <w:t>"__" __________ 20__ г.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>ИП (организация) ________________, именуемый(</w:t>
      </w:r>
      <w:proofErr w:type="spellStart"/>
      <w:r>
        <w:t>ая</w:t>
      </w:r>
      <w:proofErr w:type="spellEnd"/>
      <w:r>
        <w:t>) в дальнейшем "Поставщик услуги", действующий(</w:t>
      </w:r>
      <w:proofErr w:type="spellStart"/>
      <w:r>
        <w:t>ая</w:t>
      </w:r>
      <w:proofErr w:type="spellEnd"/>
      <w:r>
        <w:t>) на основании __________, в лице ______________, с одной стороны, и родитель (законный представитель) ______________________ (Ф.И.О. родителя - законного представителя), именуемый в дальнейшем "Родитель", ребенка _____________________ (Ф.И.О. ребенка, дата рождения), заключили настоящий договор о следующем: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center"/>
        <w:outlineLvl w:val="1"/>
      </w:pPr>
      <w:r>
        <w:t>1. Обязанности сторон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>1.1. Поставщик услуги обязуется: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1.1.1. В своей деятельности руководствоваться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Российской Федерации, </w:t>
      </w:r>
      <w:hyperlink r:id="rId20" w:history="1">
        <w:r>
          <w:rPr>
            <w:color w:val="0000FF"/>
          </w:rPr>
          <w:t>Конвенцией</w:t>
        </w:r>
      </w:hyperlink>
      <w:r>
        <w:t xml:space="preserve"> о правах ребенка, Декларацией о правах ребенка,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15 мая 2013 года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организаций",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19 декабря 2013 года N 68 "Об утверждении СанПиН 2.4.1.3147-13 "Санитарно-эпидемиологические требования к дошкольным группам, размещенным в жилых помещениях жилищного фонда".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1.1.2. Зачислить ребенка в список детей, получающих услугу по присмотру и уходу, на основании данного договора и медицинских документов о состоянии здоровья ребенка.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1.1.3. Осуществлять за ребенком присмотр и уход с соблюдением режима дня, организацией питания, сна и прогулок в соответствии с возрастными и физиологическими нормами.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1.1.4. Обеспечивать охрану жизни и здоровья ребенка.</w:t>
      </w:r>
    </w:p>
    <w:p w:rsidR="003D1573" w:rsidRDefault="003D1573">
      <w:pPr>
        <w:pStyle w:val="ConsPlusNormal"/>
        <w:spacing w:before="220"/>
        <w:ind w:firstLine="540"/>
        <w:jc w:val="both"/>
      </w:pPr>
      <w:bookmarkStart w:id="9" w:name="P289"/>
      <w:bookmarkEnd w:id="9"/>
      <w:r>
        <w:t>1.1.5. Установить график получения услуги: ___________________________ (дни недели, время пребывания, выходные, праздничные дни).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lastRenderedPageBreak/>
        <w:t>1.1.6. Содержать помещения в состоянии, соответствующем эстетическим, санитарно-гигиеническим нормам и требованиям безопасности.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1.1.7. Обеспечить ребенка сбалансированным питанием, необходимым для его нормального роста и развития: ____________________________________ (вид питания, его кратность, время приема пищи).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1.1.8. Принимать и передавать ребенка в сопровождении лиц, указанных в </w:t>
      </w:r>
      <w:hyperlink w:anchor="P337" w:history="1">
        <w:r>
          <w:rPr>
            <w:color w:val="0000FF"/>
          </w:rPr>
          <w:t>пункте 4.1</w:t>
        </w:r>
      </w:hyperlink>
      <w:r>
        <w:t xml:space="preserve"> настоящего договора.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1.1.9. Обеспечивать сохранность имущества ребенка.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1.1.10. Представлять Родителю необходимые документы, справки для получения субсидии на получение услуги по присмотру и уходу за детьми.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1.1.11. Вносить персональные данные о ребенке в региональный информационный ресурс по учету детей на зачисление в дошкольные образовательные организации в целях предоставления Родителю (законному представителю) возможности получения субсидии на оплату услуги по присмотру и уходу в соответствии со средней установленной величиной на территории Белгородской области в размере 3755 рублей.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1.1.12. Соблюдать настоящий договор.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1.2. Родитель обязуется: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1.2.1. Соблюдать настоящий договор.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1.2.2. Передавать воспитателю ребенка в опрятном виде, здоровым.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1.2.3. Передавать и забирать ребенка у Поставщика услуги лично или с привлечением лица, указанного в </w:t>
      </w:r>
      <w:hyperlink w:anchor="P337" w:history="1">
        <w:r>
          <w:rPr>
            <w:color w:val="0000FF"/>
          </w:rPr>
          <w:t>пункте 4.1</w:t>
        </w:r>
      </w:hyperlink>
      <w:r>
        <w:t xml:space="preserve"> настоящего договора.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1.2.4. Своевременно забирать ребенка соответственно графику получения услуги, указанному в </w:t>
      </w:r>
      <w:hyperlink w:anchor="P289" w:history="1">
        <w:r>
          <w:rPr>
            <w:color w:val="0000FF"/>
          </w:rPr>
          <w:t>подпункте 1.1.5</w:t>
        </w:r>
      </w:hyperlink>
      <w:r>
        <w:t xml:space="preserve"> настоящего договора.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1.2.5. Информировать Поставщика услуги о предстоящем отсутствии ребенка в случае болезни или по иным причинам в срок _____________ по телефонам _______________.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1.2.6. Информировать Поставщика услуги о дате прибытия ребенка после отсутствия в срок по телефонам ________________.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1.2.7. Вносить плату за получение услуги в установленном настоящим договором размере в срок ________________.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1.2.8. Предоставить Поставщику услуги достоверные сведения о состоянии здоровья ребенка.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1.2.9. Предоставить Поставщику услуги согласие на внесение персональных данных о ребенке в региональный информационный ресурс по учету детей на зачисление в дошкольные образовательные организации в целях предоставления Родителю (законному представителю) или Поставщику услуги субсидии на получение (оказание) услуги по присмотру и уходу в соответствии со средней установленной величиной на территории Белгородской области в размере 3755 рублей.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center"/>
        <w:outlineLvl w:val="1"/>
      </w:pPr>
      <w:r>
        <w:t>2. Права сторон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>2.1. Поставщик услуги имеет право: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2.1.1. Расторгнуть настоящий договор досрочно при систематическом невыполнении </w:t>
      </w:r>
      <w:r>
        <w:lastRenderedPageBreak/>
        <w:t>Родителем своих обязательств, уведомив Родителя об этом за ____________ дней.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2.1.2. Не принять ребенка с признаками заболевания и без представления медицинской справки о здоровье ребенка после отсутствия его более пяти дней (за исключением выходных и праздничных дней).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2.1.3. Не передавать ребенка Родителю и лицам, указанным в </w:t>
      </w:r>
      <w:hyperlink w:anchor="P337" w:history="1">
        <w:r>
          <w:rPr>
            <w:color w:val="0000FF"/>
          </w:rPr>
          <w:t>пункте 4.1</w:t>
        </w:r>
      </w:hyperlink>
      <w:r>
        <w:t>, находящимся в состоянии алкогольного или наркотического опьянения.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2.1.4. Иметь достоверные сведения о состоянии здоровья ребенка.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2.1.5. Привлекать в соответствии с действующим законодательством организации и индивидуальных предпринимателей, оказывающих услуги по развитию и оздоровлению детей, в целях предоставления Родителям дополнительных услуг.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2.1.6. Предоставлять Родителю по его ходатайству отсрочку платежей за предоставление услуги.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2.1.7. На уважительное и вежливое обращение со стороны Родителя.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2.2. Родитель имеет право: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2.2.1. Требовать полноценного предоставления ребенку услуги по присмотру и уходу с соблюдением режима дня, организацией питания, сна и прогулок, обеспечения охраны жизни и здоровья ребенка на условиях, оговоренных настоящим договором.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2.2.2. Вносить Поставщику услуги предложения по повышению качества услуги.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2.2.3. Заключать дополнительные договоры с организациями, индивидуальными предпринимателями, оказывающими дополнительные услуги по развитию и оздоровлению детей.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2.2.4. Находиться с ребенком по месту оказания услуги в период его адаптации в течение __________ дней, в других случаях _______________.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2.2.5. Ходатайствовать перед Поставщиком услуги об отсрочке платежей за предоставление услуги не позднее чем за ____________ дней до установленных сроков оплаты.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2.2.6. Расторгнуть настоящий договор досрочно в одностороннем порядке при условии предварительного уведомления об этом Поставщика услуги за ____________ дней.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2.2.7. Защищать права и интересы своего ребенка, не ущемляя при этом интересы других детей.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2.2.8. Оказывать помощь в виде добровольных пожертвований для реализации уставных задач Поставщика услуги с правом контроля за их использованием.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2.2.9. На уважительное и вежливое обращение со стороны Поставщика услуги.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center"/>
        <w:outlineLvl w:val="1"/>
      </w:pPr>
      <w:r>
        <w:t>3. Форма расчета сторон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bookmarkStart w:id="10" w:name="P331"/>
      <w:bookmarkEnd w:id="10"/>
      <w:r>
        <w:t>3.1. Стоимость услуги составляет ________________ рублей в день.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3.2. Родитель вносит авансом указанную в </w:t>
      </w:r>
      <w:hyperlink w:anchor="P331" w:history="1">
        <w:r>
          <w:rPr>
            <w:color w:val="0000FF"/>
          </w:rPr>
          <w:t>пункте 3.1</w:t>
        </w:r>
      </w:hyperlink>
      <w:r>
        <w:t xml:space="preserve"> сумму денежных средств на расчетный счет Поставщика услуги.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 xml:space="preserve">3.3. Не использованные в текущем периоде денежные средства переходят на следующий период в случае (отсутствия ребенка по болезни, иные случаи по уважительным причинам - указать </w:t>
      </w:r>
      <w:r>
        <w:lastRenderedPageBreak/>
        <w:t>конкретно), не переходят на следующий период в случае (несвоевременного сообщения о предполагаемом отсутствии ребенка, иные случаи по неуважительным причинам - указать конкретно).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center"/>
        <w:outlineLvl w:val="1"/>
      </w:pPr>
      <w:r>
        <w:t>4. Дополнительные условия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bookmarkStart w:id="11" w:name="P337"/>
      <w:bookmarkEnd w:id="11"/>
      <w:r>
        <w:t>4.1. Родитель доверяет сопровождать ребенка следующим лицам:</w:t>
      </w:r>
    </w:p>
    <w:p w:rsidR="003D1573" w:rsidRDefault="003D157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7"/>
        <w:gridCol w:w="3067"/>
      </w:tblGrid>
      <w:tr w:rsidR="003D1573">
        <w:tc>
          <w:tcPr>
            <w:tcW w:w="2617" w:type="dxa"/>
          </w:tcPr>
          <w:p w:rsidR="003D1573" w:rsidRDefault="003D1573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3067" w:type="dxa"/>
          </w:tcPr>
          <w:p w:rsidR="003D1573" w:rsidRDefault="003D1573">
            <w:pPr>
              <w:pStyle w:val="ConsPlusNormal"/>
              <w:jc w:val="center"/>
            </w:pPr>
            <w:r>
              <w:t>Степень родства</w:t>
            </w:r>
          </w:p>
        </w:tc>
      </w:tr>
      <w:tr w:rsidR="003D1573">
        <w:tc>
          <w:tcPr>
            <w:tcW w:w="2617" w:type="dxa"/>
          </w:tcPr>
          <w:p w:rsidR="003D1573" w:rsidRDefault="003D1573">
            <w:pPr>
              <w:pStyle w:val="ConsPlusNormal"/>
            </w:pPr>
          </w:p>
        </w:tc>
        <w:tc>
          <w:tcPr>
            <w:tcW w:w="3067" w:type="dxa"/>
          </w:tcPr>
          <w:p w:rsidR="003D1573" w:rsidRDefault="003D1573">
            <w:pPr>
              <w:pStyle w:val="ConsPlusNormal"/>
            </w:pPr>
          </w:p>
        </w:tc>
      </w:tr>
    </w:tbl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ind w:firstLine="540"/>
        <w:jc w:val="both"/>
      </w:pPr>
      <w:r>
        <w:t>4.2. Настоящий договор действует с момента его подписания сторонами.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4.3. Договор может быть изменен, дополнен, продлен по взаимному письменному согласию сторон.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4.4. Стороны несут ответственность за неисполнение или ненадлежащее исполнение обязательств.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4.5. Ответственность за выполнение условий настоящего договора распространяется на всех родителей (законных представителей) ребенка.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4.6. Настоящий договор составлен в 2-х экземплярах: один хранится у Поставщика услуги, другой - у Родителя.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4.7. Все споры и разногласия между сторонами разрешаются на основании действующего законодательства Российской Федерации.</w:t>
      </w:r>
    </w:p>
    <w:p w:rsidR="003D1573" w:rsidRDefault="003D1573">
      <w:pPr>
        <w:pStyle w:val="ConsPlusNormal"/>
        <w:spacing w:before="220"/>
        <w:ind w:firstLine="540"/>
        <w:jc w:val="both"/>
      </w:pPr>
      <w:r>
        <w:t>4.8. Срок действия договора с "__" ___________ 20___ г. по "__" ___________ 20___ г.</w:t>
      </w: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center"/>
      </w:pPr>
      <w:r>
        <w:t>Адреса и подписи сторон:</w:t>
      </w:r>
    </w:p>
    <w:p w:rsidR="003D1573" w:rsidRDefault="003D1573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3D1573">
        <w:tc>
          <w:tcPr>
            <w:tcW w:w="4592" w:type="dxa"/>
          </w:tcPr>
          <w:p w:rsidR="003D1573" w:rsidRDefault="003D1573">
            <w:pPr>
              <w:pStyle w:val="ConsPlusNormal"/>
            </w:pPr>
            <w:r>
              <w:t>Поставщик услуги:</w:t>
            </w:r>
          </w:p>
        </w:tc>
        <w:tc>
          <w:tcPr>
            <w:tcW w:w="4479" w:type="dxa"/>
          </w:tcPr>
          <w:p w:rsidR="003D1573" w:rsidRDefault="003D1573">
            <w:pPr>
              <w:pStyle w:val="ConsPlusNormal"/>
            </w:pPr>
            <w:r>
              <w:t>Родитель:</w:t>
            </w:r>
          </w:p>
        </w:tc>
      </w:tr>
      <w:tr w:rsidR="003D1573">
        <w:tc>
          <w:tcPr>
            <w:tcW w:w="4592" w:type="dxa"/>
          </w:tcPr>
          <w:p w:rsidR="003D1573" w:rsidRDefault="003D1573">
            <w:pPr>
              <w:pStyle w:val="ConsPlusNormal"/>
            </w:pPr>
            <w:r>
              <w:t>ИП, организация</w:t>
            </w:r>
          </w:p>
        </w:tc>
        <w:tc>
          <w:tcPr>
            <w:tcW w:w="4479" w:type="dxa"/>
          </w:tcPr>
          <w:p w:rsidR="003D1573" w:rsidRDefault="003D1573">
            <w:pPr>
              <w:pStyle w:val="ConsPlusNormal"/>
            </w:pPr>
            <w:r>
              <w:t>мать (отец, законный представитель)</w:t>
            </w:r>
          </w:p>
        </w:tc>
      </w:tr>
      <w:tr w:rsidR="003D1573">
        <w:tc>
          <w:tcPr>
            <w:tcW w:w="4592" w:type="dxa"/>
          </w:tcPr>
          <w:p w:rsidR="003D1573" w:rsidRDefault="003D1573">
            <w:pPr>
              <w:pStyle w:val="ConsPlusNormal"/>
            </w:pPr>
            <w:r>
              <w:t>Юридический адрес:</w:t>
            </w:r>
          </w:p>
        </w:tc>
        <w:tc>
          <w:tcPr>
            <w:tcW w:w="4479" w:type="dxa"/>
          </w:tcPr>
          <w:p w:rsidR="003D1573" w:rsidRDefault="003D1573">
            <w:pPr>
              <w:pStyle w:val="ConsPlusNormal"/>
            </w:pPr>
            <w:r>
              <w:t>паспорт</w:t>
            </w:r>
          </w:p>
        </w:tc>
      </w:tr>
      <w:tr w:rsidR="003D1573">
        <w:tc>
          <w:tcPr>
            <w:tcW w:w="4592" w:type="dxa"/>
          </w:tcPr>
          <w:p w:rsidR="003D1573" w:rsidRDefault="003D1573">
            <w:pPr>
              <w:pStyle w:val="ConsPlusNormal"/>
            </w:pPr>
            <w:r>
              <w:t>Фактический адрес:</w:t>
            </w:r>
          </w:p>
        </w:tc>
        <w:tc>
          <w:tcPr>
            <w:tcW w:w="4479" w:type="dxa"/>
          </w:tcPr>
          <w:p w:rsidR="003D1573" w:rsidRDefault="003D1573">
            <w:pPr>
              <w:pStyle w:val="ConsPlusNormal"/>
            </w:pPr>
            <w:r>
              <w:t>Адрес проживания:</w:t>
            </w:r>
          </w:p>
        </w:tc>
      </w:tr>
      <w:tr w:rsidR="003D1573">
        <w:tc>
          <w:tcPr>
            <w:tcW w:w="4592" w:type="dxa"/>
          </w:tcPr>
          <w:p w:rsidR="003D1573" w:rsidRDefault="003D1573">
            <w:pPr>
              <w:pStyle w:val="ConsPlusNormal"/>
            </w:pPr>
            <w:r>
              <w:t>телефоны:</w:t>
            </w:r>
          </w:p>
        </w:tc>
        <w:tc>
          <w:tcPr>
            <w:tcW w:w="4479" w:type="dxa"/>
          </w:tcPr>
          <w:p w:rsidR="003D1573" w:rsidRDefault="003D1573">
            <w:pPr>
              <w:pStyle w:val="ConsPlusNormal"/>
            </w:pPr>
          </w:p>
        </w:tc>
      </w:tr>
      <w:tr w:rsidR="003D1573">
        <w:tc>
          <w:tcPr>
            <w:tcW w:w="4592" w:type="dxa"/>
          </w:tcPr>
          <w:p w:rsidR="003D1573" w:rsidRDefault="003D1573">
            <w:pPr>
              <w:pStyle w:val="ConsPlusNormal"/>
            </w:pPr>
            <w:r>
              <w:t>расчетный счет:</w:t>
            </w:r>
          </w:p>
        </w:tc>
        <w:tc>
          <w:tcPr>
            <w:tcW w:w="4479" w:type="dxa"/>
          </w:tcPr>
          <w:p w:rsidR="003D1573" w:rsidRDefault="003D1573">
            <w:pPr>
              <w:pStyle w:val="ConsPlusNormal"/>
            </w:pPr>
          </w:p>
        </w:tc>
      </w:tr>
      <w:tr w:rsidR="003D1573">
        <w:tc>
          <w:tcPr>
            <w:tcW w:w="4592" w:type="dxa"/>
          </w:tcPr>
          <w:p w:rsidR="003D1573" w:rsidRDefault="003D1573">
            <w:pPr>
              <w:pStyle w:val="ConsPlusNormal"/>
            </w:pPr>
            <w:r>
              <w:t>подпись ________________ Ф.И.О.</w:t>
            </w:r>
          </w:p>
        </w:tc>
        <w:tc>
          <w:tcPr>
            <w:tcW w:w="4479" w:type="dxa"/>
          </w:tcPr>
          <w:p w:rsidR="003D1573" w:rsidRDefault="003D1573">
            <w:pPr>
              <w:pStyle w:val="ConsPlusNormal"/>
            </w:pPr>
            <w:r>
              <w:t>подпись ____________________ Ф.И.О.</w:t>
            </w:r>
          </w:p>
        </w:tc>
      </w:tr>
    </w:tbl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jc w:val="both"/>
      </w:pPr>
    </w:p>
    <w:p w:rsidR="003D1573" w:rsidRDefault="003D15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664D" w:rsidRDefault="002C664D"/>
    <w:sectPr w:rsidR="002C664D" w:rsidSect="00246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73"/>
    <w:rsid w:val="002C664D"/>
    <w:rsid w:val="003D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94E45-08D9-4315-9E72-8540CBF5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1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15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D15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7E1284EC85EFD713006AB16941A2DEAC6C5B6ED6D1CD120C7F66i6ZBL" TargetMode="External"/><Relationship Id="rId13" Type="http://schemas.openxmlformats.org/officeDocument/2006/relationships/hyperlink" Target="consultantplus://offline/ref=1B7E1284EC85EFD713006AB16941A2DEAF6C596CD9809A105D2A686E44FA01921C742F8DF8D54A17i5ZBL" TargetMode="External"/><Relationship Id="rId18" Type="http://schemas.openxmlformats.org/officeDocument/2006/relationships/hyperlink" Target="consultantplus://offline/ref=1B7E1284EC85EFD7130074BC7F2DF8D3AA6F0266DE8194460175333313F30BC5i5Z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B7E1284EC85EFD713006AB16941A2DEAF6C596CD9809A105D2A686E44iFZAL" TargetMode="External"/><Relationship Id="rId7" Type="http://schemas.openxmlformats.org/officeDocument/2006/relationships/hyperlink" Target="consultantplus://offline/ref=1B7E1284EC85EFD713006AB16941A2DEAC655D69DA859A105D2A686E44FA01921C742F8DF8D04E15i5Z8L" TargetMode="External"/><Relationship Id="rId12" Type="http://schemas.openxmlformats.org/officeDocument/2006/relationships/hyperlink" Target="consultantplus://offline/ref=1B7E1284EC85EFD713006AB16941A2DEAF6C5863D4839A105D2A686E44iFZAL" TargetMode="External"/><Relationship Id="rId17" Type="http://schemas.openxmlformats.org/officeDocument/2006/relationships/hyperlink" Target="consultantplus://offline/ref=1B7E1284EC85EFD713006AB16941A2DEAC665D68D9869A105D2A686E44iFZA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B7E1284EC85EFD713006AB16941A2DEAC655D69DA859A105D2A686E44FA01921C742F8DF8D04E15i5Z8L" TargetMode="External"/><Relationship Id="rId20" Type="http://schemas.openxmlformats.org/officeDocument/2006/relationships/hyperlink" Target="consultantplus://offline/ref=1B7E1284EC85EFD713006AB16941A2DEA76D5962D6D1CD120C7F66i6Z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B7E1284EC85EFD7130074BC7F2DF8D3AA6F0266D98498460975333313F30BC5i5ZBL" TargetMode="External"/><Relationship Id="rId11" Type="http://schemas.openxmlformats.org/officeDocument/2006/relationships/hyperlink" Target="consultantplus://offline/ref=1B7E1284EC85EFD713006AB16941A2DEAF6C596CD9809A105D2A686E44iFZA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B7E1284EC85EFD7130074BC7F2DF8D3AA6F0266D883984E0775333313F30BC5i5ZBL" TargetMode="External"/><Relationship Id="rId15" Type="http://schemas.openxmlformats.org/officeDocument/2006/relationships/hyperlink" Target="consultantplus://offline/ref=1B7E1284EC85EFD7130074BC7F2DF8D3AA6F0266DE8194460175333313F30BC5i5ZB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B7E1284EC85EFD713006AB16941A2DEAC665D68D9869A105D2A686E44iFZAL" TargetMode="External"/><Relationship Id="rId19" Type="http://schemas.openxmlformats.org/officeDocument/2006/relationships/hyperlink" Target="consultantplus://offline/ref=1B7E1284EC85EFD713006AB16941A2DEAC6C5B6ED6D1CD120C7F66i6ZBL" TargetMode="External"/><Relationship Id="rId4" Type="http://schemas.openxmlformats.org/officeDocument/2006/relationships/hyperlink" Target="consultantplus://offline/ref=1B7E1284EC85EFD7130074BC7F2DF8D3AA6F0266D98E92430075333313F30BC5i5ZBL" TargetMode="External"/><Relationship Id="rId9" Type="http://schemas.openxmlformats.org/officeDocument/2006/relationships/hyperlink" Target="consultantplus://offline/ref=1B7E1284EC85EFD713006AB16941A2DEA76D5962D6D1CD120C7F66i6ZBL" TargetMode="External"/><Relationship Id="rId14" Type="http://schemas.openxmlformats.org/officeDocument/2006/relationships/hyperlink" Target="consultantplus://offline/ref=1B7E1284EC85EFD713006AB16941A2DEAC665D68D9869A105D2A686E44iFZAL" TargetMode="External"/><Relationship Id="rId22" Type="http://schemas.openxmlformats.org/officeDocument/2006/relationships/hyperlink" Target="consultantplus://offline/ref=1B7E1284EC85EFD713006AB16941A2DEAF6C5863D4839A105D2A686E44iFZ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8021</Words>
  <Characters>45721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Нагорная Алеся</dc:creator>
  <cp:keywords/>
  <dc:description/>
  <cp:lastModifiedBy>Нагорная Алеся</cp:lastModifiedBy>
  <cp:revision>1</cp:revision>
  <dcterms:created xsi:type="dcterms:W3CDTF">2017-09-01T11:25:00Z</dcterms:created>
  <dcterms:modified xsi:type="dcterms:W3CDTF">2017-09-01T11:26:00Z</dcterms:modified>
</cp:coreProperties>
</file>