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6" w:rsidRPr="00CB4366" w:rsidRDefault="00CB4366" w:rsidP="00CB4366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</w:pPr>
      <w:r w:rsidRPr="00CB436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t>ОБ УТВЕРЖДЕНИИ ПОЛОЖЕНИЯ</w:t>
      </w:r>
      <w:r w:rsidRPr="00CB436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br/>
        <w:t>О ПСИХОЛОГО-МЕДИКО-ПЕДАГОГИЧЕСКОЙ КОМИССИИ</w:t>
      </w:r>
    </w:p>
    <w:p w:rsidR="00CB4366" w:rsidRPr="00CB4366" w:rsidRDefault="00CB4366" w:rsidP="00CB4366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</w:pPr>
      <w:r w:rsidRPr="00CB436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</w:t>
      </w:r>
      <w:r w:rsidRPr="00CB436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br/>
        <w:t> от 20 сентября 2013 года № 1082</w:t>
      </w:r>
    </w:p>
    <w:p w:rsidR="00CB4366" w:rsidRPr="00CB4366" w:rsidRDefault="00CB4366" w:rsidP="00CB4366">
      <w:pPr>
        <w:shd w:val="clear" w:color="auto" w:fill="FFFFFF"/>
        <w:spacing w:after="150" w:line="285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</w:pPr>
      <w:r w:rsidRPr="00CB4366"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  <w:t>Зарегистрировано Министерством юстиции Российской Федерации</w:t>
      </w:r>
      <w:r w:rsidRPr="00CB4366">
        <w:rPr>
          <w:rFonts w:ascii="Trebuchet MS" w:eastAsia="Times New Roman" w:hAnsi="Trebuchet MS" w:cs="Times New Roman"/>
          <w:b/>
          <w:bCs/>
          <w:color w:val="595959"/>
          <w:sz w:val="23"/>
          <w:szCs w:val="23"/>
        </w:rPr>
        <w:br/>
        <w:t> 23.10.2013 г. Регистрационный  № 30242</w:t>
      </w:r>
    </w:p>
    <w:p w:rsidR="00CB4366" w:rsidRPr="00CB4366" w:rsidRDefault="00CB4366" w:rsidP="00CB436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</w:t>
      </w:r>
      <w:r w:rsidRPr="00CB4366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4" w:anchor="st42_5" w:tooltip="Федеральный закон от 29.12.2012 № 273-ФЗ (ред. от 23.07.2013) &quot;Об образовании в Российской Федерации&quot;{КонсультантПлюс}" w:history="1">
        <w:r w:rsidRPr="00CB4366">
          <w:rPr>
            <w:rFonts w:ascii="inherit" w:eastAsia="Times New Roman" w:hAnsi="inherit" w:cs="Times New Roman"/>
            <w:color w:val="0079CC"/>
            <w:sz w:val="23"/>
            <w:u w:val="single"/>
          </w:rPr>
          <w:t>частью 5 статьи 42</w:t>
        </w:r>
      </w:hyperlink>
      <w:r w:rsidRPr="00CB4366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30, ст. 4036) и</w:t>
      </w:r>
      <w:r w:rsidRPr="00CB4366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CB4366">
          <w:rPr>
            <w:rFonts w:ascii="inherit" w:eastAsia="Times New Roman" w:hAnsi="inherit" w:cs="Times New Roman"/>
            <w:color w:val="0079CC"/>
            <w:sz w:val="23"/>
            <w:u w:val="single"/>
          </w:rPr>
          <w:t>подпунктом 5.2.67</w:t>
        </w:r>
      </w:hyperlink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  <w:proofErr w:type="gramEnd"/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2. Признать утратившим силу приказ 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CB4366" w:rsidRPr="00CB4366" w:rsidRDefault="00CB4366" w:rsidP="00CB436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Министр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Д.В.ЛИВАНОВ</w:t>
      </w:r>
    </w:p>
    <w:p w:rsidR="00CB4366" w:rsidRPr="00CB4366" w:rsidRDefault="00CB4366" w:rsidP="00CB436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CB4366" w:rsidRPr="00CB4366" w:rsidRDefault="00CB4366" w:rsidP="00CB436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</w:t>
      </w:r>
    </w:p>
    <w:p w:rsidR="00CB4366" w:rsidRPr="00CB4366" w:rsidRDefault="00CB4366" w:rsidP="00CB436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Утверждено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приказом Министерства образования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науки Российской Федерации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20 сентября 2013 г. № 1082</w:t>
      </w:r>
    </w:p>
    <w:p w:rsidR="00CB4366" w:rsidRPr="00CB4366" w:rsidRDefault="00CB4366" w:rsidP="00CB436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B43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ПОЛОЖЕНИЕ О ПСИХОЛОГО-МЕДИКО-ПЕДАГОГИЧЕСКОЙ КОМИССИИ</w:t>
      </w:r>
    </w:p>
    <w:p w:rsidR="00CB4366" w:rsidRPr="00CB4366" w:rsidRDefault="00CB4366" w:rsidP="00CB436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B43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I. Общие положения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3. Комиссия может быть центральной или территориальной.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4. Комиссию возглавляет руководитель.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необходимости в состав комиссии включаются и другие специалисты.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CB4366" w:rsidRPr="00CB4366" w:rsidRDefault="00CB4366" w:rsidP="00CB4366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B43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II. Основные направления деятельности и права комиссии</w:t>
      </w:r>
    </w:p>
    <w:p w:rsidR="00CB4366" w:rsidRPr="00CB4366" w:rsidRDefault="00CB4366" w:rsidP="00CB436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p10"/>
      <w:bookmarkEnd w:id="0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10. Основными направлениями деятельности комиссии являются: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B4366" w:rsidRPr="00CB4366" w:rsidRDefault="00CB4366" w:rsidP="00CB436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p10_4"/>
      <w:bookmarkEnd w:id="1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а) координацию и организационно-методическое обеспечение деятельности территориальных комиссий;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12. Комиссия имеет право: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13. Комиссия имеет печать и бланки со своим наименованием.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14. 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а) заявление о проведении или согласие на проведение обследования ребенка в комиссии;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</w:t>
      </w: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д) заключение (заключения) комиссии о результатах ранее проведенного обследования ребенка (при наличии);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ж) характеристику 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</w:t>
      </w:r>
      <w:proofErr w:type="gramEnd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, выданную образовательной организацией (для обучающихся образовательных организаций);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Запись на проведение обследования ребенка в комиссии осуществляется при подаче документов.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16. Комиссией ведется следующая документация: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а) журнал записи детей на обследование;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б) журнал учета детей, прошедших обследование;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в) карта ребенка, прошедшего обследование;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г) протокол обследования ребенка (далее - протокол).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При решении комиссии о дополнительном обследовании оно проводится в другой день.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21. В заключени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gramEnd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комиссии, заполненном на бланке, указываются: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Обсуждение результатов обследования и вынесение заключения комиссии производятся в отсутствие детей.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23. Заключение комиссии носит для родителей (законных представителей) детей рекомендательный характер.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gramEnd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условий для обучения и воспитания детей.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с даты</w:t>
      </w:r>
      <w:proofErr w:type="gramEnd"/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его подписания.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25. Родители (законные представители) детей имеют право: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B4366" w:rsidRPr="00CB4366" w:rsidRDefault="00CB4366" w:rsidP="00CB436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B4366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 несогласия с заключением территориальной комиссии обжаловать его в центральную комиссию.</w:t>
      </w:r>
    </w:p>
    <w:p w:rsidR="00243FDC" w:rsidRDefault="00243FDC"/>
    <w:sectPr w:rsidR="0024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B4366"/>
    <w:rsid w:val="00243FDC"/>
    <w:rsid w:val="00C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4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4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4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43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CB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366"/>
  </w:style>
  <w:style w:type="character" w:styleId="a3">
    <w:name w:val="Hyperlink"/>
    <w:basedOn w:val="a0"/>
    <w:uiPriority w:val="99"/>
    <w:semiHidden/>
    <w:unhideWhenUsed/>
    <w:rsid w:val="00CB4366"/>
    <w:rPr>
      <w:color w:val="0000FF"/>
      <w:u w:val="single"/>
    </w:rPr>
  </w:style>
  <w:style w:type="paragraph" w:customStyle="1" w:styleId="normactprilozhenie">
    <w:name w:val="norm_act_prilozhenie"/>
    <w:basedOn w:val="a"/>
    <w:rsid w:val="00CB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mcokopli</cp:lastModifiedBy>
  <cp:revision>3</cp:revision>
  <dcterms:created xsi:type="dcterms:W3CDTF">2014-03-18T11:42:00Z</dcterms:created>
  <dcterms:modified xsi:type="dcterms:W3CDTF">2014-03-18T11:42:00Z</dcterms:modified>
</cp:coreProperties>
</file>