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49BA" w:rsidRDefault="002B49BA" w:rsidP="002B49BA">
      <w:pPr>
        <w:pStyle w:val="contentstrong"/>
        <w:spacing w:before="0" w:beforeAutospacing="0" w:after="0" w:afterAutospacing="0"/>
        <w:jc w:val="center"/>
        <w:rPr>
          <w:rFonts w:ascii="Helvetica" w:hAnsi="Helvetica" w:cs="Helvetica"/>
          <w:b/>
          <w:bCs/>
          <w:color w:val="25282B"/>
        </w:rPr>
      </w:pPr>
      <w:r>
        <w:rPr>
          <w:rFonts w:ascii="Helvetica" w:hAnsi="Helvetica" w:cs="Helvetica"/>
          <w:b/>
          <w:bCs/>
          <w:color w:val="25282B"/>
        </w:rPr>
        <w:t>БИБЛИОТЕКАРЬ</w:t>
      </w:r>
      <w:bookmarkStart w:id="0" w:name="_GoBack"/>
      <w:bookmarkEnd w:id="0"/>
    </w:p>
    <w:p w:rsidR="002B49BA" w:rsidRDefault="002B49BA" w:rsidP="002B49BA">
      <w:pPr>
        <w:pStyle w:val="contentstrong"/>
        <w:spacing w:before="0" w:beforeAutospacing="0" w:after="0" w:afterAutospacing="0"/>
        <w:rPr>
          <w:rFonts w:ascii="Helvetica" w:hAnsi="Helvetica" w:cs="Helvetica"/>
          <w:b/>
          <w:bCs/>
          <w:color w:val="25282B"/>
        </w:rPr>
      </w:pPr>
      <w:r>
        <w:rPr>
          <w:rFonts w:ascii="Helvetica" w:hAnsi="Helvetica" w:cs="Helvetica"/>
          <w:b/>
          <w:bCs/>
          <w:color w:val="25282B"/>
        </w:rPr>
        <w:t>Описание профессии:</w:t>
      </w:r>
    </w:p>
    <w:p w:rsidR="002B49BA" w:rsidRDefault="002B49BA" w:rsidP="002B49BA">
      <w:pPr>
        <w:pStyle w:val="a3"/>
        <w:spacing w:before="150" w:beforeAutospacing="0" w:after="150" w:afterAutospacing="0"/>
        <w:jc w:val="both"/>
        <w:rPr>
          <w:rFonts w:ascii="Helvetica" w:hAnsi="Helvetica" w:cs="Helvetica"/>
          <w:color w:val="25282B"/>
        </w:rPr>
      </w:pPr>
      <w:r>
        <w:rPr>
          <w:rFonts w:ascii="Helvetica" w:hAnsi="Helvetica" w:cs="Helvetica"/>
          <w:color w:val="25282B"/>
        </w:rPr>
        <w:t>В обязанности библиотекаря входит комплектование фондов (заказ и закупка книг), обработка новых поступлений, то есть каталогизация и систематизация путем составления специальных карточек, а также обслуживание населения. Работа библиографа состоит в подготовке информации о произведениях печати и предоставлении этой информации читателям в соответствии с их запросами. Библиограф постоянно анализирует печатные издания и в специальных обзорах кратко излагает их суть. Уровень общения средний по интенсивности, неравномерный по нагрузке, так как связан с обслуживанием населения. Работает библиограф в публичных и научных библиотеках, в библиотеках при вузах, в отделах научно-технической информации на производстве или в НИИ, в патентных бюро и отделах.</w:t>
      </w:r>
    </w:p>
    <w:p w:rsidR="002B49BA" w:rsidRDefault="002B49BA" w:rsidP="002B49BA">
      <w:pPr>
        <w:pStyle w:val="a3"/>
        <w:spacing w:before="0" w:beforeAutospacing="0" w:after="0" w:afterAutospacing="0"/>
        <w:jc w:val="both"/>
        <w:rPr>
          <w:rFonts w:ascii="Helvetica" w:hAnsi="Helvetica" w:cs="Helvetica"/>
          <w:color w:val="25282B"/>
        </w:rPr>
      </w:pPr>
      <w:r>
        <w:rPr>
          <w:rFonts w:ascii="Helvetica" w:hAnsi="Helvetica" w:cs="Helvetica"/>
          <w:color w:val="25282B"/>
        </w:rPr>
        <w:t> </w:t>
      </w:r>
    </w:p>
    <w:p w:rsidR="002B49BA" w:rsidRDefault="002B49BA" w:rsidP="002B49BA">
      <w:pPr>
        <w:pStyle w:val="contentstrong"/>
        <w:spacing w:before="0" w:beforeAutospacing="0" w:after="0" w:afterAutospacing="0"/>
        <w:jc w:val="both"/>
        <w:rPr>
          <w:rFonts w:ascii="Helvetica" w:hAnsi="Helvetica" w:cs="Helvetica"/>
          <w:b/>
          <w:bCs/>
          <w:color w:val="25282B"/>
        </w:rPr>
      </w:pPr>
      <w:r>
        <w:rPr>
          <w:rFonts w:ascii="Helvetica" w:hAnsi="Helvetica" w:cs="Helvetica"/>
          <w:b/>
          <w:bCs/>
          <w:color w:val="25282B"/>
        </w:rPr>
        <w:t>Тип и класс профессии:</w:t>
      </w:r>
    </w:p>
    <w:p w:rsidR="002B49BA" w:rsidRDefault="002B49BA" w:rsidP="002B49BA">
      <w:pPr>
        <w:pStyle w:val="contentparagraph"/>
        <w:spacing w:before="0" w:beforeAutospacing="0" w:after="0" w:afterAutospacing="0"/>
        <w:jc w:val="both"/>
        <w:rPr>
          <w:rFonts w:ascii="Helvetica" w:hAnsi="Helvetica" w:cs="Helvetica"/>
          <w:color w:val="25282B"/>
        </w:rPr>
      </w:pPr>
      <w:r>
        <w:rPr>
          <w:rFonts w:ascii="Helvetica" w:hAnsi="Helvetica" w:cs="Helvetica"/>
          <w:color w:val="25282B"/>
        </w:rPr>
        <w:t>тип - знак; класс – исполнительский</w:t>
      </w:r>
    </w:p>
    <w:p w:rsidR="002B49BA" w:rsidRDefault="002B49BA" w:rsidP="002B49BA">
      <w:pPr>
        <w:pStyle w:val="contentstrong"/>
        <w:spacing w:before="0" w:beforeAutospacing="0" w:after="0" w:afterAutospacing="0"/>
        <w:jc w:val="both"/>
        <w:rPr>
          <w:rFonts w:ascii="Helvetica" w:hAnsi="Helvetica" w:cs="Helvetica"/>
          <w:b/>
          <w:bCs/>
          <w:color w:val="25282B"/>
        </w:rPr>
      </w:pPr>
      <w:r>
        <w:rPr>
          <w:rFonts w:ascii="Helvetica" w:hAnsi="Helvetica" w:cs="Helvetica"/>
          <w:b/>
          <w:bCs/>
          <w:color w:val="25282B"/>
        </w:rPr>
        <w:t>Содержание деятельности:</w:t>
      </w:r>
    </w:p>
    <w:p w:rsidR="002B49BA" w:rsidRDefault="002B49BA" w:rsidP="002B49BA">
      <w:pPr>
        <w:pStyle w:val="contentparagraph"/>
        <w:spacing w:before="0" w:beforeAutospacing="0" w:after="0" w:afterAutospacing="0"/>
        <w:jc w:val="both"/>
        <w:rPr>
          <w:rFonts w:ascii="Helvetica" w:hAnsi="Helvetica" w:cs="Helvetica"/>
          <w:color w:val="25282B"/>
        </w:rPr>
      </w:pPr>
      <w:r>
        <w:rPr>
          <w:rFonts w:ascii="Helvetica" w:hAnsi="Helvetica" w:cs="Helvetica"/>
          <w:color w:val="25282B"/>
        </w:rPr>
        <w:t>хранение литературы; прием заявок от читателей; оперативный поиск, оформление выдачи и возврата литературы; проведение работ по сохранности имеющегося библиотечного фонда.</w:t>
      </w:r>
    </w:p>
    <w:p w:rsidR="002B49BA" w:rsidRDefault="002B49BA" w:rsidP="002B49BA">
      <w:pPr>
        <w:pStyle w:val="contentstrong"/>
        <w:spacing w:before="0" w:beforeAutospacing="0" w:after="0" w:afterAutospacing="0"/>
        <w:jc w:val="both"/>
        <w:rPr>
          <w:rFonts w:ascii="Helvetica" w:hAnsi="Helvetica" w:cs="Helvetica"/>
          <w:b/>
          <w:bCs/>
          <w:color w:val="25282B"/>
        </w:rPr>
      </w:pPr>
      <w:r>
        <w:rPr>
          <w:rFonts w:ascii="Helvetica" w:hAnsi="Helvetica" w:cs="Helvetica"/>
          <w:b/>
          <w:bCs/>
          <w:color w:val="25282B"/>
        </w:rPr>
        <w:t>Требования к знаниям и умениям:</w:t>
      </w:r>
    </w:p>
    <w:p w:rsidR="002B49BA" w:rsidRDefault="002B49BA" w:rsidP="002B49BA">
      <w:pPr>
        <w:pStyle w:val="contentparagraph"/>
        <w:spacing w:before="0" w:beforeAutospacing="0" w:after="0" w:afterAutospacing="0"/>
        <w:jc w:val="both"/>
        <w:rPr>
          <w:rFonts w:ascii="Helvetica" w:hAnsi="Helvetica" w:cs="Helvetica"/>
          <w:color w:val="25282B"/>
        </w:rPr>
      </w:pPr>
      <w:r>
        <w:rPr>
          <w:rFonts w:ascii="Helvetica" w:hAnsi="Helvetica" w:cs="Helvetica"/>
          <w:color w:val="25282B"/>
        </w:rPr>
        <w:t>- ориентироваться в художественной, научно-популярной и специальной литературе; - уметь беседовать с посетителями</w:t>
      </w:r>
    </w:p>
    <w:p w:rsidR="002B49BA" w:rsidRDefault="002B49BA" w:rsidP="002B49BA">
      <w:pPr>
        <w:pStyle w:val="contentstrong"/>
        <w:spacing w:before="0" w:beforeAutospacing="0" w:after="0" w:afterAutospacing="0"/>
        <w:jc w:val="both"/>
        <w:rPr>
          <w:rFonts w:ascii="Helvetica" w:hAnsi="Helvetica" w:cs="Helvetica"/>
          <w:b/>
          <w:bCs/>
          <w:color w:val="25282B"/>
        </w:rPr>
      </w:pPr>
      <w:r>
        <w:rPr>
          <w:rFonts w:ascii="Helvetica" w:hAnsi="Helvetica" w:cs="Helvetica"/>
          <w:b/>
          <w:bCs/>
          <w:color w:val="25282B"/>
        </w:rPr>
        <w:t>Требования к индивидуальным особенностям специалиста:</w:t>
      </w:r>
    </w:p>
    <w:p w:rsidR="002B49BA" w:rsidRDefault="002B49BA" w:rsidP="002B49BA">
      <w:pPr>
        <w:pStyle w:val="contentparagraph"/>
        <w:spacing w:before="0" w:beforeAutospacing="0" w:after="0" w:afterAutospacing="0"/>
        <w:jc w:val="both"/>
        <w:rPr>
          <w:rFonts w:ascii="Helvetica" w:hAnsi="Helvetica" w:cs="Helvetica"/>
          <w:color w:val="25282B"/>
        </w:rPr>
      </w:pPr>
      <w:r>
        <w:rPr>
          <w:rFonts w:ascii="Helvetica" w:hAnsi="Helvetica" w:cs="Helvetica"/>
          <w:color w:val="25282B"/>
        </w:rPr>
        <w:t>эмоциональная устойчивость; аккуратность; организованность; ответственность; высокая концентрация внимания; способность запоминать на длительный срок большие объемы информации; хорошая зрительная память; сохранение работоспособности в условиях монотонии; сосредоточенность.</w:t>
      </w:r>
    </w:p>
    <w:p w:rsidR="002B49BA" w:rsidRDefault="002B49BA" w:rsidP="002B49BA">
      <w:pPr>
        <w:pStyle w:val="contentstrong"/>
        <w:spacing w:before="0" w:beforeAutospacing="0" w:after="0" w:afterAutospacing="0"/>
        <w:jc w:val="both"/>
        <w:rPr>
          <w:rFonts w:ascii="Helvetica" w:hAnsi="Helvetica" w:cs="Helvetica"/>
          <w:b/>
          <w:bCs/>
          <w:color w:val="25282B"/>
        </w:rPr>
      </w:pPr>
      <w:r>
        <w:rPr>
          <w:rFonts w:ascii="Helvetica" w:hAnsi="Helvetica" w:cs="Helvetica"/>
          <w:b/>
          <w:bCs/>
          <w:color w:val="25282B"/>
        </w:rPr>
        <w:t>Условия труда:</w:t>
      </w:r>
    </w:p>
    <w:p w:rsidR="002B49BA" w:rsidRDefault="002B49BA" w:rsidP="002B49BA">
      <w:pPr>
        <w:pStyle w:val="contentparagraph"/>
        <w:spacing w:before="0" w:beforeAutospacing="0" w:after="0" w:afterAutospacing="0"/>
        <w:jc w:val="both"/>
        <w:rPr>
          <w:rFonts w:ascii="Helvetica" w:hAnsi="Helvetica" w:cs="Helvetica"/>
          <w:color w:val="25282B"/>
        </w:rPr>
      </w:pPr>
      <w:r>
        <w:rPr>
          <w:rFonts w:ascii="Helvetica" w:hAnsi="Helvetica" w:cs="Helvetica"/>
          <w:color w:val="25282B"/>
        </w:rPr>
        <w:t>Библиотекарь работает в публичных и научных библиотеках, в библиотеках при вузах, в отделах научно-технической информации на производстве или в НИИ, в патентных бюро и отделах. Работа в помещении, в основном за оборудованным рабочим местом; график работы нормированный, достаточное количество социальных контактов.</w:t>
      </w:r>
    </w:p>
    <w:p w:rsidR="002B49BA" w:rsidRDefault="002B49BA" w:rsidP="002B49BA">
      <w:pPr>
        <w:pStyle w:val="contentstrong"/>
        <w:spacing w:before="0" w:beforeAutospacing="0" w:after="0" w:afterAutospacing="0"/>
        <w:jc w:val="both"/>
        <w:rPr>
          <w:rFonts w:ascii="Helvetica" w:hAnsi="Helvetica" w:cs="Helvetica"/>
          <w:b/>
          <w:bCs/>
          <w:color w:val="25282B"/>
        </w:rPr>
      </w:pPr>
      <w:r>
        <w:rPr>
          <w:rFonts w:ascii="Helvetica" w:hAnsi="Helvetica" w:cs="Helvetica"/>
          <w:b/>
          <w:bCs/>
          <w:color w:val="25282B"/>
        </w:rPr>
        <w:t>Медицинские противопоказания:</w:t>
      </w:r>
    </w:p>
    <w:p w:rsidR="002B49BA" w:rsidRDefault="002B49BA" w:rsidP="002B49BA">
      <w:pPr>
        <w:pStyle w:val="contentparagraph"/>
        <w:spacing w:before="0" w:beforeAutospacing="0" w:after="0" w:afterAutospacing="0"/>
        <w:jc w:val="both"/>
        <w:rPr>
          <w:rFonts w:ascii="Helvetica" w:hAnsi="Helvetica" w:cs="Helvetica"/>
          <w:color w:val="25282B"/>
        </w:rPr>
      </w:pPr>
      <w:r>
        <w:rPr>
          <w:rFonts w:ascii="Helvetica" w:hAnsi="Helvetica" w:cs="Helvetica"/>
          <w:color w:val="25282B"/>
        </w:rPr>
        <w:t>заболевания органов дыхания, аллергические заболевания, нарушение зрения и слуха.</w:t>
      </w:r>
    </w:p>
    <w:p w:rsidR="002B49BA" w:rsidRDefault="002B49BA" w:rsidP="002B49BA">
      <w:pPr>
        <w:pStyle w:val="contentstrong"/>
        <w:spacing w:before="0" w:beforeAutospacing="0" w:after="0" w:afterAutospacing="0"/>
        <w:jc w:val="both"/>
        <w:rPr>
          <w:rFonts w:ascii="Helvetica" w:hAnsi="Helvetica" w:cs="Helvetica"/>
          <w:b/>
          <w:bCs/>
          <w:color w:val="25282B"/>
        </w:rPr>
      </w:pPr>
      <w:r>
        <w:rPr>
          <w:rFonts w:ascii="Helvetica" w:hAnsi="Helvetica" w:cs="Helvetica"/>
          <w:b/>
          <w:bCs/>
          <w:color w:val="25282B"/>
        </w:rPr>
        <w:t>Базовое образование:</w:t>
      </w:r>
    </w:p>
    <w:p w:rsidR="002B49BA" w:rsidRDefault="002B49BA" w:rsidP="002B49BA">
      <w:pPr>
        <w:pStyle w:val="contentparagraph"/>
        <w:spacing w:before="0" w:beforeAutospacing="0" w:after="0" w:afterAutospacing="0"/>
        <w:jc w:val="both"/>
        <w:rPr>
          <w:rFonts w:ascii="Helvetica" w:hAnsi="Helvetica" w:cs="Helvetica"/>
          <w:color w:val="25282B"/>
        </w:rPr>
      </w:pPr>
      <w:r>
        <w:rPr>
          <w:rFonts w:ascii="Helvetica" w:hAnsi="Helvetica" w:cs="Helvetica"/>
          <w:color w:val="25282B"/>
        </w:rPr>
        <w:t>среднее профессиональное или высшее образование</w:t>
      </w:r>
    </w:p>
    <w:p w:rsidR="002B49BA" w:rsidRDefault="002B49BA" w:rsidP="002B49BA">
      <w:pPr>
        <w:pStyle w:val="contentstrong"/>
        <w:spacing w:before="0" w:beforeAutospacing="0" w:after="0" w:afterAutospacing="0"/>
        <w:jc w:val="both"/>
        <w:rPr>
          <w:rFonts w:ascii="Helvetica" w:hAnsi="Helvetica" w:cs="Helvetica"/>
          <w:b/>
          <w:bCs/>
          <w:color w:val="25282B"/>
        </w:rPr>
      </w:pPr>
      <w:r>
        <w:rPr>
          <w:rFonts w:ascii="Helvetica" w:hAnsi="Helvetica" w:cs="Helvetica"/>
          <w:b/>
          <w:bCs/>
          <w:color w:val="25282B"/>
        </w:rPr>
        <w:t>Перспективы карьерного роста:</w:t>
      </w:r>
    </w:p>
    <w:p w:rsidR="002B49BA" w:rsidRDefault="002B49BA" w:rsidP="002B49BA">
      <w:pPr>
        <w:pStyle w:val="contentparagraph"/>
        <w:spacing w:before="0" w:beforeAutospacing="0" w:after="0" w:afterAutospacing="0"/>
        <w:jc w:val="both"/>
        <w:rPr>
          <w:rFonts w:ascii="Helvetica" w:hAnsi="Helvetica" w:cs="Helvetica"/>
          <w:color w:val="25282B"/>
        </w:rPr>
      </w:pPr>
      <w:r>
        <w:rPr>
          <w:rFonts w:ascii="Helvetica" w:hAnsi="Helvetica" w:cs="Helvetica"/>
          <w:color w:val="25282B"/>
        </w:rPr>
        <w:t>специализация и освоение смежных областей, управленческий путь развития</w:t>
      </w:r>
    </w:p>
    <w:p w:rsidR="00642775" w:rsidRDefault="00642775" w:rsidP="002B49BA">
      <w:pPr>
        <w:jc w:val="both"/>
      </w:pPr>
    </w:p>
    <w:sectPr w:rsidR="006427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DAB"/>
    <w:rsid w:val="002B49BA"/>
    <w:rsid w:val="00642775"/>
    <w:rsid w:val="00904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8E7AF1-1624-44B1-81BE-590215EBA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tentstrong">
    <w:name w:val="content_strong"/>
    <w:basedOn w:val="a"/>
    <w:rsid w:val="002B49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paragraph">
    <w:name w:val="content__paragraph"/>
    <w:basedOn w:val="a"/>
    <w:rsid w:val="002B49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B49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112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0584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969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0608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912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923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1098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3527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6043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0833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318</Words>
  <Characters>1814</Characters>
  <Application>Microsoft Office Word</Application>
  <DocSecurity>0</DocSecurity>
  <Lines>15</Lines>
  <Paragraphs>4</Paragraphs>
  <ScaleCrop>false</ScaleCrop>
  <Company/>
  <LinksUpToDate>false</LinksUpToDate>
  <CharactersWithSpaces>2128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Левина Анжела</dc:creator>
  <cp:keywords/>
  <dc:description/>
  <cp:lastModifiedBy>Левина Анжела</cp:lastModifiedBy>
  <cp:revision>3</cp:revision>
  <dcterms:created xsi:type="dcterms:W3CDTF">2024-10-25T13:32:00Z</dcterms:created>
  <dcterms:modified xsi:type="dcterms:W3CDTF">2024-10-25T13:32:00Z</dcterms:modified>
</cp:coreProperties>
</file>