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F0" w:rsidRDefault="002D7AF0" w:rsidP="002D7AF0">
      <w:pPr>
        <w:pStyle w:val="contentstrong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Дефектолог</w:t>
      </w:r>
      <w:bookmarkStart w:id="0" w:name="_GoBack"/>
      <w:bookmarkEnd w:id="0"/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Описание профессии:</w:t>
      </w:r>
    </w:p>
    <w:p w:rsidR="002D7AF0" w:rsidRDefault="002D7AF0" w:rsidP="002D7AF0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Дефектолог — это специалист, который работает с детьми и взрослыми имеющими ограниченные возможности здоровья. В зависимости от нарушения в дефектологии есть специализации: сурдопедагог (работа с людьми с нарушениями слуха), тифлопедагог (работа с людьми с нарушениями зрения), олигофренопедагог (работа с людьми с нарушениями умственного развития), логопед (работа с людьми с нарушениями речи). Дефектолог помогает детям с ограниченными возможностями здоровья (ОВЗ) приобрести необходимые социально-бытовые навыки, которые они не могут освоить в силу своего заболевания, помогает определить и развить способности у особенных детей. Работает с родителями, оказывает психологическую поддержку семье, помогает взаимодействовать с различными социальными службами и организациями. Дефектолог оказывает помощь в реабилитации взрослым людям, которые оказались в трудной жизненной ситуации и лишились слуха, зрения или речи. Проводит специальную работу по восстановлению утраченных функций (например, восстановление речи после перенесенного инсульта) или помогает адаптироваться и принять свое новое состояние здоровья, учит новым социально-бытовым навыкам (например потерявших зрение читать книги написанные шрифтом Брайля).</w:t>
      </w:r>
    </w:p>
    <w:p w:rsidR="002D7AF0" w:rsidRDefault="002D7AF0" w:rsidP="002D7AF0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 </w:t>
      </w:r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Тип и класс профессии:</w:t>
      </w:r>
    </w:p>
    <w:p w:rsidR="002D7AF0" w:rsidRDefault="002D7AF0" w:rsidP="002D7AF0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тип - человек-человек; класс эвристический</w:t>
      </w:r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Содержание деятельности:</w:t>
      </w:r>
    </w:p>
    <w:p w:rsidR="002D7AF0" w:rsidRDefault="002D7AF0" w:rsidP="002D7AF0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Дефектолог проводит обследование и диагностику особенных детей (с нарушениями речи, слуха, зрения и задержками психического развития, недоразвитием высших психических функций). Составляет характеристику и рекомендации по результатам диагностики. Определяет содержание коррекционно-развивающих занятий. Планирует и проводит индивидуальные и групповые занятия, осуществляет промежуточную оценку достигнутых результатов, при необходимости корректирует программу. Взаимодействует с семьей ребенка или взрослого с ограниченными возможностями здоровья, оказывает психологическую поддержку, консультирует о вопросах семейного воспитания, социальной адаптации, коррекционно-развивающей работы в условиях семьи. Взаимодействует со специалистами участвующими в образовании, социальной адаптации, реабилитации детей и взрослых с нарушениями.</w:t>
      </w:r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знаниям и умениям:</w:t>
      </w:r>
    </w:p>
    <w:p w:rsidR="002D7AF0" w:rsidRDefault="002D7AF0" w:rsidP="002D7AF0">
      <w:pPr>
        <w:pStyle w:val="contentparagraph"/>
        <w:spacing w:before="0" w:beforeAutospacing="0" w:after="0" w:afterAutospacing="0"/>
        <w:rPr>
          <w:rFonts w:ascii="Helvetica" w:hAnsi="Helvetica" w:cs="Helvetica"/>
          <w:color w:val="25282B"/>
        </w:rPr>
      </w:pPr>
      <w:r w:rsidRPr="002D7AF0">
        <w:rPr>
          <w:rFonts w:ascii="Helvetica" w:hAnsi="Helvetica" w:cs="Helvetica"/>
          <w:i/>
          <w:color w:val="25282B"/>
        </w:rPr>
        <w:t>Должен уметь:</w:t>
      </w:r>
      <w:r>
        <w:rPr>
          <w:rFonts w:ascii="Helvetica" w:hAnsi="Helvetica" w:cs="Helvetica"/>
          <w:color w:val="25282B"/>
        </w:rPr>
        <w:br/>
        <w:t>проводить социально-педагогическую диагностику ребенка или взрослого и определять уровень развития, его личные возможности и возможности семьи по реабилитации и/или адаптации;</w:t>
      </w:r>
      <w:r>
        <w:rPr>
          <w:rFonts w:ascii="Helvetica" w:hAnsi="Helvetica" w:cs="Helvetica"/>
          <w:color w:val="25282B"/>
        </w:rPr>
        <w:br/>
        <w:t>разрабатывать индивидуальную программу развития, образования и коррекции;</w:t>
      </w:r>
      <w:r>
        <w:rPr>
          <w:rFonts w:ascii="Helvetica" w:hAnsi="Helvetica" w:cs="Helvetica"/>
          <w:color w:val="25282B"/>
        </w:rPr>
        <w:br/>
        <w:t>формировать мотивацию к образованию, личностному развитию;</w:t>
      </w:r>
      <w:r>
        <w:rPr>
          <w:rFonts w:ascii="Helvetica" w:hAnsi="Helvetica" w:cs="Helvetica"/>
          <w:color w:val="25282B"/>
        </w:rPr>
        <w:br/>
        <w:t>использовать разнообразные методы и приемы коррекционной работы;</w:t>
      </w:r>
      <w:r>
        <w:rPr>
          <w:rFonts w:ascii="Helvetica" w:hAnsi="Helvetica" w:cs="Helvetica"/>
          <w:color w:val="25282B"/>
        </w:rPr>
        <w:br/>
        <w:t>проводить психолого-педагогическое обследование и оказывать консультативную помощь детям с отклонениями в развитии, их родителям и педагогам, взрослым и членам из семьи;</w:t>
      </w:r>
      <w:r>
        <w:rPr>
          <w:rFonts w:ascii="Helvetica" w:hAnsi="Helvetica" w:cs="Helvetica"/>
          <w:color w:val="25282B"/>
        </w:rPr>
        <w:br/>
        <w:t>составлять заключение по результатам обследования.</w:t>
      </w:r>
      <w:r>
        <w:rPr>
          <w:rFonts w:ascii="Helvetica" w:hAnsi="Helvetica" w:cs="Helvetica"/>
          <w:color w:val="25282B"/>
        </w:rPr>
        <w:br/>
      </w:r>
    </w:p>
    <w:p w:rsidR="002D7AF0" w:rsidRDefault="002D7AF0" w:rsidP="002D7AF0">
      <w:pPr>
        <w:pStyle w:val="contentparagraph"/>
        <w:spacing w:before="0" w:beforeAutospacing="0" w:after="0" w:afterAutospacing="0"/>
        <w:rPr>
          <w:rFonts w:ascii="Helvetica" w:hAnsi="Helvetica" w:cs="Helvetica"/>
          <w:color w:val="25282B"/>
        </w:rPr>
      </w:pPr>
      <w:r w:rsidRPr="002D7AF0">
        <w:rPr>
          <w:rFonts w:ascii="Helvetica" w:hAnsi="Helvetica" w:cs="Helvetica"/>
          <w:i/>
          <w:color w:val="25282B"/>
        </w:rPr>
        <w:t>Должен знать:</w:t>
      </w:r>
      <w:r>
        <w:rPr>
          <w:rFonts w:ascii="Helvetica" w:hAnsi="Helvetica" w:cs="Helvetica"/>
          <w:color w:val="25282B"/>
        </w:rPr>
        <w:br/>
        <w:t xml:space="preserve">законодательство о правах ребенка, о правах инвалидов, регламентирующее </w:t>
      </w:r>
      <w:r>
        <w:rPr>
          <w:rFonts w:ascii="Helvetica" w:hAnsi="Helvetica" w:cs="Helvetica"/>
          <w:color w:val="25282B"/>
        </w:rPr>
        <w:lastRenderedPageBreak/>
        <w:t>образовательную деятельность;</w:t>
      </w:r>
      <w:r>
        <w:rPr>
          <w:rFonts w:ascii="Helvetica" w:hAnsi="Helvetica" w:cs="Helvetica"/>
          <w:color w:val="25282B"/>
        </w:rPr>
        <w:br/>
        <w:t>федеральные государственные образовательные стандарты;</w:t>
      </w:r>
      <w:r>
        <w:rPr>
          <w:rFonts w:ascii="Helvetica" w:hAnsi="Helvetica" w:cs="Helvetica"/>
          <w:color w:val="25282B"/>
        </w:rPr>
        <w:br/>
        <w:t>клинико – психолого</w:t>
      </w:r>
      <w:r>
        <w:rPr>
          <w:rFonts w:ascii="Helvetica" w:hAnsi="Helvetica" w:cs="Helvetica"/>
          <w:color w:val="25282B"/>
        </w:rPr>
        <w:t xml:space="preserve"> </w:t>
      </w:r>
      <w:r>
        <w:rPr>
          <w:rFonts w:ascii="Helvetica" w:hAnsi="Helvetica" w:cs="Helvetica"/>
          <w:color w:val="25282B"/>
        </w:rPr>
        <w:t>педагогические осо</w:t>
      </w:r>
      <w:r>
        <w:rPr>
          <w:rFonts w:ascii="Helvetica" w:hAnsi="Helvetica" w:cs="Helvetica"/>
          <w:color w:val="25282B"/>
        </w:rPr>
        <w:t xml:space="preserve">бенности разных категорий лиц с </w:t>
      </w:r>
      <w:r>
        <w:rPr>
          <w:rFonts w:ascii="Helvetica" w:hAnsi="Helvetica" w:cs="Helvetica"/>
          <w:color w:val="25282B"/>
        </w:rPr>
        <w:t>ограниченными возможностями здоровья;</w:t>
      </w:r>
      <w:r>
        <w:rPr>
          <w:rFonts w:ascii="Helvetica" w:hAnsi="Helvetica" w:cs="Helvetica"/>
          <w:color w:val="25282B"/>
        </w:rPr>
        <w:br/>
        <w:t>технологии разработки и реализации образовательных программ, воспитания, коррекции нарушений развития;</w:t>
      </w:r>
      <w:r>
        <w:rPr>
          <w:rFonts w:ascii="Helvetica" w:hAnsi="Helvetica" w:cs="Helvetica"/>
          <w:color w:val="25282B"/>
        </w:rPr>
        <w:br/>
        <w:t>технологии разработки программно-методических материалов;</w:t>
      </w:r>
      <w:r>
        <w:rPr>
          <w:rFonts w:ascii="Helvetica" w:hAnsi="Helvetica" w:cs="Helvetica"/>
          <w:color w:val="25282B"/>
        </w:rPr>
        <w:br/>
        <w:t>особенности семейного воспитания детей с различными нарушениями;</w:t>
      </w:r>
      <w:r>
        <w:rPr>
          <w:rFonts w:ascii="Helvetica" w:hAnsi="Helvetica" w:cs="Helvetica"/>
          <w:color w:val="25282B"/>
        </w:rPr>
        <w:br/>
        <w:t>технологию выявления нарушений;</w:t>
      </w:r>
      <w:r>
        <w:rPr>
          <w:rFonts w:ascii="Helvetica" w:hAnsi="Helvetica" w:cs="Helvetica"/>
          <w:color w:val="25282B"/>
        </w:rPr>
        <w:br/>
        <w:t>структуры нарушений (речи, слуха, зрения, интеллекта).</w:t>
      </w:r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индивидуальным особенностям специалиста:</w:t>
      </w:r>
    </w:p>
    <w:p w:rsidR="002D7AF0" w:rsidRDefault="002D7AF0" w:rsidP="002D7AF0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Ответственность, терпеливость, неравнодушие к своему делу, уравновешенность, доброжелательность, инициативность, гибкость, творческий подход к работе, активная жизненная позиция.</w:t>
      </w:r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Условия труда:</w:t>
      </w:r>
    </w:p>
    <w:p w:rsidR="002D7AF0" w:rsidRDefault="002D7AF0" w:rsidP="002D7AF0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Дефектолог может работать в дошкольных, школьных учреждениях, детских домах, реабилитационных центрах, центрах по оказанию психолого-медико-педагогической помощи, заниматься частной практикой. Работа в помещении (в учебном классе, кабинете). График работы зависит от организации (чаще всего это 4-5 дней в неделю). При определенных условиях работы предполагаются социальные льготы (удлиненный отпуск, досрочная пенсия).</w:t>
      </w:r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Медицинские противопоказания:</w:t>
      </w:r>
    </w:p>
    <w:p w:rsidR="002D7AF0" w:rsidRDefault="002D7AF0" w:rsidP="002D7AF0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Нарушения слуха, речи, зрения; судороги, потери сознания; сердечно-сосудистые заболевания; расстройства вестибулярного аппарата; нервно-психические заболевания; хронические инфекции.</w:t>
      </w:r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Базовое образование:</w:t>
      </w:r>
    </w:p>
    <w:p w:rsidR="002D7AF0" w:rsidRDefault="002D7AF0" w:rsidP="002D7AF0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Высшее образование по направлению подготовки «Специальное (дефектологическое) образование» (профили: логопедия (начальное образование детей с нарушениями речи) олигофренопедагогика (образование детей с интеллектуальной недостаточностью), специальная психология (психологическое сопровождение образования детей с проблемами в развитии), сурдопедагогика (начальное образование детей с нарушением слуха), тифлопедагогика (начальное образование детей с нарушением зрения))</w:t>
      </w:r>
    </w:p>
    <w:p w:rsidR="002D7AF0" w:rsidRDefault="002D7AF0" w:rsidP="002D7AF0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Перспективы карьерного роста:</w:t>
      </w:r>
    </w:p>
    <w:p w:rsidR="002D7AF0" w:rsidRDefault="002D7AF0" w:rsidP="002D7AF0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Научная деятельность в области специальной педагогики и психологии, руководитель службы психолого-педагогического сопровождения, заместитель директора организации, директор, заведующий образовательной организацией.</w:t>
      </w:r>
    </w:p>
    <w:p w:rsidR="00C26C08" w:rsidRDefault="00C26C08" w:rsidP="002D7AF0">
      <w:pPr>
        <w:jc w:val="both"/>
      </w:pPr>
    </w:p>
    <w:sectPr w:rsidR="00C2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24"/>
    <w:rsid w:val="00107424"/>
    <w:rsid w:val="002D7AF0"/>
    <w:rsid w:val="00C2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AFD9B-157D-4A75-A64F-BF54062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2D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2D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7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7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69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1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31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5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6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2024-10-25T14:29:00Z</dcterms:created>
  <dcterms:modified xsi:type="dcterms:W3CDTF">2024-10-25T14:33:00Z</dcterms:modified>
</cp:coreProperties>
</file>