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ABE" w:rsidRDefault="00A71ABE" w:rsidP="00A71ABE">
      <w:pPr>
        <w:pStyle w:val="contentstrong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25282B"/>
        </w:rPr>
      </w:pPr>
      <w:r>
        <w:rPr>
          <w:rFonts w:ascii="Helvetica" w:hAnsi="Helvetica" w:cs="Helvetica"/>
          <w:b/>
          <w:bCs/>
          <w:color w:val="25282B"/>
        </w:rPr>
        <w:t>ЛИНГВИСТ</w:t>
      </w:r>
      <w:bookmarkStart w:id="0" w:name="_GoBack"/>
      <w:bookmarkEnd w:id="0"/>
    </w:p>
    <w:p w:rsidR="00A71ABE" w:rsidRDefault="00A71ABE" w:rsidP="00A71ABE">
      <w:pPr>
        <w:pStyle w:val="contentstrong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25282B"/>
        </w:rPr>
      </w:pPr>
      <w:r>
        <w:rPr>
          <w:rFonts w:ascii="Helvetica" w:hAnsi="Helvetica" w:cs="Helvetica"/>
          <w:b/>
          <w:bCs/>
          <w:color w:val="25282B"/>
        </w:rPr>
        <w:t>Описание профессии:</w:t>
      </w:r>
    </w:p>
    <w:p w:rsidR="00A71ABE" w:rsidRDefault="00A71ABE" w:rsidP="00A71ABE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color w:val="25282B"/>
        </w:rPr>
        <w:t>Работа лингвиста включает в себя самые разнообразные функции и зависит от места работы: в научно-исследовательском институте он занимается составлением словарей, справочников, разработкой научно-технической и специальной терминологии, совершенствованием алфавита и орфографии, научными исследованиями в области фонетики, морфологии, синтаксиса, изучением диалектов и разговорного языка и т.д. на преподавательской работе лингвист обучает языку учеников; лингвисты-переводчики занимаются непосредственно переводами – устными, синхронными, письменными.</w:t>
      </w:r>
    </w:p>
    <w:p w:rsidR="00A71ABE" w:rsidRDefault="00A71ABE" w:rsidP="00A71ABE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color w:val="25282B"/>
        </w:rPr>
        <w:t> </w:t>
      </w:r>
    </w:p>
    <w:p w:rsidR="00A71ABE" w:rsidRDefault="00A71ABE" w:rsidP="00A71ABE">
      <w:pPr>
        <w:pStyle w:val="contentstrong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25282B"/>
        </w:rPr>
      </w:pPr>
      <w:r>
        <w:rPr>
          <w:rFonts w:ascii="Helvetica" w:hAnsi="Helvetica" w:cs="Helvetica"/>
          <w:b/>
          <w:bCs/>
          <w:color w:val="25282B"/>
        </w:rPr>
        <w:t>Тип и класс профессии:</w:t>
      </w:r>
    </w:p>
    <w:p w:rsidR="00A71ABE" w:rsidRDefault="00A71ABE" w:rsidP="00A71ABE">
      <w:pPr>
        <w:pStyle w:val="contentparagraph"/>
        <w:spacing w:before="0" w:beforeAutospacing="0" w:after="0" w:afterAutospacing="0"/>
        <w:jc w:val="both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color w:val="25282B"/>
        </w:rPr>
        <w:t>тип - знак; класс – эвристический.</w:t>
      </w:r>
    </w:p>
    <w:p w:rsidR="00A71ABE" w:rsidRDefault="00A71ABE" w:rsidP="00A71ABE">
      <w:pPr>
        <w:pStyle w:val="contentstrong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25282B"/>
        </w:rPr>
      </w:pPr>
      <w:r>
        <w:rPr>
          <w:rFonts w:ascii="Helvetica" w:hAnsi="Helvetica" w:cs="Helvetica"/>
          <w:b/>
          <w:bCs/>
          <w:color w:val="25282B"/>
        </w:rPr>
        <w:t>Содержание деятельности:</w:t>
      </w:r>
    </w:p>
    <w:p w:rsidR="00A71ABE" w:rsidRDefault="00A71ABE" w:rsidP="00A71ABE">
      <w:pPr>
        <w:pStyle w:val="contentparagraph"/>
        <w:spacing w:before="0" w:beforeAutospacing="0" w:after="0" w:afterAutospacing="0"/>
        <w:jc w:val="both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color w:val="25282B"/>
        </w:rPr>
        <w:t>всестороннее изучение языка, его природы, функции и внутренней структуры, исторического развития и классификации; преподавательская деятельность; консультации на правах эксперта; научно-исследовательская деятельность; подготовка специализированных статей, учебников, альманахов и т.д.; применение математического аппарата при описании языка для создания специализированных компьютерных программ.</w:t>
      </w:r>
    </w:p>
    <w:p w:rsidR="00A71ABE" w:rsidRDefault="00A71ABE" w:rsidP="00A71ABE">
      <w:pPr>
        <w:pStyle w:val="contentstrong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25282B"/>
        </w:rPr>
      </w:pPr>
      <w:r>
        <w:rPr>
          <w:rFonts w:ascii="Helvetica" w:hAnsi="Helvetica" w:cs="Helvetica"/>
          <w:b/>
          <w:bCs/>
          <w:color w:val="25282B"/>
        </w:rPr>
        <w:t>Требования к знаниям и умениям:</w:t>
      </w:r>
    </w:p>
    <w:p w:rsidR="00A71ABE" w:rsidRDefault="00A71ABE" w:rsidP="00A71ABE">
      <w:pPr>
        <w:pStyle w:val="contentparagraph"/>
        <w:spacing w:before="0" w:beforeAutospacing="0" w:after="0" w:afterAutospacing="0"/>
        <w:jc w:val="both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color w:val="25282B"/>
        </w:rPr>
        <w:t>- составлять словари, справочники, -разработывать научно-техническую и специальную терминологию, -совершенствовать алфавит и орфографию, научные исследования в области фонетики, морфологии, синтаксиса, изучать диалекты разговорного языка</w:t>
      </w:r>
    </w:p>
    <w:p w:rsidR="00A71ABE" w:rsidRDefault="00A71ABE" w:rsidP="00A71ABE">
      <w:pPr>
        <w:pStyle w:val="contentstrong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25282B"/>
        </w:rPr>
      </w:pPr>
      <w:r>
        <w:rPr>
          <w:rFonts w:ascii="Helvetica" w:hAnsi="Helvetica" w:cs="Helvetica"/>
          <w:b/>
          <w:bCs/>
          <w:color w:val="25282B"/>
        </w:rPr>
        <w:t>Требования к индивидуальным особенностям специалиста:</w:t>
      </w:r>
    </w:p>
    <w:p w:rsidR="00A71ABE" w:rsidRDefault="00A71ABE" w:rsidP="00A71ABE">
      <w:pPr>
        <w:pStyle w:val="contentparagraph"/>
        <w:spacing w:before="0" w:beforeAutospacing="0" w:after="0" w:afterAutospacing="0"/>
        <w:jc w:val="both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color w:val="25282B"/>
        </w:rPr>
        <w:t>грамотная устная и письменная речь; хороший слух; эрудированность; внимательность к мелочам; высокая концентрация внимания; большой объем памяти; развитое мышление; развитые коммуникативные способности.</w:t>
      </w:r>
    </w:p>
    <w:p w:rsidR="00A71ABE" w:rsidRDefault="00A71ABE" w:rsidP="00A71ABE">
      <w:pPr>
        <w:pStyle w:val="contentstrong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25282B"/>
        </w:rPr>
      </w:pPr>
      <w:r>
        <w:rPr>
          <w:rFonts w:ascii="Helvetica" w:hAnsi="Helvetica" w:cs="Helvetica"/>
          <w:b/>
          <w:bCs/>
          <w:color w:val="25282B"/>
        </w:rPr>
        <w:t>Условия труда:</w:t>
      </w:r>
    </w:p>
    <w:p w:rsidR="00A71ABE" w:rsidRDefault="00A71ABE" w:rsidP="00A71ABE">
      <w:pPr>
        <w:pStyle w:val="contentparagraph"/>
        <w:spacing w:before="0" w:beforeAutospacing="0" w:after="0" w:afterAutospacing="0"/>
        <w:jc w:val="both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color w:val="25282B"/>
        </w:rPr>
        <w:t>Места работы лингвиста: бюро переводов; фирмы, разрабатывающие лингвистический софт (автоматический перевод, обработка текста, программы распознавания речи и др.); средние профессиональные и высшие учебные заведения. Лингвист может работать в учебных заведениях, научно-исследовательских институтах, библиотеках, редакциях книг, газет, журналов, переводчиком. Работа в помещении, график нормированный. Лингвист достаточно самостоятелен в своей деятельности. Он может принимать собственные решения в рамках поставленных задач.</w:t>
      </w:r>
    </w:p>
    <w:p w:rsidR="00A71ABE" w:rsidRDefault="00A71ABE" w:rsidP="00A71ABE">
      <w:pPr>
        <w:pStyle w:val="contentstrong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25282B"/>
        </w:rPr>
      </w:pPr>
      <w:r>
        <w:rPr>
          <w:rFonts w:ascii="Helvetica" w:hAnsi="Helvetica" w:cs="Helvetica"/>
          <w:b/>
          <w:bCs/>
          <w:color w:val="25282B"/>
        </w:rPr>
        <w:t>Медицинские противопоказания:</w:t>
      </w:r>
    </w:p>
    <w:p w:rsidR="00A71ABE" w:rsidRDefault="00A71ABE" w:rsidP="00A71ABE">
      <w:pPr>
        <w:pStyle w:val="contentparagraph"/>
        <w:spacing w:before="0" w:beforeAutospacing="0" w:after="0" w:afterAutospacing="0"/>
        <w:jc w:val="both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color w:val="25282B"/>
        </w:rPr>
        <w:t>неврологические и психиатрические заболевания, хронические инфекционные заболевания, нарушения речи, зрения, слуха.</w:t>
      </w:r>
    </w:p>
    <w:p w:rsidR="00A71ABE" w:rsidRDefault="00A71ABE" w:rsidP="00A71ABE">
      <w:pPr>
        <w:pStyle w:val="contentstrong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25282B"/>
        </w:rPr>
      </w:pPr>
      <w:r>
        <w:rPr>
          <w:rFonts w:ascii="Helvetica" w:hAnsi="Helvetica" w:cs="Helvetica"/>
          <w:b/>
          <w:bCs/>
          <w:color w:val="25282B"/>
        </w:rPr>
        <w:t>Базовое образование:</w:t>
      </w:r>
    </w:p>
    <w:p w:rsidR="00A71ABE" w:rsidRDefault="00A71ABE" w:rsidP="00A71ABE">
      <w:pPr>
        <w:pStyle w:val="contentparagraph"/>
        <w:spacing w:before="0" w:beforeAutospacing="0" w:after="0" w:afterAutospacing="0"/>
        <w:jc w:val="both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color w:val="25282B"/>
        </w:rPr>
        <w:t>высшее профессиональное образование</w:t>
      </w:r>
    </w:p>
    <w:p w:rsidR="00A71ABE" w:rsidRDefault="00A71ABE" w:rsidP="00A71ABE">
      <w:pPr>
        <w:pStyle w:val="contentstrong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25282B"/>
        </w:rPr>
      </w:pPr>
      <w:r>
        <w:rPr>
          <w:rFonts w:ascii="Helvetica" w:hAnsi="Helvetica" w:cs="Helvetica"/>
          <w:b/>
          <w:bCs/>
          <w:color w:val="25282B"/>
        </w:rPr>
        <w:t>Перспективы карьерного роста:</w:t>
      </w:r>
    </w:p>
    <w:p w:rsidR="00A71ABE" w:rsidRDefault="00A71ABE" w:rsidP="00A71ABE">
      <w:pPr>
        <w:pStyle w:val="contentparagraph"/>
        <w:spacing w:before="0" w:beforeAutospacing="0" w:after="0" w:afterAutospacing="0"/>
        <w:jc w:val="both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color w:val="25282B"/>
        </w:rPr>
        <w:t>повышение квалификации, научная и исследовательская деятельность</w:t>
      </w:r>
    </w:p>
    <w:p w:rsidR="00A31AF6" w:rsidRDefault="00A31AF6" w:rsidP="00A71ABE">
      <w:pPr>
        <w:jc w:val="both"/>
      </w:pPr>
    </w:p>
    <w:sectPr w:rsidR="00A31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8A0"/>
    <w:rsid w:val="00A31AF6"/>
    <w:rsid w:val="00A71ABE"/>
    <w:rsid w:val="00DB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083E4-59D6-43CF-95E8-B39508E0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trong">
    <w:name w:val="content_strong"/>
    <w:basedOn w:val="a"/>
    <w:rsid w:val="00A71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paragraph">
    <w:name w:val="content__paragraph"/>
    <w:basedOn w:val="a"/>
    <w:rsid w:val="00A71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71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0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288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1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72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1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7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91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21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47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Анжела</dc:creator>
  <cp:keywords/>
  <dc:description/>
  <cp:lastModifiedBy>Левина Анжела</cp:lastModifiedBy>
  <cp:revision>3</cp:revision>
  <dcterms:created xsi:type="dcterms:W3CDTF">2024-10-25T13:37:00Z</dcterms:created>
  <dcterms:modified xsi:type="dcterms:W3CDTF">2024-10-25T13:38:00Z</dcterms:modified>
</cp:coreProperties>
</file>