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5F9E" w:rsidRDefault="00093288">
      <w:r>
        <w:fldChar w:fldCharType="begin"/>
      </w:r>
      <w:r>
        <w:instrText xml:space="preserve"> HYPERLINK "</w:instrText>
      </w:r>
      <w:r w:rsidRPr="00093288">
        <w:instrText>https://abitur.bsuedu.ru/</w:instrText>
      </w:r>
      <w:r>
        <w:instrText xml:space="preserve">" </w:instrText>
      </w:r>
      <w:r>
        <w:fldChar w:fldCharType="separate"/>
      </w:r>
      <w:r w:rsidRPr="00B94793">
        <w:rPr>
          <w:rStyle w:val="a3"/>
        </w:rPr>
        <w:t>https://abitur.bsuedu.ru/</w:t>
      </w:r>
      <w:r>
        <w:fldChar w:fldCharType="end"/>
      </w:r>
    </w:p>
    <w:p w:rsidR="00093288" w:rsidRDefault="00093288">
      <w:r>
        <w:t xml:space="preserve">Виртуальные экскурсии по </w:t>
      </w:r>
      <w:proofErr w:type="spellStart"/>
      <w:r>
        <w:t>БелГУ</w:t>
      </w:r>
      <w:proofErr w:type="spellEnd"/>
    </w:p>
    <w:p w:rsidR="00093288" w:rsidRDefault="00093288">
      <w:hyperlink r:id="rId5" w:history="1">
        <w:r w:rsidRPr="00B94793">
          <w:rPr>
            <w:rStyle w:val="a3"/>
          </w:rPr>
          <w:t>https://bsuedu.ru/bsu/resource/photoalbum/index.php#vt</w:t>
        </w:r>
      </w:hyperlink>
      <w:r>
        <w:t xml:space="preserve"> </w:t>
      </w:r>
    </w:p>
    <w:p w:rsidR="00093288" w:rsidRDefault="00093288" w:rsidP="00093288">
      <w:pPr>
        <w:pStyle w:val="1"/>
        <w:spacing w:before="0" w:beforeAutospacing="0" w:after="0" w:afterAutospacing="0"/>
        <w:rPr>
          <w:rFonts w:ascii="Arial" w:hAnsi="Arial" w:cs="Arial"/>
          <w:color w:val="212121"/>
          <w:spacing w:val="-5"/>
          <w:sz w:val="66"/>
          <w:szCs w:val="66"/>
        </w:rPr>
      </w:pPr>
      <w:r>
        <w:rPr>
          <w:rFonts w:ascii="Arial" w:hAnsi="Arial" w:cs="Arial"/>
          <w:color w:val="212121"/>
          <w:spacing w:val="-5"/>
          <w:sz w:val="66"/>
          <w:szCs w:val="66"/>
        </w:rPr>
        <w:t>Университет сегодня</w:t>
      </w:r>
    </w:p>
    <w:tbl>
      <w:tblPr>
        <w:tblW w:w="5000" w:type="pct"/>
        <w:jc w:val="center"/>
        <w:tblCellSpacing w:w="0" w:type="dxa"/>
        <w:shd w:val="clear" w:color="auto" w:fill="EAEAE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613"/>
        <w:gridCol w:w="3742"/>
      </w:tblGrid>
      <w:tr w:rsidR="00093288" w:rsidTr="00093288">
        <w:trPr>
          <w:tblCellSpacing w:w="0" w:type="dxa"/>
          <w:jc w:val="center"/>
        </w:trPr>
        <w:tc>
          <w:tcPr>
            <w:tcW w:w="3000" w:type="pct"/>
            <w:shd w:val="clear" w:color="auto" w:fill="EAEAEA"/>
            <w:hideMark/>
          </w:tcPr>
          <w:p w:rsidR="00093288" w:rsidRDefault="00093288" w:rsidP="00093288">
            <w:pPr>
              <w:spacing w:line="336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Россия, 308015, г. Белгород, ул. Победы, 85,</w:t>
            </w:r>
          </w:p>
          <w:p w:rsidR="00093288" w:rsidRDefault="00093288" w:rsidP="00093288">
            <w:pPr>
              <w:spacing w:line="336" w:lineRule="atLeas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ФГАОУ ВО «Белгородский государственный национальный исследовательский </w:t>
            </w:r>
            <w:proofErr w:type="gramStart"/>
            <w:r>
              <w:rPr>
                <w:rFonts w:ascii="Arial" w:hAnsi="Arial" w:cs="Arial"/>
                <w:color w:val="000000"/>
              </w:rPr>
              <w:t>университет»</w:t>
            </w:r>
            <w:r>
              <w:rPr>
                <w:rFonts w:ascii="Arial" w:hAnsi="Arial" w:cs="Arial"/>
                <w:color w:val="000000"/>
              </w:rPr>
              <w:br/>
              <w:t>т.</w:t>
            </w:r>
            <w:proofErr w:type="gramEnd"/>
            <w:r>
              <w:rPr>
                <w:rFonts w:ascii="Arial" w:hAnsi="Arial" w:cs="Arial"/>
                <w:color w:val="000000"/>
              </w:rPr>
              <w:t> (4722) 30-12-11, ф. (4722) 30-10-12</w:t>
            </w:r>
          </w:p>
        </w:tc>
        <w:tc>
          <w:tcPr>
            <w:tcW w:w="2000" w:type="pct"/>
            <w:shd w:val="clear" w:color="auto" w:fill="EAEAEA"/>
            <w:hideMark/>
          </w:tcPr>
          <w:p w:rsidR="00093288" w:rsidRDefault="00093288">
            <w:pPr>
              <w:spacing w:line="240" w:lineRule="auto"/>
              <w:jc w:val="right"/>
              <w:rPr>
                <w:rFonts w:ascii="Arial" w:hAnsi="Arial" w:cs="Arial"/>
                <w:color w:val="212121"/>
              </w:rPr>
            </w:pPr>
            <w:hyperlink r:id="rId6" w:history="1">
              <w:r>
                <w:rPr>
                  <w:rStyle w:val="a3"/>
                  <w:rFonts w:ascii="Arial" w:hAnsi="Arial" w:cs="Arial"/>
                  <w:color w:val="307829"/>
                </w:rPr>
                <w:t>Фотоальбом</w:t>
              </w:r>
            </w:hyperlink>
            <w:r>
              <w:rPr>
                <w:rFonts w:ascii="Arial" w:hAnsi="Arial" w:cs="Arial"/>
                <w:color w:val="212121"/>
              </w:rPr>
              <w:br/>
            </w:r>
            <w:hyperlink r:id="rId7" w:history="1">
              <w:r>
                <w:rPr>
                  <w:rStyle w:val="a3"/>
                  <w:rFonts w:ascii="Arial" w:hAnsi="Arial" w:cs="Arial"/>
                  <w:color w:val="307829"/>
                </w:rPr>
                <w:t>Символика НИУ «</w:t>
              </w:r>
              <w:proofErr w:type="spellStart"/>
              <w:proofErr w:type="gramStart"/>
              <w:r>
                <w:rPr>
                  <w:rStyle w:val="a3"/>
                  <w:rFonts w:ascii="Arial" w:hAnsi="Arial" w:cs="Arial"/>
                  <w:color w:val="307829"/>
                </w:rPr>
                <w:t>БелГУ</w:t>
              </w:r>
              <w:proofErr w:type="spellEnd"/>
              <w:r>
                <w:rPr>
                  <w:rStyle w:val="a3"/>
                  <w:rFonts w:ascii="Arial" w:hAnsi="Arial" w:cs="Arial"/>
                  <w:color w:val="307829"/>
                </w:rPr>
                <w:t>»</w:t>
              </w:r>
            </w:hyperlink>
            <w:r>
              <w:rPr>
                <w:rFonts w:ascii="Arial" w:hAnsi="Arial" w:cs="Arial"/>
                <w:color w:val="212121"/>
              </w:rPr>
              <w:br/>
            </w:r>
            <w:hyperlink r:id="rId8" w:history="1">
              <w:r>
                <w:rPr>
                  <w:rStyle w:val="a3"/>
                  <w:rFonts w:ascii="Arial" w:hAnsi="Arial" w:cs="Arial"/>
                  <w:color w:val="307829"/>
                </w:rPr>
                <w:t>Презентация</w:t>
              </w:r>
              <w:proofErr w:type="gramEnd"/>
              <w:r>
                <w:rPr>
                  <w:rStyle w:val="a3"/>
                  <w:rFonts w:ascii="Arial" w:hAnsi="Arial" w:cs="Arial"/>
                  <w:color w:val="307829"/>
                </w:rPr>
                <w:t xml:space="preserve"> о </w:t>
              </w:r>
              <w:proofErr w:type="spellStart"/>
              <w:r>
                <w:rPr>
                  <w:rStyle w:val="a3"/>
                  <w:rFonts w:ascii="Arial" w:hAnsi="Arial" w:cs="Arial"/>
                  <w:color w:val="307829"/>
                </w:rPr>
                <w:t>БелГУ</w:t>
              </w:r>
              <w:proofErr w:type="spellEnd"/>
            </w:hyperlink>
          </w:p>
        </w:tc>
      </w:tr>
    </w:tbl>
    <w:p w:rsidR="00093288" w:rsidRDefault="00093288" w:rsidP="00093288">
      <w:pPr>
        <w:pStyle w:val="4"/>
        <w:rPr>
          <w:rFonts w:ascii="Arial" w:hAnsi="Arial" w:cs="Arial"/>
          <w:color w:val="212121"/>
          <w:sz w:val="48"/>
          <w:szCs w:val="48"/>
        </w:rPr>
      </w:pPr>
      <w:r>
        <w:rPr>
          <w:rFonts w:ascii="Arial" w:hAnsi="Arial" w:cs="Arial"/>
          <w:color w:val="212121"/>
          <w:sz w:val="48"/>
          <w:szCs w:val="48"/>
        </w:rPr>
        <w:t>НИУ «</w:t>
      </w:r>
      <w:proofErr w:type="spellStart"/>
      <w:r>
        <w:rPr>
          <w:rFonts w:ascii="Arial" w:hAnsi="Arial" w:cs="Arial"/>
          <w:color w:val="212121"/>
          <w:sz w:val="48"/>
          <w:szCs w:val="48"/>
        </w:rPr>
        <w:t>БелГУ</w:t>
      </w:r>
      <w:proofErr w:type="spellEnd"/>
      <w:r>
        <w:rPr>
          <w:rFonts w:ascii="Arial" w:hAnsi="Arial" w:cs="Arial"/>
          <w:color w:val="212121"/>
          <w:sz w:val="48"/>
          <w:szCs w:val="48"/>
        </w:rPr>
        <w:t>» сегодня – это:</w:t>
      </w:r>
    </w:p>
    <w:p w:rsidR="00093288" w:rsidRDefault="00093288" w:rsidP="00093288">
      <w:pPr>
        <w:numPr>
          <w:ilvl w:val="0"/>
          <w:numId w:val="1"/>
        </w:numPr>
        <w:spacing w:before="100" w:beforeAutospacing="1" w:after="75" w:line="336" w:lineRule="atLeast"/>
        <w:ind w:left="225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</w:rPr>
        <w:t>более 25 700 студентов из всех регионов России;</w:t>
      </w:r>
      <w:bookmarkStart w:id="0" w:name="_GoBack"/>
      <w:bookmarkEnd w:id="0"/>
    </w:p>
    <w:p w:rsidR="00093288" w:rsidRDefault="00093288" w:rsidP="00093288">
      <w:pPr>
        <w:numPr>
          <w:ilvl w:val="0"/>
          <w:numId w:val="1"/>
        </w:numPr>
        <w:spacing w:before="100" w:beforeAutospacing="1" w:after="75" w:line="336" w:lineRule="atLeast"/>
        <w:ind w:left="225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более 4 100 иностранных студентов;</w:t>
      </w:r>
    </w:p>
    <w:p w:rsidR="00093288" w:rsidRDefault="00093288" w:rsidP="00093288">
      <w:pPr>
        <w:numPr>
          <w:ilvl w:val="0"/>
          <w:numId w:val="1"/>
        </w:numPr>
        <w:spacing w:before="100" w:beforeAutospacing="1" w:after="75" w:line="336" w:lineRule="atLeast"/>
        <w:ind w:left="225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свыше 5 тысяч выпускников ежегодно;</w:t>
      </w:r>
    </w:p>
    <w:p w:rsidR="00093288" w:rsidRDefault="00093288" w:rsidP="00093288">
      <w:pPr>
        <w:spacing w:after="0" w:line="336" w:lineRule="atLeast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4" name="Прямоугольник 4" descr="https://bsuedu.ru/bsu/info/today/images/0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1B961FF" id="Прямоугольник 4" o:spid="_x0000_s1026" alt="https://bsuedu.ru/bsu/info/today/images/01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" filled="f" stroked="f">
                <o:lock v:ext="edit" aspectratio="t"/>
                <w10:anchorlock/>
              </v:rect>
            </w:pict>
          </mc:Fallback>
        </mc:AlternateContent>
      </w:r>
    </w:p>
    <w:p w:rsidR="00093288" w:rsidRDefault="00093288" w:rsidP="00093288">
      <w:pPr>
        <w:pStyle w:val="p-lr"/>
        <w:spacing w:before="300" w:beforeAutospacing="0" w:after="150" w:afterAutospacing="0" w:line="294" w:lineRule="atLeast"/>
        <w:jc w:val="center"/>
        <w:rPr>
          <w:rFonts w:ascii="Arial" w:hAnsi="Arial" w:cs="Arial"/>
          <w:color w:val="9E9E9E"/>
          <w:sz w:val="21"/>
          <w:szCs w:val="21"/>
        </w:rPr>
      </w:pPr>
      <w:r>
        <w:rPr>
          <w:rFonts w:ascii="Arial" w:hAnsi="Arial" w:cs="Arial"/>
          <w:color w:val="9E9E9E"/>
          <w:sz w:val="21"/>
          <w:szCs w:val="21"/>
        </w:rPr>
        <w:t>Академическое шествие 1 сентября</w:t>
      </w:r>
    </w:p>
    <w:p w:rsidR="00093288" w:rsidRDefault="00093288" w:rsidP="00093288">
      <w:pPr>
        <w:numPr>
          <w:ilvl w:val="0"/>
          <w:numId w:val="2"/>
        </w:numPr>
        <w:spacing w:before="100" w:beforeAutospacing="1" w:after="75" w:line="336" w:lineRule="atLeast"/>
        <w:ind w:left="225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</w:rPr>
        <w:t>33 совместные образовательные программы с ведущими университетами стран Европы, Азиатско-Тихоокеанского региона, в том числе 28 – с двойными дипломами;</w:t>
      </w:r>
    </w:p>
    <w:p w:rsidR="00093288" w:rsidRDefault="00093288" w:rsidP="00093288">
      <w:pPr>
        <w:numPr>
          <w:ilvl w:val="0"/>
          <w:numId w:val="2"/>
        </w:numPr>
        <w:spacing w:before="100" w:beforeAutospacing="1" w:after="75" w:line="336" w:lineRule="atLeast"/>
        <w:ind w:left="225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7 образовательных программ подготовки специалистов и магистров реализуются на английском языке;</w:t>
      </w:r>
    </w:p>
    <w:p w:rsidR="00093288" w:rsidRDefault="00093288" w:rsidP="00093288">
      <w:pPr>
        <w:numPr>
          <w:ilvl w:val="0"/>
          <w:numId w:val="2"/>
        </w:numPr>
        <w:spacing w:before="100" w:beforeAutospacing="1" w:after="75" w:line="336" w:lineRule="atLeast"/>
        <w:ind w:left="225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более 110 соглашений о сотрудничестве с иностранными организациями из 27 стран мира;</w:t>
      </w:r>
    </w:p>
    <w:p w:rsidR="00093288" w:rsidRDefault="00093288" w:rsidP="00093288">
      <w:pPr>
        <w:numPr>
          <w:ilvl w:val="0"/>
          <w:numId w:val="2"/>
        </w:numPr>
        <w:spacing w:before="100" w:beforeAutospacing="1" w:after="75" w:line="336" w:lineRule="atLeast"/>
        <w:ind w:left="225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14 академиков и членов-корреспондентов РАН;</w:t>
      </w:r>
    </w:p>
    <w:p w:rsidR="00093288" w:rsidRDefault="00093288" w:rsidP="00093288">
      <w:pPr>
        <w:numPr>
          <w:ilvl w:val="0"/>
          <w:numId w:val="2"/>
        </w:numPr>
        <w:spacing w:before="100" w:beforeAutospacing="1" w:after="75" w:line="336" w:lineRule="atLeast"/>
        <w:ind w:left="225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более 1100 докторов и кандидатов наук;</w:t>
      </w:r>
    </w:p>
    <w:p w:rsidR="00093288" w:rsidRDefault="00093288" w:rsidP="00093288">
      <w:pPr>
        <w:numPr>
          <w:ilvl w:val="0"/>
          <w:numId w:val="2"/>
        </w:numPr>
        <w:spacing w:before="100" w:beforeAutospacing="1" w:after="75" w:line="336" w:lineRule="atLeast"/>
        <w:ind w:left="225"/>
        <w:rPr>
          <w:rFonts w:ascii="Arial" w:hAnsi="Arial" w:cs="Arial"/>
          <w:color w:val="000000"/>
        </w:rPr>
      </w:pPr>
      <w:hyperlink r:id="rId9" w:history="1">
        <w:r>
          <w:rPr>
            <w:rStyle w:val="a3"/>
            <w:rFonts w:ascii="Arial" w:hAnsi="Arial" w:cs="Arial"/>
            <w:color w:val="307829"/>
          </w:rPr>
          <w:t xml:space="preserve">10 институтов, 2 колледжа, Подготовительный факультет, </w:t>
        </w:r>
        <w:proofErr w:type="spellStart"/>
        <w:r>
          <w:rPr>
            <w:rStyle w:val="a3"/>
            <w:rFonts w:ascii="Arial" w:hAnsi="Arial" w:cs="Arial"/>
            <w:color w:val="307829"/>
          </w:rPr>
          <w:t>Старооскольский</w:t>
        </w:r>
        <w:proofErr w:type="spellEnd"/>
        <w:r>
          <w:rPr>
            <w:rStyle w:val="a3"/>
            <w:rFonts w:ascii="Arial" w:hAnsi="Arial" w:cs="Arial"/>
            <w:color w:val="307829"/>
          </w:rPr>
          <w:t xml:space="preserve"> филиал</w:t>
        </w:r>
      </w:hyperlink>
      <w:r>
        <w:rPr>
          <w:rFonts w:ascii="Arial" w:hAnsi="Arial" w:cs="Arial"/>
          <w:color w:val="000000"/>
        </w:rPr>
        <w:t>;</w:t>
      </w:r>
    </w:p>
    <w:p w:rsidR="00093288" w:rsidRDefault="00093288" w:rsidP="00093288">
      <w:pPr>
        <w:numPr>
          <w:ilvl w:val="0"/>
          <w:numId w:val="2"/>
        </w:numPr>
        <w:spacing w:before="100" w:beforeAutospacing="1" w:after="75" w:line="336" w:lineRule="atLeast"/>
        <w:ind w:left="225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более 1300 предприятий, являющихся базами практик;</w:t>
      </w:r>
    </w:p>
    <w:p w:rsidR="00093288" w:rsidRDefault="00093288" w:rsidP="00093288">
      <w:pPr>
        <w:numPr>
          <w:ilvl w:val="0"/>
          <w:numId w:val="2"/>
        </w:numPr>
        <w:spacing w:before="100" w:beforeAutospacing="1" w:after="75" w:line="336" w:lineRule="atLeast"/>
        <w:ind w:left="225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103 кафедры, из которых 21 осуществляют практическую подготовку;</w:t>
      </w:r>
    </w:p>
    <w:p w:rsidR="00093288" w:rsidRDefault="00093288" w:rsidP="00093288">
      <w:pPr>
        <w:spacing w:after="0" w:line="336" w:lineRule="atLeast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3" name="Прямоугольник 3" descr="https://bsuedu.ru/bsu/info/today/images/0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D63C067" id="Прямоугольник 3" o:spid="_x0000_s1026" alt="https://bsuedu.ru/bsu/info/today/images/02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" filled="f" stroked="f">
                <o:lock v:ext="edit" aspectratio="t"/>
                <w10:anchorlock/>
              </v:rect>
            </w:pict>
          </mc:Fallback>
        </mc:AlternateContent>
      </w:r>
    </w:p>
    <w:p w:rsidR="00093288" w:rsidRDefault="00093288" w:rsidP="00093288">
      <w:pPr>
        <w:pStyle w:val="p-lr"/>
        <w:spacing w:before="300" w:beforeAutospacing="0" w:after="150" w:afterAutospacing="0" w:line="294" w:lineRule="atLeast"/>
        <w:jc w:val="center"/>
        <w:rPr>
          <w:rFonts w:ascii="Arial" w:hAnsi="Arial" w:cs="Arial"/>
          <w:color w:val="9E9E9E"/>
          <w:sz w:val="21"/>
          <w:szCs w:val="21"/>
        </w:rPr>
      </w:pPr>
      <w:r>
        <w:rPr>
          <w:rFonts w:ascii="Arial" w:hAnsi="Arial" w:cs="Arial"/>
          <w:color w:val="9E9E9E"/>
          <w:sz w:val="21"/>
          <w:szCs w:val="21"/>
        </w:rPr>
        <w:t xml:space="preserve">Практика на кафедре </w:t>
      </w:r>
      <w:proofErr w:type="spellStart"/>
      <w:r>
        <w:rPr>
          <w:rFonts w:ascii="Arial" w:hAnsi="Arial" w:cs="Arial"/>
          <w:color w:val="9E9E9E"/>
          <w:sz w:val="21"/>
          <w:szCs w:val="21"/>
        </w:rPr>
        <w:t>нанотехнологий</w:t>
      </w:r>
      <w:proofErr w:type="spellEnd"/>
      <w:r>
        <w:rPr>
          <w:rFonts w:ascii="Arial" w:hAnsi="Arial" w:cs="Arial"/>
          <w:color w:val="9E9E9E"/>
          <w:sz w:val="21"/>
          <w:szCs w:val="21"/>
        </w:rPr>
        <w:t xml:space="preserve"> и </w:t>
      </w:r>
      <w:proofErr w:type="spellStart"/>
      <w:r>
        <w:rPr>
          <w:rFonts w:ascii="Arial" w:hAnsi="Arial" w:cs="Arial"/>
          <w:color w:val="9E9E9E"/>
          <w:sz w:val="21"/>
          <w:szCs w:val="21"/>
        </w:rPr>
        <w:t>наноматериалов</w:t>
      </w:r>
      <w:proofErr w:type="spellEnd"/>
    </w:p>
    <w:p w:rsidR="00093288" w:rsidRDefault="00093288" w:rsidP="00093288">
      <w:pPr>
        <w:numPr>
          <w:ilvl w:val="0"/>
          <w:numId w:val="3"/>
        </w:numPr>
        <w:spacing w:before="100" w:beforeAutospacing="1" w:after="75" w:line="336" w:lineRule="atLeast"/>
        <w:ind w:left="225"/>
        <w:rPr>
          <w:rFonts w:ascii="Arial" w:hAnsi="Arial" w:cs="Arial"/>
          <w:color w:val="000000"/>
          <w:sz w:val="24"/>
          <w:szCs w:val="24"/>
        </w:rPr>
      </w:pPr>
      <w:hyperlink r:id="rId10" w:history="1">
        <w:r>
          <w:rPr>
            <w:rStyle w:val="a3"/>
            <w:rFonts w:ascii="Arial" w:hAnsi="Arial" w:cs="Arial"/>
            <w:color w:val="307829"/>
          </w:rPr>
          <w:t>298 образовательных программ высшего и среднего специального образования, 25 направлений подготовки аспирантуры</w:t>
        </w:r>
      </w:hyperlink>
      <w:r>
        <w:rPr>
          <w:rFonts w:ascii="Arial" w:hAnsi="Arial" w:cs="Arial"/>
          <w:color w:val="000000"/>
        </w:rPr>
        <w:t>;</w:t>
      </w:r>
    </w:p>
    <w:p w:rsidR="00093288" w:rsidRDefault="00093288" w:rsidP="00093288">
      <w:pPr>
        <w:numPr>
          <w:ilvl w:val="0"/>
          <w:numId w:val="3"/>
        </w:numPr>
        <w:spacing w:before="100" w:beforeAutospacing="1" w:after="75" w:line="336" w:lineRule="atLeast"/>
        <w:ind w:left="225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544 дополнительные профессиональные программы повышения квалификации и переподготовки;</w:t>
      </w:r>
    </w:p>
    <w:p w:rsidR="00093288" w:rsidRDefault="00093288" w:rsidP="00093288">
      <w:pPr>
        <w:numPr>
          <w:ilvl w:val="0"/>
          <w:numId w:val="3"/>
        </w:numPr>
        <w:spacing w:before="100" w:beforeAutospacing="1" w:after="75" w:line="336" w:lineRule="atLeast"/>
        <w:ind w:left="225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80 дополнительных общеразвивающих программ для детей и школьников;</w:t>
      </w:r>
    </w:p>
    <w:p w:rsidR="00093288" w:rsidRDefault="00093288" w:rsidP="00093288">
      <w:pPr>
        <w:numPr>
          <w:ilvl w:val="0"/>
          <w:numId w:val="3"/>
        </w:numPr>
        <w:spacing w:before="100" w:beforeAutospacing="1" w:after="75" w:line="336" w:lineRule="atLeast"/>
        <w:ind w:left="225"/>
        <w:rPr>
          <w:rFonts w:ascii="Arial" w:hAnsi="Arial" w:cs="Arial"/>
          <w:color w:val="000000"/>
        </w:rPr>
      </w:pPr>
      <w:hyperlink r:id="rId11" w:history="1">
        <w:r>
          <w:rPr>
            <w:rStyle w:val="a3"/>
            <w:rFonts w:ascii="Arial" w:hAnsi="Arial" w:cs="Arial"/>
            <w:color w:val="307829"/>
          </w:rPr>
          <w:t>51 образовательная программа высшего и среднего профессионального образования имеет сертификаты о профессионально-общественной аккредитации, из них 45 имеют международную аккредитацию</w:t>
        </w:r>
      </w:hyperlink>
      <w:r>
        <w:rPr>
          <w:rFonts w:ascii="Arial" w:hAnsi="Arial" w:cs="Arial"/>
          <w:color w:val="000000"/>
        </w:rPr>
        <w:t>;</w:t>
      </w:r>
    </w:p>
    <w:p w:rsidR="00093288" w:rsidRDefault="00093288" w:rsidP="00093288">
      <w:pPr>
        <w:numPr>
          <w:ilvl w:val="0"/>
          <w:numId w:val="3"/>
        </w:numPr>
        <w:spacing w:before="100" w:beforeAutospacing="1" w:after="75" w:line="336" w:lineRule="atLeast"/>
        <w:ind w:left="225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4 направления подготовки получили сертификат качества по результатам внешней независимой оценки качества подготовки выпускников </w:t>
      </w:r>
      <w:proofErr w:type="spellStart"/>
      <w:r>
        <w:rPr>
          <w:rFonts w:ascii="Arial" w:hAnsi="Arial" w:cs="Arial"/>
          <w:color w:val="000000"/>
        </w:rPr>
        <w:t>бакалавриата</w:t>
      </w:r>
      <w:proofErr w:type="spellEnd"/>
      <w:r>
        <w:rPr>
          <w:rFonts w:ascii="Arial" w:hAnsi="Arial" w:cs="Arial"/>
          <w:color w:val="000000"/>
        </w:rPr>
        <w:t>;</w:t>
      </w:r>
    </w:p>
    <w:p w:rsidR="00093288" w:rsidRDefault="00093288" w:rsidP="00093288">
      <w:pPr>
        <w:numPr>
          <w:ilvl w:val="0"/>
          <w:numId w:val="3"/>
        </w:numPr>
        <w:spacing w:before="100" w:beforeAutospacing="1" w:after="75" w:line="336" w:lineRule="atLeast"/>
        <w:ind w:left="225"/>
        <w:rPr>
          <w:rFonts w:ascii="Arial" w:hAnsi="Arial" w:cs="Arial"/>
          <w:color w:val="000000"/>
        </w:rPr>
      </w:pPr>
      <w:hyperlink r:id="rId12" w:history="1">
        <w:r>
          <w:rPr>
            <w:rStyle w:val="a3"/>
            <w:rFonts w:ascii="Arial" w:hAnsi="Arial" w:cs="Arial"/>
            <w:color w:val="307829"/>
          </w:rPr>
          <w:t>21 диссертационный совет по 14 отраслям науки</w:t>
        </w:r>
      </w:hyperlink>
      <w:r>
        <w:rPr>
          <w:rFonts w:ascii="Arial" w:hAnsi="Arial" w:cs="Arial"/>
          <w:color w:val="000000"/>
        </w:rPr>
        <w:t>;</w:t>
      </w:r>
    </w:p>
    <w:p w:rsidR="00093288" w:rsidRDefault="00093288" w:rsidP="00093288">
      <w:pPr>
        <w:numPr>
          <w:ilvl w:val="0"/>
          <w:numId w:val="3"/>
        </w:numPr>
        <w:spacing w:before="100" w:beforeAutospacing="1" w:after="75" w:line="336" w:lineRule="atLeast"/>
        <w:ind w:left="225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45 научных направлений фундаментальных и прикладных исследований, из них:</w:t>
      </w:r>
    </w:p>
    <w:p w:rsidR="00093288" w:rsidRDefault="00093288" w:rsidP="00093288">
      <w:pPr>
        <w:numPr>
          <w:ilvl w:val="1"/>
          <w:numId w:val="3"/>
        </w:numPr>
        <w:spacing w:before="100" w:beforeAutospacing="1" w:after="75" w:line="336" w:lineRule="atLeast"/>
        <w:ind w:left="45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35 направления технического и естественнонаучного профиля;</w:t>
      </w:r>
    </w:p>
    <w:p w:rsidR="00093288" w:rsidRDefault="00093288" w:rsidP="00093288">
      <w:pPr>
        <w:numPr>
          <w:ilvl w:val="1"/>
          <w:numId w:val="3"/>
        </w:numPr>
        <w:spacing w:before="100" w:beforeAutospacing="1" w:after="75" w:line="336" w:lineRule="atLeast"/>
        <w:ind w:left="45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10 направлений социально-гуманитарного профиля;</w:t>
      </w:r>
    </w:p>
    <w:p w:rsidR="00093288" w:rsidRDefault="00093288" w:rsidP="00093288">
      <w:pPr>
        <w:numPr>
          <w:ilvl w:val="0"/>
          <w:numId w:val="3"/>
        </w:numPr>
        <w:spacing w:before="100" w:beforeAutospacing="1" w:after="75" w:line="336" w:lineRule="atLeast"/>
        <w:ind w:left="225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8 официально зарегистрированных научных школ;</w:t>
      </w:r>
    </w:p>
    <w:p w:rsidR="00093288" w:rsidRDefault="00093288" w:rsidP="00093288">
      <w:pPr>
        <w:numPr>
          <w:ilvl w:val="0"/>
          <w:numId w:val="3"/>
        </w:numPr>
        <w:spacing w:before="100" w:beforeAutospacing="1" w:after="75" w:line="336" w:lineRule="atLeast"/>
        <w:ind w:left="225"/>
        <w:rPr>
          <w:rFonts w:ascii="Arial" w:hAnsi="Arial" w:cs="Arial"/>
          <w:color w:val="000000"/>
        </w:rPr>
      </w:pPr>
      <w:hyperlink r:id="rId13" w:history="1">
        <w:r>
          <w:rPr>
            <w:rStyle w:val="a3"/>
            <w:rFonts w:ascii="Arial" w:hAnsi="Arial" w:cs="Arial"/>
            <w:color w:val="307829"/>
          </w:rPr>
          <w:t>62 научных центра и лаборатории, в том числе 10 международных</w:t>
        </w:r>
      </w:hyperlink>
      <w:r>
        <w:rPr>
          <w:rFonts w:ascii="Arial" w:hAnsi="Arial" w:cs="Arial"/>
          <w:color w:val="000000"/>
        </w:rPr>
        <w:t>;</w:t>
      </w:r>
    </w:p>
    <w:p w:rsidR="00093288" w:rsidRDefault="00093288" w:rsidP="00093288">
      <w:pPr>
        <w:numPr>
          <w:ilvl w:val="0"/>
          <w:numId w:val="3"/>
        </w:numPr>
        <w:spacing w:before="100" w:beforeAutospacing="1" w:after="75" w:line="336" w:lineRule="atLeast"/>
        <w:ind w:left="225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 центра коллективного пользования высокотехнологичным оборудованием;</w:t>
      </w:r>
    </w:p>
    <w:p w:rsidR="00093288" w:rsidRDefault="00093288" w:rsidP="00093288">
      <w:pPr>
        <w:spacing w:after="0" w:line="336" w:lineRule="atLeast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" name="Прямоугольник 2" descr="https://bsuedu.ru/bsu/info/today/images/03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58D1A4E" id="Прямоугольник 2" o:spid="_x0000_s1026" alt="https://bsuedu.ru/bsu/info/today/images/03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" filled="f" stroked="f">
                <o:lock v:ext="edit" aspectratio="t"/>
                <w10:anchorlock/>
              </v:rect>
            </w:pict>
          </mc:Fallback>
        </mc:AlternateContent>
      </w:r>
    </w:p>
    <w:p w:rsidR="00093288" w:rsidRDefault="00093288" w:rsidP="00093288">
      <w:pPr>
        <w:pStyle w:val="p-lr"/>
        <w:spacing w:before="300" w:beforeAutospacing="0" w:after="150" w:afterAutospacing="0" w:line="294" w:lineRule="atLeast"/>
        <w:jc w:val="center"/>
        <w:rPr>
          <w:rFonts w:ascii="Arial" w:hAnsi="Arial" w:cs="Arial"/>
          <w:color w:val="9E9E9E"/>
          <w:sz w:val="21"/>
          <w:szCs w:val="21"/>
        </w:rPr>
      </w:pPr>
      <w:r>
        <w:rPr>
          <w:rFonts w:ascii="Arial" w:hAnsi="Arial" w:cs="Arial"/>
          <w:color w:val="9E9E9E"/>
          <w:sz w:val="21"/>
          <w:szCs w:val="21"/>
        </w:rPr>
        <w:t>МИП «</w:t>
      </w:r>
      <w:proofErr w:type="spellStart"/>
      <w:r>
        <w:rPr>
          <w:rFonts w:ascii="Arial" w:hAnsi="Arial" w:cs="Arial"/>
          <w:color w:val="9E9E9E"/>
          <w:sz w:val="21"/>
          <w:szCs w:val="21"/>
        </w:rPr>
        <w:t>Цитоинструмент</w:t>
      </w:r>
      <w:proofErr w:type="spellEnd"/>
      <w:r>
        <w:rPr>
          <w:rFonts w:ascii="Arial" w:hAnsi="Arial" w:cs="Arial"/>
          <w:color w:val="9E9E9E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9E9E9E"/>
          <w:sz w:val="21"/>
          <w:szCs w:val="21"/>
        </w:rPr>
        <w:t>БелГУ</w:t>
      </w:r>
      <w:proofErr w:type="spellEnd"/>
      <w:r>
        <w:rPr>
          <w:rFonts w:ascii="Arial" w:hAnsi="Arial" w:cs="Arial"/>
          <w:color w:val="9E9E9E"/>
          <w:sz w:val="21"/>
          <w:szCs w:val="21"/>
        </w:rPr>
        <w:t>» занимается разработкой и производством микрокапилляров</w:t>
      </w:r>
      <w:r>
        <w:rPr>
          <w:rFonts w:ascii="Arial" w:hAnsi="Arial" w:cs="Arial"/>
          <w:color w:val="9E9E9E"/>
          <w:sz w:val="21"/>
          <w:szCs w:val="21"/>
        </w:rPr>
        <w:br/>
        <w:t>для вспомогательных репродуктивных и клеточных технологий</w:t>
      </w:r>
    </w:p>
    <w:p w:rsidR="00093288" w:rsidRDefault="00093288" w:rsidP="00093288">
      <w:pPr>
        <w:numPr>
          <w:ilvl w:val="0"/>
          <w:numId w:val="4"/>
        </w:numPr>
        <w:spacing w:before="100" w:beforeAutospacing="1" w:after="75" w:line="336" w:lineRule="atLeast"/>
        <w:ind w:left="225"/>
        <w:rPr>
          <w:rFonts w:ascii="Arial" w:hAnsi="Arial" w:cs="Arial"/>
          <w:color w:val="000000"/>
          <w:sz w:val="24"/>
          <w:szCs w:val="24"/>
        </w:rPr>
      </w:pPr>
      <w:hyperlink r:id="rId14" w:history="1">
        <w:r>
          <w:rPr>
            <w:rStyle w:val="a3"/>
            <w:rFonts w:ascii="Arial" w:hAnsi="Arial" w:cs="Arial"/>
            <w:color w:val="307829"/>
          </w:rPr>
          <w:t>Региональный центр интеллектуальной собственности</w:t>
        </w:r>
      </w:hyperlink>
      <w:r>
        <w:rPr>
          <w:rFonts w:ascii="Arial" w:hAnsi="Arial" w:cs="Arial"/>
          <w:color w:val="000000"/>
        </w:rPr>
        <w:t>;</w:t>
      </w:r>
    </w:p>
    <w:p w:rsidR="00093288" w:rsidRDefault="00093288" w:rsidP="00093288">
      <w:pPr>
        <w:numPr>
          <w:ilvl w:val="0"/>
          <w:numId w:val="4"/>
        </w:numPr>
        <w:spacing w:before="100" w:beforeAutospacing="1" w:after="75" w:line="336" w:lineRule="atLeast"/>
        <w:ind w:left="225"/>
        <w:rPr>
          <w:rFonts w:ascii="Arial" w:hAnsi="Arial" w:cs="Arial"/>
          <w:color w:val="000000"/>
        </w:rPr>
      </w:pPr>
      <w:hyperlink r:id="rId15" w:history="1">
        <w:r>
          <w:rPr>
            <w:rStyle w:val="a3"/>
            <w:rFonts w:ascii="Arial" w:hAnsi="Arial" w:cs="Arial"/>
            <w:color w:val="307829"/>
          </w:rPr>
          <w:t>Региональный микробиологический центр НИУ «</w:t>
        </w:r>
        <w:proofErr w:type="spellStart"/>
        <w:r>
          <w:rPr>
            <w:rStyle w:val="a3"/>
            <w:rFonts w:ascii="Arial" w:hAnsi="Arial" w:cs="Arial"/>
            <w:color w:val="307829"/>
          </w:rPr>
          <w:t>БелГУ</w:t>
        </w:r>
        <w:proofErr w:type="spellEnd"/>
        <w:r>
          <w:rPr>
            <w:rStyle w:val="a3"/>
            <w:rFonts w:ascii="Arial" w:hAnsi="Arial" w:cs="Arial"/>
            <w:color w:val="307829"/>
          </w:rPr>
          <w:t>»</w:t>
        </w:r>
      </w:hyperlink>
      <w:r>
        <w:rPr>
          <w:rFonts w:ascii="Arial" w:hAnsi="Arial" w:cs="Arial"/>
          <w:color w:val="000000"/>
        </w:rPr>
        <w:t>;</w:t>
      </w:r>
    </w:p>
    <w:p w:rsidR="00093288" w:rsidRDefault="00093288" w:rsidP="00093288">
      <w:pPr>
        <w:numPr>
          <w:ilvl w:val="0"/>
          <w:numId w:val="4"/>
        </w:numPr>
        <w:spacing w:before="100" w:beforeAutospacing="1" w:after="75" w:line="336" w:lineRule="atLeast"/>
        <w:ind w:left="225"/>
        <w:rPr>
          <w:rFonts w:ascii="Arial" w:hAnsi="Arial" w:cs="Arial"/>
          <w:color w:val="000000"/>
        </w:rPr>
      </w:pPr>
      <w:hyperlink r:id="rId16" w:history="1">
        <w:r>
          <w:rPr>
            <w:rStyle w:val="a3"/>
            <w:rFonts w:ascii="Arial" w:hAnsi="Arial" w:cs="Arial"/>
            <w:color w:val="307829"/>
          </w:rPr>
          <w:t>НИИ фармакологии живых систем</w:t>
        </w:r>
      </w:hyperlink>
      <w:r>
        <w:rPr>
          <w:rFonts w:ascii="Arial" w:hAnsi="Arial" w:cs="Arial"/>
          <w:color w:val="000000"/>
        </w:rPr>
        <w:t>;</w:t>
      </w:r>
    </w:p>
    <w:p w:rsidR="00093288" w:rsidRDefault="00093288" w:rsidP="00093288">
      <w:pPr>
        <w:numPr>
          <w:ilvl w:val="0"/>
          <w:numId w:val="4"/>
        </w:numPr>
        <w:spacing w:before="100" w:beforeAutospacing="1" w:after="75" w:line="336" w:lineRule="atLeast"/>
        <w:ind w:left="225"/>
        <w:rPr>
          <w:rFonts w:ascii="Arial" w:hAnsi="Arial" w:cs="Arial"/>
          <w:color w:val="000000"/>
        </w:rPr>
      </w:pPr>
      <w:hyperlink r:id="rId17" w:history="1">
        <w:r>
          <w:rPr>
            <w:rStyle w:val="a3"/>
            <w:rFonts w:ascii="Arial" w:hAnsi="Arial" w:cs="Arial"/>
            <w:color w:val="307829"/>
          </w:rPr>
          <w:t>НИИ материаловедения и инновационных технологий</w:t>
        </w:r>
      </w:hyperlink>
      <w:r>
        <w:rPr>
          <w:rFonts w:ascii="Arial" w:hAnsi="Arial" w:cs="Arial"/>
          <w:color w:val="000000"/>
        </w:rPr>
        <w:t>;</w:t>
      </w:r>
    </w:p>
    <w:p w:rsidR="00093288" w:rsidRDefault="00093288" w:rsidP="00093288">
      <w:pPr>
        <w:numPr>
          <w:ilvl w:val="0"/>
          <w:numId w:val="4"/>
        </w:numPr>
        <w:spacing w:before="100" w:beforeAutospacing="1" w:after="75" w:line="336" w:lineRule="atLeast"/>
        <w:ind w:left="225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Объединённый центр генетических исследований;</w:t>
      </w:r>
    </w:p>
    <w:p w:rsidR="00093288" w:rsidRDefault="00093288" w:rsidP="00093288">
      <w:pPr>
        <w:numPr>
          <w:ilvl w:val="0"/>
          <w:numId w:val="4"/>
        </w:numPr>
        <w:spacing w:before="100" w:beforeAutospacing="1" w:after="75" w:line="336" w:lineRule="atLeast"/>
        <w:ind w:left="225"/>
        <w:rPr>
          <w:rFonts w:ascii="Arial" w:hAnsi="Arial" w:cs="Arial"/>
          <w:color w:val="000000"/>
        </w:rPr>
      </w:pPr>
      <w:hyperlink r:id="rId18" w:history="1">
        <w:r>
          <w:rPr>
            <w:rStyle w:val="a3"/>
            <w:rFonts w:ascii="Arial" w:hAnsi="Arial" w:cs="Arial"/>
            <w:color w:val="307829"/>
          </w:rPr>
          <w:t>Инжиниринговый центр</w:t>
        </w:r>
      </w:hyperlink>
      <w:r>
        <w:rPr>
          <w:rFonts w:ascii="Arial" w:hAnsi="Arial" w:cs="Arial"/>
          <w:color w:val="000000"/>
        </w:rPr>
        <w:t>;</w:t>
      </w:r>
    </w:p>
    <w:p w:rsidR="00093288" w:rsidRDefault="00093288" w:rsidP="00093288">
      <w:pPr>
        <w:numPr>
          <w:ilvl w:val="0"/>
          <w:numId w:val="4"/>
        </w:numPr>
        <w:spacing w:before="100" w:beforeAutospacing="1" w:after="75" w:line="336" w:lineRule="atLeast"/>
        <w:ind w:left="225"/>
        <w:rPr>
          <w:rFonts w:ascii="Arial" w:hAnsi="Arial" w:cs="Arial"/>
          <w:color w:val="000000"/>
        </w:rPr>
      </w:pPr>
      <w:hyperlink r:id="rId19" w:history="1">
        <w:r>
          <w:rPr>
            <w:rStyle w:val="a3"/>
            <w:rFonts w:ascii="Arial" w:hAnsi="Arial" w:cs="Arial"/>
            <w:color w:val="307829"/>
          </w:rPr>
          <w:t>20 малых инновационных предприятий</w:t>
        </w:r>
      </w:hyperlink>
      <w:r>
        <w:rPr>
          <w:rFonts w:ascii="Arial" w:hAnsi="Arial" w:cs="Arial"/>
          <w:color w:val="000000"/>
        </w:rPr>
        <w:t>;</w:t>
      </w:r>
    </w:p>
    <w:p w:rsidR="00093288" w:rsidRDefault="00093288" w:rsidP="00093288">
      <w:pPr>
        <w:numPr>
          <w:ilvl w:val="0"/>
          <w:numId w:val="4"/>
        </w:numPr>
        <w:spacing w:before="100" w:beforeAutospacing="1" w:after="75" w:line="336" w:lineRule="atLeast"/>
        <w:ind w:left="225"/>
        <w:rPr>
          <w:rFonts w:ascii="Arial" w:hAnsi="Arial" w:cs="Arial"/>
          <w:color w:val="000000"/>
        </w:rPr>
      </w:pPr>
      <w:hyperlink r:id="rId20" w:history="1">
        <w:r>
          <w:rPr>
            <w:rStyle w:val="a3"/>
            <w:rFonts w:ascii="Arial" w:hAnsi="Arial" w:cs="Arial"/>
            <w:color w:val="307829"/>
          </w:rPr>
          <w:t>Союз студентов, в который входит 28 студенческих объединений</w:t>
        </w:r>
      </w:hyperlink>
      <w:r>
        <w:rPr>
          <w:rFonts w:ascii="Arial" w:hAnsi="Arial" w:cs="Arial"/>
          <w:color w:val="000000"/>
        </w:rPr>
        <w:t>;</w:t>
      </w:r>
    </w:p>
    <w:p w:rsidR="00093288" w:rsidRDefault="00093288" w:rsidP="00093288">
      <w:pPr>
        <w:spacing w:after="0" w:line="336" w:lineRule="atLeast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Прямоугольник 1" descr="https://bsuedu.ru/bsu/info/today/images/04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CF7138C" id="Прямоугольник 1" o:spid="_x0000_s1026" alt="https://bsuedu.ru/bsu/info/today/images/04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" filled="f" stroked="f">
                <o:lock v:ext="edit" aspectratio="t"/>
                <w10:anchorlock/>
              </v:rect>
            </w:pict>
          </mc:Fallback>
        </mc:AlternateContent>
      </w:r>
    </w:p>
    <w:p w:rsidR="00093288" w:rsidRDefault="00093288" w:rsidP="00093288">
      <w:pPr>
        <w:pStyle w:val="p-lr"/>
        <w:spacing w:before="300" w:beforeAutospacing="0" w:after="150" w:afterAutospacing="0" w:line="294" w:lineRule="atLeast"/>
        <w:jc w:val="center"/>
        <w:rPr>
          <w:rFonts w:ascii="Arial" w:hAnsi="Arial" w:cs="Arial"/>
          <w:color w:val="9E9E9E"/>
          <w:sz w:val="21"/>
          <w:szCs w:val="21"/>
        </w:rPr>
      </w:pPr>
      <w:r>
        <w:rPr>
          <w:rFonts w:ascii="Arial" w:hAnsi="Arial" w:cs="Arial"/>
          <w:color w:val="9E9E9E"/>
          <w:sz w:val="21"/>
          <w:szCs w:val="21"/>
        </w:rPr>
        <w:t>Клуб ООН – студенческое объединение, осуществляющее реализацию проектов, связанных с политической деятельностью международных организаций.</w:t>
      </w:r>
      <w:r>
        <w:rPr>
          <w:rFonts w:ascii="Arial" w:hAnsi="Arial" w:cs="Arial"/>
          <w:color w:val="9E9E9E"/>
          <w:sz w:val="21"/>
          <w:szCs w:val="21"/>
        </w:rPr>
        <w:br/>
        <w:t>Основное направление деятельности – проведение Белгородской Международной Модели ООН.</w:t>
      </w:r>
    </w:p>
    <w:p w:rsidR="00093288" w:rsidRDefault="00093288" w:rsidP="00093288">
      <w:pPr>
        <w:numPr>
          <w:ilvl w:val="0"/>
          <w:numId w:val="5"/>
        </w:numPr>
        <w:spacing w:before="100" w:beforeAutospacing="1" w:after="75" w:line="336" w:lineRule="atLeast"/>
        <w:ind w:left="225"/>
        <w:rPr>
          <w:rFonts w:ascii="Arial" w:hAnsi="Arial" w:cs="Arial"/>
          <w:color w:val="000000"/>
          <w:sz w:val="24"/>
          <w:szCs w:val="24"/>
        </w:rPr>
      </w:pPr>
      <w:hyperlink r:id="rId21" w:history="1">
        <w:r>
          <w:rPr>
            <w:rStyle w:val="a3"/>
            <w:rFonts w:ascii="Arial" w:hAnsi="Arial" w:cs="Arial"/>
            <w:color w:val="307829"/>
          </w:rPr>
          <w:t>Молодёжный культурный центр</w:t>
        </w:r>
      </w:hyperlink>
      <w:r>
        <w:rPr>
          <w:rFonts w:ascii="Arial" w:hAnsi="Arial" w:cs="Arial"/>
          <w:color w:val="000000"/>
        </w:rPr>
        <w:t>, включающий 16 студенческих коллективов художественной самодеятельности;</w:t>
      </w:r>
    </w:p>
    <w:p w:rsidR="00093288" w:rsidRDefault="00093288" w:rsidP="00093288">
      <w:pPr>
        <w:numPr>
          <w:ilvl w:val="0"/>
          <w:numId w:val="5"/>
        </w:numPr>
        <w:spacing w:before="100" w:beforeAutospacing="1" w:after="75" w:line="336" w:lineRule="atLeast"/>
        <w:ind w:left="225"/>
        <w:rPr>
          <w:rFonts w:ascii="Arial" w:hAnsi="Arial" w:cs="Arial"/>
          <w:color w:val="000000"/>
        </w:rPr>
      </w:pPr>
      <w:hyperlink r:id="rId22" w:history="1">
        <w:r>
          <w:rPr>
            <w:rStyle w:val="a3"/>
            <w:rFonts w:ascii="Arial" w:hAnsi="Arial" w:cs="Arial"/>
            <w:color w:val="307829"/>
          </w:rPr>
          <w:t>Корпоративная библиотечная система НИУ «</w:t>
        </w:r>
        <w:proofErr w:type="spellStart"/>
        <w:r>
          <w:rPr>
            <w:rStyle w:val="a3"/>
            <w:rFonts w:ascii="Arial" w:hAnsi="Arial" w:cs="Arial"/>
            <w:color w:val="307829"/>
          </w:rPr>
          <w:t>БелГУ</w:t>
        </w:r>
        <w:proofErr w:type="spellEnd"/>
        <w:r>
          <w:rPr>
            <w:rStyle w:val="a3"/>
            <w:rFonts w:ascii="Arial" w:hAnsi="Arial" w:cs="Arial"/>
            <w:color w:val="307829"/>
          </w:rPr>
          <w:t>»</w:t>
        </w:r>
      </w:hyperlink>
      <w:r>
        <w:rPr>
          <w:rFonts w:ascii="Arial" w:hAnsi="Arial" w:cs="Arial"/>
          <w:color w:val="000000"/>
        </w:rPr>
        <w:t>:</w:t>
      </w:r>
    </w:p>
    <w:p w:rsidR="00093288" w:rsidRDefault="00093288" w:rsidP="00093288">
      <w:pPr>
        <w:numPr>
          <w:ilvl w:val="1"/>
          <w:numId w:val="5"/>
        </w:numPr>
        <w:spacing w:before="100" w:beforeAutospacing="1" w:after="75" w:line="336" w:lineRule="atLeast"/>
        <w:ind w:left="45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10 читальных залов;</w:t>
      </w:r>
    </w:p>
    <w:p w:rsidR="00093288" w:rsidRDefault="00093288" w:rsidP="00093288">
      <w:pPr>
        <w:numPr>
          <w:ilvl w:val="1"/>
          <w:numId w:val="5"/>
        </w:numPr>
        <w:spacing w:before="100" w:beforeAutospacing="1" w:after="75" w:line="336" w:lineRule="atLeast"/>
        <w:ind w:left="45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7 абонементов;</w:t>
      </w:r>
    </w:p>
    <w:p w:rsidR="00093288" w:rsidRDefault="00093288" w:rsidP="00093288">
      <w:pPr>
        <w:numPr>
          <w:ilvl w:val="1"/>
          <w:numId w:val="5"/>
        </w:numPr>
        <w:spacing w:before="100" w:beforeAutospacing="1" w:after="75" w:line="336" w:lineRule="atLeast"/>
        <w:ind w:left="45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1,130 млн экземпляров в фонде;</w:t>
      </w:r>
    </w:p>
    <w:p w:rsidR="00093288" w:rsidRDefault="00093288" w:rsidP="00093288">
      <w:pPr>
        <w:numPr>
          <w:ilvl w:val="0"/>
          <w:numId w:val="5"/>
        </w:numPr>
        <w:spacing w:before="100" w:beforeAutospacing="1" w:after="75" w:line="336" w:lineRule="atLeast"/>
        <w:ind w:left="225"/>
        <w:rPr>
          <w:rFonts w:ascii="Arial" w:hAnsi="Arial" w:cs="Arial"/>
          <w:color w:val="000000"/>
        </w:rPr>
      </w:pPr>
      <w:hyperlink r:id="rId23" w:history="1">
        <w:r>
          <w:rPr>
            <w:rStyle w:val="a3"/>
            <w:rFonts w:ascii="Arial" w:hAnsi="Arial" w:cs="Arial"/>
            <w:color w:val="307829"/>
          </w:rPr>
          <w:t>Библиотека-музей Н.Н. Страхова</w:t>
        </w:r>
      </w:hyperlink>
      <w:r>
        <w:rPr>
          <w:rFonts w:ascii="Arial" w:hAnsi="Arial" w:cs="Arial"/>
          <w:color w:val="000000"/>
        </w:rPr>
        <w:t>;</w:t>
      </w:r>
    </w:p>
    <w:p w:rsidR="00093288" w:rsidRDefault="00093288" w:rsidP="00093288">
      <w:pPr>
        <w:numPr>
          <w:ilvl w:val="0"/>
          <w:numId w:val="5"/>
        </w:numPr>
        <w:spacing w:before="100" w:beforeAutospacing="1" w:after="75" w:line="336" w:lineRule="atLeast"/>
        <w:ind w:left="225"/>
        <w:rPr>
          <w:rFonts w:ascii="Arial" w:hAnsi="Arial" w:cs="Arial"/>
          <w:color w:val="000000"/>
        </w:rPr>
      </w:pPr>
      <w:hyperlink r:id="rId24" w:history="1">
        <w:r>
          <w:rPr>
            <w:rStyle w:val="a3"/>
            <w:rFonts w:ascii="Arial" w:hAnsi="Arial" w:cs="Arial"/>
            <w:color w:val="307829"/>
          </w:rPr>
          <w:t>Музей истории НИУ «</w:t>
        </w:r>
        <w:proofErr w:type="spellStart"/>
        <w:r>
          <w:rPr>
            <w:rStyle w:val="a3"/>
            <w:rFonts w:ascii="Arial" w:hAnsi="Arial" w:cs="Arial"/>
            <w:color w:val="307829"/>
          </w:rPr>
          <w:t>БелГУ</w:t>
        </w:r>
        <w:proofErr w:type="spellEnd"/>
        <w:r>
          <w:rPr>
            <w:rStyle w:val="a3"/>
            <w:rFonts w:ascii="Arial" w:hAnsi="Arial" w:cs="Arial"/>
            <w:color w:val="307829"/>
          </w:rPr>
          <w:t>»</w:t>
        </w:r>
      </w:hyperlink>
      <w:r>
        <w:rPr>
          <w:rFonts w:ascii="Arial" w:hAnsi="Arial" w:cs="Arial"/>
          <w:color w:val="000000"/>
        </w:rPr>
        <w:t>;</w:t>
      </w:r>
    </w:p>
    <w:p w:rsidR="00093288" w:rsidRDefault="00093288" w:rsidP="00093288">
      <w:pPr>
        <w:numPr>
          <w:ilvl w:val="0"/>
          <w:numId w:val="5"/>
        </w:numPr>
        <w:spacing w:before="100" w:beforeAutospacing="1" w:after="75" w:line="336" w:lineRule="atLeast"/>
        <w:ind w:left="225"/>
        <w:rPr>
          <w:rFonts w:ascii="Arial" w:hAnsi="Arial" w:cs="Arial"/>
          <w:color w:val="000000"/>
        </w:rPr>
      </w:pPr>
      <w:hyperlink r:id="rId25" w:history="1">
        <w:r>
          <w:rPr>
            <w:rStyle w:val="a3"/>
            <w:rFonts w:ascii="Arial" w:hAnsi="Arial" w:cs="Arial"/>
            <w:color w:val="307829"/>
          </w:rPr>
          <w:t>Геолого-минералогический музей им. А.Н. Петина</w:t>
        </w:r>
      </w:hyperlink>
      <w:r>
        <w:rPr>
          <w:rFonts w:ascii="Arial" w:hAnsi="Arial" w:cs="Arial"/>
          <w:color w:val="000000"/>
        </w:rPr>
        <w:t>;</w:t>
      </w:r>
    </w:p>
    <w:p w:rsidR="00093288" w:rsidRDefault="00093288" w:rsidP="00093288">
      <w:pPr>
        <w:numPr>
          <w:ilvl w:val="0"/>
          <w:numId w:val="5"/>
        </w:numPr>
        <w:spacing w:before="100" w:beforeAutospacing="1" w:after="75" w:line="336" w:lineRule="atLeast"/>
        <w:ind w:left="225"/>
        <w:rPr>
          <w:rFonts w:ascii="Arial" w:hAnsi="Arial" w:cs="Arial"/>
          <w:color w:val="000000"/>
        </w:rPr>
      </w:pPr>
      <w:hyperlink r:id="rId26" w:history="1">
        <w:r>
          <w:rPr>
            <w:rStyle w:val="a3"/>
            <w:rFonts w:ascii="Arial" w:hAnsi="Arial" w:cs="Arial"/>
            <w:color w:val="307829"/>
          </w:rPr>
          <w:t>Экспозиционно-выставочный центр «Природа Белогорья»</w:t>
        </w:r>
      </w:hyperlink>
      <w:r>
        <w:rPr>
          <w:rFonts w:ascii="Arial" w:hAnsi="Arial" w:cs="Arial"/>
          <w:color w:val="000000"/>
        </w:rPr>
        <w:t>;</w:t>
      </w:r>
    </w:p>
    <w:p w:rsidR="00093288" w:rsidRDefault="00093288" w:rsidP="00093288">
      <w:pPr>
        <w:numPr>
          <w:ilvl w:val="0"/>
          <w:numId w:val="5"/>
        </w:numPr>
        <w:spacing w:before="100" w:beforeAutospacing="1" w:after="75" w:line="336" w:lineRule="atLeast"/>
        <w:ind w:left="225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22 учебных корпуса общей площадью 289,6 тыс. </w:t>
      </w:r>
      <w:proofErr w:type="spellStart"/>
      <w:r>
        <w:rPr>
          <w:rFonts w:ascii="Arial" w:hAnsi="Arial" w:cs="Arial"/>
          <w:color w:val="000000"/>
        </w:rPr>
        <w:t>кв.м</w:t>
      </w:r>
      <w:proofErr w:type="spellEnd"/>
      <w:r>
        <w:rPr>
          <w:rFonts w:ascii="Arial" w:hAnsi="Arial" w:cs="Arial"/>
          <w:color w:val="000000"/>
        </w:rPr>
        <w:t>.;</w:t>
      </w:r>
    </w:p>
    <w:p w:rsidR="00093288" w:rsidRDefault="00093288" w:rsidP="00093288">
      <w:pPr>
        <w:numPr>
          <w:ilvl w:val="0"/>
          <w:numId w:val="5"/>
        </w:numPr>
        <w:spacing w:before="100" w:beforeAutospacing="1" w:after="75" w:line="336" w:lineRule="atLeast"/>
        <w:ind w:left="225"/>
        <w:rPr>
          <w:rFonts w:ascii="Arial" w:hAnsi="Arial" w:cs="Arial"/>
          <w:color w:val="000000"/>
        </w:rPr>
      </w:pPr>
      <w:hyperlink r:id="rId27" w:history="1">
        <w:r>
          <w:rPr>
            <w:rStyle w:val="a3"/>
            <w:rFonts w:ascii="Arial" w:hAnsi="Arial" w:cs="Arial"/>
            <w:color w:val="307829"/>
          </w:rPr>
          <w:t>8 студенческих общежитий</w:t>
        </w:r>
      </w:hyperlink>
      <w:r>
        <w:rPr>
          <w:rFonts w:ascii="Arial" w:hAnsi="Arial" w:cs="Arial"/>
          <w:color w:val="000000"/>
        </w:rPr>
        <w:t>, рассчитанных на 4751 место;</w:t>
      </w:r>
    </w:p>
    <w:p w:rsidR="00093288" w:rsidRDefault="00093288" w:rsidP="00093288">
      <w:pPr>
        <w:numPr>
          <w:ilvl w:val="0"/>
          <w:numId w:val="5"/>
        </w:numPr>
        <w:spacing w:before="100" w:beforeAutospacing="1" w:after="75" w:line="336" w:lineRule="atLeast"/>
        <w:ind w:left="225"/>
        <w:rPr>
          <w:rFonts w:ascii="Arial" w:hAnsi="Arial" w:cs="Arial"/>
          <w:color w:val="000000"/>
        </w:rPr>
      </w:pPr>
      <w:hyperlink r:id="rId28" w:history="1">
        <w:r>
          <w:rPr>
            <w:rStyle w:val="a3"/>
            <w:rFonts w:ascii="Arial" w:hAnsi="Arial" w:cs="Arial"/>
            <w:color w:val="307829"/>
          </w:rPr>
          <w:t>Университетский храм Архангела Гавриила</w:t>
        </w:r>
      </w:hyperlink>
      <w:r>
        <w:rPr>
          <w:rFonts w:ascii="Arial" w:hAnsi="Arial" w:cs="Arial"/>
          <w:color w:val="000000"/>
        </w:rPr>
        <w:t>;</w:t>
      </w:r>
    </w:p>
    <w:p w:rsidR="00093288" w:rsidRDefault="00093288" w:rsidP="00093288">
      <w:pPr>
        <w:numPr>
          <w:ilvl w:val="0"/>
          <w:numId w:val="5"/>
        </w:numPr>
        <w:spacing w:before="100" w:beforeAutospacing="1" w:after="75" w:line="336" w:lineRule="atLeast"/>
        <w:ind w:left="225"/>
        <w:rPr>
          <w:rFonts w:ascii="Arial" w:hAnsi="Arial" w:cs="Arial"/>
          <w:color w:val="000000"/>
        </w:rPr>
      </w:pPr>
      <w:hyperlink r:id="rId29" w:history="1">
        <w:r>
          <w:rPr>
            <w:rStyle w:val="a3"/>
            <w:rFonts w:ascii="Arial" w:hAnsi="Arial" w:cs="Arial"/>
            <w:color w:val="307829"/>
          </w:rPr>
          <w:t>Поликлиника НИУ «</w:t>
        </w:r>
        <w:proofErr w:type="spellStart"/>
        <w:r>
          <w:rPr>
            <w:rStyle w:val="a3"/>
            <w:rFonts w:ascii="Arial" w:hAnsi="Arial" w:cs="Arial"/>
            <w:color w:val="307829"/>
          </w:rPr>
          <w:t>БелГУ</w:t>
        </w:r>
        <w:proofErr w:type="spellEnd"/>
        <w:r>
          <w:rPr>
            <w:rStyle w:val="a3"/>
            <w:rFonts w:ascii="Arial" w:hAnsi="Arial" w:cs="Arial"/>
            <w:color w:val="307829"/>
          </w:rPr>
          <w:t>»</w:t>
        </w:r>
      </w:hyperlink>
      <w:r>
        <w:rPr>
          <w:rFonts w:ascii="Arial" w:hAnsi="Arial" w:cs="Arial"/>
          <w:color w:val="000000"/>
        </w:rPr>
        <w:t>;</w:t>
      </w:r>
    </w:p>
    <w:p w:rsidR="00093288" w:rsidRDefault="00093288" w:rsidP="00093288">
      <w:pPr>
        <w:numPr>
          <w:ilvl w:val="0"/>
          <w:numId w:val="5"/>
        </w:numPr>
        <w:spacing w:before="100" w:beforeAutospacing="1" w:after="75" w:line="336" w:lineRule="atLeast"/>
        <w:ind w:left="225"/>
        <w:rPr>
          <w:rFonts w:ascii="Arial" w:hAnsi="Arial" w:cs="Arial"/>
          <w:color w:val="000000"/>
        </w:rPr>
      </w:pPr>
      <w:hyperlink r:id="rId30" w:history="1">
        <w:r>
          <w:rPr>
            <w:rStyle w:val="a3"/>
            <w:rFonts w:ascii="Arial" w:hAnsi="Arial" w:cs="Arial"/>
            <w:color w:val="307829"/>
          </w:rPr>
          <w:t xml:space="preserve">Аптеки </w:t>
        </w:r>
        <w:proofErr w:type="spellStart"/>
        <w:r>
          <w:rPr>
            <w:rStyle w:val="a3"/>
            <w:rFonts w:ascii="Arial" w:hAnsi="Arial" w:cs="Arial"/>
            <w:color w:val="307829"/>
          </w:rPr>
          <w:t>БелГУ</w:t>
        </w:r>
        <w:proofErr w:type="spellEnd"/>
      </w:hyperlink>
      <w:r>
        <w:rPr>
          <w:rFonts w:ascii="Arial" w:hAnsi="Arial" w:cs="Arial"/>
          <w:color w:val="000000"/>
        </w:rPr>
        <w:t>;</w:t>
      </w:r>
    </w:p>
    <w:p w:rsidR="00093288" w:rsidRDefault="00093288" w:rsidP="00093288">
      <w:pPr>
        <w:numPr>
          <w:ilvl w:val="0"/>
          <w:numId w:val="5"/>
        </w:numPr>
        <w:spacing w:before="100" w:beforeAutospacing="1" w:after="75" w:line="336" w:lineRule="atLeast"/>
        <w:ind w:left="225"/>
        <w:rPr>
          <w:rFonts w:ascii="Arial" w:hAnsi="Arial" w:cs="Arial"/>
          <w:color w:val="000000"/>
        </w:rPr>
      </w:pPr>
      <w:hyperlink r:id="rId31" w:history="1">
        <w:r>
          <w:rPr>
            <w:rStyle w:val="a3"/>
            <w:rFonts w:ascii="Arial" w:hAnsi="Arial" w:cs="Arial"/>
            <w:color w:val="307829"/>
          </w:rPr>
          <w:t>Издательский дом «</w:t>
        </w:r>
        <w:proofErr w:type="spellStart"/>
        <w:r>
          <w:rPr>
            <w:rStyle w:val="a3"/>
            <w:rFonts w:ascii="Arial" w:hAnsi="Arial" w:cs="Arial"/>
            <w:color w:val="307829"/>
          </w:rPr>
          <w:t>БелГУ</w:t>
        </w:r>
        <w:proofErr w:type="spellEnd"/>
        <w:r>
          <w:rPr>
            <w:rStyle w:val="a3"/>
            <w:rFonts w:ascii="Arial" w:hAnsi="Arial" w:cs="Arial"/>
            <w:color w:val="307829"/>
          </w:rPr>
          <w:t>»</w:t>
        </w:r>
      </w:hyperlink>
      <w:r>
        <w:rPr>
          <w:rFonts w:ascii="Arial" w:hAnsi="Arial" w:cs="Arial"/>
          <w:color w:val="000000"/>
        </w:rPr>
        <w:t>;</w:t>
      </w:r>
    </w:p>
    <w:p w:rsidR="00093288" w:rsidRDefault="00093288" w:rsidP="00093288">
      <w:pPr>
        <w:numPr>
          <w:ilvl w:val="0"/>
          <w:numId w:val="5"/>
        </w:numPr>
        <w:spacing w:before="100" w:beforeAutospacing="1" w:after="75" w:line="336" w:lineRule="atLeast"/>
        <w:ind w:left="225"/>
        <w:rPr>
          <w:rFonts w:ascii="Arial" w:hAnsi="Arial" w:cs="Arial"/>
          <w:color w:val="000000"/>
        </w:rPr>
      </w:pPr>
      <w:hyperlink r:id="rId32" w:history="1">
        <w:r>
          <w:rPr>
            <w:rStyle w:val="a3"/>
            <w:rFonts w:ascii="Arial" w:hAnsi="Arial" w:cs="Arial"/>
            <w:color w:val="307829"/>
          </w:rPr>
          <w:t>Оздоровительный комплекс «</w:t>
        </w:r>
        <w:proofErr w:type="spellStart"/>
        <w:r>
          <w:rPr>
            <w:rStyle w:val="a3"/>
            <w:rFonts w:ascii="Arial" w:hAnsi="Arial" w:cs="Arial"/>
            <w:color w:val="307829"/>
          </w:rPr>
          <w:t>Нежеголь</w:t>
        </w:r>
        <w:proofErr w:type="spellEnd"/>
        <w:r>
          <w:rPr>
            <w:rStyle w:val="a3"/>
            <w:rFonts w:ascii="Arial" w:hAnsi="Arial" w:cs="Arial"/>
            <w:color w:val="307829"/>
          </w:rPr>
          <w:t>»</w:t>
        </w:r>
      </w:hyperlink>
      <w:r>
        <w:rPr>
          <w:rFonts w:ascii="Arial" w:hAnsi="Arial" w:cs="Arial"/>
          <w:color w:val="000000"/>
        </w:rPr>
        <w:t>;</w:t>
      </w:r>
    </w:p>
    <w:p w:rsidR="00093288" w:rsidRDefault="00093288" w:rsidP="00093288">
      <w:pPr>
        <w:numPr>
          <w:ilvl w:val="0"/>
          <w:numId w:val="5"/>
        </w:numPr>
        <w:spacing w:before="100" w:beforeAutospacing="1" w:after="75" w:line="336" w:lineRule="atLeast"/>
        <w:ind w:left="225"/>
        <w:rPr>
          <w:rFonts w:ascii="Arial" w:hAnsi="Arial" w:cs="Arial"/>
          <w:color w:val="000000"/>
        </w:rPr>
      </w:pPr>
      <w:hyperlink r:id="rId33" w:history="1">
        <w:r>
          <w:rPr>
            <w:rStyle w:val="a3"/>
            <w:rFonts w:ascii="Arial" w:hAnsi="Arial" w:cs="Arial"/>
            <w:color w:val="307829"/>
          </w:rPr>
          <w:t>Конноспортивная школа</w:t>
        </w:r>
      </w:hyperlink>
      <w:r>
        <w:rPr>
          <w:rFonts w:ascii="Arial" w:hAnsi="Arial" w:cs="Arial"/>
          <w:color w:val="000000"/>
        </w:rPr>
        <w:t>;</w:t>
      </w:r>
    </w:p>
    <w:p w:rsidR="00093288" w:rsidRDefault="00093288" w:rsidP="00093288">
      <w:pPr>
        <w:numPr>
          <w:ilvl w:val="0"/>
          <w:numId w:val="5"/>
        </w:numPr>
        <w:spacing w:before="100" w:beforeAutospacing="1" w:after="75" w:line="336" w:lineRule="atLeast"/>
        <w:ind w:left="225"/>
        <w:rPr>
          <w:rFonts w:ascii="Arial" w:hAnsi="Arial" w:cs="Arial"/>
          <w:color w:val="000000"/>
        </w:rPr>
      </w:pPr>
      <w:hyperlink r:id="rId34" w:history="1">
        <w:r>
          <w:rPr>
            <w:rStyle w:val="a3"/>
            <w:rFonts w:ascii="Arial" w:hAnsi="Arial" w:cs="Arial"/>
            <w:color w:val="307829"/>
          </w:rPr>
          <w:t xml:space="preserve">Учебно-спортивный комплекс Светланы </w:t>
        </w:r>
        <w:proofErr w:type="spellStart"/>
        <w:r>
          <w:rPr>
            <w:rStyle w:val="a3"/>
            <w:rFonts w:ascii="Arial" w:hAnsi="Arial" w:cs="Arial"/>
            <w:color w:val="307829"/>
          </w:rPr>
          <w:t>Хоркиной</w:t>
        </w:r>
        <w:proofErr w:type="spellEnd"/>
      </w:hyperlink>
      <w:r>
        <w:rPr>
          <w:rFonts w:ascii="Arial" w:hAnsi="Arial" w:cs="Arial"/>
          <w:color w:val="000000"/>
        </w:rPr>
        <w:t>;</w:t>
      </w:r>
    </w:p>
    <w:p w:rsidR="00093288" w:rsidRDefault="00093288" w:rsidP="00093288">
      <w:pPr>
        <w:numPr>
          <w:ilvl w:val="0"/>
          <w:numId w:val="5"/>
        </w:numPr>
        <w:spacing w:before="100" w:beforeAutospacing="1" w:after="75" w:line="336" w:lineRule="atLeast"/>
        <w:ind w:left="225"/>
        <w:rPr>
          <w:rFonts w:ascii="Arial" w:hAnsi="Arial" w:cs="Arial"/>
          <w:color w:val="000000"/>
        </w:rPr>
      </w:pPr>
      <w:hyperlink r:id="rId35" w:history="1">
        <w:r>
          <w:rPr>
            <w:rStyle w:val="a3"/>
            <w:rFonts w:ascii="Arial" w:hAnsi="Arial" w:cs="Arial"/>
            <w:color w:val="307829"/>
          </w:rPr>
          <w:t>Спортивный комплекс «Буревестник»</w:t>
        </w:r>
      </w:hyperlink>
      <w:r>
        <w:rPr>
          <w:rFonts w:ascii="Arial" w:hAnsi="Arial" w:cs="Arial"/>
          <w:color w:val="000000"/>
        </w:rPr>
        <w:t>;</w:t>
      </w:r>
    </w:p>
    <w:p w:rsidR="00093288" w:rsidRDefault="00093288" w:rsidP="00093288">
      <w:pPr>
        <w:numPr>
          <w:ilvl w:val="0"/>
          <w:numId w:val="5"/>
        </w:numPr>
        <w:spacing w:before="100" w:beforeAutospacing="1" w:after="75" w:line="336" w:lineRule="atLeast"/>
        <w:ind w:left="225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Среди студентов и выпускников:</w:t>
      </w:r>
    </w:p>
    <w:p w:rsidR="00093288" w:rsidRDefault="00093288" w:rsidP="00093288">
      <w:pPr>
        <w:numPr>
          <w:ilvl w:val="1"/>
          <w:numId w:val="5"/>
        </w:numPr>
        <w:spacing w:before="100" w:beforeAutospacing="1" w:after="75" w:line="336" w:lineRule="atLeast"/>
        <w:ind w:left="45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6 олимпийских чемпионов и 14 участников Олимпийских игр;</w:t>
      </w:r>
    </w:p>
    <w:p w:rsidR="00093288" w:rsidRDefault="00093288" w:rsidP="00093288">
      <w:pPr>
        <w:numPr>
          <w:ilvl w:val="1"/>
          <w:numId w:val="5"/>
        </w:numPr>
        <w:spacing w:before="100" w:beforeAutospacing="1" w:after="75" w:line="336" w:lineRule="atLeast"/>
        <w:ind w:left="45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более 200 призёров и участников чемпионатов мира и Европы;</w:t>
      </w:r>
    </w:p>
    <w:p w:rsidR="00093288" w:rsidRDefault="00093288" w:rsidP="00093288">
      <w:pPr>
        <w:numPr>
          <w:ilvl w:val="1"/>
          <w:numId w:val="5"/>
        </w:numPr>
        <w:spacing w:before="100" w:beforeAutospacing="1" w:after="75" w:line="336" w:lineRule="atLeast"/>
        <w:ind w:left="45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более 300 победителей и призёров всероссийских и международных соревнований.</w:t>
      </w:r>
    </w:p>
    <w:p w:rsidR="00093288" w:rsidRDefault="00093288" w:rsidP="00093288">
      <w:pPr>
        <w:pStyle w:val="4"/>
        <w:rPr>
          <w:rFonts w:ascii="Arial" w:hAnsi="Arial" w:cs="Arial"/>
          <w:color w:val="212121"/>
          <w:sz w:val="48"/>
          <w:szCs w:val="48"/>
        </w:rPr>
      </w:pPr>
      <w:r>
        <w:rPr>
          <w:rFonts w:ascii="Arial" w:hAnsi="Arial" w:cs="Arial"/>
          <w:color w:val="212121"/>
          <w:sz w:val="48"/>
          <w:szCs w:val="48"/>
        </w:rPr>
        <w:t>Хронология событий и достижений</w:t>
      </w:r>
    </w:p>
    <w:p w:rsidR="00093288" w:rsidRDefault="00093288" w:rsidP="00093288">
      <w:pPr>
        <w:pStyle w:val="a4"/>
        <w:spacing w:before="0" w:beforeAutospacing="0" w:after="150" w:afterAutospacing="0" w:line="336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В 2009 году</w:t>
      </w:r>
      <w:r>
        <w:rPr>
          <w:rFonts w:ascii="Arial" w:hAnsi="Arial" w:cs="Arial"/>
          <w:color w:val="000000"/>
        </w:rPr>
        <w:t> </w:t>
      </w:r>
      <w:proofErr w:type="spellStart"/>
      <w:r>
        <w:rPr>
          <w:rFonts w:ascii="Arial" w:hAnsi="Arial" w:cs="Arial"/>
          <w:color w:val="000000"/>
        </w:rPr>
        <w:t>БелГУ</w:t>
      </w:r>
      <w:proofErr w:type="spellEnd"/>
      <w:r>
        <w:rPr>
          <w:rFonts w:ascii="Arial" w:hAnsi="Arial" w:cs="Arial"/>
          <w:color w:val="000000"/>
        </w:rPr>
        <w:t xml:space="preserve"> стал базовым вузом университета Шанхайской организации сотрудничества (ШОС).</w:t>
      </w:r>
    </w:p>
    <w:p w:rsidR="00093288" w:rsidRDefault="00093288" w:rsidP="00093288">
      <w:pPr>
        <w:pStyle w:val="a4"/>
        <w:spacing w:before="0" w:beforeAutospacing="0" w:after="150" w:afterAutospacing="0" w:line="336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В 2010 году</w:t>
      </w:r>
      <w:r>
        <w:rPr>
          <w:rFonts w:ascii="Arial" w:hAnsi="Arial" w:cs="Arial"/>
          <w:color w:val="000000"/>
        </w:rPr>
        <w:t> </w:t>
      </w:r>
      <w:proofErr w:type="spellStart"/>
      <w:r>
        <w:rPr>
          <w:rFonts w:ascii="Arial" w:hAnsi="Arial" w:cs="Arial"/>
          <w:color w:val="000000"/>
        </w:rPr>
        <w:t>БелГУ</w:t>
      </w:r>
      <w:proofErr w:type="spellEnd"/>
      <w:r>
        <w:rPr>
          <w:rFonts w:ascii="Arial" w:hAnsi="Arial" w:cs="Arial"/>
          <w:color w:val="000000"/>
        </w:rPr>
        <w:t xml:space="preserve">, единственный вуз не только </w:t>
      </w:r>
      <w:proofErr w:type="spellStart"/>
      <w:r>
        <w:rPr>
          <w:rFonts w:ascii="Arial" w:hAnsi="Arial" w:cs="Arial"/>
          <w:color w:val="000000"/>
        </w:rPr>
        <w:t>Белгородчины</w:t>
      </w:r>
      <w:proofErr w:type="spellEnd"/>
      <w:r>
        <w:rPr>
          <w:rFonts w:ascii="Arial" w:hAnsi="Arial" w:cs="Arial"/>
          <w:color w:val="000000"/>
        </w:rPr>
        <w:t>, но и всего Центрального федерального округа (за исключением столичных университетов), получил статус </w:t>
      </w:r>
      <w:hyperlink r:id="rId36" w:history="1">
        <w:r>
          <w:rPr>
            <w:rStyle w:val="a3"/>
            <w:rFonts w:ascii="Arial" w:hAnsi="Arial" w:cs="Arial"/>
            <w:color w:val="307829"/>
          </w:rPr>
          <w:t>Национального исследовательского университета</w:t>
        </w:r>
      </w:hyperlink>
      <w:r>
        <w:rPr>
          <w:rFonts w:ascii="Arial" w:hAnsi="Arial" w:cs="Arial"/>
          <w:color w:val="000000"/>
        </w:rPr>
        <w:t>.</w:t>
      </w:r>
    </w:p>
    <w:p w:rsidR="00093288" w:rsidRDefault="00093288" w:rsidP="00093288">
      <w:pPr>
        <w:pStyle w:val="a4"/>
        <w:spacing w:before="0" w:beforeAutospacing="0" w:after="150" w:afterAutospacing="0" w:line="336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В 2013 году</w:t>
      </w:r>
      <w:r>
        <w:rPr>
          <w:rFonts w:ascii="Arial" w:hAnsi="Arial" w:cs="Arial"/>
          <w:color w:val="000000"/>
        </w:rPr>
        <w:t> построено новое общежитие НИУ «</w:t>
      </w:r>
      <w:proofErr w:type="spellStart"/>
      <w:r>
        <w:rPr>
          <w:rFonts w:ascii="Arial" w:hAnsi="Arial" w:cs="Arial"/>
          <w:color w:val="000000"/>
        </w:rPr>
        <w:t>БелГУ</w:t>
      </w:r>
      <w:proofErr w:type="spellEnd"/>
      <w:r>
        <w:rPr>
          <w:rFonts w:ascii="Arial" w:hAnsi="Arial" w:cs="Arial"/>
          <w:color w:val="000000"/>
        </w:rPr>
        <w:t>» на 1000 мест.</w:t>
      </w:r>
    </w:p>
    <w:p w:rsidR="00093288" w:rsidRDefault="00093288" w:rsidP="00093288">
      <w:pPr>
        <w:pStyle w:val="a4"/>
        <w:spacing w:before="0" w:beforeAutospacing="0" w:after="150" w:afterAutospacing="0" w:line="336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В 2015 году</w:t>
      </w:r>
      <w:r>
        <w:rPr>
          <w:rFonts w:ascii="Arial" w:hAnsi="Arial" w:cs="Arial"/>
          <w:color w:val="000000"/>
        </w:rPr>
        <w:t> НИУ «</w:t>
      </w:r>
      <w:proofErr w:type="spellStart"/>
      <w:r>
        <w:rPr>
          <w:rFonts w:ascii="Arial" w:hAnsi="Arial" w:cs="Arial"/>
          <w:color w:val="000000"/>
        </w:rPr>
        <w:t>БелГУ</w:t>
      </w:r>
      <w:proofErr w:type="spellEnd"/>
      <w:r>
        <w:rPr>
          <w:rFonts w:ascii="Arial" w:hAnsi="Arial" w:cs="Arial"/>
          <w:color w:val="000000"/>
        </w:rPr>
        <w:t xml:space="preserve">» по результатам мониторинга эффективности деятельности подведомственных </w:t>
      </w:r>
      <w:proofErr w:type="spellStart"/>
      <w:r>
        <w:rPr>
          <w:rFonts w:ascii="Arial" w:hAnsi="Arial" w:cs="Arial"/>
          <w:color w:val="000000"/>
        </w:rPr>
        <w:t>Минобрнауки</w:t>
      </w:r>
      <w:proofErr w:type="spellEnd"/>
      <w:r>
        <w:rPr>
          <w:rFonts w:ascii="Arial" w:hAnsi="Arial" w:cs="Arial"/>
          <w:color w:val="000000"/>
        </w:rPr>
        <w:t xml:space="preserve"> вузов вошёл в число 20 лучших вузов России. В 2022 и 2023 году сохранил эту позицию.</w:t>
      </w:r>
    </w:p>
    <w:p w:rsidR="00093288" w:rsidRDefault="00093288" w:rsidP="00093288">
      <w:pPr>
        <w:pStyle w:val="a4"/>
        <w:spacing w:before="0" w:beforeAutospacing="0" w:after="150" w:afterAutospacing="0" w:line="336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В 2016 году</w:t>
      </w:r>
      <w:r>
        <w:rPr>
          <w:rFonts w:ascii="Arial" w:hAnsi="Arial" w:cs="Arial"/>
          <w:color w:val="000000"/>
        </w:rPr>
        <w:t> НИУ «</w:t>
      </w:r>
      <w:proofErr w:type="spellStart"/>
      <w:r>
        <w:rPr>
          <w:rFonts w:ascii="Arial" w:hAnsi="Arial" w:cs="Arial"/>
          <w:color w:val="000000"/>
        </w:rPr>
        <w:t>БелГУ</w:t>
      </w:r>
      <w:proofErr w:type="spellEnd"/>
      <w:r>
        <w:rPr>
          <w:rFonts w:ascii="Arial" w:hAnsi="Arial" w:cs="Arial"/>
          <w:color w:val="000000"/>
        </w:rPr>
        <w:t>» вошёл в ТОП-20 Национального рейтинга университетов, подготовленного международной группой «Интерфакс», заняв 19-е место среди лучших российских вузов. В 2021, 2022 и в 2023 году сохранил эту позицию.</w:t>
      </w:r>
    </w:p>
    <w:p w:rsidR="00093288" w:rsidRDefault="00093288" w:rsidP="00093288">
      <w:pPr>
        <w:pStyle w:val="a4"/>
        <w:spacing w:before="0" w:beforeAutospacing="0" w:after="150" w:afterAutospacing="0" w:line="336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lastRenderedPageBreak/>
        <w:t>2017 год</w:t>
      </w:r>
    </w:p>
    <w:p w:rsidR="00093288" w:rsidRDefault="00093288" w:rsidP="00093288">
      <w:pPr>
        <w:numPr>
          <w:ilvl w:val="0"/>
          <w:numId w:val="6"/>
        </w:numPr>
        <w:spacing w:before="100" w:beforeAutospacing="1" w:after="75" w:line="336" w:lineRule="atLeast"/>
        <w:ind w:left="225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НИУ «</w:t>
      </w:r>
      <w:proofErr w:type="spellStart"/>
      <w:r>
        <w:rPr>
          <w:rFonts w:ascii="Arial" w:hAnsi="Arial" w:cs="Arial"/>
          <w:color w:val="000000"/>
        </w:rPr>
        <w:t>БелГУ</w:t>
      </w:r>
      <w:proofErr w:type="spellEnd"/>
      <w:r>
        <w:rPr>
          <w:rFonts w:ascii="Arial" w:hAnsi="Arial" w:cs="Arial"/>
          <w:color w:val="000000"/>
        </w:rPr>
        <w:t xml:space="preserve">» вошёл в ТОП-100 одного из основных мировых рейтингов – Шанхайский предметный рейтинг университетов </w:t>
      </w:r>
      <w:proofErr w:type="spellStart"/>
      <w:r>
        <w:rPr>
          <w:rFonts w:ascii="Arial" w:hAnsi="Arial" w:cs="Arial"/>
          <w:color w:val="000000"/>
        </w:rPr>
        <w:t>Global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Ranking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of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Academic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Subjects</w:t>
      </w:r>
      <w:proofErr w:type="spellEnd"/>
      <w:r>
        <w:rPr>
          <w:rFonts w:ascii="Arial" w:hAnsi="Arial" w:cs="Arial"/>
          <w:color w:val="000000"/>
        </w:rPr>
        <w:t xml:space="preserve"> (ARWU), заняв 76-100 позицию по предметной категории «Металлургия» в разделе «Физические науки» и в течение пяти лет удерживал эту позицию.</w:t>
      </w:r>
    </w:p>
    <w:p w:rsidR="00093288" w:rsidRDefault="00093288" w:rsidP="00093288">
      <w:pPr>
        <w:numPr>
          <w:ilvl w:val="0"/>
          <w:numId w:val="6"/>
        </w:numPr>
        <w:spacing w:before="100" w:beforeAutospacing="1" w:after="75" w:line="336" w:lineRule="atLeast"/>
        <w:ind w:left="225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 университете сформировано четвёртое приоритетное научное направление гуманитарного профиля (ПНР 4) «Человек, общество, наука: проблемы и перспективы развития».</w:t>
      </w:r>
    </w:p>
    <w:p w:rsidR="00093288" w:rsidRDefault="00093288" w:rsidP="00093288">
      <w:pPr>
        <w:numPr>
          <w:ilvl w:val="0"/>
          <w:numId w:val="6"/>
        </w:numPr>
        <w:spacing w:before="100" w:beforeAutospacing="1" w:after="75" w:line="336" w:lineRule="atLeast"/>
        <w:ind w:left="225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НИУ «</w:t>
      </w:r>
      <w:proofErr w:type="spellStart"/>
      <w:r>
        <w:rPr>
          <w:rFonts w:ascii="Arial" w:hAnsi="Arial" w:cs="Arial"/>
          <w:color w:val="000000"/>
        </w:rPr>
        <w:t>БелГУ</w:t>
      </w:r>
      <w:proofErr w:type="spellEnd"/>
      <w:r>
        <w:rPr>
          <w:rFonts w:ascii="Arial" w:hAnsi="Arial" w:cs="Arial"/>
          <w:color w:val="000000"/>
        </w:rPr>
        <w:t>» вошёл в консорциум вузов-экспортеров российского образования.</w:t>
      </w:r>
    </w:p>
    <w:p w:rsidR="00093288" w:rsidRDefault="00093288" w:rsidP="00093288">
      <w:pPr>
        <w:numPr>
          <w:ilvl w:val="0"/>
          <w:numId w:val="6"/>
        </w:numPr>
        <w:spacing w:before="100" w:beforeAutospacing="1" w:after="75" w:line="336" w:lineRule="atLeast"/>
        <w:ind w:left="225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НИУ «</w:t>
      </w:r>
      <w:proofErr w:type="spellStart"/>
      <w:r>
        <w:rPr>
          <w:rFonts w:ascii="Arial" w:hAnsi="Arial" w:cs="Arial"/>
          <w:color w:val="000000"/>
        </w:rPr>
        <w:t>БелГУ</w:t>
      </w:r>
      <w:proofErr w:type="spellEnd"/>
      <w:r>
        <w:rPr>
          <w:rFonts w:ascii="Arial" w:hAnsi="Arial" w:cs="Arial"/>
          <w:color w:val="000000"/>
        </w:rPr>
        <w:t>» вошёл в перечень из 19 вузов и четырёх научных организаций, которые наделены правом самостоятельно присуждать учёные степени кандидата и доктора наук, а также создавать диссертационные советы и устанавливать их полномочия.</w:t>
      </w:r>
    </w:p>
    <w:p w:rsidR="00093288" w:rsidRDefault="00093288" w:rsidP="00093288">
      <w:pPr>
        <w:numPr>
          <w:ilvl w:val="0"/>
          <w:numId w:val="6"/>
        </w:numPr>
        <w:spacing w:before="100" w:beforeAutospacing="1" w:after="75" w:line="336" w:lineRule="atLeast"/>
        <w:ind w:left="225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НИУ «</w:t>
      </w:r>
      <w:proofErr w:type="spellStart"/>
      <w:r>
        <w:rPr>
          <w:rFonts w:ascii="Arial" w:hAnsi="Arial" w:cs="Arial"/>
          <w:color w:val="000000"/>
        </w:rPr>
        <w:t>БелГУ</w:t>
      </w:r>
      <w:proofErr w:type="spellEnd"/>
      <w:r>
        <w:rPr>
          <w:rFonts w:ascii="Arial" w:hAnsi="Arial" w:cs="Arial"/>
          <w:color w:val="000000"/>
        </w:rPr>
        <w:t>» вошёл в перечень ФИП по тематике проекта: «Формирование нового качества подготовки кадров высшей квалификации в условиях реализации стратегии развития университета как центра инновационного, технологического и социального развития региона».</w:t>
      </w:r>
    </w:p>
    <w:p w:rsidR="00093288" w:rsidRDefault="00093288" w:rsidP="00093288">
      <w:pPr>
        <w:pStyle w:val="a4"/>
        <w:spacing w:before="0" w:beforeAutospacing="0" w:after="150" w:afterAutospacing="0" w:line="336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2018 год</w:t>
      </w:r>
    </w:p>
    <w:p w:rsidR="00093288" w:rsidRDefault="00093288" w:rsidP="00093288">
      <w:pPr>
        <w:numPr>
          <w:ilvl w:val="0"/>
          <w:numId w:val="7"/>
        </w:numPr>
        <w:spacing w:before="100" w:beforeAutospacing="1" w:after="75" w:line="336" w:lineRule="atLeast"/>
        <w:ind w:left="225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Белгородский госуниверситет присоединился к движению </w:t>
      </w:r>
      <w:proofErr w:type="spellStart"/>
      <w:r>
        <w:rPr>
          <w:rFonts w:ascii="Arial" w:hAnsi="Arial" w:cs="Arial"/>
          <w:color w:val="000000"/>
        </w:rPr>
        <w:t>WorldSkills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Russia</w:t>
      </w:r>
      <w:proofErr w:type="spellEnd"/>
      <w:r>
        <w:rPr>
          <w:rFonts w:ascii="Arial" w:hAnsi="Arial" w:cs="Arial"/>
          <w:color w:val="000000"/>
        </w:rPr>
        <w:t xml:space="preserve"> и стал ассоциированным партнёром Союза «Молодые профессионалы (</w:t>
      </w:r>
      <w:proofErr w:type="spellStart"/>
      <w:r>
        <w:rPr>
          <w:rFonts w:ascii="Arial" w:hAnsi="Arial" w:cs="Arial"/>
          <w:color w:val="000000"/>
        </w:rPr>
        <w:t>Ворлдскиллс</w:t>
      </w:r>
      <w:proofErr w:type="spellEnd"/>
      <w:r>
        <w:rPr>
          <w:rFonts w:ascii="Arial" w:hAnsi="Arial" w:cs="Arial"/>
          <w:color w:val="000000"/>
        </w:rPr>
        <w:t xml:space="preserve"> Россия)».</w:t>
      </w:r>
    </w:p>
    <w:p w:rsidR="00093288" w:rsidRDefault="00093288" w:rsidP="00093288">
      <w:pPr>
        <w:numPr>
          <w:ilvl w:val="0"/>
          <w:numId w:val="7"/>
        </w:numPr>
        <w:spacing w:before="100" w:beforeAutospacing="1" w:after="75" w:line="336" w:lineRule="atLeast"/>
        <w:ind w:left="225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НИУ «</w:t>
      </w:r>
      <w:proofErr w:type="spellStart"/>
      <w:r>
        <w:rPr>
          <w:rFonts w:ascii="Arial" w:hAnsi="Arial" w:cs="Arial"/>
          <w:color w:val="000000"/>
        </w:rPr>
        <w:t>БелГУ</w:t>
      </w:r>
      <w:proofErr w:type="spellEnd"/>
      <w:r>
        <w:rPr>
          <w:rFonts w:ascii="Arial" w:hAnsi="Arial" w:cs="Arial"/>
          <w:color w:val="000000"/>
        </w:rPr>
        <w:t>» стал соучредителем Ганзейской лиги университетов.</w:t>
      </w:r>
    </w:p>
    <w:p w:rsidR="00093288" w:rsidRDefault="00093288" w:rsidP="00093288">
      <w:pPr>
        <w:pStyle w:val="a4"/>
        <w:spacing w:before="0" w:beforeAutospacing="0" w:after="150" w:afterAutospacing="0" w:line="336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2019 год</w:t>
      </w:r>
    </w:p>
    <w:p w:rsidR="00093288" w:rsidRDefault="00093288" w:rsidP="00093288">
      <w:pPr>
        <w:numPr>
          <w:ilvl w:val="0"/>
          <w:numId w:val="8"/>
        </w:numPr>
        <w:spacing w:before="100" w:beforeAutospacing="1" w:after="75" w:line="336" w:lineRule="atLeast"/>
        <w:ind w:left="225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НИУ «</w:t>
      </w:r>
      <w:proofErr w:type="spellStart"/>
      <w:r>
        <w:rPr>
          <w:rFonts w:ascii="Arial" w:hAnsi="Arial" w:cs="Arial"/>
          <w:color w:val="000000"/>
        </w:rPr>
        <w:t>БелГУ</w:t>
      </w:r>
      <w:proofErr w:type="spellEnd"/>
      <w:r>
        <w:rPr>
          <w:rFonts w:ascii="Arial" w:hAnsi="Arial" w:cs="Arial"/>
          <w:color w:val="000000"/>
        </w:rPr>
        <w:t>» стал базовым вузом научно-образовательного центра мирового уровня «Инновационные решения в АПК».</w:t>
      </w:r>
    </w:p>
    <w:p w:rsidR="00093288" w:rsidRDefault="00093288" w:rsidP="00093288">
      <w:pPr>
        <w:numPr>
          <w:ilvl w:val="0"/>
          <w:numId w:val="8"/>
        </w:numPr>
        <w:spacing w:before="100" w:beforeAutospacing="1" w:after="75" w:line="336" w:lineRule="atLeast"/>
        <w:ind w:left="225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НИУ «</w:t>
      </w:r>
      <w:proofErr w:type="spellStart"/>
      <w:r>
        <w:rPr>
          <w:rFonts w:ascii="Arial" w:hAnsi="Arial" w:cs="Arial"/>
          <w:color w:val="000000"/>
        </w:rPr>
        <w:t>БелГУ</w:t>
      </w:r>
      <w:proofErr w:type="spellEnd"/>
      <w:r>
        <w:rPr>
          <w:rFonts w:ascii="Arial" w:hAnsi="Arial" w:cs="Arial"/>
          <w:color w:val="000000"/>
        </w:rPr>
        <w:t>» признан лучшим вузом по динамике продвижения в рейтинге RAEX (рейтингового агентства «Эксперт РА») за последние 6 лет. Вуз занял 47 позицию, поднявшись с 72 места в 2015 году.</w:t>
      </w:r>
    </w:p>
    <w:p w:rsidR="00093288" w:rsidRDefault="00093288" w:rsidP="00093288">
      <w:pPr>
        <w:numPr>
          <w:ilvl w:val="0"/>
          <w:numId w:val="8"/>
        </w:numPr>
        <w:spacing w:before="100" w:beforeAutospacing="1" w:after="75" w:line="336" w:lineRule="atLeast"/>
        <w:ind w:left="225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 НИУ «</w:t>
      </w:r>
      <w:proofErr w:type="spellStart"/>
      <w:r>
        <w:rPr>
          <w:rFonts w:ascii="Arial" w:hAnsi="Arial" w:cs="Arial"/>
          <w:color w:val="000000"/>
        </w:rPr>
        <w:t>БелГУ</w:t>
      </w:r>
      <w:proofErr w:type="spellEnd"/>
      <w:r>
        <w:rPr>
          <w:rFonts w:ascii="Arial" w:hAnsi="Arial" w:cs="Arial"/>
          <w:color w:val="000000"/>
        </w:rPr>
        <w:t>» создан институт послов. Первыми послами стали выпускники НИУ «</w:t>
      </w:r>
      <w:proofErr w:type="spellStart"/>
      <w:r>
        <w:rPr>
          <w:rFonts w:ascii="Arial" w:hAnsi="Arial" w:cs="Arial"/>
          <w:color w:val="000000"/>
        </w:rPr>
        <w:t>БелГУ</w:t>
      </w:r>
      <w:proofErr w:type="spellEnd"/>
      <w:r>
        <w:rPr>
          <w:rFonts w:ascii="Arial" w:hAnsi="Arial" w:cs="Arial"/>
          <w:color w:val="000000"/>
        </w:rPr>
        <w:t>» из Китая и Эквадора.</w:t>
      </w:r>
    </w:p>
    <w:p w:rsidR="00093288" w:rsidRDefault="00093288" w:rsidP="00093288">
      <w:pPr>
        <w:pStyle w:val="a4"/>
        <w:spacing w:before="0" w:beforeAutospacing="0" w:after="150" w:afterAutospacing="0" w:line="336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2020 год</w:t>
      </w:r>
    </w:p>
    <w:p w:rsidR="00093288" w:rsidRDefault="00093288" w:rsidP="00093288">
      <w:pPr>
        <w:numPr>
          <w:ilvl w:val="0"/>
          <w:numId w:val="9"/>
        </w:numPr>
        <w:spacing w:before="100" w:beforeAutospacing="1" w:after="75" w:line="336" w:lineRule="atLeast"/>
        <w:ind w:left="225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Заключено соглашение о создании совместного института «Белгородского института пищевых наук и инженерии при </w:t>
      </w:r>
      <w:proofErr w:type="spellStart"/>
      <w:r>
        <w:rPr>
          <w:rFonts w:ascii="Arial" w:hAnsi="Arial" w:cs="Arial"/>
          <w:color w:val="000000"/>
        </w:rPr>
        <w:t>Дэчжоуском</w:t>
      </w:r>
      <w:proofErr w:type="spellEnd"/>
      <w:r>
        <w:rPr>
          <w:rFonts w:ascii="Arial" w:hAnsi="Arial" w:cs="Arial"/>
          <w:color w:val="000000"/>
        </w:rPr>
        <w:t xml:space="preserve"> университете» между </w:t>
      </w:r>
      <w:proofErr w:type="spellStart"/>
      <w:r>
        <w:rPr>
          <w:rFonts w:ascii="Arial" w:hAnsi="Arial" w:cs="Arial"/>
          <w:color w:val="000000"/>
        </w:rPr>
        <w:t>Дэчжоуским</w:t>
      </w:r>
      <w:proofErr w:type="spellEnd"/>
      <w:r>
        <w:rPr>
          <w:rFonts w:ascii="Arial" w:hAnsi="Arial" w:cs="Arial"/>
          <w:color w:val="000000"/>
        </w:rPr>
        <w:t xml:space="preserve"> университетом (г. </w:t>
      </w:r>
      <w:proofErr w:type="spellStart"/>
      <w:r>
        <w:rPr>
          <w:rFonts w:ascii="Arial" w:hAnsi="Arial" w:cs="Arial"/>
          <w:color w:val="000000"/>
        </w:rPr>
        <w:t>Дэчжоу</w:t>
      </w:r>
      <w:proofErr w:type="spellEnd"/>
      <w:r>
        <w:rPr>
          <w:rFonts w:ascii="Arial" w:hAnsi="Arial" w:cs="Arial"/>
          <w:color w:val="000000"/>
        </w:rPr>
        <w:t>, Китай) и НИУ «</w:t>
      </w:r>
      <w:proofErr w:type="spellStart"/>
      <w:r>
        <w:rPr>
          <w:rFonts w:ascii="Arial" w:hAnsi="Arial" w:cs="Arial"/>
          <w:color w:val="000000"/>
        </w:rPr>
        <w:t>БелГУ</w:t>
      </w:r>
      <w:proofErr w:type="spellEnd"/>
      <w:r>
        <w:rPr>
          <w:rFonts w:ascii="Arial" w:hAnsi="Arial" w:cs="Arial"/>
          <w:color w:val="000000"/>
        </w:rPr>
        <w:t>».</w:t>
      </w:r>
    </w:p>
    <w:p w:rsidR="00093288" w:rsidRDefault="00093288" w:rsidP="00093288">
      <w:pPr>
        <w:numPr>
          <w:ilvl w:val="0"/>
          <w:numId w:val="9"/>
        </w:numPr>
        <w:spacing w:before="100" w:beforeAutospacing="1" w:after="75" w:line="336" w:lineRule="atLeast"/>
        <w:ind w:left="225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НИУ «</w:t>
      </w:r>
      <w:proofErr w:type="spellStart"/>
      <w:r>
        <w:rPr>
          <w:rFonts w:ascii="Arial" w:hAnsi="Arial" w:cs="Arial"/>
          <w:color w:val="000000"/>
        </w:rPr>
        <w:t>БелГУ</w:t>
      </w:r>
      <w:proofErr w:type="spellEnd"/>
      <w:r>
        <w:rPr>
          <w:rFonts w:ascii="Arial" w:hAnsi="Arial" w:cs="Arial"/>
          <w:color w:val="000000"/>
        </w:rPr>
        <w:t>» вошёл в премьер-лигу национального агрегированного рейтинга вузов России, составляемого Гильдией экспертов в сфере профессионального образования, заняв 20 место.</w:t>
      </w:r>
    </w:p>
    <w:p w:rsidR="00093288" w:rsidRDefault="00093288" w:rsidP="00093288">
      <w:pPr>
        <w:numPr>
          <w:ilvl w:val="0"/>
          <w:numId w:val="9"/>
        </w:numPr>
        <w:spacing w:before="100" w:beforeAutospacing="1" w:after="75" w:line="336" w:lineRule="atLeast"/>
        <w:ind w:left="225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НИУ «</w:t>
      </w:r>
      <w:proofErr w:type="spellStart"/>
      <w:r>
        <w:rPr>
          <w:rFonts w:ascii="Arial" w:hAnsi="Arial" w:cs="Arial"/>
          <w:color w:val="000000"/>
        </w:rPr>
        <w:t>БелГУ</w:t>
      </w:r>
      <w:proofErr w:type="spellEnd"/>
      <w:r>
        <w:rPr>
          <w:rFonts w:ascii="Arial" w:hAnsi="Arial" w:cs="Arial"/>
          <w:color w:val="000000"/>
        </w:rPr>
        <w:t>» впервые вошёл в ТОП-10 первого национального рейтинга «зелёных» вузов России, заняв 9 место.</w:t>
      </w:r>
    </w:p>
    <w:p w:rsidR="00093288" w:rsidRDefault="00093288" w:rsidP="00093288">
      <w:pPr>
        <w:pStyle w:val="a4"/>
        <w:spacing w:before="0" w:beforeAutospacing="0" w:after="150" w:afterAutospacing="0" w:line="336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2021 год</w:t>
      </w:r>
    </w:p>
    <w:p w:rsidR="00093288" w:rsidRDefault="00093288" w:rsidP="00093288">
      <w:pPr>
        <w:numPr>
          <w:ilvl w:val="0"/>
          <w:numId w:val="10"/>
        </w:numPr>
        <w:spacing w:before="100" w:beforeAutospacing="1" w:after="75" w:line="336" w:lineRule="atLeast"/>
        <w:ind w:left="225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НИУ «</w:t>
      </w:r>
      <w:proofErr w:type="spellStart"/>
      <w:r>
        <w:rPr>
          <w:rFonts w:ascii="Arial" w:hAnsi="Arial" w:cs="Arial"/>
          <w:color w:val="000000"/>
        </w:rPr>
        <w:t>БелГУ</w:t>
      </w:r>
      <w:proofErr w:type="spellEnd"/>
      <w:r>
        <w:rPr>
          <w:rFonts w:ascii="Arial" w:hAnsi="Arial" w:cs="Arial"/>
          <w:color w:val="000000"/>
        </w:rPr>
        <w:t>» вошёл в программу государственной поддержки и развития университетов - стратегического академического лидерства «Приоритет-2030».</w:t>
      </w:r>
    </w:p>
    <w:p w:rsidR="00093288" w:rsidRDefault="00093288" w:rsidP="00093288">
      <w:pPr>
        <w:numPr>
          <w:ilvl w:val="0"/>
          <w:numId w:val="10"/>
        </w:numPr>
        <w:spacing w:before="100" w:beforeAutospacing="1" w:after="75" w:line="336" w:lineRule="atLeast"/>
        <w:ind w:left="225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НИУ «</w:t>
      </w:r>
      <w:proofErr w:type="spellStart"/>
      <w:r>
        <w:rPr>
          <w:rFonts w:ascii="Arial" w:hAnsi="Arial" w:cs="Arial"/>
          <w:color w:val="000000"/>
        </w:rPr>
        <w:t>БелГУ</w:t>
      </w:r>
      <w:proofErr w:type="spellEnd"/>
      <w:r>
        <w:rPr>
          <w:rFonts w:ascii="Arial" w:hAnsi="Arial" w:cs="Arial"/>
          <w:color w:val="000000"/>
        </w:rPr>
        <w:t>» успешно прошёл государственную аккредитацию, получив Свидетельство об аккредитации на предстоящие шесть лет.</w:t>
      </w:r>
    </w:p>
    <w:p w:rsidR="00093288" w:rsidRDefault="00093288" w:rsidP="00093288">
      <w:pPr>
        <w:numPr>
          <w:ilvl w:val="0"/>
          <w:numId w:val="10"/>
        </w:numPr>
        <w:spacing w:before="100" w:beforeAutospacing="1" w:after="75" w:line="336" w:lineRule="atLeast"/>
        <w:ind w:left="225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НИУ «</w:t>
      </w:r>
      <w:proofErr w:type="spellStart"/>
      <w:r>
        <w:rPr>
          <w:rFonts w:ascii="Arial" w:hAnsi="Arial" w:cs="Arial"/>
          <w:color w:val="000000"/>
        </w:rPr>
        <w:t>БелГУ</w:t>
      </w:r>
      <w:proofErr w:type="spellEnd"/>
      <w:r>
        <w:rPr>
          <w:rFonts w:ascii="Arial" w:hAnsi="Arial" w:cs="Arial"/>
          <w:color w:val="000000"/>
        </w:rPr>
        <w:t>» вошёл в премьер-лигу Национального агрегированного рейтинга среди 687 вузов России и в премьер-лигу Национального агрегированного предметного рейтинга (по пяти предметам: Математика и механика; Технологии материалов; Экономика и управление; Средства массовой информации и информационно-библиотечное дело; Образование и педагогические науки).</w:t>
      </w:r>
    </w:p>
    <w:p w:rsidR="00093288" w:rsidRDefault="00093288" w:rsidP="00093288">
      <w:pPr>
        <w:numPr>
          <w:ilvl w:val="0"/>
          <w:numId w:val="10"/>
        </w:numPr>
        <w:spacing w:before="100" w:beforeAutospacing="1" w:after="75" w:line="336" w:lineRule="atLeast"/>
        <w:ind w:left="225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Коллектив НИУ «</w:t>
      </w:r>
      <w:proofErr w:type="spellStart"/>
      <w:r>
        <w:rPr>
          <w:rFonts w:ascii="Arial" w:hAnsi="Arial" w:cs="Arial"/>
          <w:color w:val="000000"/>
        </w:rPr>
        <w:t>БелГУ</w:t>
      </w:r>
      <w:proofErr w:type="spellEnd"/>
      <w:r>
        <w:rPr>
          <w:rFonts w:ascii="Arial" w:hAnsi="Arial" w:cs="Arial"/>
          <w:color w:val="000000"/>
        </w:rPr>
        <w:t>» признан победителем в ежегодном соревновании на лучшую организацию Белгородской области в номинации «Организация высокой социальной эффективности».</w:t>
      </w:r>
    </w:p>
    <w:p w:rsidR="00093288" w:rsidRDefault="00093288" w:rsidP="00093288">
      <w:pPr>
        <w:numPr>
          <w:ilvl w:val="0"/>
          <w:numId w:val="10"/>
        </w:numPr>
        <w:spacing w:before="100" w:beforeAutospacing="1" w:after="75" w:line="336" w:lineRule="atLeast"/>
        <w:ind w:left="225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НИУ «</w:t>
      </w:r>
      <w:proofErr w:type="spellStart"/>
      <w:r>
        <w:rPr>
          <w:rFonts w:ascii="Arial" w:hAnsi="Arial" w:cs="Arial"/>
          <w:color w:val="000000"/>
        </w:rPr>
        <w:t>БелГУ</w:t>
      </w:r>
      <w:proofErr w:type="spellEnd"/>
      <w:r>
        <w:rPr>
          <w:rFonts w:ascii="Arial" w:hAnsi="Arial" w:cs="Arial"/>
          <w:color w:val="000000"/>
        </w:rPr>
        <w:t>» второй раз подряд победил в престижном российском конкурсе «Проектный Олимп», заняв 1 место в номинации по бережливому управлению с проектом «Создание студенческого МФЦ».</w:t>
      </w:r>
    </w:p>
    <w:p w:rsidR="00093288" w:rsidRDefault="00093288" w:rsidP="00093288">
      <w:pPr>
        <w:numPr>
          <w:ilvl w:val="0"/>
          <w:numId w:val="10"/>
        </w:numPr>
        <w:spacing w:before="100" w:beforeAutospacing="1" w:after="75" w:line="336" w:lineRule="atLeast"/>
        <w:ind w:left="225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НИУ «</w:t>
      </w:r>
      <w:proofErr w:type="spellStart"/>
      <w:r>
        <w:rPr>
          <w:rFonts w:ascii="Arial" w:hAnsi="Arial" w:cs="Arial"/>
          <w:color w:val="000000"/>
        </w:rPr>
        <w:t>БелГУ</w:t>
      </w:r>
      <w:proofErr w:type="spellEnd"/>
      <w:r>
        <w:rPr>
          <w:rFonts w:ascii="Arial" w:hAnsi="Arial" w:cs="Arial"/>
          <w:color w:val="000000"/>
        </w:rPr>
        <w:t xml:space="preserve">» впервые выступил базовой площадкой для проведения Федерального интернет-экзамена для выпускников </w:t>
      </w:r>
      <w:proofErr w:type="spellStart"/>
      <w:r>
        <w:rPr>
          <w:rFonts w:ascii="Arial" w:hAnsi="Arial" w:cs="Arial"/>
          <w:color w:val="000000"/>
        </w:rPr>
        <w:t>бакалавриата</w:t>
      </w:r>
      <w:proofErr w:type="spellEnd"/>
      <w:r>
        <w:rPr>
          <w:rFonts w:ascii="Arial" w:hAnsi="Arial" w:cs="Arial"/>
          <w:color w:val="000000"/>
        </w:rPr>
        <w:t xml:space="preserve"> (ФИЭБ). По результатам проведения ФИЭБ в рейтинге «Оценка качества обучения» вышел на 14 место.</w:t>
      </w:r>
    </w:p>
    <w:p w:rsidR="00093288" w:rsidRDefault="00093288" w:rsidP="00093288">
      <w:pPr>
        <w:numPr>
          <w:ilvl w:val="0"/>
          <w:numId w:val="10"/>
        </w:numPr>
        <w:spacing w:before="100" w:beforeAutospacing="1" w:after="75" w:line="336" w:lineRule="atLeast"/>
        <w:ind w:left="225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По результатам </w:t>
      </w:r>
      <w:proofErr w:type="spellStart"/>
      <w:r>
        <w:rPr>
          <w:rFonts w:ascii="Arial" w:hAnsi="Arial" w:cs="Arial"/>
          <w:color w:val="000000"/>
        </w:rPr>
        <w:t>ресертификационного</w:t>
      </w:r>
      <w:proofErr w:type="spellEnd"/>
      <w:r>
        <w:rPr>
          <w:rFonts w:ascii="Arial" w:hAnsi="Arial" w:cs="Arial"/>
          <w:color w:val="000000"/>
        </w:rPr>
        <w:t xml:space="preserve"> аудита СМК, проводимого Ассоциацией по сертификации «Русский Регистр», получен сертификат соответствия системы менеджмента качества НИУ «</w:t>
      </w:r>
      <w:proofErr w:type="spellStart"/>
      <w:r>
        <w:rPr>
          <w:rFonts w:ascii="Arial" w:hAnsi="Arial" w:cs="Arial"/>
          <w:color w:val="000000"/>
        </w:rPr>
        <w:t>БелГУ</w:t>
      </w:r>
      <w:proofErr w:type="spellEnd"/>
      <w:r>
        <w:rPr>
          <w:rFonts w:ascii="Arial" w:hAnsi="Arial" w:cs="Arial"/>
          <w:color w:val="000000"/>
        </w:rPr>
        <w:t>» требованиям международного стандарта ISO 9001:2015, сроком действия до 2024 года.</w:t>
      </w:r>
    </w:p>
    <w:p w:rsidR="00093288" w:rsidRDefault="00093288" w:rsidP="00093288">
      <w:pPr>
        <w:pStyle w:val="a4"/>
        <w:spacing w:before="0" w:beforeAutospacing="0" w:after="150" w:afterAutospacing="0" w:line="336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2022 год</w:t>
      </w:r>
    </w:p>
    <w:p w:rsidR="00093288" w:rsidRDefault="00093288" w:rsidP="00093288">
      <w:pPr>
        <w:numPr>
          <w:ilvl w:val="0"/>
          <w:numId w:val="11"/>
        </w:numPr>
        <w:spacing w:before="100" w:beforeAutospacing="1" w:after="75" w:line="336" w:lineRule="atLeast"/>
        <w:ind w:left="225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НИУ «</w:t>
      </w:r>
      <w:proofErr w:type="spellStart"/>
      <w:r>
        <w:rPr>
          <w:rFonts w:ascii="Arial" w:hAnsi="Arial" w:cs="Arial"/>
          <w:color w:val="000000"/>
        </w:rPr>
        <w:t>БелГУ</w:t>
      </w:r>
      <w:proofErr w:type="spellEnd"/>
      <w:r>
        <w:rPr>
          <w:rFonts w:ascii="Arial" w:hAnsi="Arial" w:cs="Arial"/>
          <w:color w:val="000000"/>
        </w:rPr>
        <w:t>» выиграл грант на акселерационную программу студенческого предпринимательства/</w:t>
      </w:r>
    </w:p>
    <w:p w:rsidR="00093288" w:rsidRDefault="00093288" w:rsidP="00093288">
      <w:pPr>
        <w:numPr>
          <w:ilvl w:val="0"/>
          <w:numId w:val="11"/>
        </w:numPr>
        <w:spacing w:before="100" w:beforeAutospacing="1" w:after="75" w:line="336" w:lineRule="atLeast"/>
        <w:ind w:left="225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НИУ «</w:t>
      </w:r>
      <w:proofErr w:type="spellStart"/>
      <w:r>
        <w:rPr>
          <w:rFonts w:ascii="Arial" w:hAnsi="Arial" w:cs="Arial"/>
          <w:color w:val="000000"/>
        </w:rPr>
        <w:t>БелГУ</w:t>
      </w:r>
      <w:proofErr w:type="spellEnd"/>
      <w:r>
        <w:rPr>
          <w:rFonts w:ascii="Arial" w:hAnsi="Arial" w:cs="Arial"/>
          <w:color w:val="000000"/>
        </w:rPr>
        <w:t>» победил в конкурсе на лучшую организацию физкультурно-оздоровительной работы среди студентов.</w:t>
      </w:r>
    </w:p>
    <w:p w:rsidR="00093288" w:rsidRDefault="00093288" w:rsidP="00093288">
      <w:pPr>
        <w:numPr>
          <w:ilvl w:val="0"/>
          <w:numId w:val="11"/>
        </w:numPr>
        <w:spacing w:before="100" w:beforeAutospacing="1" w:after="75" w:line="336" w:lineRule="atLeast"/>
        <w:ind w:left="225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Построено и введено в эксплуатацию новое общежитие квартирного типа №8 для магистрантов и аспирантов.</w:t>
      </w:r>
    </w:p>
    <w:p w:rsidR="00093288" w:rsidRDefault="00093288" w:rsidP="00093288">
      <w:pPr>
        <w:numPr>
          <w:ilvl w:val="0"/>
          <w:numId w:val="11"/>
        </w:numPr>
        <w:spacing w:before="100" w:beforeAutospacing="1" w:after="75" w:line="336" w:lineRule="atLeast"/>
        <w:ind w:left="225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Издана и презентована книга «Остров свободы в моём сердце» к 50-летию Карибского кризиса с воспоминаниями белгородцев, служивших на Кубе.</w:t>
      </w:r>
    </w:p>
    <w:p w:rsidR="00093288" w:rsidRDefault="00093288" w:rsidP="00093288">
      <w:pPr>
        <w:numPr>
          <w:ilvl w:val="0"/>
          <w:numId w:val="11"/>
        </w:numPr>
        <w:spacing w:before="100" w:beforeAutospacing="1" w:after="75" w:line="336" w:lineRule="atLeast"/>
        <w:ind w:left="225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Проведена реконструкция здания медицинского колледжа к его 90-летию и открыты три именные и тематические аудитории: зал памяти и славы медицинских работников, Кабинет сестёр милосердия во имя Великой княгини Елизаветы Фёдоровны и Информационно-библиотечный центр.</w:t>
      </w:r>
    </w:p>
    <w:p w:rsidR="00093288" w:rsidRDefault="00093288" w:rsidP="00093288">
      <w:pPr>
        <w:numPr>
          <w:ilvl w:val="0"/>
          <w:numId w:val="11"/>
        </w:numPr>
        <w:spacing w:before="100" w:beforeAutospacing="1" w:after="75" w:line="336" w:lineRule="atLeast"/>
        <w:ind w:left="225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Открыта в институте наук о Земле тематическая аудитория «Шахта» при содействии индустриальных партнёров ООО «</w:t>
      </w:r>
      <w:proofErr w:type="spellStart"/>
      <w:r>
        <w:rPr>
          <w:rFonts w:ascii="Arial" w:hAnsi="Arial" w:cs="Arial"/>
          <w:color w:val="000000"/>
        </w:rPr>
        <w:t>Яковлевский</w:t>
      </w:r>
      <w:proofErr w:type="spellEnd"/>
      <w:r>
        <w:rPr>
          <w:rFonts w:ascii="Arial" w:hAnsi="Arial" w:cs="Arial"/>
          <w:color w:val="000000"/>
        </w:rPr>
        <w:t xml:space="preserve"> ГОК» компании ПАО «Северсталь» и АО «Комбинат </w:t>
      </w:r>
      <w:proofErr w:type="spellStart"/>
      <w:r>
        <w:rPr>
          <w:rFonts w:ascii="Arial" w:hAnsi="Arial" w:cs="Arial"/>
          <w:color w:val="000000"/>
        </w:rPr>
        <w:t>КМАруда</w:t>
      </w:r>
      <w:proofErr w:type="spellEnd"/>
      <w:r>
        <w:rPr>
          <w:rFonts w:ascii="Arial" w:hAnsi="Arial" w:cs="Arial"/>
          <w:color w:val="000000"/>
        </w:rPr>
        <w:t>».</w:t>
      </w:r>
    </w:p>
    <w:p w:rsidR="00093288" w:rsidRDefault="00093288" w:rsidP="00093288">
      <w:pPr>
        <w:pStyle w:val="a4"/>
        <w:spacing w:before="0" w:beforeAutospacing="0" w:after="150" w:afterAutospacing="0" w:line="336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2023 год</w:t>
      </w:r>
    </w:p>
    <w:p w:rsidR="00093288" w:rsidRDefault="00093288" w:rsidP="00093288">
      <w:pPr>
        <w:numPr>
          <w:ilvl w:val="0"/>
          <w:numId w:val="12"/>
        </w:numPr>
        <w:spacing w:before="100" w:beforeAutospacing="1" w:after="75" w:line="336" w:lineRule="atLeast"/>
        <w:ind w:left="225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Коллектив НИУ «</w:t>
      </w:r>
      <w:proofErr w:type="spellStart"/>
      <w:r>
        <w:rPr>
          <w:rFonts w:ascii="Arial" w:hAnsi="Arial" w:cs="Arial"/>
          <w:color w:val="000000"/>
        </w:rPr>
        <w:t>БелГУ</w:t>
      </w:r>
      <w:proofErr w:type="spellEnd"/>
      <w:r>
        <w:rPr>
          <w:rFonts w:ascii="Arial" w:hAnsi="Arial" w:cs="Arial"/>
          <w:color w:val="000000"/>
        </w:rPr>
        <w:t>» стал победителем в номинации «Общественная организация Белгородской области», и его наименование занесено на Аллею трудовой славы.</w:t>
      </w:r>
    </w:p>
    <w:p w:rsidR="00093288" w:rsidRDefault="00093288" w:rsidP="00093288">
      <w:pPr>
        <w:numPr>
          <w:ilvl w:val="0"/>
          <w:numId w:val="12"/>
        </w:numPr>
        <w:spacing w:before="100" w:beforeAutospacing="1" w:after="75" w:line="336" w:lineRule="atLeast"/>
        <w:ind w:left="225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НИУ «</w:t>
      </w:r>
      <w:proofErr w:type="spellStart"/>
      <w:r>
        <w:rPr>
          <w:rFonts w:ascii="Arial" w:hAnsi="Arial" w:cs="Arial"/>
          <w:color w:val="000000"/>
        </w:rPr>
        <w:t>БелГУ</w:t>
      </w:r>
      <w:proofErr w:type="spellEnd"/>
      <w:r>
        <w:rPr>
          <w:rFonts w:ascii="Arial" w:hAnsi="Arial" w:cs="Arial"/>
          <w:color w:val="000000"/>
        </w:rPr>
        <w:t>» стал победителем в номинации «За вклад социальных инвестиций и благотворительности в развитие территорий» регионального этапа Всероссийского конкурса «Российская организация высокой социальной эффективности».</w:t>
      </w:r>
    </w:p>
    <w:p w:rsidR="00093288" w:rsidRDefault="00093288" w:rsidP="00093288">
      <w:pPr>
        <w:numPr>
          <w:ilvl w:val="0"/>
          <w:numId w:val="12"/>
        </w:numPr>
        <w:spacing w:before="100" w:beforeAutospacing="1" w:after="75" w:line="336" w:lineRule="atLeast"/>
        <w:ind w:left="225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НИУ «</w:t>
      </w:r>
      <w:proofErr w:type="spellStart"/>
      <w:r>
        <w:rPr>
          <w:rFonts w:ascii="Arial" w:hAnsi="Arial" w:cs="Arial"/>
          <w:color w:val="000000"/>
        </w:rPr>
        <w:t>БелГУ</w:t>
      </w:r>
      <w:proofErr w:type="spellEnd"/>
      <w:r>
        <w:rPr>
          <w:rFonts w:ascii="Arial" w:hAnsi="Arial" w:cs="Arial"/>
          <w:color w:val="000000"/>
        </w:rPr>
        <w:t>» – победитель регионального конкурса на лучшую организацию физкультурно-спортивной работы.</w:t>
      </w:r>
    </w:p>
    <w:p w:rsidR="00093288" w:rsidRDefault="00093288" w:rsidP="00093288">
      <w:pPr>
        <w:numPr>
          <w:ilvl w:val="0"/>
          <w:numId w:val="12"/>
        </w:numPr>
        <w:spacing w:before="100" w:beforeAutospacing="1" w:after="75" w:line="336" w:lineRule="atLeast"/>
        <w:ind w:left="225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НИУ «</w:t>
      </w:r>
      <w:proofErr w:type="spellStart"/>
      <w:r>
        <w:rPr>
          <w:rFonts w:ascii="Arial" w:hAnsi="Arial" w:cs="Arial"/>
          <w:color w:val="000000"/>
        </w:rPr>
        <w:t>БелГУ</w:t>
      </w:r>
      <w:proofErr w:type="spellEnd"/>
      <w:r>
        <w:rPr>
          <w:rFonts w:ascii="Arial" w:hAnsi="Arial" w:cs="Arial"/>
          <w:color w:val="000000"/>
        </w:rPr>
        <w:t>» поднялся на 22 место в премьер-лиге Национального агрегированного рейтинга-2023.</w:t>
      </w:r>
    </w:p>
    <w:p w:rsidR="00093288" w:rsidRDefault="00093288" w:rsidP="00093288">
      <w:pPr>
        <w:spacing w:after="0" w:line="336" w:lineRule="atLeast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999999"/>
          <w:sz w:val="20"/>
          <w:szCs w:val="20"/>
        </w:rPr>
        <w:t xml:space="preserve">Информацию предоставила </w:t>
      </w:r>
      <w:proofErr w:type="spellStart"/>
      <w:proofErr w:type="gramStart"/>
      <w:r>
        <w:rPr>
          <w:rFonts w:ascii="Arial" w:hAnsi="Arial" w:cs="Arial"/>
          <w:color w:val="999999"/>
          <w:sz w:val="20"/>
          <w:szCs w:val="20"/>
        </w:rPr>
        <w:t>М.Г.Усенкова</w:t>
      </w:r>
      <w:proofErr w:type="spellEnd"/>
      <w:r>
        <w:rPr>
          <w:rFonts w:ascii="Arial" w:hAnsi="Arial" w:cs="Arial"/>
          <w:color w:val="999999"/>
          <w:sz w:val="20"/>
          <w:szCs w:val="20"/>
        </w:rPr>
        <w:t>,</w:t>
      </w:r>
      <w:r>
        <w:rPr>
          <w:rFonts w:ascii="Arial" w:hAnsi="Arial" w:cs="Arial"/>
          <w:color w:val="999999"/>
          <w:sz w:val="20"/>
          <w:szCs w:val="20"/>
        </w:rPr>
        <w:br/>
        <w:t>департамент</w:t>
      </w:r>
      <w:proofErr w:type="gramEnd"/>
      <w:r>
        <w:rPr>
          <w:rFonts w:ascii="Arial" w:hAnsi="Arial" w:cs="Arial"/>
          <w:color w:val="999999"/>
          <w:sz w:val="20"/>
          <w:szCs w:val="20"/>
        </w:rPr>
        <w:t xml:space="preserve"> информационной политики</w:t>
      </w:r>
      <w:r>
        <w:rPr>
          <w:rFonts w:ascii="Arial" w:hAnsi="Arial" w:cs="Arial"/>
          <w:color w:val="999999"/>
          <w:sz w:val="20"/>
          <w:szCs w:val="20"/>
        </w:rPr>
        <w:br/>
        <w:t>29.01.2024</w:t>
      </w:r>
    </w:p>
    <w:p w:rsidR="00093288" w:rsidRDefault="00093288" w:rsidP="00093288">
      <w:pPr>
        <w:spacing w:line="273" w:lineRule="atLeast"/>
        <w:rPr>
          <w:rFonts w:ascii="Arial" w:hAnsi="Arial" w:cs="Arial"/>
          <w:i/>
          <w:iCs/>
          <w:color w:val="000000"/>
          <w:sz w:val="20"/>
          <w:szCs w:val="20"/>
        </w:rPr>
      </w:pPr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Нашли ошибку? Выделите фрагмент текста и нажмите </w:t>
      </w:r>
      <w:proofErr w:type="spellStart"/>
      <w:r>
        <w:rPr>
          <w:rFonts w:ascii="Arial" w:hAnsi="Arial" w:cs="Arial"/>
          <w:i/>
          <w:iCs/>
          <w:color w:val="000000"/>
          <w:sz w:val="20"/>
          <w:szCs w:val="20"/>
        </w:rPr>
        <w:t>Ctrl+Enter</w:t>
      </w:r>
      <w:proofErr w:type="spellEnd"/>
      <w:r>
        <w:rPr>
          <w:rFonts w:ascii="Arial" w:hAnsi="Arial" w:cs="Arial"/>
          <w:i/>
          <w:iCs/>
          <w:color w:val="000000"/>
          <w:sz w:val="20"/>
          <w:szCs w:val="20"/>
        </w:rPr>
        <w:t>.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  <w:t>Сообщение об ошибке автоматически отправится в редакцию.</w:t>
      </w:r>
    </w:p>
    <w:p w:rsidR="00093288" w:rsidRDefault="00093288"/>
    <w:sectPr w:rsidR="000932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4E74B2"/>
    <w:multiLevelType w:val="multilevel"/>
    <w:tmpl w:val="28B4D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1763868"/>
    <w:multiLevelType w:val="multilevel"/>
    <w:tmpl w:val="4C1C4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4171A5E"/>
    <w:multiLevelType w:val="multilevel"/>
    <w:tmpl w:val="8006F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5BA52AF"/>
    <w:multiLevelType w:val="multilevel"/>
    <w:tmpl w:val="7E54D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EFA471A"/>
    <w:multiLevelType w:val="multilevel"/>
    <w:tmpl w:val="E6D05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BFB32B6"/>
    <w:multiLevelType w:val="multilevel"/>
    <w:tmpl w:val="3C2A9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53D4E86"/>
    <w:multiLevelType w:val="multilevel"/>
    <w:tmpl w:val="479ED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78C2F94"/>
    <w:multiLevelType w:val="multilevel"/>
    <w:tmpl w:val="E3B66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A033455"/>
    <w:multiLevelType w:val="multilevel"/>
    <w:tmpl w:val="ADB0D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6AB5A96"/>
    <w:multiLevelType w:val="multilevel"/>
    <w:tmpl w:val="CCBA8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C1F0918"/>
    <w:multiLevelType w:val="multilevel"/>
    <w:tmpl w:val="1A4C5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F2033BA"/>
    <w:multiLevelType w:val="multilevel"/>
    <w:tmpl w:val="3B2C9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0"/>
  </w:num>
  <w:num w:numId="3">
    <w:abstractNumId w:val="1"/>
  </w:num>
  <w:num w:numId="4">
    <w:abstractNumId w:val="11"/>
  </w:num>
  <w:num w:numId="5">
    <w:abstractNumId w:val="8"/>
  </w:num>
  <w:num w:numId="6">
    <w:abstractNumId w:val="6"/>
  </w:num>
  <w:num w:numId="7">
    <w:abstractNumId w:val="3"/>
  </w:num>
  <w:num w:numId="8">
    <w:abstractNumId w:val="9"/>
  </w:num>
  <w:num w:numId="9">
    <w:abstractNumId w:val="7"/>
  </w:num>
  <w:num w:numId="10">
    <w:abstractNumId w:val="4"/>
  </w:num>
  <w:num w:numId="11">
    <w:abstractNumId w:val="5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CFA"/>
    <w:rsid w:val="00093288"/>
    <w:rsid w:val="00607CFA"/>
    <w:rsid w:val="00745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630BA8-04CB-4BD2-9814-76A19A80C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9328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09328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93288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09328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9328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p-lr">
    <w:name w:val="p-lr"/>
    <w:basedOn w:val="a"/>
    <w:rsid w:val="000932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0932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708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94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78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92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660564">
              <w:marLeft w:val="0"/>
              <w:marRight w:val="0"/>
              <w:marTop w:val="6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suedu.ru/bsu/_files/info/bsu-2024.pdf" TargetMode="External"/><Relationship Id="rId13" Type="http://schemas.openxmlformats.org/officeDocument/2006/relationships/hyperlink" Target="https://bsuedu.ru/bsu/info/structure/section_science.php" TargetMode="External"/><Relationship Id="rId18" Type="http://schemas.openxmlformats.org/officeDocument/2006/relationships/hyperlink" Target="https://bsuedu.ru/bsu/info/structure/detail.php?id=362605" TargetMode="External"/><Relationship Id="rId26" Type="http://schemas.openxmlformats.org/officeDocument/2006/relationships/hyperlink" Target="https://bsuedu.ru/bsu/info/structure/detail.php?id=782711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bsuedu.ru/bsu/info/structure/detail.php?id=13134" TargetMode="External"/><Relationship Id="rId34" Type="http://schemas.openxmlformats.org/officeDocument/2006/relationships/hyperlink" Target="https://bsuedu.ru/bsu/info/structure/detail.php?id=13183" TargetMode="External"/><Relationship Id="rId7" Type="http://schemas.openxmlformats.org/officeDocument/2006/relationships/hyperlink" Target="https://bsuedu.ru/bsu/info/gerbgimn/" TargetMode="External"/><Relationship Id="rId12" Type="http://schemas.openxmlformats.org/officeDocument/2006/relationships/hyperlink" Target="https://bsuedu.ru/bsu/science/diss/" TargetMode="External"/><Relationship Id="rId17" Type="http://schemas.openxmlformats.org/officeDocument/2006/relationships/hyperlink" Target="https://bsuedu.ru/bsu/info/structure/detail.php?id=316203" TargetMode="External"/><Relationship Id="rId25" Type="http://schemas.openxmlformats.org/officeDocument/2006/relationships/hyperlink" Target="https://geo.bsu.edu.ru/" TargetMode="External"/><Relationship Id="rId33" Type="http://schemas.openxmlformats.org/officeDocument/2006/relationships/hyperlink" Target="https://bsuedu.ru/bsu/info/structure/detail.php?id=13168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bsuedu.ru/bsu/info/structure/detail.php?id=362632" TargetMode="External"/><Relationship Id="rId20" Type="http://schemas.openxmlformats.org/officeDocument/2006/relationships/hyperlink" Target="https://bsuedu.ru/bsu/info/structure/detail.php?id=245630" TargetMode="External"/><Relationship Id="rId29" Type="http://schemas.openxmlformats.org/officeDocument/2006/relationships/hyperlink" Target="https://bsuedu.ru/bsu/info/structure/detail.php?id=13141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bsuedu.ru/bsu/resource/photoalbum/bsu2021/" TargetMode="External"/><Relationship Id="rId11" Type="http://schemas.openxmlformats.org/officeDocument/2006/relationships/hyperlink" Target="https://bsuedu.ru/bsu/info/officialdocs/sections.php?id=170" TargetMode="External"/><Relationship Id="rId24" Type="http://schemas.openxmlformats.org/officeDocument/2006/relationships/hyperlink" Target="https://history.bsuedu.ru/" TargetMode="External"/><Relationship Id="rId32" Type="http://schemas.openxmlformats.org/officeDocument/2006/relationships/hyperlink" Target="https://bsuedu.ru/bsu/info/structure/detail.php?id=216653" TargetMode="External"/><Relationship Id="rId37" Type="http://schemas.openxmlformats.org/officeDocument/2006/relationships/fontTable" Target="fontTable.xml"/><Relationship Id="rId5" Type="http://schemas.openxmlformats.org/officeDocument/2006/relationships/hyperlink" Target="https://bsuedu.ru/bsu/resource/photoalbum/index.php#vt" TargetMode="External"/><Relationship Id="rId15" Type="http://schemas.openxmlformats.org/officeDocument/2006/relationships/hyperlink" Target="https://bsuedu.ru/bsu/info/structure/detail.php?id=415499" TargetMode="External"/><Relationship Id="rId23" Type="http://schemas.openxmlformats.org/officeDocument/2006/relationships/hyperlink" Target="http://strakhov.bsu.edu.ru/" TargetMode="External"/><Relationship Id="rId28" Type="http://schemas.openxmlformats.org/officeDocument/2006/relationships/hyperlink" Target="https://arh-gavriil.bsuedu.ru/" TargetMode="External"/><Relationship Id="rId36" Type="http://schemas.openxmlformats.org/officeDocument/2006/relationships/hyperlink" Target="http://niu.bsu.edu.ru/" TargetMode="External"/><Relationship Id="rId10" Type="http://schemas.openxmlformats.org/officeDocument/2006/relationships/hyperlink" Target="https://dekanat.bsu.edu.ru/blocks/bsu_nabor/nabor.php" TargetMode="External"/><Relationship Id="rId19" Type="http://schemas.openxmlformats.org/officeDocument/2006/relationships/hyperlink" Target="https://bsuedu.ru/bsu/science/mip/" TargetMode="External"/><Relationship Id="rId31" Type="http://schemas.openxmlformats.org/officeDocument/2006/relationships/hyperlink" Target="https://bsuedu.ru/bsu/info/structure/detail.php?id=1312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suedu.ru/bsu/info/structure/section.php?section_id=196" TargetMode="External"/><Relationship Id="rId14" Type="http://schemas.openxmlformats.org/officeDocument/2006/relationships/hyperlink" Target="https://rcis.bsu.edu.ru/" TargetMode="External"/><Relationship Id="rId22" Type="http://schemas.openxmlformats.org/officeDocument/2006/relationships/hyperlink" Target="http://library.bsu.edu.ru/library/about/kbs/" TargetMode="External"/><Relationship Id="rId27" Type="http://schemas.openxmlformats.org/officeDocument/2006/relationships/hyperlink" Target="https://bsuedu.ru/bsu/info/structure/detail.php?id=215604" TargetMode="External"/><Relationship Id="rId30" Type="http://schemas.openxmlformats.org/officeDocument/2006/relationships/hyperlink" Target="https://bsuedu.ru/bsu/social-activity/soc/pharm/" TargetMode="External"/><Relationship Id="rId35" Type="http://schemas.openxmlformats.org/officeDocument/2006/relationships/hyperlink" Target="https://bsuedu.ru/bsu/social-activity/sport/burevesnik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1800</Words>
  <Characters>10263</Characters>
  <Application>Microsoft Office Word</Application>
  <DocSecurity>0</DocSecurity>
  <Lines>85</Lines>
  <Paragraphs>24</Paragraphs>
  <ScaleCrop>false</ScaleCrop>
  <Company/>
  <LinksUpToDate>false</LinksUpToDate>
  <CharactersWithSpaces>12039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Левина Анжела</dc:creator>
  <cp:keywords/>
  <dc:description/>
  <cp:lastModifiedBy>Левина Анжела</cp:lastModifiedBy>
  <cp:revision>2</cp:revision>
  <dcterms:created xsi:type="dcterms:W3CDTF">2024-10-08T14:34:00Z</dcterms:created>
  <dcterms:modified xsi:type="dcterms:W3CDTF">2024-10-08T14:38:00Z</dcterms:modified>
</cp:coreProperties>
</file>