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33" w:rsidRDefault="00683B33" w:rsidP="00683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организации профессиональных проб</w:t>
      </w:r>
    </w:p>
    <w:p w:rsidR="00683B33" w:rsidRDefault="00683B33" w:rsidP="0068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33" w:rsidRDefault="00683B33" w:rsidP="0068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организации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фессиональных проб требует внимательного отношения со стороны организующих пробу педагогов, длительной предварительной подготовки и предполагает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трёх этапов: подготовительного, практического, рефлексивно-коррекционного.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E25" w:rsidRDefault="00683B33" w:rsidP="0068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длительный, как правило,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двух частей: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обучающей</w:t>
      </w:r>
      <w:r w:rsidRPr="0068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диагностической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осуществить несколько видов работ: информирование, диагностику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консультирование.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очень важен, так как при его прохождении накапливается информация о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знаниях и умениях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той профессиональной деятельности </w:t>
      </w:r>
      <w:r w:rsidR="00827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предполагается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пробы.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25" w:rsidRPr="00827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</w:t>
      </w:r>
      <w:r w:rsidR="0082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</w:t>
      </w:r>
      <w:r w:rsidRPr="00683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реальной деятельностью в ходе просмотра кинофильмов, посещения предприятий, учреждений, встреч </w:t>
      </w:r>
      <w:r w:rsidR="00827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83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профессионалами </w:t>
      </w:r>
      <w:proofErr w:type="gramStart"/>
      <w:r w:rsidRPr="00683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области</w:t>
      </w:r>
      <w:proofErr w:type="gramEnd"/>
      <w:r w:rsidRPr="00683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предполагаемой для выполнения профессиональной пробы.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может проводиться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педагогом-психологом, </w:t>
      </w:r>
      <w:r w:rsidR="00827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или классным руководителем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обязательно подбор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диагностических методик должен быть обоснованным и 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особенностям</w:t>
      </w:r>
      <w:r w:rsidR="0082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7E25" w:rsidRDefault="00683B33" w:rsidP="0068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профессиональных проб может осуществляться в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 или их сочетаниях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449" w:rsidRDefault="00683B33" w:rsidP="0068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7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конкретные задания, связанные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выполнением технологически</w:t>
      </w:r>
      <w:r w:rsidR="0082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завершенного процесса (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пошив швейного </w:t>
      </w:r>
      <w:proofErr w:type="gramStart"/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</w:t>
      </w:r>
      <w:proofErr w:type="gramEnd"/>
      <w:r w:rsidR="0082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в газету,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</w:t>
      </w:r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ботка сценария праздника и </w:t>
      </w:r>
      <w:proofErr w:type="spellStart"/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449" w:rsidRDefault="00683B33" w:rsidP="00AA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серии последовательных имитационных (деловых) игр, позволяющих учащимся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познакомиться с профессией, но и в ходе ролевой игры попробовать себя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профессии, </w:t>
      </w:r>
      <w:proofErr w:type="gramStart"/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«</w:t>
      </w:r>
      <w:r w:rsidR="008246A6">
        <w:rPr>
          <w:rStyle w:val="a3"/>
          <w:rFonts w:ascii="Times New Roman" w:hAnsi="Times New Roman" w:cs="Times New Roman"/>
          <w:b w:val="0"/>
          <w:sz w:val="28"/>
          <w:szCs w:val="28"/>
        </w:rPr>
        <w:t>З</w:t>
      </w:r>
      <w:r w:rsidR="008246A6" w:rsidRPr="008246A6">
        <w:rPr>
          <w:rStyle w:val="a3"/>
          <w:rFonts w:ascii="Times New Roman" w:hAnsi="Times New Roman" w:cs="Times New Roman"/>
          <w:b w:val="0"/>
          <w:sz w:val="28"/>
          <w:szCs w:val="28"/>
        </w:rPr>
        <w:t>ащита профессии</w:t>
      </w:r>
      <w:r w:rsidR="008246A6" w:rsidRPr="00824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246A6" w:rsidRP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46A6" w:rsidRPr="00824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46A6" w:rsidRPr="00AA1449" w:rsidRDefault="00683B33" w:rsidP="00AA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учащимися творческого задания исследовате</w:t>
      </w:r>
      <w:r w:rsidR="0082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характера, связанного с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особе</w:t>
      </w:r>
      <w:r w:rsidR="00824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нностей той или иной профессии.</w:t>
      </w:r>
    </w:p>
    <w:p w:rsidR="008246A6" w:rsidRDefault="008246A6" w:rsidP="00824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49" w:rsidRDefault="00683B33" w:rsidP="00824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содержания профессиональной пробы</w:t>
      </w:r>
      <w:r w:rsidR="0082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proofErr w:type="gramStart"/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 что</w:t>
      </w:r>
      <w:proofErr w:type="gramEnd"/>
      <w:r w:rsidR="0082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в процессе её выполнения </w:t>
      </w:r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создано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</w:t>
      </w:r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</w:t>
      </w:r>
      <w:r w:rsidR="0082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профессии,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специфике данного вида профессиональной деятельности, включающего ситуации для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проявления профессионально важных качеств специа</w:t>
      </w:r>
      <w:r w:rsidR="0082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листа, возможности для развития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 способнос</w:t>
      </w:r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и склонностей обучающегося.</w:t>
      </w:r>
    </w:p>
    <w:p w:rsidR="00AA1449" w:rsidRDefault="008246A6" w:rsidP="00824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подведении итогов выполнения пробы </w:t>
      </w:r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отметить положительные аспекты 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пробы, подчеркнуть, какие </w:t>
      </w:r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черты ученика 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позволили</w:t>
      </w:r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не позволили)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выполнить</w:t>
      </w:r>
      <w:r w:rsidR="00A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должном уровне, дать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рекомендации.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1449" w:rsidRDefault="00AA1449" w:rsidP="00824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449" w:rsidRPr="00AA1449" w:rsidRDefault="00AA1449" w:rsidP="00AA14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Очень важно помнить:</w:t>
      </w:r>
    </w:p>
    <w:p w:rsidR="00AA1449" w:rsidRDefault="00AA1449" w:rsidP="00AA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рофессиональная проба должна соответствовать интересам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возрастным особенностям;</w:t>
      </w:r>
    </w:p>
    <w:p w:rsidR="00AA1449" w:rsidRDefault="00AA1449" w:rsidP="00AA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организации профессиональной пробы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провести мониторинг</w:t>
      </w:r>
      <w:r w:rsidR="005102E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темы профессионал</w:t>
      </w:r>
      <w:r w:rsidR="005102E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пробы</w:t>
      </w:r>
      <w:r w:rsidR="005102E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(опросы учеников,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собеседование </w:t>
      </w:r>
      <w:r w:rsidR="00510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0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63A" w:rsidRDefault="005102E3" w:rsidP="00AA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683B33"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</w:t>
      </w:r>
      <w:r w:rsidR="00054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прохождение трёх этапов</w:t>
      </w:r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подготовительного (обучающая и диаг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ностическая части), практического 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рефлексивно-коррекционного</w:t>
      </w:r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B12" w:rsidRDefault="00683B33" w:rsidP="0047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проведения профессиональных проб необхо</w:t>
      </w:r>
      <w:r w:rsidR="000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 определиться с социальными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партнерами, которые окажут Вам и учащимся к</w:t>
      </w:r>
      <w:r w:rsidR="000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онсультационную, информационную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поддержку, создадут условия проведения профессиональной пробы.</w:t>
      </w:r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проекта «Ступени к жизненному успеху» такими партнерами являются Акционерное общество «</w:t>
      </w:r>
      <w:proofErr w:type="spellStart"/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Мастерславль</w:t>
      </w:r>
      <w:proofErr w:type="spellEnd"/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-Белгород», Центр опережающей профессиональной подготовки, НИУ </w:t>
      </w:r>
      <w:proofErr w:type="spellStart"/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БелГУ</w:t>
      </w:r>
      <w:proofErr w:type="spellEnd"/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Разумным решением было бы привлекать </w:t>
      </w:r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взаимодействию специалистов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профессий, 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интересующие их </w:t>
      </w:r>
      <w:proofErr w:type="spellStart"/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ньюансы</w:t>
      </w:r>
      <w:proofErr w:type="spellEnd"/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</w:t>
      </w:r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уч</w:t>
      </w:r>
      <w:r w:rsidR="000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ащиеся смогут в ходе проведения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пробы, пр</w:t>
      </w:r>
      <w:r w:rsidR="003B0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ичем таких специалистов можно</w:t>
      </w:r>
      <w:r w:rsidR="000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и среди родителей </w:t>
      </w:r>
      <w:proofErr w:type="gramStart"/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учеников,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среди своих коллег.</w:t>
      </w:r>
    </w:p>
    <w:p w:rsidR="00474B12" w:rsidRDefault="00474B12" w:rsidP="0047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12" w:rsidRDefault="00683B33" w:rsidP="0047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 проведения профессиональных проб</w:t>
      </w:r>
    </w:p>
    <w:p w:rsidR="00474B12" w:rsidRDefault="00683B33" w:rsidP="0047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организации и проведения п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рофессиональных проб необходимо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 следующие педа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гогические условия:</w:t>
      </w:r>
    </w:p>
    <w:p w:rsidR="00474B12" w:rsidRDefault="00683B33" w:rsidP="0047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Подготовка преподавателя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(учителя, мастера) к проведению заня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 по профессиональным пробам.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тщательно подготовлен дидактическ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материал: </w:t>
      </w:r>
      <w:proofErr w:type="spellStart"/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профессиограммы</w:t>
      </w:r>
      <w:proofErr w:type="spellEnd"/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и специальности, 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которыми учащиеся будут знакомиться при выполнении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профессиональных проб; классификации профессий для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формул профессий и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 профессиональной деятельности шк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ольников при выполнении заданий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проб; тестовые задания для вы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уровня подготовленности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и уровня развития их ПВК, комментарии специалистов к ним; наглядные пособия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демонстрации опытов, принципов действия, обес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печивающие усвоение школьниками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едлагаемого учебного материала.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разработать содержание профессиональных проб с выделением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этапов, уровней сложности выполнения заданий; подобра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инструменты, технологическую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документацию, оснастку для их выполнения; разрабо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 критерии оценки выполнения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проб или их этапов. (При этом подходы к оцениванию </w:t>
      </w:r>
      <w:proofErr w:type="gramStart"/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ьтатов</w:t>
      </w:r>
      <w:proofErr w:type="gramEnd"/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могут быть различными — от традиционной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пятибалльной системы оценок до выделения уровней качества выполнения заданий.)</w:t>
      </w:r>
    </w:p>
    <w:p w:rsidR="00474B12" w:rsidRDefault="00683B33" w:rsidP="0047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Ознакомление </w:t>
      </w:r>
      <w:r w:rsid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пробы</w:t>
      </w:r>
      <w:r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требованиями професс</w:t>
      </w:r>
      <w:r w:rsidR="00474B12"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</w:t>
      </w:r>
      <w:r w:rsid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74B12"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специалистам и содержанием </w:t>
      </w:r>
      <w:r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деятельности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 которой организуют пробы.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знакомит учащихся с предметами,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целями, условиями, орудиями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данной сферы деятельности.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Школьники работают с </w:t>
      </w:r>
      <w:proofErr w:type="spellStart"/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профессиограммами</w:t>
      </w:r>
      <w:proofErr w:type="spellEnd"/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формулы профессий в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принятыми или специально разработан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классификациями профессий.</w:t>
      </w:r>
    </w:p>
    <w:p w:rsidR="00474B12" w:rsidRDefault="00683B33" w:rsidP="0047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диагностического тестирования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Такая форма контроля способствует в ходе в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ыполнения профессиональных проб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самостоятельному сравнению требований, предъявля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профессией к человеку, его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возможностям.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тестов, их содержание и диагностическая ценность должны быть обоснованы 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согласованы с психологами. Тщательно разр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аботаны инструкции 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проведению диагностического тестирования. </w:t>
      </w:r>
    </w:p>
    <w:p w:rsidR="002C194A" w:rsidRDefault="00683B33" w:rsidP="0047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профессиональных намерений учащихся и их о</w:t>
      </w:r>
      <w:r w:rsidR="00474B12"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пыта в конкретной сфере деятельности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получить представление об интересах учащихся, уровне их знаний, опыте в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определенной сфере профессиональной деятельности; опре</w:t>
      </w:r>
      <w:r w:rsidR="004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уровень подготовленности 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к выполнению заданий различной сложности.</w:t>
      </w:r>
      <w:r w:rsidRP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учащихся с содержанием професси</w:t>
      </w:r>
      <w:r w:rsidR="00474B12"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ональных проб и организацией их </w:t>
      </w:r>
      <w:r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</w:t>
      </w:r>
      <w:r w:rsidR="00474B12" w:rsidRPr="0047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2A689A" w:rsidRDefault="00474B12" w:rsidP="0047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Содержание профессиональных проб обусловливает наличие исполнительского,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созидательного и творческого компонентов деятельности, соответствующих 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интеллектуального развития учащихся.</w:t>
      </w:r>
      <w:r w:rsidRPr="00474B12">
        <w:rPr>
          <w:rFonts w:ascii="Times New Roman" w:hAnsi="Times New Roman" w:cs="Times New Roman"/>
          <w:sz w:val="28"/>
          <w:szCs w:val="28"/>
        </w:rPr>
        <w:br/>
      </w:r>
      <w:r w:rsidRPr="002A689A">
        <w:rPr>
          <w:rStyle w:val="markedcontent"/>
          <w:rFonts w:ascii="Times New Roman" w:hAnsi="Times New Roman" w:cs="Times New Roman"/>
          <w:i/>
          <w:sz w:val="28"/>
          <w:szCs w:val="28"/>
        </w:rPr>
        <w:t>Исполнительский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A689A">
        <w:rPr>
          <w:rStyle w:val="markedcontent"/>
          <w:rFonts w:ascii="Times New Roman" w:hAnsi="Times New Roman" w:cs="Times New Roman"/>
          <w:i/>
          <w:sz w:val="28"/>
          <w:szCs w:val="28"/>
        </w:rPr>
        <w:t>компонент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 в профессиональной пробе предполагает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(формирование) у учащихся практических умений действовать по определенно заданному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алгоритму. Например, это может быть выполнение практической работы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инструкцией</w:t>
      </w:r>
      <w:r w:rsidRPr="00474B12">
        <w:rPr>
          <w:rFonts w:ascii="Times New Roman" w:hAnsi="Times New Roman" w:cs="Times New Roman"/>
          <w:sz w:val="28"/>
          <w:szCs w:val="28"/>
        </w:rPr>
        <w:br/>
      </w:r>
      <w:r w:rsidRPr="002A689A">
        <w:rPr>
          <w:rStyle w:val="markedcontent"/>
          <w:rFonts w:ascii="Times New Roman" w:hAnsi="Times New Roman" w:cs="Times New Roman"/>
          <w:i/>
          <w:sz w:val="28"/>
          <w:szCs w:val="28"/>
        </w:rPr>
        <w:t>Созидательный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A689A">
        <w:rPr>
          <w:rStyle w:val="markedcontent"/>
          <w:rFonts w:ascii="Times New Roman" w:hAnsi="Times New Roman" w:cs="Times New Roman"/>
          <w:i/>
          <w:sz w:val="28"/>
          <w:szCs w:val="28"/>
        </w:rPr>
        <w:t>компонент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 профессиональной пробы предполагает развитие у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способностей к конструированию, исследовательской работе. </w:t>
      </w:r>
      <w:r w:rsidR="002A689A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Это могут быть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направленные на изготовление чертежей, эскизов, технологических карт, выбор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деталей, а также предусматривающие модернизацию какой-либо конструкции.</w:t>
      </w:r>
      <w:r w:rsidRPr="00474B12">
        <w:rPr>
          <w:rFonts w:ascii="Times New Roman" w:hAnsi="Times New Roman" w:cs="Times New Roman"/>
          <w:sz w:val="28"/>
          <w:szCs w:val="28"/>
        </w:rPr>
        <w:br/>
      </w:r>
      <w:r w:rsidRPr="002A689A">
        <w:rPr>
          <w:rStyle w:val="markedcontent"/>
          <w:rFonts w:ascii="Times New Roman" w:hAnsi="Times New Roman" w:cs="Times New Roman"/>
          <w:i/>
          <w:sz w:val="28"/>
          <w:szCs w:val="28"/>
        </w:rPr>
        <w:t>К творческому компоненту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 профессиональной пробы можно отнести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деятельности учащегося, связанное с конструированием принципиально новых изделий,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использованием новых методов решения поставленного задания и т. п.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89A" w:rsidRDefault="00474B12" w:rsidP="0047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Ознакомление учащихся с содержанием профессиональных проб организуется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образом, чтобы в соответствии с самооценкой и уровнем притязаний они смогли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самостоятельно выбрать уровень сложности задания.</w:t>
      </w:r>
      <w:r w:rsidRPr="00474B12">
        <w:rPr>
          <w:rFonts w:ascii="Times New Roman" w:hAnsi="Times New Roman" w:cs="Times New Roman"/>
          <w:sz w:val="28"/>
          <w:szCs w:val="28"/>
        </w:rPr>
        <w:br/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Практическое выполнение заданий профессиональной пробы осуществляется по схеме: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задание — условие — результат.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Перед учащимися ставится задача (задание) определенной степени трудности (уровня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сложности), </w:t>
      </w:r>
      <w:proofErr w:type="spellStart"/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, оговариваются условия, которые необходимо соблюдать при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выполнении заданий, и определяется тот продукт деятельности (результат), который учащийся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должен получить по завершении цикла профессиональной деятельности в результате тех или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иных воздействий.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В ходе выполнения профессиональных проб преподаватель выявляет, формирует и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закрепляет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необходимый объем представлений, умений, которые требуются для качественного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выполнения заданий. Это могут быть: краткое изложение теоретических сведений, связанных с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технологией; упражнения с рабочим инструментом, инструкционными, технологическими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картами, чертежами; выполнение простейших технологических операций, </w:t>
      </w:r>
      <w:proofErr w:type="gramStart"/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графических,</w:t>
      </w:r>
      <w:r w:rsidRPr="00474B12">
        <w:rPr>
          <w:rFonts w:ascii="Times New Roman" w:hAnsi="Times New Roman" w:cs="Times New Roman"/>
          <w:sz w:val="28"/>
          <w:szCs w:val="28"/>
        </w:rPr>
        <w:br/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измерительных</w:t>
      </w:r>
      <w:proofErr w:type="gramEnd"/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, вычислительных работ; подробное консультирование; показ правильных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рабочих действий, движений, приемов и т. д.</w:t>
      </w:r>
    </w:p>
    <w:p w:rsidR="002A689A" w:rsidRDefault="002A689A" w:rsidP="00474B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131B7" w:rsidRDefault="00474B12" w:rsidP="0047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9A">
        <w:rPr>
          <w:rStyle w:val="markedcontent"/>
          <w:rFonts w:ascii="Times New Roman" w:hAnsi="Times New Roman" w:cs="Times New Roman"/>
          <w:b/>
          <w:sz w:val="28"/>
          <w:szCs w:val="28"/>
        </w:rPr>
        <w:t>Профессиональные пробы завершаются подведением итогов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. Это может быть беседа, в ходе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которой выясняется, изменились ли профессиональные намерения учащихся, какие трудности и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сомнения они испытывали при выполнении пробы.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При подведении итогов выполнения этапов или всей пробы в целом преподаватель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подчеркивает, какие индивидуальные черты ученика не позволили ему выполнить задание на</w:t>
      </w:r>
      <w:r w:rsidRPr="00474B12">
        <w:rPr>
          <w:rFonts w:ascii="Times New Roman" w:hAnsi="Times New Roman" w:cs="Times New Roman"/>
          <w:sz w:val="28"/>
          <w:szCs w:val="28"/>
        </w:rPr>
        <w:br/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требуемом уровне (например, невнимательность, излишняя подвижность или пассивность и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др.), и дает необходимые рекомендации. Если преподаватель сам испытывает затруднения при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оценке, то за помощью ему следует обратиться к психологу.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Факторы, влияющие на продуктивность выполнения профессиональной пробы. В процессе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выполнения профессиональных проб</w:t>
      </w:r>
      <w:proofErr w:type="gramEnd"/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 учащиеся будут получать обширные сведения о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деятельности различных специалистов, приобретут опыт соотнесения своих интересов,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индивидуальных особенностей с требованиями интересующей профессии </w:t>
      </w:r>
      <w:r w:rsidR="002A689A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в конкретной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 xml:space="preserve">практической деятельности. Таким образом, при организации </w:t>
      </w:r>
      <w:r w:rsidR="002A689A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и проведении профессиональных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проб школьников необходимо учитывать субъективные и объективные факторы, влияющие на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продуктивность их выполнения.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89A" w:rsidRDefault="00474B12" w:rsidP="0047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К субъективным факторам относятся факторы, определяющие индивидуальную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психофизиологическую готовность школьников к выполнению профессиональных проб.</w:t>
      </w:r>
    </w:p>
    <w:p w:rsidR="00474B12" w:rsidRDefault="00474B12" w:rsidP="00474B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Объективные факторы влияют на рациональный и качественный подход к реализации</w:t>
      </w:r>
      <w:r w:rsidR="002A689A">
        <w:rPr>
          <w:rFonts w:ascii="Times New Roman" w:hAnsi="Times New Roman" w:cs="Times New Roman"/>
          <w:sz w:val="28"/>
          <w:szCs w:val="28"/>
        </w:rPr>
        <w:t xml:space="preserve"> </w:t>
      </w:r>
      <w:r w:rsidRPr="00474B12">
        <w:rPr>
          <w:rStyle w:val="markedcontent"/>
          <w:rFonts w:ascii="Times New Roman" w:hAnsi="Times New Roman" w:cs="Times New Roman"/>
          <w:sz w:val="28"/>
          <w:szCs w:val="28"/>
        </w:rPr>
        <w:t>профессиональных проб.</w:t>
      </w:r>
    </w:p>
    <w:p w:rsidR="002A689A" w:rsidRDefault="002A689A" w:rsidP="002A6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89A" w:rsidRPr="002A689A" w:rsidRDefault="002A689A" w:rsidP="002A6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Объективные факторы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пробы. Содержание пробы. Условия выполнения пробы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689A" w:rsidRPr="002A689A" w:rsidRDefault="002A689A" w:rsidP="002A6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Субъективные факторы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изиологические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proofErr w:type="gramEnd"/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Выраженность физиологических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713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контроля (ПВК)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89A" w:rsidRPr="002A689A" w:rsidRDefault="002A689A" w:rsidP="002A6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9A" w:rsidRPr="002A689A" w:rsidRDefault="002A689A" w:rsidP="002A6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Психологические: Выраженность психологических</w:t>
      </w:r>
      <w:r w:rsidR="0071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ПВК. Способность к самоанализу. Способность к анализу </w:t>
      </w:r>
      <w:proofErr w:type="spellStart"/>
      <w:r w:rsidRPr="002A6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</w:t>
      </w:r>
      <w:proofErr w:type="spellEnd"/>
    </w:p>
    <w:p w:rsidR="002A689A" w:rsidRDefault="002A689A" w:rsidP="0047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1B7" w:rsidRDefault="007131B7" w:rsidP="007131B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31B7" w:rsidRDefault="007131B7" w:rsidP="007131B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31B7" w:rsidRDefault="007131B7" w:rsidP="007131B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31B7" w:rsidRDefault="007131B7" w:rsidP="007131B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По итогам выполнения профессиональных проб </w:t>
      </w:r>
    </w:p>
    <w:p w:rsidR="007131B7" w:rsidRDefault="007131B7" w:rsidP="007131B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У</w:t>
      </w:r>
      <w:r w:rsidRPr="007131B7">
        <w:rPr>
          <w:rStyle w:val="markedcontent"/>
          <w:rFonts w:ascii="Times New Roman" w:hAnsi="Times New Roman" w:cs="Times New Roman"/>
          <w:b/>
          <w:sz w:val="28"/>
          <w:szCs w:val="28"/>
        </w:rPr>
        <w:t>чащиеся должны знать:</w:t>
      </w:r>
    </w:p>
    <w:p w:rsidR="007131B7" w:rsidRDefault="007131B7" w:rsidP="00713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общие теоретические сведения, связанные с характером выполняемо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й </w:t>
      </w: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пробы;</w:t>
      </w:r>
    </w:p>
    <w:p w:rsidR="007131B7" w:rsidRDefault="007131B7" w:rsidP="00713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содержание, характер труда в данной сфере деятельности, требования, предъявляемые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личности и профессиональным качествам;</w:t>
      </w:r>
    </w:p>
    <w:p w:rsidR="007131B7" w:rsidRDefault="007131B7" w:rsidP="00713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технологию выполнения профессиональной пробы;</w:t>
      </w:r>
    </w:p>
    <w:p w:rsidR="007131B7" w:rsidRDefault="007131B7" w:rsidP="00713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 xml:space="preserve"> правила безопасности труда, санитарии, гигиены;</w:t>
      </w:r>
    </w:p>
    <w:p w:rsidR="007131B7" w:rsidRDefault="007131B7" w:rsidP="007131B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инструменты, материалы, оборудование и правила их использования на 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практической пробы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131B7" w:rsidRDefault="007131B7" w:rsidP="007131B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31B7" w:rsidRDefault="007131B7" w:rsidP="007131B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7131B7" w:rsidRDefault="007131B7" w:rsidP="00713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 xml:space="preserve">выполнять простейшие операции; пользоваться инструментом, </w:t>
      </w:r>
      <w:proofErr w:type="spellStart"/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материлом</w:t>
      </w:r>
      <w:proofErr w:type="spellEnd"/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документацией; выполнять санитарно-гигиенические требования и правила безопасности труда;</w:t>
      </w:r>
    </w:p>
    <w:p w:rsidR="007131B7" w:rsidRDefault="007131B7" w:rsidP="00713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выполнять простейшие вычислительные и измерительные операции;</w:t>
      </w:r>
    </w:p>
    <w:p w:rsidR="007131B7" w:rsidRPr="007131B7" w:rsidRDefault="007131B7" w:rsidP="00713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соотносить свои индивидуальные особенности </w:t>
      </w:r>
      <w:proofErr w:type="gramStart"/>
      <w:r w:rsidRPr="007131B7">
        <w:rPr>
          <w:rStyle w:val="markedcontent"/>
          <w:rFonts w:ascii="Times New Roman" w:hAnsi="Times New Roman" w:cs="Times New Roman"/>
          <w:sz w:val="28"/>
          <w:szCs w:val="28"/>
        </w:rPr>
        <w:t>с профессиональными требованиям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sectPr w:rsidR="007131B7" w:rsidRPr="0071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DA"/>
    <w:rsid w:val="0005463A"/>
    <w:rsid w:val="002A689A"/>
    <w:rsid w:val="002C194A"/>
    <w:rsid w:val="003B0AC7"/>
    <w:rsid w:val="00474B12"/>
    <w:rsid w:val="005102E3"/>
    <w:rsid w:val="00683B33"/>
    <w:rsid w:val="007131B7"/>
    <w:rsid w:val="008246A6"/>
    <w:rsid w:val="00827E25"/>
    <w:rsid w:val="00AA1449"/>
    <w:rsid w:val="00D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89364-EFFA-4C12-A81A-5FF86F5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83B33"/>
  </w:style>
  <w:style w:type="character" w:styleId="a3">
    <w:name w:val="Strong"/>
    <w:basedOn w:val="a0"/>
    <w:uiPriority w:val="22"/>
    <w:qFormat/>
    <w:rsid w:val="00827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4</cp:revision>
  <dcterms:created xsi:type="dcterms:W3CDTF">2023-04-26T13:57:00Z</dcterms:created>
  <dcterms:modified xsi:type="dcterms:W3CDTF">2023-04-27T09:07:00Z</dcterms:modified>
</cp:coreProperties>
</file>