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05" w:rsidRDefault="00260F05" w:rsidP="000D415F">
      <w:pPr>
        <w:pStyle w:val="a4"/>
        <w:spacing w:line="240" w:lineRule="auto"/>
        <w:ind w:firstLine="0"/>
        <w:jc w:val="center"/>
        <w:rPr>
          <w:rFonts w:ascii="Times New Roman" w:hAnsi="Times New Roman"/>
          <w:b/>
          <w:szCs w:val="28"/>
        </w:rPr>
      </w:pPr>
    </w:p>
    <w:p w:rsidR="003F2781" w:rsidRDefault="003F2781" w:rsidP="000D415F">
      <w:pPr>
        <w:pStyle w:val="a4"/>
        <w:spacing w:line="240" w:lineRule="auto"/>
        <w:ind w:firstLine="0"/>
        <w:jc w:val="center"/>
        <w:rPr>
          <w:rFonts w:ascii="Times New Roman" w:hAnsi="Times New Roman"/>
          <w:b/>
          <w:szCs w:val="28"/>
        </w:rPr>
      </w:pPr>
      <w:r>
        <w:rPr>
          <w:rFonts w:ascii="Times New Roman" w:hAnsi="Times New Roman"/>
          <w:b/>
          <w:szCs w:val="28"/>
        </w:rPr>
        <w:t>Анализ работы Управления образования за 2014 год</w:t>
      </w:r>
    </w:p>
    <w:p w:rsidR="00EB5C29" w:rsidRDefault="00EB5C29" w:rsidP="000D415F">
      <w:pPr>
        <w:pStyle w:val="a4"/>
        <w:spacing w:line="240" w:lineRule="auto"/>
        <w:ind w:firstLine="0"/>
        <w:jc w:val="center"/>
        <w:rPr>
          <w:rFonts w:ascii="Times New Roman" w:hAnsi="Times New Roman"/>
          <w:b/>
          <w:szCs w:val="28"/>
        </w:rPr>
      </w:pPr>
    </w:p>
    <w:p w:rsidR="00324430" w:rsidRDefault="00A0074B" w:rsidP="000D415F">
      <w:pPr>
        <w:pStyle w:val="a4"/>
        <w:spacing w:line="240" w:lineRule="auto"/>
        <w:ind w:firstLine="561"/>
        <w:rPr>
          <w:rFonts w:ascii="Times New Roman" w:hAnsi="Times New Roman"/>
          <w:szCs w:val="28"/>
        </w:rPr>
      </w:pPr>
      <w:proofErr w:type="gramStart"/>
      <w:r w:rsidRPr="00A0074B">
        <w:rPr>
          <w:rFonts w:ascii="Times New Roman" w:hAnsi="Times New Roman"/>
          <w:szCs w:val="28"/>
        </w:rPr>
        <w:t>В 2014 году работа Управления образования администрации Белгородского района строилась в соответствии с Федеральным законом «Об образовании в Российской Федерации»,</w:t>
      </w:r>
      <w:r>
        <w:rPr>
          <w:rFonts w:ascii="Times New Roman" w:hAnsi="Times New Roman"/>
          <w:szCs w:val="28"/>
        </w:rPr>
        <w:t xml:space="preserve"> Стратегией развития дошкольного, общего и дополнительного образования Белгородской области на 2013-2020 годы, Стратегией </w:t>
      </w:r>
      <w:r w:rsidR="00F90AF4">
        <w:rPr>
          <w:rFonts w:ascii="Times New Roman" w:hAnsi="Times New Roman"/>
          <w:szCs w:val="28"/>
        </w:rPr>
        <w:t xml:space="preserve">социально-экономического развития муниципального образования «Белгородский район» на период до 2025 года, </w:t>
      </w:r>
      <w:r w:rsidR="00EB5C29">
        <w:rPr>
          <w:rFonts w:ascii="Times New Roman" w:hAnsi="Times New Roman"/>
          <w:szCs w:val="28"/>
        </w:rPr>
        <w:t>муниципальной программой «Развитие образования Белгородского района на 2014-2015 годы»</w:t>
      </w:r>
      <w:r w:rsidR="00243514">
        <w:rPr>
          <w:rFonts w:ascii="Times New Roman" w:hAnsi="Times New Roman"/>
          <w:szCs w:val="28"/>
        </w:rPr>
        <w:t xml:space="preserve">, </w:t>
      </w:r>
      <w:r w:rsidR="00F90AF4">
        <w:rPr>
          <w:rFonts w:ascii="Times New Roman" w:hAnsi="Times New Roman"/>
          <w:szCs w:val="28"/>
        </w:rPr>
        <w:t>планом мероприятий («дорожной картой») «Изменения в</w:t>
      </w:r>
      <w:r w:rsidR="00324430">
        <w:rPr>
          <w:rFonts w:ascii="Times New Roman" w:hAnsi="Times New Roman"/>
          <w:szCs w:val="28"/>
        </w:rPr>
        <w:t xml:space="preserve"> системе</w:t>
      </w:r>
      <w:proofErr w:type="gramEnd"/>
      <w:r w:rsidR="00324430">
        <w:rPr>
          <w:rFonts w:ascii="Times New Roman" w:hAnsi="Times New Roman"/>
          <w:szCs w:val="28"/>
        </w:rPr>
        <w:t xml:space="preserve"> образования Белгородского района, направленные</w:t>
      </w:r>
      <w:r w:rsidR="00F90AF4">
        <w:rPr>
          <w:rFonts w:ascii="Times New Roman" w:hAnsi="Times New Roman"/>
          <w:szCs w:val="28"/>
        </w:rPr>
        <w:t xml:space="preserve"> на повышение </w:t>
      </w:r>
      <w:r w:rsidR="00324430">
        <w:rPr>
          <w:rFonts w:ascii="Times New Roman" w:hAnsi="Times New Roman"/>
          <w:szCs w:val="28"/>
        </w:rPr>
        <w:t xml:space="preserve">её </w:t>
      </w:r>
      <w:r w:rsidR="00F90AF4">
        <w:rPr>
          <w:rFonts w:ascii="Times New Roman" w:hAnsi="Times New Roman"/>
          <w:szCs w:val="28"/>
        </w:rPr>
        <w:t>эффективности</w:t>
      </w:r>
      <w:r w:rsidR="00B3513A">
        <w:rPr>
          <w:rFonts w:ascii="Times New Roman" w:hAnsi="Times New Roman"/>
          <w:szCs w:val="28"/>
        </w:rPr>
        <w:t>»</w:t>
      </w:r>
      <w:r w:rsidR="00324430">
        <w:rPr>
          <w:rFonts w:ascii="Times New Roman" w:hAnsi="Times New Roman"/>
          <w:szCs w:val="28"/>
        </w:rPr>
        <w:t>.</w:t>
      </w:r>
      <w:r w:rsidR="00B3513A">
        <w:rPr>
          <w:rFonts w:ascii="Times New Roman" w:hAnsi="Times New Roman"/>
          <w:szCs w:val="28"/>
        </w:rPr>
        <w:t xml:space="preserve"> </w:t>
      </w:r>
    </w:p>
    <w:p w:rsidR="003D06E6" w:rsidRPr="000D415F" w:rsidRDefault="003D06E6" w:rsidP="000D415F">
      <w:pPr>
        <w:pStyle w:val="a4"/>
        <w:spacing w:line="240" w:lineRule="auto"/>
        <w:ind w:firstLine="561"/>
        <w:rPr>
          <w:rFonts w:ascii="Times New Roman" w:hAnsi="Times New Roman"/>
          <w:b/>
        </w:rPr>
      </w:pPr>
    </w:p>
    <w:p w:rsidR="008B21C9" w:rsidRPr="000D415F" w:rsidRDefault="00922DEC" w:rsidP="000D415F">
      <w:pPr>
        <w:pStyle w:val="a4"/>
        <w:spacing w:line="240" w:lineRule="auto"/>
        <w:ind w:firstLine="561"/>
        <w:jc w:val="center"/>
        <w:rPr>
          <w:rFonts w:ascii="Times New Roman" w:hAnsi="Times New Roman"/>
          <w:b/>
          <w:szCs w:val="28"/>
        </w:rPr>
      </w:pPr>
      <w:r w:rsidRPr="003F5502">
        <w:rPr>
          <w:rFonts w:ascii="Times New Roman" w:hAnsi="Times New Roman"/>
          <w:b/>
          <w:szCs w:val="28"/>
        </w:rPr>
        <w:t>1. Обеспечение государственных гарантий доступности качества образования</w:t>
      </w:r>
    </w:p>
    <w:p w:rsidR="003D06E6" w:rsidRDefault="003D06E6" w:rsidP="003D06E6">
      <w:pPr>
        <w:shd w:val="clear" w:color="auto" w:fill="FFFFFF" w:themeFill="background1"/>
        <w:ind w:firstLine="708"/>
        <w:jc w:val="both"/>
        <w:rPr>
          <w:b/>
          <w:sz w:val="28"/>
          <w:szCs w:val="28"/>
        </w:rPr>
      </w:pPr>
      <w:r>
        <w:rPr>
          <w:b/>
          <w:sz w:val="28"/>
          <w:szCs w:val="28"/>
        </w:rPr>
        <w:t>1.1.</w:t>
      </w:r>
      <w:r w:rsidR="004C0F8F" w:rsidRPr="001C6E0F">
        <w:rPr>
          <w:b/>
          <w:sz w:val="28"/>
          <w:szCs w:val="28"/>
        </w:rPr>
        <w:t>Дошкольное общее образование</w:t>
      </w:r>
      <w:r>
        <w:rPr>
          <w:b/>
          <w:sz w:val="28"/>
          <w:szCs w:val="28"/>
        </w:rPr>
        <w:t xml:space="preserve"> </w:t>
      </w:r>
    </w:p>
    <w:p w:rsidR="003D06E6" w:rsidRDefault="003D06E6" w:rsidP="003D06E6">
      <w:pPr>
        <w:shd w:val="clear" w:color="auto" w:fill="FFFFFF" w:themeFill="background1"/>
        <w:ind w:firstLine="708"/>
        <w:jc w:val="both"/>
        <w:rPr>
          <w:b/>
          <w:sz w:val="28"/>
          <w:szCs w:val="28"/>
        </w:rPr>
      </w:pPr>
      <w:r>
        <w:rPr>
          <w:b/>
          <w:sz w:val="28"/>
          <w:szCs w:val="28"/>
        </w:rPr>
        <w:t>1.1.1.Доступность дошкольного образования</w:t>
      </w:r>
    </w:p>
    <w:p w:rsidR="003D06E6" w:rsidRPr="00FB7886" w:rsidRDefault="003D06E6" w:rsidP="003D06E6">
      <w:pPr>
        <w:shd w:val="clear" w:color="auto" w:fill="FFFFFF" w:themeFill="background1"/>
        <w:ind w:firstLine="708"/>
        <w:jc w:val="both"/>
        <w:rPr>
          <w:sz w:val="28"/>
          <w:szCs w:val="28"/>
          <w:shd w:val="clear" w:color="auto" w:fill="FFFFFF" w:themeFill="background1"/>
        </w:rPr>
      </w:pPr>
      <w:r w:rsidRPr="00FB7886">
        <w:rPr>
          <w:sz w:val="28"/>
          <w:szCs w:val="28"/>
        </w:rPr>
        <w:t xml:space="preserve">Одним из приоритетных направлений </w:t>
      </w:r>
      <w:r w:rsidRPr="00FB7886">
        <w:rPr>
          <w:sz w:val="28"/>
          <w:szCs w:val="28"/>
          <w:shd w:val="clear" w:color="auto" w:fill="FFFFFF" w:themeFill="background1"/>
        </w:rPr>
        <w:t>деятельности является уменьшение очередности в дошкольные образовательные учреждения путем размещения дошкольных групп на базе общеобразовательных учреждений, развития частного сектора дошкольного образования</w:t>
      </w:r>
      <w:r>
        <w:rPr>
          <w:sz w:val="28"/>
          <w:szCs w:val="28"/>
          <w:shd w:val="clear" w:color="auto" w:fill="FFFFFF" w:themeFill="background1"/>
        </w:rPr>
        <w:t>.</w:t>
      </w:r>
    </w:p>
    <w:p w:rsidR="003D06E6" w:rsidRDefault="003D06E6" w:rsidP="003D06E6">
      <w:pPr>
        <w:shd w:val="clear" w:color="auto" w:fill="FFFFFF" w:themeFill="background1"/>
        <w:ind w:firstLine="708"/>
        <w:jc w:val="both"/>
        <w:rPr>
          <w:sz w:val="28"/>
          <w:szCs w:val="28"/>
          <w:shd w:val="clear" w:color="auto" w:fill="FFFFFF" w:themeFill="background1"/>
        </w:rPr>
      </w:pPr>
      <w:r w:rsidRPr="00FB7886">
        <w:rPr>
          <w:sz w:val="28"/>
          <w:szCs w:val="28"/>
          <w:shd w:val="clear" w:color="auto" w:fill="FFFFFF" w:themeFill="background1"/>
        </w:rPr>
        <w:t>К концу 2014 года сеть дошкольного образования Белгородского района представлена 3</w:t>
      </w:r>
      <w:r>
        <w:rPr>
          <w:sz w:val="28"/>
          <w:szCs w:val="28"/>
          <w:shd w:val="clear" w:color="auto" w:fill="FFFFFF" w:themeFill="background1"/>
        </w:rPr>
        <w:t xml:space="preserve">7 </w:t>
      </w:r>
      <w:r w:rsidRPr="00FB7886">
        <w:rPr>
          <w:sz w:val="28"/>
          <w:szCs w:val="28"/>
          <w:shd w:val="clear" w:color="auto" w:fill="FFFFFF" w:themeFill="background1"/>
        </w:rPr>
        <w:t xml:space="preserve">образовательными учреждениями и организациями, реализующими основную образовательную программу дошкольного образования, 13 </w:t>
      </w:r>
      <w:r>
        <w:rPr>
          <w:sz w:val="28"/>
          <w:szCs w:val="28"/>
          <w:shd w:val="clear" w:color="auto" w:fill="FFFFFF" w:themeFill="background1"/>
        </w:rPr>
        <w:t>организациями, оказывающими услуги присмотра и ухода.</w:t>
      </w:r>
    </w:p>
    <w:p w:rsidR="003D06E6" w:rsidRDefault="003D06E6" w:rsidP="003D06E6">
      <w:pPr>
        <w:shd w:val="clear" w:color="auto" w:fill="FFFFFF" w:themeFill="background1"/>
        <w:ind w:firstLine="708"/>
        <w:jc w:val="both"/>
        <w:rPr>
          <w:sz w:val="28"/>
          <w:szCs w:val="28"/>
          <w:shd w:val="clear" w:color="auto" w:fill="FFFFFF" w:themeFill="background1"/>
        </w:rPr>
      </w:pPr>
      <w:r>
        <w:rPr>
          <w:sz w:val="28"/>
          <w:szCs w:val="28"/>
          <w:shd w:val="clear" w:color="auto" w:fill="FFFFFF" w:themeFill="background1"/>
        </w:rPr>
        <w:t>Динамика развития сети дошкольных учреждений и организаций представлена в таблице:</w:t>
      </w:r>
    </w:p>
    <w:tbl>
      <w:tblPr>
        <w:tblStyle w:val="a6"/>
        <w:tblW w:w="9571" w:type="dxa"/>
        <w:tblLook w:val="04A0"/>
      </w:tblPr>
      <w:tblGrid>
        <w:gridCol w:w="725"/>
        <w:gridCol w:w="5302"/>
        <w:gridCol w:w="841"/>
        <w:gridCol w:w="841"/>
        <w:gridCol w:w="930"/>
        <w:gridCol w:w="932"/>
      </w:tblGrid>
      <w:tr w:rsidR="003D06E6" w:rsidTr="0030630E">
        <w:trPr>
          <w:trHeight w:val="503"/>
        </w:trPr>
        <w:tc>
          <w:tcPr>
            <w:tcW w:w="725" w:type="dxa"/>
          </w:tcPr>
          <w:p w:rsidR="003D06E6" w:rsidRPr="001D1C84" w:rsidRDefault="003D06E6" w:rsidP="0030630E">
            <w:pPr>
              <w:jc w:val="both"/>
              <w:rPr>
                <w:sz w:val="24"/>
                <w:szCs w:val="24"/>
                <w:shd w:val="clear" w:color="auto" w:fill="FFFFFF" w:themeFill="background1"/>
              </w:rPr>
            </w:pPr>
            <w:r w:rsidRPr="001D1C84">
              <w:rPr>
                <w:sz w:val="24"/>
                <w:szCs w:val="24"/>
                <w:shd w:val="clear" w:color="auto" w:fill="FFFFFF" w:themeFill="background1"/>
              </w:rPr>
              <w:t>№</w:t>
            </w:r>
          </w:p>
          <w:p w:rsidR="003D06E6" w:rsidRPr="001D1C84" w:rsidRDefault="003D06E6" w:rsidP="0030630E">
            <w:pPr>
              <w:jc w:val="both"/>
              <w:rPr>
                <w:sz w:val="24"/>
                <w:szCs w:val="24"/>
                <w:shd w:val="clear" w:color="auto" w:fill="FFFFFF" w:themeFill="background1"/>
              </w:rPr>
            </w:pPr>
            <w:proofErr w:type="spellStart"/>
            <w:proofErr w:type="gramStart"/>
            <w:r w:rsidRPr="001D1C84">
              <w:rPr>
                <w:sz w:val="24"/>
                <w:szCs w:val="24"/>
                <w:shd w:val="clear" w:color="auto" w:fill="FFFFFF" w:themeFill="background1"/>
              </w:rPr>
              <w:t>п</w:t>
            </w:r>
            <w:proofErr w:type="spellEnd"/>
            <w:proofErr w:type="gramEnd"/>
            <w:r w:rsidRPr="001D1C84">
              <w:rPr>
                <w:sz w:val="24"/>
                <w:szCs w:val="24"/>
                <w:shd w:val="clear" w:color="auto" w:fill="FFFFFF" w:themeFill="background1"/>
              </w:rPr>
              <w:t>/</w:t>
            </w:r>
            <w:proofErr w:type="spellStart"/>
            <w:r w:rsidRPr="001D1C84">
              <w:rPr>
                <w:sz w:val="24"/>
                <w:szCs w:val="24"/>
                <w:shd w:val="clear" w:color="auto" w:fill="FFFFFF" w:themeFill="background1"/>
              </w:rPr>
              <w:t>п</w:t>
            </w:r>
            <w:proofErr w:type="spellEnd"/>
          </w:p>
        </w:tc>
        <w:tc>
          <w:tcPr>
            <w:tcW w:w="5302" w:type="dxa"/>
          </w:tcPr>
          <w:p w:rsidR="003D06E6" w:rsidRPr="001D1C84" w:rsidRDefault="003D06E6" w:rsidP="0030630E">
            <w:pPr>
              <w:jc w:val="both"/>
              <w:rPr>
                <w:sz w:val="24"/>
                <w:szCs w:val="24"/>
                <w:shd w:val="clear" w:color="auto" w:fill="FFFFFF" w:themeFill="background1"/>
              </w:rPr>
            </w:pP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2011 год</w:t>
            </w: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2012 год</w:t>
            </w:r>
          </w:p>
        </w:tc>
        <w:tc>
          <w:tcPr>
            <w:tcW w:w="930"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2013</w:t>
            </w:r>
          </w:p>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год</w:t>
            </w:r>
          </w:p>
        </w:tc>
        <w:tc>
          <w:tcPr>
            <w:tcW w:w="932"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2014</w:t>
            </w:r>
          </w:p>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год</w:t>
            </w:r>
          </w:p>
        </w:tc>
      </w:tr>
      <w:tr w:rsidR="003D06E6" w:rsidTr="0030630E">
        <w:trPr>
          <w:trHeight w:val="376"/>
        </w:trPr>
        <w:tc>
          <w:tcPr>
            <w:tcW w:w="725" w:type="dxa"/>
          </w:tcPr>
          <w:p w:rsidR="003D06E6" w:rsidRPr="001D1C84" w:rsidRDefault="003D06E6" w:rsidP="0030630E">
            <w:pPr>
              <w:jc w:val="both"/>
              <w:rPr>
                <w:sz w:val="24"/>
                <w:szCs w:val="24"/>
                <w:shd w:val="clear" w:color="auto" w:fill="FFFFFF" w:themeFill="background1"/>
              </w:rPr>
            </w:pPr>
            <w:r w:rsidRPr="001D1C84">
              <w:rPr>
                <w:sz w:val="24"/>
                <w:szCs w:val="24"/>
                <w:shd w:val="clear" w:color="auto" w:fill="FFFFFF" w:themeFill="background1"/>
              </w:rPr>
              <w:t>1</w:t>
            </w:r>
          </w:p>
        </w:tc>
        <w:tc>
          <w:tcPr>
            <w:tcW w:w="5302" w:type="dxa"/>
          </w:tcPr>
          <w:p w:rsidR="003D06E6" w:rsidRPr="001D1C84" w:rsidRDefault="00F77C39" w:rsidP="0030630E">
            <w:pPr>
              <w:jc w:val="both"/>
              <w:rPr>
                <w:sz w:val="24"/>
                <w:szCs w:val="24"/>
                <w:shd w:val="clear" w:color="auto" w:fill="FFFFFF" w:themeFill="background1"/>
              </w:rPr>
            </w:pPr>
            <w:r>
              <w:rPr>
                <w:sz w:val="24"/>
                <w:szCs w:val="24"/>
                <w:shd w:val="clear" w:color="auto" w:fill="FFFFFF" w:themeFill="background1"/>
              </w:rPr>
              <w:t>Дошкольные образовательные учреждения</w:t>
            </w: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29</w:t>
            </w: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30</w:t>
            </w:r>
          </w:p>
        </w:tc>
        <w:tc>
          <w:tcPr>
            <w:tcW w:w="930" w:type="dxa"/>
          </w:tcPr>
          <w:p w:rsidR="003D06E6" w:rsidRPr="001D1C84" w:rsidRDefault="003D06E6" w:rsidP="0030630E">
            <w:pPr>
              <w:jc w:val="center"/>
              <w:rPr>
                <w:sz w:val="24"/>
                <w:szCs w:val="24"/>
                <w:shd w:val="clear" w:color="auto" w:fill="FFFFFF" w:themeFill="background1"/>
              </w:rPr>
            </w:pPr>
            <w:r>
              <w:rPr>
                <w:sz w:val="24"/>
                <w:szCs w:val="24"/>
                <w:shd w:val="clear" w:color="auto" w:fill="FFFFFF" w:themeFill="background1"/>
              </w:rPr>
              <w:t>30</w:t>
            </w:r>
          </w:p>
        </w:tc>
        <w:tc>
          <w:tcPr>
            <w:tcW w:w="932" w:type="dxa"/>
          </w:tcPr>
          <w:p w:rsidR="003D06E6" w:rsidRPr="000D415F" w:rsidRDefault="003D06E6" w:rsidP="0030630E">
            <w:pPr>
              <w:jc w:val="center"/>
              <w:rPr>
                <w:sz w:val="24"/>
                <w:szCs w:val="24"/>
                <w:shd w:val="clear" w:color="auto" w:fill="FFFFFF" w:themeFill="background1"/>
              </w:rPr>
            </w:pPr>
            <w:r w:rsidRPr="000D415F">
              <w:rPr>
                <w:sz w:val="24"/>
                <w:szCs w:val="24"/>
                <w:shd w:val="clear" w:color="auto" w:fill="FFFFFF" w:themeFill="background1"/>
              </w:rPr>
              <w:t>28</w:t>
            </w:r>
          </w:p>
        </w:tc>
      </w:tr>
      <w:tr w:rsidR="003D06E6" w:rsidTr="0030630E">
        <w:trPr>
          <w:trHeight w:val="395"/>
        </w:trPr>
        <w:tc>
          <w:tcPr>
            <w:tcW w:w="725" w:type="dxa"/>
          </w:tcPr>
          <w:p w:rsidR="003D06E6" w:rsidRPr="001D1C84" w:rsidRDefault="003D06E6" w:rsidP="0030630E">
            <w:pPr>
              <w:jc w:val="both"/>
              <w:rPr>
                <w:sz w:val="24"/>
                <w:szCs w:val="24"/>
                <w:shd w:val="clear" w:color="auto" w:fill="FFFFFF" w:themeFill="background1"/>
              </w:rPr>
            </w:pPr>
            <w:r w:rsidRPr="001D1C84">
              <w:rPr>
                <w:sz w:val="24"/>
                <w:szCs w:val="24"/>
                <w:shd w:val="clear" w:color="auto" w:fill="FFFFFF" w:themeFill="background1"/>
              </w:rPr>
              <w:t>2</w:t>
            </w:r>
          </w:p>
        </w:tc>
        <w:tc>
          <w:tcPr>
            <w:tcW w:w="5302" w:type="dxa"/>
          </w:tcPr>
          <w:p w:rsidR="003D06E6" w:rsidRPr="001D1C84" w:rsidRDefault="003D06E6" w:rsidP="0030630E">
            <w:pPr>
              <w:jc w:val="both"/>
              <w:rPr>
                <w:sz w:val="24"/>
                <w:szCs w:val="24"/>
                <w:shd w:val="clear" w:color="auto" w:fill="FFFFFF" w:themeFill="background1"/>
              </w:rPr>
            </w:pPr>
            <w:r w:rsidRPr="001D1C84">
              <w:rPr>
                <w:sz w:val="24"/>
                <w:szCs w:val="24"/>
                <w:shd w:val="clear" w:color="auto" w:fill="FFFFFF" w:themeFill="background1"/>
              </w:rPr>
              <w:t>Начальная школа</w:t>
            </w:r>
            <w:r>
              <w:rPr>
                <w:sz w:val="24"/>
                <w:szCs w:val="24"/>
                <w:shd w:val="clear" w:color="auto" w:fill="FFFFFF" w:themeFill="background1"/>
              </w:rPr>
              <w:t xml:space="preserve"> </w:t>
            </w:r>
            <w:r w:rsidRPr="001D1C84">
              <w:rPr>
                <w:sz w:val="24"/>
                <w:szCs w:val="24"/>
                <w:shd w:val="clear" w:color="auto" w:fill="FFFFFF" w:themeFill="background1"/>
              </w:rPr>
              <w:t>- детский сад</w:t>
            </w:r>
            <w:r>
              <w:rPr>
                <w:sz w:val="24"/>
                <w:szCs w:val="24"/>
                <w:shd w:val="clear" w:color="auto" w:fill="FFFFFF" w:themeFill="background1"/>
              </w:rPr>
              <w:t xml:space="preserve"> (п. Политотдел)</w:t>
            </w: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1</w:t>
            </w: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1</w:t>
            </w:r>
          </w:p>
        </w:tc>
        <w:tc>
          <w:tcPr>
            <w:tcW w:w="930"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1</w:t>
            </w:r>
          </w:p>
        </w:tc>
        <w:tc>
          <w:tcPr>
            <w:tcW w:w="932" w:type="dxa"/>
          </w:tcPr>
          <w:p w:rsidR="003D06E6" w:rsidRPr="000D415F" w:rsidRDefault="003D06E6" w:rsidP="0030630E">
            <w:pPr>
              <w:jc w:val="center"/>
              <w:rPr>
                <w:sz w:val="24"/>
                <w:szCs w:val="24"/>
                <w:shd w:val="clear" w:color="auto" w:fill="FFFFFF" w:themeFill="background1"/>
              </w:rPr>
            </w:pPr>
            <w:r w:rsidRPr="000D415F">
              <w:rPr>
                <w:sz w:val="24"/>
                <w:szCs w:val="24"/>
                <w:shd w:val="clear" w:color="auto" w:fill="FFFFFF" w:themeFill="background1"/>
              </w:rPr>
              <w:t>1</w:t>
            </w:r>
          </w:p>
        </w:tc>
      </w:tr>
      <w:tr w:rsidR="003D06E6" w:rsidTr="0030630E">
        <w:trPr>
          <w:trHeight w:val="395"/>
        </w:trPr>
        <w:tc>
          <w:tcPr>
            <w:tcW w:w="725" w:type="dxa"/>
          </w:tcPr>
          <w:p w:rsidR="003D06E6" w:rsidRPr="001D1C84" w:rsidRDefault="003D06E6" w:rsidP="0030630E">
            <w:pPr>
              <w:jc w:val="both"/>
              <w:rPr>
                <w:sz w:val="24"/>
                <w:szCs w:val="24"/>
                <w:shd w:val="clear" w:color="auto" w:fill="FFFFFF" w:themeFill="background1"/>
              </w:rPr>
            </w:pPr>
            <w:r w:rsidRPr="001D1C84">
              <w:rPr>
                <w:sz w:val="24"/>
                <w:szCs w:val="24"/>
                <w:shd w:val="clear" w:color="auto" w:fill="FFFFFF" w:themeFill="background1"/>
              </w:rPr>
              <w:t>3</w:t>
            </w:r>
          </w:p>
        </w:tc>
        <w:tc>
          <w:tcPr>
            <w:tcW w:w="5302" w:type="dxa"/>
          </w:tcPr>
          <w:p w:rsidR="003D06E6" w:rsidRPr="001D1C84" w:rsidRDefault="003D06E6" w:rsidP="0030630E">
            <w:pPr>
              <w:jc w:val="both"/>
              <w:rPr>
                <w:szCs w:val="24"/>
                <w:shd w:val="clear" w:color="auto" w:fill="FFFFFF" w:themeFill="background1"/>
              </w:rPr>
            </w:pPr>
            <w:r w:rsidRPr="00A41C55">
              <w:rPr>
                <w:szCs w:val="24"/>
              </w:rPr>
              <w:t>ОУ для детей дошкольного и младшего школьного возраста</w:t>
            </w:r>
            <w:r>
              <w:rPr>
                <w:szCs w:val="24"/>
              </w:rPr>
              <w:t xml:space="preserve"> (п. </w:t>
            </w:r>
            <w:proofErr w:type="gramStart"/>
            <w:r>
              <w:rPr>
                <w:szCs w:val="24"/>
              </w:rPr>
              <w:t>Дубовое</w:t>
            </w:r>
            <w:proofErr w:type="gramEnd"/>
            <w:r>
              <w:rPr>
                <w:szCs w:val="24"/>
              </w:rPr>
              <w:t>)</w:t>
            </w:r>
          </w:p>
        </w:tc>
        <w:tc>
          <w:tcPr>
            <w:tcW w:w="841" w:type="dxa"/>
          </w:tcPr>
          <w:p w:rsidR="003D06E6" w:rsidRPr="001D1C84" w:rsidRDefault="003D06E6" w:rsidP="0030630E">
            <w:pPr>
              <w:jc w:val="center"/>
              <w:rPr>
                <w:szCs w:val="24"/>
                <w:shd w:val="clear" w:color="auto" w:fill="FFFFFF" w:themeFill="background1"/>
              </w:rPr>
            </w:pPr>
            <w:r>
              <w:rPr>
                <w:szCs w:val="24"/>
                <w:shd w:val="clear" w:color="auto" w:fill="FFFFFF" w:themeFill="background1"/>
              </w:rPr>
              <w:t>0</w:t>
            </w:r>
          </w:p>
        </w:tc>
        <w:tc>
          <w:tcPr>
            <w:tcW w:w="841" w:type="dxa"/>
          </w:tcPr>
          <w:p w:rsidR="003D06E6" w:rsidRPr="001D1C84" w:rsidRDefault="003D06E6" w:rsidP="0030630E">
            <w:pPr>
              <w:jc w:val="center"/>
              <w:rPr>
                <w:szCs w:val="24"/>
                <w:shd w:val="clear" w:color="auto" w:fill="FFFFFF" w:themeFill="background1"/>
              </w:rPr>
            </w:pPr>
            <w:r>
              <w:rPr>
                <w:szCs w:val="24"/>
                <w:shd w:val="clear" w:color="auto" w:fill="FFFFFF" w:themeFill="background1"/>
              </w:rPr>
              <w:t>0</w:t>
            </w:r>
          </w:p>
        </w:tc>
        <w:tc>
          <w:tcPr>
            <w:tcW w:w="930" w:type="dxa"/>
          </w:tcPr>
          <w:p w:rsidR="003D06E6" w:rsidRPr="001D1C84" w:rsidRDefault="003D06E6" w:rsidP="0030630E">
            <w:pPr>
              <w:jc w:val="center"/>
              <w:rPr>
                <w:szCs w:val="24"/>
                <w:shd w:val="clear" w:color="auto" w:fill="FFFFFF" w:themeFill="background1"/>
              </w:rPr>
            </w:pPr>
            <w:r>
              <w:rPr>
                <w:szCs w:val="24"/>
                <w:shd w:val="clear" w:color="auto" w:fill="FFFFFF" w:themeFill="background1"/>
              </w:rPr>
              <w:t>0</w:t>
            </w:r>
          </w:p>
        </w:tc>
        <w:tc>
          <w:tcPr>
            <w:tcW w:w="932" w:type="dxa"/>
          </w:tcPr>
          <w:p w:rsidR="003D06E6" w:rsidRPr="000D415F" w:rsidRDefault="003D06E6" w:rsidP="0030630E">
            <w:pPr>
              <w:jc w:val="center"/>
              <w:rPr>
                <w:szCs w:val="24"/>
                <w:shd w:val="clear" w:color="auto" w:fill="FFFFFF" w:themeFill="background1"/>
              </w:rPr>
            </w:pPr>
            <w:r w:rsidRPr="000D415F">
              <w:rPr>
                <w:szCs w:val="24"/>
                <w:shd w:val="clear" w:color="auto" w:fill="FFFFFF" w:themeFill="background1"/>
              </w:rPr>
              <w:t>1</w:t>
            </w:r>
          </w:p>
        </w:tc>
      </w:tr>
      <w:tr w:rsidR="003D06E6" w:rsidTr="0030630E">
        <w:trPr>
          <w:trHeight w:val="565"/>
        </w:trPr>
        <w:tc>
          <w:tcPr>
            <w:tcW w:w="725" w:type="dxa"/>
          </w:tcPr>
          <w:p w:rsidR="003D06E6" w:rsidRPr="001D1C84" w:rsidRDefault="003D06E6" w:rsidP="0030630E">
            <w:pPr>
              <w:jc w:val="both"/>
              <w:rPr>
                <w:szCs w:val="24"/>
                <w:shd w:val="clear" w:color="auto" w:fill="FFFFFF" w:themeFill="background1"/>
              </w:rPr>
            </w:pPr>
            <w:r w:rsidRPr="001D1C84">
              <w:rPr>
                <w:szCs w:val="24"/>
                <w:shd w:val="clear" w:color="auto" w:fill="FFFFFF" w:themeFill="background1"/>
              </w:rPr>
              <w:t>4</w:t>
            </w:r>
          </w:p>
        </w:tc>
        <w:tc>
          <w:tcPr>
            <w:tcW w:w="5302" w:type="dxa"/>
          </w:tcPr>
          <w:p w:rsidR="003D06E6" w:rsidRPr="001D1C84" w:rsidRDefault="003D06E6" w:rsidP="0030630E">
            <w:pPr>
              <w:jc w:val="both"/>
              <w:rPr>
                <w:sz w:val="24"/>
                <w:szCs w:val="24"/>
                <w:shd w:val="clear" w:color="auto" w:fill="FFFFFF" w:themeFill="background1"/>
              </w:rPr>
            </w:pPr>
            <w:r w:rsidRPr="001D1C84">
              <w:rPr>
                <w:sz w:val="24"/>
                <w:szCs w:val="24"/>
                <w:shd w:val="clear" w:color="auto" w:fill="FFFFFF" w:themeFill="background1"/>
              </w:rPr>
              <w:t>О</w:t>
            </w:r>
            <w:r>
              <w:rPr>
                <w:sz w:val="24"/>
                <w:szCs w:val="24"/>
                <w:shd w:val="clear" w:color="auto" w:fill="FFFFFF" w:themeFill="background1"/>
              </w:rPr>
              <w:t>бщео</w:t>
            </w:r>
            <w:r w:rsidRPr="001D1C84">
              <w:rPr>
                <w:sz w:val="24"/>
                <w:szCs w:val="24"/>
                <w:shd w:val="clear" w:color="auto" w:fill="FFFFFF" w:themeFill="background1"/>
              </w:rPr>
              <w:t>бразовательные организации, имеющие дошкольные группы</w:t>
            </w:r>
            <w:r>
              <w:rPr>
                <w:sz w:val="24"/>
                <w:szCs w:val="24"/>
                <w:shd w:val="clear" w:color="auto" w:fill="FFFFFF" w:themeFill="background1"/>
              </w:rPr>
              <w:t xml:space="preserve"> (МОУ «</w:t>
            </w:r>
            <w:proofErr w:type="spellStart"/>
            <w:r>
              <w:rPr>
                <w:sz w:val="24"/>
                <w:szCs w:val="24"/>
                <w:shd w:val="clear" w:color="auto" w:fill="FFFFFF" w:themeFill="background1"/>
              </w:rPr>
              <w:t>Хохловская</w:t>
            </w:r>
            <w:proofErr w:type="spellEnd"/>
            <w:r>
              <w:rPr>
                <w:sz w:val="24"/>
                <w:szCs w:val="24"/>
                <w:shd w:val="clear" w:color="auto" w:fill="FFFFFF" w:themeFill="background1"/>
              </w:rPr>
              <w:t xml:space="preserve"> СОШ», МОУ «</w:t>
            </w:r>
            <w:proofErr w:type="spellStart"/>
            <w:r>
              <w:rPr>
                <w:sz w:val="24"/>
                <w:szCs w:val="24"/>
                <w:shd w:val="clear" w:color="auto" w:fill="FFFFFF" w:themeFill="background1"/>
              </w:rPr>
              <w:t>Разуменская</w:t>
            </w:r>
            <w:proofErr w:type="spellEnd"/>
            <w:r>
              <w:rPr>
                <w:sz w:val="24"/>
                <w:szCs w:val="24"/>
                <w:shd w:val="clear" w:color="auto" w:fill="FFFFFF" w:themeFill="background1"/>
              </w:rPr>
              <w:t xml:space="preserve"> СОШ №3», МОУ «Никольская СОШ», МОУ «</w:t>
            </w:r>
            <w:proofErr w:type="spellStart"/>
            <w:r>
              <w:rPr>
                <w:sz w:val="24"/>
                <w:szCs w:val="24"/>
                <w:shd w:val="clear" w:color="auto" w:fill="FFFFFF" w:themeFill="background1"/>
              </w:rPr>
              <w:t>Отрадненская</w:t>
            </w:r>
            <w:proofErr w:type="spellEnd"/>
            <w:r>
              <w:rPr>
                <w:sz w:val="24"/>
                <w:szCs w:val="24"/>
                <w:shd w:val="clear" w:color="auto" w:fill="FFFFFF" w:themeFill="background1"/>
              </w:rPr>
              <w:t xml:space="preserve"> ООШ», МОУ «</w:t>
            </w:r>
            <w:proofErr w:type="spellStart"/>
            <w:r>
              <w:rPr>
                <w:sz w:val="24"/>
                <w:szCs w:val="24"/>
                <w:shd w:val="clear" w:color="auto" w:fill="FFFFFF" w:themeFill="background1"/>
              </w:rPr>
              <w:t>Мясоедовская</w:t>
            </w:r>
            <w:proofErr w:type="spellEnd"/>
            <w:r>
              <w:rPr>
                <w:sz w:val="24"/>
                <w:szCs w:val="24"/>
                <w:shd w:val="clear" w:color="auto" w:fill="FFFFFF" w:themeFill="background1"/>
              </w:rPr>
              <w:t xml:space="preserve"> ООШ», МОУ «</w:t>
            </w:r>
            <w:proofErr w:type="spellStart"/>
            <w:r>
              <w:rPr>
                <w:sz w:val="24"/>
                <w:szCs w:val="24"/>
                <w:shd w:val="clear" w:color="auto" w:fill="FFFFFF" w:themeFill="background1"/>
              </w:rPr>
              <w:t>Ближнеигуменская</w:t>
            </w:r>
            <w:proofErr w:type="spellEnd"/>
            <w:r>
              <w:rPr>
                <w:sz w:val="24"/>
                <w:szCs w:val="24"/>
                <w:shd w:val="clear" w:color="auto" w:fill="FFFFFF" w:themeFill="background1"/>
              </w:rPr>
              <w:t xml:space="preserve"> СОШ», МОУ «</w:t>
            </w:r>
            <w:proofErr w:type="spellStart"/>
            <w:r>
              <w:rPr>
                <w:sz w:val="24"/>
                <w:szCs w:val="24"/>
                <w:shd w:val="clear" w:color="auto" w:fill="FFFFFF" w:themeFill="background1"/>
              </w:rPr>
              <w:t>Ериковская</w:t>
            </w:r>
            <w:proofErr w:type="spellEnd"/>
            <w:r>
              <w:rPr>
                <w:sz w:val="24"/>
                <w:szCs w:val="24"/>
                <w:shd w:val="clear" w:color="auto" w:fill="FFFFFF" w:themeFill="background1"/>
              </w:rPr>
              <w:t xml:space="preserve"> ООШ») </w:t>
            </w: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1</w:t>
            </w: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2</w:t>
            </w:r>
          </w:p>
        </w:tc>
        <w:tc>
          <w:tcPr>
            <w:tcW w:w="930"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4</w:t>
            </w:r>
          </w:p>
        </w:tc>
        <w:tc>
          <w:tcPr>
            <w:tcW w:w="932" w:type="dxa"/>
          </w:tcPr>
          <w:p w:rsidR="003D06E6" w:rsidRPr="000D415F" w:rsidRDefault="003D06E6" w:rsidP="0030630E">
            <w:pPr>
              <w:jc w:val="center"/>
              <w:rPr>
                <w:sz w:val="24"/>
                <w:szCs w:val="24"/>
                <w:shd w:val="clear" w:color="auto" w:fill="FFFFFF" w:themeFill="background1"/>
              </w:rPr>
            </w:pPr>
            <w:r w:rsidRPr="000D415F">
              <w:rPr>
                <w:sz w:val="24"/>
                <w:szCs w:val="24"/>
                <w:shd w:val="clear" w:color="auto" w:fill="FFFFFF" w:themeFill="background1"/>
              </w:rPr>
              <w:t>7</w:t>
            </w:r>
          </w:p>
        </w:tc>
      </w:tr>
      <w:tr w:rsidR="003D06E6" w:rsidTr="0030630E">
        <w:trPr>
          <w:trHeight w:val="565"/>
        </w:trPr>
        <w:tc>
          <w:tcPr>
            <w:tcW w:w="725" w:type="dxa"/>
          </w:tcPr>
          <w:p w:rsidR="003D06E6" w:rsidRPr="001D1C84" w:rsidRDefault="003D06E6" w:rsidP="0030630E">
            <w:pPr>
              <w:jc w:val="both"/>
              <w:rPr>
                <w:sz w:val="24"/>
                <w:szCs w:val="24"/>
                <w:shd w:val="clear" w:color="auto" w:fill="FFFFFF" w:themeFill="background1"/>
              </w:rPr>
            </w:pPr>
            <w:r w:rsidRPr="001D1C84">
              <w:rPr>
                <w:sz w:val="24"/>
                <w:szCs w:val="24"/>
                <w:shd w:val="clear" w:color="auto" w:fill="FFFFFF" w:themeFill="background1"/>
              </w:rPr>
              <w:t>5</w:t>
            </w:r>
          </w:p>
        </w:tc>
        <w:tc>
          <w:tcPr>
            <w:tcW w:w="5302" w:type="dxa"/>
          </w:tcPr>
          <w:p w:rsidR="003D06E6" w:rsidRPr="001D1C84" w:rsidRDefault="003D06E6" w:rsidP="0030630E">
            <w:pPr>
              <w:jc w:val="both"/>
              <w:rPr>
                <w:sz w:val="24"/>
                <w:szCs w:val="24"/>
                <w:shd w:val="clear" w:color="auto" w:fill="FFFFFF" w:themeFill="background1"/>
              </w:rPr>
            </w:pPr>
            <w:r w:rsidRPr="001D1C84">
              <w:rPr>
                <w:sz w:val="24"/>
                <w:szCs w:val="24"/>
                <w:shd w:val="clear" w:color="auto" w:fill="FFFFFF" w:themeFill="background1"/>
              </w:rPr>
              <w:t>Ведомственные негосударственные дошкольные учреждения</w:t>
            </w: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2</w:t>
            </w: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2</w:t>
            </w:r>
          </w:p>
        </w:tc>
        <w:tc>
          <w:tcPr>
            <w:tcW w:w="930"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2</w:t>
            </w:r>
          </w:p>
        </w:tc>
        <w:tc>
          <w:tcPr>
            <w:tcW w:w="932" w:type="dxa"/>
          </w:tcPr>
          <w:p w:rsidR="003D06E6" w:rsidRPr="000D415F" w:rsidRDefault="003D06E6" w:rsidP="0030630E">
            <w:pPr>
              <w:jc w:val="center"/>
              <w:rPr>
                <w:sz w:val="24"/>
                <w:szCs w:val="24"/>
                <w:shd w:val="clear" w:color="auto" w:fill="FFFFFF" w:themeFill="background1"/>
              </w:rPr>
            </w:pPr>
            <w:r w:rsidRPr="000D415F">
              <w:rPr>
                <w:sz w:val="24"/>
                <w:szCs w:val="24"/>
                <w:shd w:val="clear" w:color="auto" w:fill="FFFFFF" w:themeFill="background1"/>
              </w:rPr>
              <w:t>0</w:t>
            </w:r>
          </w:p>
        </w:tc>
      </w:tr>
      <w:tr w:rsidR="003D06E6" w:rsidTr="0030630E">
        <w:trPr>
          <w:trHeight w:val="545"/>
        </w:trPr>
        <w:tc>
          <w:tcPr>
            <w:tcW w:w="725" w:type="dxa"/>
          </w:tcPr>
          <w:p w:rsidR="003D06E6" w:rsidRPr="001D1C84" w:rsidRDefault="003D06E6" w:rsidP="0030630E">
            <w:pPr>
              <w:jc w:val="both"/>
              <w:rPr>
                <w:sz w:val="24"/>
                <w:szCs w:val="24"/>
                <w:shd w:val="clear" w:color="auto" w:fill="FFFFFF" w:themeFill="background1"/>
              </w:rPr>
            </w:pPr>
            <w:r>
              <w:rPr>
                <w:sz w:val="24"/>
                <w:szCs w:val="24"/>
                <w:shd w:val="clear" w:color="auto" w:fill="FFFFFF" w:themeFill="background1"/>
              </w:rPr>
              <w:t>6</w:t>
            </w:r>
          </w:p>
        </w:tc>
        <w:tc>
          <w:tcPr>
            <w:tcW w:w="5302" w:type="dxa"/>
          </w:tcPr>
          <w:p w:rsidR="003D06E6" w:rsidRPr="001D1C84" w:rsidRDefault="003D06E6" w:rsidP="0030630E">
            <w:pPr>
              <w:jc w:val="both"/>
              <w:rPr>
                <w:sz w:val="24"/>
                <w:szCs w:val="24"/>
                <w:shd w:val="clear" w:color="auto" w:fill="FFFFFF" w:themeFill="background1"/>
              </w:rPr>
            </w:pPr>
            <w:r w:rsidRPr="001D1C84">
              <w:rPr>
                <w:sz w:val="24"/>
                <w:szCs w:val="24"/>
                <w:shd w:val="clear" w:color="auto" w:fill="FFFFFF" w:themeFill="background1"/>
              </w:rPr>
              <w:t>Организации (ИП)</w:t>
            </w:r>
            <w:r>
              <w:rPr>
                <w:sz w:val="24"/>
                <w:szCs w:val="24"/>
                <w:shd w:val="clear" w:color="auto" w:fill="FFFFFF" w:themeFill="background1"/>
              </w:rPr>
              <w:t>,</w:t>
            </w:r>
            <w:r w:rsidRPr="001D1C84">
              <w:rPr>
                <w:sz w:val="24"/>
                <w:szCs w:val="24"/>
                <w:shd w:val="clear" w:color="auto" w:fill="FFFFFF" w:themeFill="background1"/>
              </w:rPr>
              <w:t xml:space="preserve"> оказывающие услуги по присмотру и уходу</w:t>
            </w:r>
            <w:r>
              <w:rPr>
                <w:sz w:val="24"/>
                <w:szCs w:val="24"/>
                <w:shd w:val="clear" w:color="auto" w:fill="FFFFFF" w:themeFill="background1"/>
              </w:rPr>
              <w:t xml:space="preserve"> за детьми дошкольного возраста</w:t>
            </w: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1</w:t>
            </w:r>
          </w:p>
        </w:tc>
        <w:tc>
          <w:tcPr>
            <w:tcW w:w="841"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11</w:t>
            </w:r>
          </w:p>
        </w:tc>
        <w:tc>
          <w:tcPr>
            <w:tcW w:w="930" w:type="dxa"/>
          </w:tcPr>
          <w:p w:rsidR="003D06E6" w:rsidRPr="001D1C84" w:rsidRDefault="003D06E6" w:rsidP="0030630E">
            <w:pPr>
              <w:jc w:val="center"/>
              <w:rPr>
                <w:sz w:val="24"/>
                <w:szCs w:val="24"/>
                <w:shd w:val="clear" w:color="auto" w:fill="FFFFFF" w:themeFill="background1"/>
              </w:rPr>
            </w:pPr>
            <w:r w:rsidRPr="001D1C84">
              <w:rPr>
                <w:sz w:val="24"/>
                <w:szCs w:val="24"/>
                <w:shd w:val="clear" w:color="auto" w:fill="FFFFFF" w:themeFill="background1"/>
              </w:rPr>
              <w:t>12</w:t>
            </w:r>
          </w:p>
        </w:tc>
        <w:tc>
          <w:tcPr>
            <w:tcW w:w="932" w:type="dxa"/>
          </w:tcPr>
          <w:p w:rsidR="003D06E6" w:rsidRPr="000D415F" w:rsidRDefault="003D06E6" w:rsidP="0030630E">
            <w:pPr>
              <w:jc w:val="center"/>
              <w:rPr>
                <w:sz w:val="24"/>
                <w:szCs w:val="24"/>
                <w:shd w:val="clear" w:color="auto" w:fill="FFFFFF" w:themeFill="background1"/>
              </w:rPr>
            </w:pPr>
            <w:r w:rsidRPr="000D415F">
              <w:rPr>
                <w:sz w:val="24"/>
                <w:szCs w:val="24"/>
                <w:shd w:val="clear" w:color="auto" w:fill="FFFFFF" w:themeFill="background1"/>
              </w:rPr>
              <w:t>13</w:t>
            </w:r>
          </w:p>
        </w:tc>
      </w:tr>
      <w:tr w:rsidR="003D06E6" w:rsidTr="0030630E">
        <w:trPr>
          <w:trHeight w:val="283"/>
        </w:trPr>
        <w:tc>
          <w:tcPr>
            <w:tcW w:w="725" w:type="dxa"/>
          </w:tcPr>
          <w:p w:rsidR="003D06E6" w:rsidRPr="001D1C84" w:rsidRDefault="003D06E6" w:rsidP="0030630E">
            <w:pPr>
              <w:jc w:val="both"/>
              <w:rPr>
                <w:sz w:val="24"/>
                <w:szCs w:val="24"/>
                <w:shd w:val="clear" w:color="auto" w:fill="FFFFFF" w:themeFill="background1"/>
              </w:rPr>
            </w:pPr>
          </w:p>
        </w:tc>
        <w:tc>
          <w:tcPr>
            <w:tcW w:w="5302" w:type="dxa"/>
          </w:tcPr>
          <w:p w:rsidR="003D06E6" w:rsidRPr="00B3074B" w:rsidRDefault="003D06E6" w:rsidP="0030630E">
            <w:pPr>
              <w:jc w:val="both"/>
              <w:rPr>
                <w:b/>
                <w:sz w:val="24"/>
                <w:szCs w:val="24"/>
                <w:shd w:val="clear" w:color="auto" w:fill="FFFFFF" w:themeFill="background1"/>
              </w:rPr>
            </w:pPr>
            <w:r w:rsidRPr="00B3074B">
              <w:rPr>
                <w:b/>
                <w:sz w:val="24"/>
                <w:szCs w:val="24"/>
                <w:shd w:val="clear" w:color="auto" w:fill="FFFFFF" w:themeFill="background1"/>
              </w:rPr>
              <w:t xml:space="preserve"> Итого</w:t>
            </w:r>
            <w:r>
              <w:rPr>
                <w:b/>
                <w:sz w:val="24"/>
                <w:szCs w:val="24"/>
                <w:shd w:val="clear" w:color="auto" w:fill="FFFFFF" w:themeFill="background1"/>
              </w:rPr>
              <w:t>:</w:t>
            </w:r>
          </w:p>
        </w:tc>
        <w:tc>
          <w:tcPr>
            <w:tcW w:w="841" w:type="dxa"/>
          </w:tcPr>
          <w:p w:rsidR="003D06E6" w:rsidRPr="00B3074B" w:rsidRDefault="003D06E6" w:rsidP="0030630E">
            <w:pPr>
              <w:jc w:val="center"/>
              <w:rPr>
                <w:b/>
                <w:sz w:val="24"/>
                <w:szCs w:val="24"/>
                <w:shd w:val="clear" w:color="auto" w:fill="FFFFFF" w:themeFill="background1"/>
              </w:rPr>
            </w:pPr>
            <w:r w:rsidRPr="00B3074B">
              <w:rPr>
                <w:b/>
                <w:sz w:val="24"/>
                <w:szCs w:val="24"/>
                <w:shd w:val="clear" w:color="auto" w:fill="FFFFFF" w:themeFill="background1"/>
              </w:rPr>
              <w:t>34</w:t>
            </w:r>
          </w:p>
        </w:tc>
        <w:tc>
          <w:tcPr>
            <w:tcW w:w="841" w:type="dxa"/>
          </w:tcPr>
          <w:p w:rsidR="003D06E6" w:rsidRPr="00B3074B" w:rsidRDefault="003D06E6" w:rsidP="0030630E">
            <w:pPr>
              <w:jc w:val="center"/>
              <w:rPr>
                <w:b/>
                <w:sz w:val="24"/>
                <w:szCs w:val="24"/>
                <w:shd w:val="clear" w:color="auto" w:fill="FFFFFF" w:themeFill="background1"/>
              </w:rPr>
            </w:pPr>
            <w:r w:rsidRPr="00B3074B">
              <w:rPr>
                <w:b/>
                <w:sz w:val="24"/>
                <w:szCs w:val="24"/>
                <w:shd w:val="clear" w:color="auto" w:fill="FFFFFF" w:themeFill="background1"/>
              </w:rPr>
              <w:t>46</w:t>
            </w:r>
          </w:p>
        </w:tc>
        <w:tc>
          <w:tcPr>
            <w:tcW w:w="930" w:type="dxa"/>
          </w:tcPr>
          <w:p w:rsidR="003D06E6" w:rsidRPr="00B3074B" w:rsidRDefault="003D06E6" w:rsidP="0030630E">
            <w:pPr>
              <w:jc w:val="center"/>
              <w:rPr>
                <w:b/>
                <w:sz w:val="24"/>
                <w:szCs w:val="24"/>
                <w:shd w:val="clear" w:color="auto" w:fill="FFFFFF" w:themeFill="background1"/>
              </w:rPr>
            </w:pPr>
            <w:r w:rsidRPr="00B3074B">
              <w:rPr>
                <w:b/>
                <w:sz w:val="24"/>
                <w:szCs w:val="24"/>
                <w:shd w:val="clear" w:color="auto" w:fill="FFFFFF" w:themeFill="background1"/>
              </w:rPr>
              <w:t>4</w:t>
            </w:r>
            <w:r>
              <w:rPr>
                <w:b/>
                <w:sz w:val="24"/>
                <w:szCs w:val="24"/>
                <w:shd w:val="clear" w:color="auto" w:fill="FFFFFF" w:themeFill="background1"/>
              </w:rPr>
              <w:t>9</w:t>
            </w:r>
          </w:p>
        </w:tc>
        <w:tc>
          <w:tcPr>
            <w:tcW w:w="932" w:type="dxa"/>
          </w:tcPr>
          <w:p w:rsidR="003D06E6" w:rsidRPr="000D415F" w:rsidRDefault="003D06E6" w:rsidP="0030630E">
            <w:pPr>
              <w:jc w:val="center"/>
              <w:rPr>
                <w:b/>
                <w:sz w:val="24"/>
                <w:szCs w:val="24"/>
                <w:shd w:val="clear" w:color="auto" w:fill="FFFFFF" w:themeFill="background1"/>
              </w:rPr>
            </w:pPr>
            <w:r w:rsidRPr="000D415F">
              <w:rPr>
                <w:b/>
                <w:sz w:val="24"/>
                <w:szCs w:val="24"/>
                <w:shd w:val="clear" w:color="auto" w:fill="FFFFFF" w:themeFill="background1"/>
              </w:rPr>
              <w:t>50</w:t>
            </w:r>
          </w:p>
        </w:tc>
      </w:tr>
    </w:tbl>
    <w:p w:rsidR="003D06E6" w:rsidRDefault="003D06E6" w:rsidP="003D06E6">
      <w:pPr>
        <w:shd w:val="clear" w:color="auto" w:fill="FFFFFF" w:themeFill="background1"/>
        <w:jc w:val="both"/>
        <w:rPr>
          <w:sz w:val="28"/>
          <w:szCs w:val="28"/>
          <w:shd w:val="clear" w:color="auto" w:fill="FFFFFF" w:themeFill="background1"/>
        </w:rPr>
      </w:pPr>
    </w:p>
    <w:p w:rsidR="003D06E6" w:rsidRDefault="003D06E6" w:rsidP="003D06E6">
      <w:pPr>
        <w:shd w:val="clear" w:color="auto" w:fill="FFFFFF" w:themeFill="background1"/>
        <w:ind w:firstLine="709"/>
        <w:jc w:val="both"/>
        <w:rPr>
          <w:sz w:val="28"/>
          <w:szCs w:val="28"/>
          <w:shd w:val="clear" w:color="auto" w:fill="FFFFFF" w:themeFill="background1"/>
        </w:rPr>
      </w:pPr>
      <w:r>
        <w:rPr>
          <w:sz w:val="28"/>
          <w:szCs w:val="28"/>
          <w:shd w:val="clear" w:color="auto" w:fill="FFFFFF" w:themeFill="background1"/>
        </w:rPr>
        <w:t>Уменьшение количества  МДОУ в 2014 году произошло в связи с участием Белгородского района в проекте «И</w:t>
      </w:r>
      <w:r w:rsidRPr="00F545F1">
        <w:rPr>
          <w:sz w:val="28"/>
          <w:szCs w:val="28"/>
          <w:shd w:val="clear" w:color="auto" w:fill="FFFFFF" w:themeFill="background1"/>
        </w:rPr>
        <w:t xml:space="preserve">нтеграция ресурсов организаций дошкольного и общего образования Белгородской области для обеспечения </w:t>
      </w:r>
      <w:r w:rsidRPr="00D95047">
        <w:rPr>
          <w:sz w:val="28"/>
          <w:szCs w:val="28"/>
          <w:shd w:val="clear" w:color="auto" w:fill="FFFFFF" w:themeFill="background1"/>
        </w:rPr>
        <w:t>внедрения федерального государственного образовательного стандарта дошкольного образования». Ц</w:t>
      </w:r>
      <w:r>
        <w:rPr>
          <w:sz w:val="28"/>
          <w:szCs w:val="28"/>
          <w:shd w:val="clear" w:color="auto" w:fill="FFFFFF" w:themeFill="background1"/>
        </w:rPr>
        <w:t>елью данного проекта  стало о</w:t>
      </w:r>
      <w:r w:rsidRPr="00D95047">
        <w:rPr>
          <w:bCs/>
          <w:sz w:val="28"/>
          <w:szCs w:val="28"/>
          <w:shd w:val="clear" w:color="auto" w:fill="FFFFFF" w:themeFill="background1"/>
        </w:rPr>
        <w:t>беспечение реализации требований федерального государственного образовательного стандарта дошкольного образования  к кадровым и материально-техническим условиям в муниципальных дошкольных образовательных организациях Белгородской области к  концу 2014 года</w:t>
      </w:r>
      <w:r w:rsidRPr="00D95047">
        <w:rPr>
          <w:b/>
          <w:bCs/>
          <w:i/>
          <w:iCs/>
          <w:sz w:val="28"/>
          <w:szCs w:val="28"/>
          <w:shd w:val="clear" w:color="auto" w:fill="FFFFFF" w:themeFill="background1"/>
        </w:rPr>
        <w:t>.</w:t>
      </w:r>
      <w:r>
        <w:rPr>
          <w:b/>
          <w:bCs/>
          <w:i/>
          <w:iCs/>
          <w:sz w:val="28"/>
          <w:szCs w:val="28"/>
          <w:shd w:val="clear" w:color="auto" w:fill="FFFFFF" w:themeFill="background1"/>
        </w:rPr>
        <w:t xml:space="preserve"> </w:t>
      </w:r>
    </w:p>
    <w:p w:rsidR="003D06E6" w:rsidRDefault="003D06E6" w:rsidP="003D06E6">
      <w:pPr>
        <w:ind w:firstLine="567"/>
        <w:jc w:val="both"/>
        <w:rPr>
          <w:sz w:val="28"/>
          <w:szCs w:val="28"/>
        </w:rPr>
      </w:pPr>
      <w:r w:rsidRPr="00C00E93">
        <w:rPr>
          <w:sz w:val="28"/>
          <w:szCs w:val="28"/>
        </w:rPr>
        <w:t>В</w:t>
      </w:r>
      <w:r>
        <w:rPr>
          <w:sz w:val="28"/>
          <w:szCs w:val="28"/>
        </w:rPr>
        <w:t xml:space="preserve"> соответствии с проектом в Белгородском районе проведена реорганизация двух дошкольных учреждений путем</w:t>
      </w:r>
      <w:r w:rsidRPr="00C54F7A">
        <w:rPr>
          <w:sz w:val="28"/>
          <w:szCs w:val="28"/>
        </w:rPr>
        <w:t xml:space="preserve"> </w:t>
      </w:r>
      <w:r>
        <w:rPr>
          <w:sz w:val="28"/>
          <w:szCs w:val="28"/>
        </w:rPr>
        <w:t>присоединения: МДОУ «Детский сад № 22  п. Октябрьский» к МДОУ «Детский сад № 2  п. Октябрьский» и МДОУ «Детский сад № 13 с. Ерик» к МОУ «</w:t>
      </w:r>
      <w:proofErr w:type="spellStart"/>
      <w:r>
        <w:rPr>
          <w:sz w:val="28"/>
          <w:szCs w:val="28"/>
        </w:rPr>
        <w:t>Ериковская</w:t>
      </w:r>
      <w:proofErr w:type="spellEnd"/>
      <w:r>
        <w:rPr>
          <w:sz w:val="28"/>
          <w:szCs w:val="28"/>
        </w:rPr>
        <w:t xml:space="preserve"> ООШ». Также ликвидирован  </w:t>
      </w:r>
      <w:proofErr w:type="spellStart"/>
      <w:r>
        <w:rPr>
          <w:sz w:val="28"/>
          <w:szCs w:val="28"/>
        </w:rPr>
        <w:t>одногрупповой</w:t>
      </w:r>
      <w:proofErr w:type="spellEnd"/>
      <w:r>
        <w:rPr>
          <w:sz w:val="28"/>
          <w:szCs w:val="28"/>
        </w:rPr>
        <w:t xml:space="preserve"> детский сад с. </w:t>
      </w:r>
      <w:proofErr w:type="spellStart"/>
      <w:r>
        <w:rPr>
          <w:sz w:val="28"/>
          <w:szCs w:val="28"/>
        </w:rPr>
        <w:t>Киселево</w:t>
      </w:r>
      <w:proofErr w:type="spellEnd"/>
      <w:r>
        <w:rPr>
          <w:sz w:val="28"/>
          <w:szCs w:val="28"/>
        </w:rPr>
        <w:t xml:space="preserve"> в связи с неудовлетворительным состоянием здания учреждения. Родителям воспитанников предоставлены места в дошкольных образовательных организациях с. </w:t>
      </w:r>
      <w:proofErr w:type="spellStart"/>
      <w:r>
        <w:rPr>
          <w:sz w:val="28"/>
          <w:szCs w:val="28"/>
        </w:rPr>
        <w:t>Хохлово</w:t>
      </w:r>
      <w:proofErr w:type="spellEnd"/>
      <w:r>
        <w:rPr>
          <w:sz w:val="28"/>
          <w:szCs w:val="28"/>
        </w:rPr>
        <w:t>.</w:t>
      </w:r>
    </w:p>
    <w:p w:rsidR="003D06E6" w:rsidRDefault="003D06E6" w:rsidP="003D06E6">
      <w:pPr>
        <w:ind w:firstLine="567"/>
        <w:jc w:val="both"/>
        <w:rPr>
          <w:sz w:val="28"/>
          <w:szCs w:val="28"/>
        </w:rPr>
      </w:pPr>
      <w:r>
        <w:rPr>
          <w:sz w:val="28"/>
          <w:szCs w:val="28"/>
        </w:rPr>
        <w:t>Было создано 195 дошкольных мест, что стало возможным за счет открытия  одной начальной школы с  дошкольными группами и создания дошкольных групп на базе общеобразовательных учреждений.</w:t>
      </w:r>
    </w:p>
    <w:p w:rsidR="003D06E6" w:rsidRPr="00A77B58" w:rsidRDefault="003D06E6" w:rsidP="003D06E6">
      <w:pPr>
        <w:tabs>
          <w:tab w:val="left" w:pos="9923"/>
        </w:tabs>
        <w:ind w:firstLine="709"/>
        <w:jc w:val="both"/>
        <w:rPr>
          <w:rStyle w:val="subtitle"/>
          <w:sz w:val="28"/>
          <w:szCs w:val="28"/>
        </w:rPr>
      </w:pPr>
      <w:r w:rsidRPr="008B21C9">
        <w:rPr>
          <w:rStyle w:val="subtitle"/>
          <w:sz w:val="28"/>
          <w:szCs w:val="28"/>
        </w:rPr>
        <w:t xml:space="preserve">За счет федерального бюджета был осуществлен выкуп детского сада             в селе Бессоновка на 317 мест. </w:t>
      </w:r>
      <w:r>
        <w:rPr>
          <w:rStyle w:val="subtitle"/>
          <w:sz w:val="28"/>
          <w:szCs w:val="28"/>
        </w:rPr>
        <w:t xml:space="preserve">На приобретение </w:t>
      </w:r>
      <w:r w:rsidRPr="00A77B58">
        <w:rPr>
          <w:rStyle w:val="subtitle"/>
          <w:sz w:val="28"/>
          <w:szCs w:val="28"/>
        </w:rPr>
        <w:t>оборудования и мягкого инвентаря дополнительно выделены денежные средства муниципального бюджета в размере 720 986 рублей.</w:t>
      </w:r>
    </w:p>
    <w:p w:rsidR="003D06E6" w:rsidRPr="00A77B58" w:rsidRDefault="003D06E6" w:rsidP="003D06E6">
      <w:pPr>
        <w:ind w:firstLine="709"/>
        <w:jc w:val="both"/>
        <w:rPr>
          <w:sz w:val="28"/>
          <w:szCs w:val="28"/>
        </w:rPr>
      </w:pPr>
      <w:r>
        <w:rPr>
          <w:rStyle w:val="subtitle"/>
          <w:sz w:val="28"/>
          <w:szCs w:val="28"/>
        </w:rPr>
        <w:t>Также, з</w:t>
      </w:r>
      <w:r w:rsidRPr="008B21C9">
        <w:rPr>
          <w:rStyle w:val="subtitle"/>
          <w:sz w:val="28"/>
          <w:szCs w:val="28"/>
        </w:rPr>
        <w:t xml:space="preserve">а счет внебюджетных средств построена и передана в муниципальную собственность МБОУ «Начальная школа п. </w:t>
      </w:r>
      <w:proofErr w:type="gramStart"/>
      <w:r w:rsidRPr="008B21C9">
        <w:rPr>
          <w:rStyle w:val="subtitle"/>
          <w:sz w:val="28"/>
          <w:szCs w:val="28"/>
        </w:rPr>
        <w:t>Дубовое</w:t>
      </w:r>
      <w:proofErr w:type="gramEnd"/>
      <w:r w:rsidRPr="008B21C9">
        <w:rPr>
          <w:rStyle w:val="subtitle"/>
          <w:sz w:val="28"/>
          <w:szCs w:val="28"/>
        </w:rPr>
        <w:t xml:space="preserve">» </w:t>
      </w:r>
      <w:r>
        <w:rPr>
          <w:rStyle w:val="subtitle"/>
          <w:sz w:val="28"/>
          <w:szCs w:val="28"/>
        </w:rPr>
        <w:t xml:space="preserve">с 4 дошкольными группами на </w:t>
      </w:r>
      <w:r w:rsidRPr="008B21C9">
        <w:rPr>
          <w:rStyle w:val="subtitle"/>
          <w:sz w:val="28"/>
          <w:szCs w:val="28"/>
        </w:rPr>
        <w:t xml:space="preserve">80 мест. </w:t>
      </w:r>
      <w:r>
        <w:rPr>
          <w:sz w:val="28"/>
          <w:szCs w:val="28"/>
        </w:rPr>
        <w:t xml:space="preserve">Из муниципального бюджета </w:t>
      </w:r>
      <w:r w:rsidRPr="008B21C9">
        <w:rPr>
          <w:sz w:val="28"/>
          <w:szCs w:val="28"/>
        </w:rPr>
        <w:t>дополнительно</w:t>
      </w:r>
      <w:r>
        <w:rPr>
          <w:sz w:val="28"/>
          <w:szCs w:val="28"/>
        </w:rPr>
        <w:t xml:space="preserve"> выделены</w:t>
      </w:r>
      <w:r w:rsidRPr="008B21C9">
        <w:rPr>
          <w:sz w:val="28"/>
          <w:szCs w:val="28"/>
        </w:rPr>
        <w:t xml:space="preserve"> денежные средства </w:t>
      </w:r>
      <w:r>
        <w:rPr>
          <w:sz w:val="28"/>
          <w:szCs w:val="28"/>
        </w:rPr>
        <w:t xml:space="preserve">в </w:t>
      </w:r>
      <w:r w:rsidRPr="00A77B58">
        <w:rPr>
          <w:sz w:val="28"/>
          <w:szCs w:val="28"/>
        </w:rPr>
        <w:t>размере  870 703 рублей.</w:t>
      </w:r>
    </w:p>
    <w:p w:rsidR="003D06E6" w:rsidRPr="00A77B58" w:rsidRDefault="003D06E6" w:rsidP="003D06E6">
      <w:pPr>
        <w:ind w:firstLine="709"/>
        <w:jc w:val="both"/>
        <w:rPr>
          <w:sz w:val="28"/>
          <w:szCs w:val="28"/>
        </w:rPr>
      </w:pPr>
      <w:proofErr w:type="gramStart"/>
      <w:r>
        <w:rPr>
          <w:sz w:val="28"/>
          <w:szCs w:val="28"/>
        </w:rPr>
        <w:t>В</w:t>
      </w:r>
      <w:r w:rsidRPr="003A668B">
        <w:rPr>
          <w:sz w:val="28"/>
          <w:szCs w:val="28"/>
        </w:rPr>
        <w:t xml:space="preserve"> целях развития дошкольного образования и сокращения дефицита мест в образовательных организациях Белгородского района, реализующих основную  образовательную программу дошкольного образования</w:t>
      </w:r>
      <w:r>
        <w:rPr>
          <w:sz w:val="28"/>
          <w:szCs w:val="28"/>
        </w:rPr>
        <w:t xml:space="preserve">, проведена работа по созданию за счет районного бюджета дополнительно </w:t>
      </w:r>
      <w:r w:rsidRPr="00A72A7A">
        <w:rPr>
          <w:sz w:val="28"/>
          <w:szCs w:val="28"/>
        </w:rPr>
        <w:t>5 дошкольных групп на базе  4 общеобразовательных учреждений на</w:t>
      </w:r>
      <w:r>
        <w:rPr>
          <w:sz w:val="28"/>
          <w:szCs w:val="28"/>
        </w:rPr>
        <w:t xml:space="preserve"> 115 мест (МОУ «</w:t>
      </w:r>
      <w:proofErr w:type="spellStart"/>
      <w:r>
        <w:rPr>
          <w:sz w:val="28"/>
          <w:szCs w:val="28"/>
        </w:rPr>
        <w:t>Мясоедовская</w:t>
      </w:r>
      <w:proofErr w:type="spellEnd"/>
      <w:r>
        <w:rPr>
          <w:sz w:val="28"/>
          <w:szCs w:val="28"/>
        </w:rPr>
        <w:t xml:space="preserve"> ООШ – 1 группа, МОУ «Никольская СОШ» -1 группа, МОУ «</w:t>
      </w:r>
      <w:proofErr w:type="spellStart"/>
      <w:r>
        <w:rPr>
          <w:sz w:val="28"/>
          <w:szCs w:val="28"/>
        </w:rPr>
        <w:t>Ближнеигуменская</w:t>
      </w:r>
      <w:proofErr w:type="spellEnd"/>
      <w:r>
        <w:rPr>
          <w:sz w:val="28"/>
          <w:szCs w:val="28"/>
        </w:rPr>
        <w:t xml:space="preserve"> СОШ» - 2 группы, МОУ «</w:t>
      </w:r>
      <w:proofErr w:type="spellStart"/>
      <w:r>
        <w:rPr>
          <w:sz w:val="28"/>
          <w:szCs w:val="28"/>
        </w:rPr>
        <w:t>Политотдельская</w:t>
      </w:r>
      <w:proofErr w:type="spellEnd"/>
      <w:r>
        <w:rPr>
          <w:sz w:val="28"/>
          <w:szCs w:val="28"/>
        </w:rPr>
        <w:t xml:space="preserve"> начальная </w:t>
      </w:r>
      <w:proofErr w:type="spellStart"/>
      <w:r>
        <w:rPr>
          <w:sz w:val="28"/>
          <w:szCs w:val="28"/>
        </w:rPr>
        <w:t>школа-детский</w:t>
      </w:r>
      <w:proofErr w:type="spellEnd"/>
      <w:r>
        <w:rPr>
          <w:sz w:val="28"/>
          <w:szCs w:val="28"/>
        </w:rPr>
        <w:t xml:space="preserve"> сад</w:t>
      </w:r>
      <w:proofErr w:type="gramEnd"/>
      <w:r>
        <w:rPr>
          <w:sz w:val="28"/>
          <w:szCs w:val="28"/>
        </w:rPr>
        <w:t>» -</w:t>
      </w:r>
      <w:proofErr w:type="gramStart"/>
      <w:r>
        <w:rPr>
          <w:sz w:val="28"/>
          <w:szCs w:val="28"/>
        </w:rPr>
        <w:t xml:space="preserve">1 </w:t>
      </w:r>
      <w:r w:rsidRPr="00A77B58">
        <w:rPr>
          <w:sz w:val="28"/>
          <w:szCs w:val="28"/>
        </w:rPr>
        <w:t>группа).</w:t>
      </w:r>
      <w:proofErr w:type="gramEnd"/>
      <w:r w:rsidRPr="00A77B58">
        <w:rPr>
          <w:sz w:val="28"/>
          <w:szCs w:val="28"/>
        </w:rPr>
        <w:t xml:space="preserve"> В целом для открытия образовательных учреждений израсходовано 3987,6 тыс. рублей.</w:t>
      </w:r>
    </w:p>
    <w:p w:rsidR="003D06E6" w:rsidRDefault="003D06E6" w:rsidP="003D06E6">
      <w:pPr>
        <w:ind w:firstLine="567"/>
        <w:jc w:val="both"/>
        <w:rPr>
          <w:rStyle w:val="subtitle"/>
          <w:sz w:val="28"/>
          <w:szCs w:val="28"/>
        </w:rPr>
      </w:pPr>
      <w:r>
        <w:rPr>
          <w:rStyle w:val="subtitle"/>
          <w:sz w:val="28"/>
          <w:szCs w:val="28"/>
        </w:rPr>
        <w:t xml:space="preserve">Проблема доступности дошкольного образования также решалась за счет внутренних резервов. В 2014 году организована работа шести групп кратковременного пребывания и 9 </w:t>
      </w:r>
      <w:r w:rsidRPr="00A72A7A">
        <w:rPr>
          <w:rStyle w:val="subtitle"/>
          <w:sz w:val="28"/>
          <w:szCs w:val="28"/>
        </w:rPr>
        <w:t>консультационных пунктов на базе детских садов района, услугами которых пользовались</w:t>
      </w:r>
      <w:r>
        <w:rPr>
          <w:rStyle w:val="subtitle"/>
          <w:sz w:val="28"/>
          <w:szCs w:val="28"/>
        </w:rPr>
        <w:t xml:space="preserve"> 138</w:t>
      </w:r>
      <w:r w:rsidRPr="00A72A7A">
        <w:rPr>
          <w:rStyle w:val="subtitle"/>
          <w:sz w:val="28"/>
          <w:szCs w:val="28"/>
        </w:rPr>
        <w:t xml:space="preserve"> семей,</w:t>
      </w:r>
      <w:r>
        <w:rPr>
          <w:rStyle w:val="subtitle"/>
          <w:sz w:val="28"/>
          <w:szCs w:val="28"/>
        </w:rPr>
        <w:t xml:space="preserve"> имеющих детей  дошкольного возраста.</w:t>
      </w:r>
    </w:p>
    <w:p w:rsidR="003D06E6" w:rsidRPr="009F43EE" w:rsidRDefault="00967F15" w:rsidP="003D06E6">
      <w:pPr>
        <w:ind w:firstLine="426"/>
        <w:jc w:val="both"/>
        <w:rPr>
          <w:sz w:val="28"/>
          <w:szCs w:val="28"/>
        </w:rPr>
      </w:pPr>
      <w:r>
        <w:rPr>
          <w:sz w:val="28"/>
          <w:szCs w:val="28"/>
        </w:rPr>
        <w:t xml:space="preserve"> </w:t>
      </w:r>
      <w:r w:rsidR="003D06E6" w:rsidRPr="009F43EE">
        <w:rPr>
          <w:sz w:val="28"/>
          <w:szCs w:val="28"/>
        </w:rPr>
        <w:t xml:space="preserve">Управление образования администрации Белгородского района  </w:t>
      </w:r>
      <w:r w:rsidR="003D06E6" w:rsidRPr="009F43EE">
        <w:rPr>
          <w:color w:val="000000"/>
          <w:sz w:val="28"/>
          <w:szCs w:val="28"/>
        </w:rPr>
        <w:t>с 1 января 2012 года предост</w:t>
      </w:r>
      <w:r w:rsidR="003D06E6">
        <w:rPr>
          <w:color w:val="000000"/>
          <w:sz w:val="28"/>
          <w:szCs w:val="28"/>
        </w:rPr>
        <w:t xml:space="preserve">авляет субсидии родителям, дети которых получают   </w:t>
      </w:r>
      <w:r w:rsidR="003D06E6">
        <w:rPr>
          <w:color w:val="000000"/>
          <w:sz w:val="28"/>
          <w:szCs w:val="28"/>
        </w:rPr>
        <w:lastRenderedPageBreak/>
        <w:t>дошкольное образование</w:t>
      </w:r>
      <w:r w:rsidR="003D06E6" w:rsidRPr="009F43EE">
        <w:rPr>
          <w:color w:val="000000"/>
          <w:sz w:val="28"/>
          <w:szCs w:val="28"/>
        </w:rPr>
        <w:t xml:space="preserve"> в негосударственных образовательных учреждениях, имеющих лицензию на </w:t>
      </w:r>
      <w:proofErr w:type="gramStart"/>
      <w:r w:rsidR="003D06E6" w:rsidRPr="009F43EE">
        <w:rPr>
          <w:color w:val="000000"/>
          <w:sz w:val="28"/>
          <w:szCs w:val="28"/>
        </w:rPr>
        <w:t>право</w:t>
      </w:r>
      <w:r w:rsidR="003D06E6">
        <w:rPr>
          <w:color w:val="000000"/>
          <w:sz w:val="28"/>
          <w:szCs w:val="28"/>
        </w:rPr>
        <w:t xml:space="preserve"> </w:t>
      </w:r>
      <w:r w:rsidR="003D06E6" w:rsidRPr="009F43EE">
        <w:rPr>
          <w:color w:val="000000"/>
          <w:sz w:val="28"/>
          <w:szCs w:val="28"/>
        </w:rPr>
        <w:t>ведения</w:t>
      </w:r>
      <w:proofErr w:type="gramEnd"/>
      <w:r w:rsidR="003D06E6" w:rsidRPr="009F43EE">
        <w:rPr>
          <w:color w:val="000000"/>
          <w:sz w:val="28"/>
          <w:szCs w:val="28"/>
        </w:rPr>
        <w:t xml:space="preserve"> образовательной деятельности</w:t>
      </w:r>
      <w:r w:rsidR="003D06E6">
        <w:rPr>
          <w:color w:val="000000"/>
          <w:sz w:val="28"/>
          <w:szCs w:val="28"/>
        </w:rPr>
        <w:t>,</w:t>
      </w:r>
      <w:r w:rsidR="003D06E6" w:rsidRPr="009F43EE">
        <w:rPr>
          <w:color w:val="000000"/>
          <w:sz w:val="28"/>
          <w:szCs w:val="28"/>
        </w:rPr>
        <w:t xml:space="preserve"> и детей в возрасте от 1,5  до 7 лет</w:t>
      </w:r>
      <w:r w:rsidR="003D06E6">
        <w:rPr>
          <w:color w:val="000000"/>
          <w:sz w:val="28"/>
          <w:szCs w:val="28"/>
        </w:rPr>
        <w:t>, получающих</w:t>
      </w:r>
      <w:r w:rsidR="003D06E6" w:rsidRPr="009F43EE">
        <w:rPr>
          <w:color w:val="000000"/>
          <w:sz w:val="28"/>
          <w:szCs w:val="28"/>
        </w:rPr>
        <w:t xml:space="preserve"> услуг</w:t>
      </w:r>
      <w:r w:rsidR="003D06E6">
        <w:rPr>
          <w:color w:val="000000"/>
          <w:sz w:val="28"/>
          <w:szCs w:val="28"/>
        </w:rPr>
        <w:t>и по уходу и присмотру</w:t>
      </w:r>
      <w:r w:rsidR="003D06E6" w:rsidRPr="009F43EE">
        <w:rPr>
          <w:color w:val="000000"/>
          <w:sz w:val="28"/>
          <w:szCs w:val="28"/>
        </w:rPr>
        <w:t>, не связанные с оказанием образовательных услуг.</w:t>
      </w:r>
    </w:p>
    <w:p w:rsidR="003D06E6" w:rsidRPr="00A77B58" w:rsidRDefault="003D06E6" w:rsidP="003D06E6">
      <w:pPr>
        <w:ind w:firstLine="426"/>
        <w:jc w:val="both"/>
        <w:rPr>
          <w:sz w:val="28"/>
          <w:szCs w:val="28"/>
        </w:rPr>
      </w:pPr>
      <w:r w:rsidRPr="009F43EE">
        <w:rPr>
          <w:sz w:val="28"/>
          <w:szCs w:val="28"/>
        </w:rPr>
        <w:t xml:space="preserve">С 2014 года на основании  </w:t>
      </w:r>
      <w:r>
        <w:rPr>
          <w:sz w:val="28"/>
          <w:szCs w:val="28"/>
        </w:rPr>
        <w:t>постановления</w:t>
      </w:r>
      <w:r w:rsidRPr="009F43EE">
        <w:rPr>
          <w:sz w:val="28"/>
          <w:szCs w:val="28"/>
        </w:rPr>
        <w:t xml:space="preserve"> Правительства Белгородской области от 10 февраля 2014 года № 20-пп «О поддержке альтернативных форм предоставления дошкольного образования»</w:t>
      </w:r>
      <w:r w:rsidRPr="009F43EE">
        <w:rPr>
          <w:color w:val="000000"/>
          <w:sz w:val="28"/>
          <w:szCs w:val="28"/>
        </w:rPr>
        <w:t xml:space="preserve"> субсидия выплачивается родителям (законным представителям), чьи дети посещают ЧДС</w:t>
      </w:r>
      <w:r>
        <w:rPr>
          <w:color w:val="000000"/>
          <w:sz w:val="28"/>
          <w:szCs w:val="28"/>
        </w:rPr>
        <w:t>,</w:t>
      </w:r>
      <w:r w:rsidRPr="009F43EE">
        <w:rPr>
          <w:color w:val="000000"/>
          <w:sz w:val="28"/>
          <w:szCs w:val="28"/>
        </w:rPr>
        <w:t xml:space="preserve"> расположенные  на территории Белгородского района. Размер субсидии составляет 3755 рублей. На данный момент в Белгоро</w:t>
      </w:r>
      <w:r>
        <w:rPr>
          <w:color w:val="000000"/>
          <w:sz w:val="28"/>
          <w:szCs w:val="28"/>
        </w:rPr>
        <w:t>дском районе зарегистрировано 14</w:t>
      </w:r>
      <w:r w:rsidRPr="009F43EE">
        <w:rPr>
          <w:color w:val="000000"/>
          <w:sz w:val="28"/>
          <w:szCs w:val="28"/>
        </w:rPr>
        <w:t xml:space="preserve"> </w:t>
      </w:r>
      <w:r w:rsidRPr="009F43EE">
        <w:rPr>
          <w:sz w:val="28"/>
          <w:szCs w:val="28"/>
        </w:rPr>
        <w:t xml:space="preserve">частных образовательных  организаций. На сегодняшний день за выплатой субсидии в Управление образования Белгородского района обратились </w:t>
      </w:r>
      <w:r w:rsidRPr="00B263BA">
        <w:rPr>
          <w:sz w:val="28"/>
          <w:szCs w:val="28"/>
        </w:rPr>
        <w:t>335</w:t>
      </w:r>
      <w:r w:rsidRPr="009F43EE">
        <w:rPr>
          <w:sz w:val="28"/>
          <w:szCs w:val="28"/>
        </w:rPr>
        <w:t xml:space="preserve"> родителей.</w:t>
      </w:r>
      <w:r w:rsidRPr="009F43EE">
        <w:rPr>
          <w:color w:val="000000"/>
          <w:sz w:val="28"/>
          <w:szCs w:val="28"/>
        </w:rPr>
        <w:t xml:space="preserve"> По сравнению с 2013 годо</w:t>
      </w:r>
      <w:r>
        <w:rPr>
          <w:color w:val="000000"/>
          <w:sz w:val="28"/>
          <w:szCs w:val="28"/>
        </w:rPr>
        <w:t>м наблюдается увеличение на 105</w:t>
      </w:r>
      <w:r w:rsidRPr="009F43EE">
        <w:rPr>
          <w:color w:val="000000"/>
          <w:sz w:val="28"/>
          <w:szCs w:val="28"/>
        </w:rPr>
        <w:t xml:space="preserve"> человек (</w:t>
      </w:r>
      <w:r>
        <w:rPr>
          <w:color w:val="000000"/>
          <w:sz w:val="28"/>
          <w:szCs w:val="28"/>
        </w:rPr>
        <w:t xml:space="preserve">32 </w:t>
      </w:r>
      <w:r w:rsidRPr="009F43EE">
        <w:rPr>
          <w:color w:val="000000"/>
          <w:sz w:val="28"/>
          <w:szCs w:val="28"/>
        </w:rPr>
        <w:t>%).</w:t>
      </w:r>
      <w:r>
        <w:rPr>
          <w:color w:val="000000"/>
          <w:sz w:val="28"/>
          <w:szCs w:val="28"/>
        </w:rPr>
        <w:t xml:space="preserve"> Общая сумма выплат субсидий родителям в 2014 году </w:t>
      </w:r>
      <w:r w:rsidRPr="00A77B58">
        <w:rPr>
          <w:sz w:val="28"/>
          <w:szCs w:val="28"/>
        </w:rPr>
        <w:t>составила 12 182,0 тыс. рублей.</w:t>
      </w:r>
    </w:p>
    <w:p w:rsidR="003D06E6" w:rsidRPr="000D415F" w:rsidRDefault="003D06E6" w:rsidP="003D06E6">
      <w:pPr>
        <w:ind w:firstLine="426"/>
        <w:jc w:val="both"/>
        <w:rPr>
          <w:rStyle w:val="subtitle"/>
          <w:b/>
          <w:color w:val="000000"/>
          <w:sz w:val="28"/>
          <w:szCs w:val="28"/>
        </w:rPr>
      </w:pPr>
      <w:r w:rsidRPr="000D415F">
        <w:rPr>
          <w:b/>
          <w:color w:val="000000"/>
          <w:sz w:val="28"/>
          <w:szCs w:val="28"/>
        </w:rPr>
        <w:t>1.1.2. Контингент воспитанников</w:t>
      </w:r>
    </w:p>
    <w:p w:rsidR="003D06E6" w:rsidRDefault="003D06E6" w:rsidP="003D06E6">
      <w:pPr>
        <w:ind w:firstLine="567"/>
        <w:jc w:val="both"/>
        <w:rPr>
          <w:rStyle w:val="subtitle"/>
          <w:sz w:val="28"/>
          <w:szCs w:val="28"/>
        </w:rPr>
      </w:pPr>
      <w:proofErr w:type="gramStart"/>
      <w:r>
        <w:rPr>
          <w:rStyle w:val="subtitle"/>
          <w:sz w:val="28"/>
          <w:szCs w:val="28"/>
        </w:rPr>
        <w:t>Н</w:t>
      </w:r>
      <w:r w:rsidRPr="00944629">
        <w:rPr>
          <w:rStyle w:val="subtitle"/>
          <w:sz w:val="28"/>
          <w:szCs w:val="28"/>
        </w:rPr>
        <w:t>а конец</w:t>
      </w:r>
      <w:proofErr w:type="gramEnd"/>
      <w:r w:rsidRPr="00944629">
        <w:rPr>
          <w:rStyle w:val="subtitle"/>
          <w:sz w:val="28"/>
          <w:szCs w:val="28"/>
        </w:rPr>
        <w:t xml:space="preserve">  2014 года дошкольным обр</w:t>
      </w:r>
      <w:r>
        <w:rPr>
          <w:rStyle w:val="subtitle"/>
          <w:sz w:val="28"/>
          <w:szCs w:val="28"/>
        </w:rPr>
        <w:t>азованием  охвачено 4598 детей</w:t>
      </w:r>
      <w:r w:rsidRPr="00944629">
        <w:rPr>
          <w:rStyle w:val="subtitle"/>
          <w:sz w:val="28"/>
          <w:szCs w:val="28"/>
        </w:rPr>
        <w:t>, услугу по присмотру и уходу получают 31</w:t>
      </w:r>
      <w:r>
        <w:rPr>
          <w:rStyle w:val="subtitle"/>
          <w:sz w:val="28"/>
          <w:szCs w:val="28"/>
        </w:rPr>
        <w:t>2</w:t>
      </w:r>
      <w:r w:rsidRPr="00944629">
        <w:rPr>
          <w:rStyle w:val="subtitle"/>
          <w:sz w:val="28"/>
          <w:szCs w:val="28"/>
        </w:rPr>
        <w:t xml:space="preserve"> детей. </w:t>
      </w:r>
      <w:proofErr w:type="gramStart"/>
      <w:r w:rsidRPr="00944629">
        <w:rPr>
          <w:rStyle w:val="subtitle"/>
          <w:sz w:val="28"/>
          <w:szCs w:val="28"/>
        </w:rPr>
        <w:t>Охват детского населения дошкольным образованием по сравнени</w:t>
      </w:r>
      <w:r>
        <w:rPr>
          <w:rStyle w:val="subtitle"/>
          <w:sz w:val="28"/>
          <w:szCs w:val="28"/>
        </w:rPr>
        <w:t>ю с 2013 годом увеличился на 708</w:t>
      </w:r>
      <w:r w:rsidRPr="00944629">
        <w:rPr>
          <w:rStyle w:val="subtitle"/>
          <w:sz w:val="28"/>
          <w:szCs w:val="28"/>
        </w:rPr>
        <w:t xml:space="preserve"> детей и составляет:</w:t>
      </w:r>
      <w:r>
        <w:rPr>
          <w:rStyle w:val="subtitle"/>
          <w:sz w:val="28"/>
          <w:szCs w:val="28"/>
        </w:rPr>
        <w:t xml:space="preserve"> от 2 до 7 лет 68</w:t>
      </w:r>
      <w:r w:rsidRPr="00944629">
        <w:rPr>
          <w:rStyle w:val="subtitle"/>
          <w:sz w:val="28"/>
          <w:szCs w:val="28"/>
        </w:rPr>
        <w:t xml:space="preserve">,3 %, </w:t>
      </w:r>
      <w:r>
        <w:rPr>
          <w:rStyle w:val="subtitle"/>
          <w:sz w:val="28"/>
          <w:szCs w:val="28"/>
        </w:rPr>
        <w:t>от 3 до 7 лет – 91,2</w:t>
      </w:r>
      <w:r w:rsidRPr="00944629">
        <w:rPr>
          <w:rStyle w:val="subtitle"/>
          <w:sz w:val="28"/>
          <w:szCs w:val="28"/>
        </w:rPr>
        <w:t xml:space="preserve"> % (в 2012 году - от 2 до 7 лет 58,4 %, от 3 до 7 лет – 74 %).</w:t>
      </w:r>
      <w:r>
        <w:rPr>
          <w:rStyle w:val="subtitle"/>
          <w:sz w:val="28"/>
          <w:szCs w:val="28"/>
        </w:rPr>
        <w:t xml:space="preserve"> </w:t>
      </w:r>
      <w:proofErr w:type="gramEnd"/>
    </w:p>
    <w:p w:rsidR="003D06E6" w:rsidRDefault="00967F15" w:rsidP="003D06E6">
      <w:pPr>
        <w:ind w:firstLine="567"/>
        <w:jc w:val="both"/>
        <w:rPr>
          <w:rStyle w:val="subtitle"/>
          <w:sz w:val="28"/>
          <w:szCs w:val="28"/>
        </w:rPr>
      </w:pPr>
      <w:r>
        <w:rPr>
          <w:rStyle w:val="subtitle"/>
          <w:sz w:val="28"/>
          <w:szCs w:val="28"/>
        </w:rPr>
        <w:t>Несмотря на принятые меры,</w:t>
      </w:r>
      <w:r w:rsidR="003D06E6">
        <w:rPr>
          <w:rStyle w:val="subtitle"/>
          <w:sz w:val="28"/>
          <w:szCs w:val="28"/>
        </w:rPr>
        <w:t xml:space="preserve"> дефицит мест в муниципальных дошкольных образовательных учреждениях остается проблемой. Это связано с ростом детского населения района. В 2013 году на территории Белгородского района проживали 9106 детей в возрасте от 0 до 7 лет, а в 2014 году - 9779 детей. </w:t>
      </w:r>
    </w:p>
    <w:p w:rsidR="003D06E6" w:rsidRDefault="003D06E6" w:rsidP="003D06E6">
      <w:pPr>
        <w:ind w:firstLine="567"/>
        <w:jc w:val="both"/>
        <w:rPr>
          <w:rStyle w:val="subtitle"/>
          <w:sz w:val="28"/>
          <w:szCs w:val="28"/>
        </w:rPr>
      </w:pPr>
      <w:r>
        <w:rPr>
          <w:rStyle w:val="subtitle"/>
          <w:sz w:val="28"/>
          <w:szCs w:val="28"/>
        </w:rPr>
        <w:t>Реализуя административный регламент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за 2014 год поставлены на учет для определения в дошкольные образовательные учреждения 2735 детей. Из них 625 потребителей услуги воспользовались электронной формой обращения через Интернет-портал.</w:t>
      </w:r>
    </w:p>
    <w:p w:rsidR="003D06E6" w:rsidRDefault="003D06E6" w:rsidP="003D06E6">
      <w:pPr>
        <w:ind w:firstLine="567"/>
        <w:jc w:val="both"/>
        <w:rPr>
          <w:rStyle w:val="subtitle"/>
          <w:sz w:val="28"/>
          <w:szCs w:val="28"/>
        </w:rPr>
      </w:pPr>
      <w:r>
        <w:rPr>
          <w:rStyle w:val="subtitle"/>
          <w:sz w:val="28"/>
          <w:szCs w:val="28"/>
        </w:rPr>
        <w:t>В 2014 году получили направления и зачислены в ДОУ 1367 детей. Из них 982 ребенка – в период основного комплектования, 385 детей  – в период доукомплектования в течение года.</w:t>
      </w:r>
    </w:p>
    <w:p w:rsidR="00AA3B31" w:rsidRPr="00AA3B31" w:rsidRDefault="003D06E6" w:rsidP="00AA3B31">
      <w:pPr>
        <w:ind w:firstLine="567"/>
        <w:jc w:val="both"/>
        <w:rPr>
          <w:rStyle w:val="subtitle"/>
          <w:sz w:val="28"/>
          <w:szCs w:val="28"/>
        </w:rPr>
      </w:pPr>
      <w:r>
        <w:rPr>
          <w:rStyle w:val="subtitle"/>
          <w:sz w:val="28"/>
          <w:szCs w:val="28"/>
        </w:rPr>
        <w:t xml:space="preserve">Численность </w:t>
      </w:r>
      <w:r w:rsidRPr="001D78FE">
        <w:rPr>
          <w:sz w:val="28"/>
          <w:szCs w:val="28"/>
        </w:rPr>
        <w:t>детей, поставленных на учет для</w:t>
      </w:r>
      <w:r>
        <w:rPr>
          <w:sz w:val="28"/>
          <w:szCs w:val="28"/>
        </w:rPr>
        <w:t xml:space="preserve"> </w:t>
      </w:r>
      <w:r w:rsidRPr="001D78FE">
        <w:rPr>
          <w:sz w:val="28"/>
          <w:szCs w:val="28"/>
        </w:rPr>
        <w:t xml:space="preserve">предоставления места </w:t>
      </w:r>
      <w:r>
        <w:rPr>
          <w:sz w:val="28"/>
          <w:szCs w:val="28"/>
        </w:rPr>
        <w:t xml:space="preserve">в дошкольных организациях, реализующих основную образовательную программу дошкольного образования в Белгородском районе, по сравнению с 2013 годом  увеличилась и составляет – 4660 детей.  Нуждающихся </w:t>
      </w:r>
      <w:r w:rsidRPr="00B9543A">
        <w:rPr>
          <w:sz w:val="28"/>
          <w:szCs w:val="28"/>
        </w:rPr>
        <w:t>в предоставлении места в 2014</w:t>
      </w:r>
      <w:r>
        <w:rPr>
          <w:sz w:val="28"/>
          <w:szCs w:val="28"/>
        </w:rPr>
        <w:t xml:space="preserve"> году и ранее, но не обеспеченных таким, составляет – 837 детей, из них от 3 до 7 лет </w:t>
      </w:r>
      <w:r w:rsidRPr="009B1796">
        <w:rPr>
          <w:sz w:val="28"/>
          <w:szCs w:val="28"/>
        </w:rPr>
        <w:t xml:space="preserve">– </w:t>
      </w:r>
      <w:r>
        <w:rPr>
          <w:sz w:val="28"/>
          <w:szCs w:val="28"/>
        </w:rPr>
        <w:t>681 ребенок</w:t>
      </w:r>
      <w:r w:rsidRPr="009B1796">
        <w:rPr>
          <w:sz w:val="28"/>
          <w:szCs w:val="28"/>
        </w:rPr>
        <w:t>.</w:t>
      </w:r>
    </w:p>
    <w:p w:rsidR="00AA3B31" w:rsidRDefault="00AE7F6D" w:rsidP="00AA3B31">
      <w:pPr>
        <w:ind w:firstLine="708"/>
        <w:jc w:val="both"/>
        <w:rPr>
          <w:b/>
          <w:sz w:val="28"/>
          <w:szCs w:val="28"/>
        </w:rPr>
      </w:pPr>
      <w:r>
        <w:rPr>
          <w:b/>
          <w:sz w:val="28"/>
          <w:szCs w:val="28"/>
        </w:rPr>
        <w:t>1.1.3</w:t>
      </w:r>
      <w:r w:rsidR="00E31C34" w:rsidRPr="00AA3B31">
        <w:rPr>
          <w:b/>
          <w:sz w:val="28"/>
          <w:szCs w:val="28"/>
        </w:rPr>
        <w:t xml:space="preserve">. </w:t>
      </w:r>
      <w:r w:rsidR="00A41C55" w:rsidRPr="00AA3B31">
        <w:rPr>
          <w:b/>
          <w:sz w:val="28"/>
          <w:szCs w:val="28"/>
        </w:rPr>
        <w:t>Качество дошкольного образования</w:t>
      </w:r>
    </w:p>
    <w:p w:rsidR="00AA3B31" w:rsidRDefault="00AA3B31" w:rsidP="00AA3B31">
      <w:pPr>
        <w:ind w:firstLine="540"/>
        <w:jc w:val="both"/>
        <w:rPr>
          <w:iCs/>
          <w:color w:val="000000"/>
          <w:sz w:val="28"/>
          <w:szCs w:val="28"/>
          <w:shd w:val="clear" w:color="auto" w:fill="FFFFFF"/>
        </w:rPr>
      </w:pPr>
      <w:r>
        <w:rPr>
          <w:iCs/>
          <w:color w:val="000000"/>
          <w:sz w:val="28"/>
          <w:szCs w:val="28"/>
          <w:shd w:val="clear" w:color="auto" w:fill="FFFFFF"/>
        </w:rPr>
        <w:t xml:space="preserve">С </w:t>
      </w:r>
      <w:r>
        <w:rPr>
          <w:sz w:val="28"/>
          <w:szCs w:val="28"/>
        </w:rPr>
        <w:t>1 января 2014 года в соответствии с дорожной картой «П</w:t>
      </w:r>
      <w:r w:rsidRPr="00E16B6B">
        <w:rPr>
          <w:sz w:val="28"/>
          <w:szCs w:val="28"/>
        </w:rPr>
        <w:t xml:space="preserve">о обеспечению введения федерального государственного образовательного стандарта дошкольного образования в образовательных организациях </w:t>
      </w:r>
      <w:r w:rsidRPr="00E16B6B">
        <w:rPr>
          <w:sz w:val="28"/>
          <w:szCs w:val="28"/>
        </w:rPr>
        <w:lastRenderedPageBreak/>
        <w:t>Белгородского района</w:t>
      </w:r>
      <w:r>
        <w:rPr>
          <w:sz w:val="28"/>
          <w:szCs w:val="28"/>
        </w:rPr>
        <w:t>» началось поэтапное введение ФГОС ДОО, призванного стать</w:t>
      </w:r>
      <w:r>
        <w:rPr>
          <w:color w:val="FF0000"/>
          <w:sz w:val="28"/>
          <w:szCs w:val="28"/>
        </w:rPr>
        <w:t xml:space="preserve"> </w:t>
      </w:r>
      <w:r>
        <w:rPr>
          <w:bCs/>
          <w:color w:val="000000"/>
          <w:sz w:val="28"/>
          <w:szCs w:val="28"/>
          <w:shd w:val="clear" w:color="auto" w:fill="FFFFFF"/>
        </w:rPr>
        <w:t xml:space="preserve">инструментом обновления содержания дошкольного образования и гарантом качества </w:t>
      </w:r>
      <w:r>
        <w:rPr>
          <w:iCs/>
          <w:color w:val="000000"/>
          <w:sz w:val="28"/>
          <w:szCs w:val="28"/>
          <w:shd w:val="clear" w:color="auto" w:fill="FFFFFF"/>
        </w:rPr>
        <w:t xml:space="preserve">условий, кадров и программ. </w:t>
      </w:r>
    </w:p>
    <w:p w:rsidR="00AA3B31" w:rsidRDefault="00AA3B31" w:rsidP="00AA3B31">
      <w:pPr>
        <w:ind w:firstLine="540"/>
        <w:jc w:val="both"/>
        <w:rPr>
          <w:iCs/>
          <w:color w:val="000000"/>
          <w:sz w:val="28"/>
          <w:szCs w:val="28"/>
          <w:shd w:val="clear" w:color="auto" w:fill="FFFFFF"/>
        </w:rPr>
      </w:pPr>
      <w:r>
        <w:rPr>
          <w:iCs/>
          <w:color w:val="000000"/>
          <w:sz w:val="28"/>
          <w:szCs w:val="28"/>
          <w:shd w:val="clear" w:color="auto" w:fill="FFFFFF"/>
        </w:rPr>
        <w:t xml:space="preserve">Проведение реорганизации МДОУ «Детский сад № 22 п. Октябрьский» и МДОУ «Детский сад № 13 с. Ерик» путем их присоединения к образовательным учреждениям позволило улучшить качество предоставления дошкольникам образовательных услуг. </w:t>
      </w:r>
    </w:p>
    <w:p w:rsidR="00AA3B31" w:rsidRDefault="00AA3B31" w:rsidP="00AA3B31">
      <w:pPr>
        <w:ind w:firstLine="540"/>
        <w:jc w:val="both"/>
        <w:rPr>
          <w:iCs/>
          <w:color w:val="000000"/>
          <w:sz w:val="28"/>
          <w:szCs w:val="28"/>
          <w:shd w:val="clear" w:color="auto" w:fill="FFFFFF"/>
        </w:rPr>
      </w:pPr>
      <w:proofErr w:type="gramStart"/>
      <w:r>
        <w:rPr>
          <w:iCs/>
          <w:color w:val="000000"/>
          <w:sz w:val="28"/>
          <w:szCs w:val="28"/>
          <w:shd w:val="clear" w:color="auto" w:fill="FFFFFF"/>
        </w:rPr>
        <w:t xml:space="preserve">На базе МДОУ «Детский сад комбинированного вида № 21 п. Северный», МДОУ «Детский сад </w:t>
      </w:r>
      <w:proofErr w:type="spellStart"/>
      <w:r>
        <w:rPr>
          <w:iCs/>
          <w:color w:val="000000"/>
          <w:sz w:val="28"/>
          <w:szCs w:val="28"/>
          <w:shd w:val="clear" w:color="auto" w:fill="FFFFFF"/>
        </w:rPr>
        <w:t>общеразвивающего</w:t>
      </w:r>
      <w:proofErr w:type="spellEnd"/>
      <w:r>
        <w:rPr>
          <w:iCs/>
          <w:color w:val="000000"/>
          <w:sz w:val="28"/>
          <w:szCs w:val="28"/>
          <w:shd w:val="clear" w:color="auto" w:fill="FFFFFF"/>
        </w:rPr>
        <w:t xml:space="preserve"> вида № 10 с. </w:t>
      </w:r>
      <w:proofErr w:type="spellStart"/>
      <w:r>
        <w:rPr>
          <w:iCs/>
          <w:color w:val="000000"/>
          <w:sz w:val="28"/>
          <w:szCs w:val="28"/>
          <w:shd w:val="clear" w:color="auto" w:fill="FFFFFF"/>
        </w:rPr>
        <w:t>Таврово</w:t>
      </w:r>
      <w:proofErr w:type="spellEnd"/>
      <w:r>
        <w:rPr>
          <w:iCs/>
          <w:color w:val="000000"/>
          <w:sz w:val="28"/>
          <w:szCs w:val="28"/>
          <w:shd w:val="clear" w:color="auto" w:fill="FFFFFF"/>
        </w:rPr>
        <w:t xml:space="preserve">», МДОУ «Детский сад № 10 п. </w:t>
      </w:r>
      <w:proofErr w:type="spellStart"/>
      <w:r>
        <w:rPr>
          <w:iCs/>
          <w:color w:val="000000"/>
          <w:sz w:val="28"/>
          <w:szCs w:val="28"/>
          <w:shd w:val="clear" w:color="auto" w:fill="FFFFFF"/>
        </w:rPr>
        <w:t>Новосадовый</w:t>
      </w:r>
      <w:proofErr w:type="spellEnd"/>
      <w:r>
        <w:rPr>
          <w:iCs/>
          <w:color w:val="000000"/>
          <w:sz w:val="28"/>
          <w:szCs w:val="28"/>
          <w:shd w:val="clear" w:color="auto" w:fill="FFFFFF"/>
        </w:rPr>
        <w:t>», МДОУ «</w:t>
      </w:r>
      <w:proofErr w:type="spellStart"/>
      <w:r>
        <w:rPr>
          <w:iCs/>
          <w:color w:val="000000"/>
          <w:sz w:val="28"/>
          <w:szCs w:val="28"/>
          <w:shd w:val="clear" w:color="auto" w:fill="FFFFFF"/>
        </w:rPr>
        <w:t>ЦРР-детский</w:t>
      </w:r>
      <w:proofErr w:type="spellEnd"/>
      <w:r>
        <w:rPr>
          <w:iCs/>
          <w:color w:val="000000"/>
          <w:sz w:val="28"/>
          <w:szCs w:val="28"/>
          <w:shd w:val="clear" w:color="auto" w:fill="FFFFFF"/>
        </w:rPr>
        <w:t xml:space="preserve"> сад № 4                       п. Майский» созданы необходимые условия для открытия дошкольных группы в режиме кратковременного пребывания, что позволяет детям 5-7 лет полноценно подготовиться к обучению в школе.</w:t>
      </w:r>
      <w:proofErr w:type="gramEnd"/>
    </w:p>
    <w:p w:rsidR="00AA3B31" w:rsidRDefault="00AA3B31" w:rsidP="00AA3B31">
      <w:pPr>
        <w:ind w:firstLine="539"/>
        <w:jc w:val="both"/>
        <w:rPr>
          <w:color w:val="000000"/>
          <w:sz w:val="28"/>
          <w:szCs w:val="28"/>
        </w:rPr>
      </w:pPr>
      <w:r>
        <w:rPr>
          <w:sz w:val="28"/>
          <w:szCs w:val="28"/>
        </w:rPr>
        <w:t xml:space="preserve">С целью удовлетворения постоянно изменяющихся индивидуальных </w:t>
      </w:r>
      <w:proofErr w:type="spellStart"/>
      <w:r>
        <w:rPr>
          <w:sz w:val="28"/>
          <w:szCs w:val="28"/>
        </w:rPr>
        <w:t>социокультурных</w:t>
      </w:r>
      <w:proofErr w:type="spellEnd"/>
      <w:r>
        <w:rPr>
          <w:sz w:val="28"/>
          <w:szCs w:val="28"/>
        </w:rPr>
        <w:t xml:space="preserve"> и образовательных потребностей детей </w:t>
      </w:r>
      <w:r>
        <w:rPr>
          <w:color w:val="000000"/>
          <w:sz w:val="28"/>
          <w:szCs w:val="28"/>
        </w:rPr>
        <w:t xml:space="preserve">в Белгородском районе 28 ДОУ имеют лицензию на оказание образовательных услуг. </w:t>
      </w:r>
    </w:p>
    <w:p w:rsidR="00AA3B31" w:rsidRDefault="00AA3B31" w:rsidP="00AA3B31">
      <w:pPr>
        <w:ind w:firstLine="539"/>
        <w:jc w:val="both"/>
        <w:rPr>
          <w:color w:val="000000"/>
          <w:sz w:val="28"/>
          <w:szCs w:val="28"/>
        </w:rPr>
      </w:pPr>
      <w:r>
        <w:rPr>
          <w:color w:val="000000"/>
          <w:sz w:val="28"/>
          <w:szCs w:val="28"/>
        </w:rPr>
        <w:t xml:space="preserve">В Белгородском районе ведется целенаправленная работа по </w:t>
      </w:r>
      <w:proofErr w:type="spellStart"/>
      <w:r>
        <w:rPr>
          <w:color w:val="000000"/>
          <w:sz w:val="28"/>
          <w:szCs w:val="28"/>
        </w:rPr>
        <w:t>здоровьесбережению</w:t>
      </w:r>
      <w:proofErr w:type="spellEnd"/>
      <w:r>
        <w:rPr>
          <w:color w:val="000000"/>
          <w:sz w:val="28"/>
          <w:szCs w:val="28"/>
        </w:rPr>
        <w:t xml:space="preserve"> в дошкольных образовательных учреждениях.</w:t>
      </w:r>
    </w:p>
    <w:p w:rsidR="00AA3B31" w:rsidRPr="000C3281" w:rsidRDefault="00AA3B31" w:rsidP="00AA3B31">
      <w:pPr>
        <w:spacing w:line="100" w:lineRule="atLeast"/>
        <w:ind w:firstLine="539"/>
        <w:jc w:val="both"/>
        <w:rPr>
          <w:color w:val="000000"/>
          <w:sz w:val="28"/>
          <w:szCs w:val="28"/>
        </w:rPr>
      </w:pPr>
      <w:r w:rsidRPr="000C3281">
        <w:rPr>
          <w:color w:val="000000"/>
          <w:sz w:val="28"/>
          <w:szCs w:val="28"/>
        </w:rPr>
        <w:t>В мае 2014 года проведена акция «Спорт – альтернатива пагубным привычкам» в дошкольных образовательных организациях Белгородского района, в которых приняло участие 1250 воспитанника из 21 дошкольных образовательных организаций. Наиболее высокую подготовку показали воспитанники МДОУ «</w:t>
      </w:r>
      <w:proofErr w:type="spellStart"/>
      <w:r w:rsidRPr="000C3281">
        <w:rPr>
          <w:color w:val="000000"/>
          <w:sz w:val="28"/>
          <w:szCs w:val="28"/>
        </w:rPr>
        <w:t>ЦРР-детский</w:t>
      </w:r>
      <w:proofErr w:type="spellEnd"/>
      <w:r w:rsidRPr="000C3281">
        <w:rPr>
          <w:color w:val="000000"/>
          <w:sz w:val="28"/>
          <w:szCs w:val="28"/>
        </w:rPr>
        <w:t xml:space="preserve"> сад № 4 п. Майский», МДОУ «Детский сад № 14 с. Головино», МДОУ «Детский сад комбинированного вида № 8 п. Дубовое», МДОУ «Детский сад </w:t>
      </w:r>
      <w:proofErr w:type="spellStart"/>
      <w:r w:rsidRPr="000C3281">
        <w:rPr>
          <w:color w:val="000000"/>
          <w:sz w:val="28"/>
          <w:szCs w:val="28"/>
        </w:rPr>
        <w:t>общеразвивающего</w:t>
      </w:r>
      <w:proofErr w:type="spellEnd"/>
      <w:r w:rsidRPr="000C3281">
        <w:rPr>
          <w:color w:val="000000"/>
          <w:sz w:val="28"/>
          <w:szCs w:val="28"/>
        </w:rPr>
        <w:t xml:space="preserve"> вида № 10 с. </w:t>
      </w:r>
      <w:proofErr w:type="spellStart"/>
      <w:r w:rsidRPr="000C3281">
        <w:rPr>
          <w:color w:val="000000"/>
          <w:sz w:val="28"/>
          <w:szCs w:val="28"/>
        </w:rPr>
        <w:t>Таврово</w:t>
      </w:r>
      <w:proofErr w:type="spellEnd"/>
      <w:r w:rsidRPr="000C3281">
        <w:rPr>
          <w:color w:val="000000"/>
          <w:sz w:val="28"/>
          <w:szCs w:val="28"/>
        </w:rPr>
        <w:t xml:space="preserve">», МДОУ «Детский сад </w:t>
      </w:r>
      <w:proofErr w:type="spellStart"/>
      <w:r w:rsidRPr="000C3281">
        <w:rPr>
          <w:color w:val="000000"/>
          <w:sz w:val="28"/>
          <w:szCs w:val="28"/>
        </w:rPr>
        <w:t>общеразвивающего</w:t>
      </w:r>
      <w:proofErr w:type="spellEnd"/>
      <w:r w:rsidRPr="000C3281">
        <w:rPr>
          <w:color w:val="000000"/>
          <w:sz w:val="28"/>
          <w:szCs w:val="28"/>
        </w:rPr>
        <w:t xml:space="preserve"> вида № 27 п. Разумное». </w:t>
      </w:r>
    </w:p>
    <w:p w:rsidR="00AA3B31" w:rsidRPr="000C3281" w:rsidRDefault="00AA3B31" w:rsidP="00AA3B31">
      <w:pPr>
        <w:ind w:firstLine="539"/>
        <w:jc w:val="both"/>
        <w:rPr>
          <w:color w:val="000000"/>
          <w:sz w:val="28"/>
          <w:szCs w:val="28"/>
        </w:rPr>
      </w:pPr>
      <w:r w:rsidRPr="000C3281">
        <w:rPr>
          <w:color w:val="000000"/>
          <w:sz w:val="28"/>
          <w:szCs w:val="28"/>
        </w:rPr>
        <w:t xml:space="preserve">Для детей с ОВЗ в 3 дошкольных образовательных учреждениях Белгородского района функционировало 3 группы компенсирующей направленности, которые посещают по заключению ТПМПК 34 ребенка.   </w:t>
      </w:r>
    </w:p>
    <w:p w:rsidR="00AA3B31" w:rsidRDefault="00AA3B31" w:rsidP="00AA3B31">
      <w:pPr>
        <w:ind w:firstLine="539"/>
        <w:jc w:val="both"/>
        <w:rPr>
          <w:color w:val="000000"/>
          <w:sz w:val="28"/>
          <w:szCs w:val="28"/>
        </w:rPr>
      </w:pPr>
      <w:r w:rsidRPr="000C3281">
        <w:rPr>
          <w:color w:val="000000"/>
          <w:sz w:val="28"/>
          <w:szCs w:val="28"/>
        </w:rPr>
        <w:t xml:space="preserve">Всего ДОУ посещало 24 ребенка-инвалида в возрасте от 2 до 7 лет. Сопровождение таких детей осуществлялось специалистами </w:t>
      </w:r>
      <w:proofErr w:type="spellStart"/>
      <w:r w:rsidRPr="000C3281">
        <w:rPr>
          <w:color w:val="000000"/>
          <w:sz w:val="28"/>
          <w:szCs w:val="28"/>
        </w:rPr>
        <w:t>ПМПк</w:t>
      </w:r>
      <w:proofErr w:type="spellEnd"/>
      <w:r w:rsidRPr="000C3281">
        <w:rPr>
          <w:color w:val="000000"/>
          <w:sz w:val="28"/>
          <w:szCs w:val="28"/>
        </w:rPr>
        <w:t xml:space="preserve"> дошкольных учреждений, которые разработали для них на основе индивидуальной программы реабилитации индивидуальные коррекционные маршруты.</w:t>
      </w:r>
      <w:r>
        <w:rPr>
          <w:color w:val="000000"/>
          <w:sz w:val="28"/>
          <w:szCs w:val="28"/>
        </w:rPr>
        <w:t xml:space="preserve"> </w:t>
      </w:r>
    </w:p>
    <w:p w:rsidR="00AA3B31" w:rsidRDefault="00AA3B31" w:rsidP="00AA3B31">
      <w:pPr>
        <w:ind w:firstLine="567"/>
        <w:jc w:val="both"/>
        <w:rPr>
          <w:sz w:val="28"/>
          <w:szCs w:val="28"/>
        </w:rPr>
      </w:pPr>
      <w:r>
        <w:rPr>
          <w:sz w:val="28"/>
          <w:szCs w:val="28"/>
        </w:rPr>
        <w:t>В 2014 году не зафиксированы травмы, полученные воспитанниками дошкольных образовательных учреждений. Количество ДТП с участием детей дошкольного возраста по сравнению с предыдущим годом увеличилось на 3 случая.</w:t>
      </w:r>
    </w:p>
    <w:p w:rsidR="00AA3B31" w:rsidRDefault="00AA3B31" w:rsidP="00AA3B31">
      <w:pPr>
        <w:spacing w:line="100" w:lineRule="atLeast"/>
        <w:ind w:firstLine="539"/>
        <w:jc w:val="both"/>
        <w:rPr>
          <w:sz w:val="28"/>
          <w:szCs w:val="28"/>
        </w:rPr>
      </w:pPr>
      <w:r>
        <w:rPr>
          <w:sz w:val="28"/>
          <w:szCs w:val="28"/>
        </w:rPr>
        <w:t xml:space="preserve">С целью повышения безопасности пребывания детей большинство ДОУ оборудованы системами видеонаблюдения. </w:t>
      </w:r>
    </w:p>
    <w:p w:rsidR="00AA3B31" w:rsidRDefault="00AA3B31" w:rsidP="00AA3B31">
      <w:pPr>
        <w:spacing w:line="100" w:lineRule="atLeast"/>
        <w:ind w:firstLine="539"/>
        <w:jc w:val="both"/>
        <w:rPr>
          <w:sz w:val="28"/>
          <w:szCs w:val="28"/>
        </w:rPr>
      </w:pPr>
      <w:r>
        <w:rPr>
          <w:sz w:val="28"/>
          <w:szCs w:val="28"/>
        </w:rPr>
        <w:t>В ДОУ ведется постоянная работа по благоустройству территории.</w:t>
      </w:r>
    </w:p>
    <w:p w:rsidR="00AA3B31" w:rsidRDefault="00AA3B31" w:rsidP="00AA3B31">
      <w:pPr>
        <w:spacing w:line="100" w:lineRule="atLeast"/>
        <w:ind w:firstLine="539"/>
        <w:jc w:val="both"/>
        <w:rPr>
          <w:sz w:val="28"/>
          <w:szCs w:val="28"/>
        </w:rPr>
      </w:pPr>
      <w:r>
        <w:rPr>
          <w:sz w:val="28"/>
          <w:szCs w:val="28"/>
        </w:rPr>
        <w:t xml:space="preserve">МДОУ «Детский сад </w:t>
      </w:r>
      <w:proofErr w:type="spellStart"/>
      <w:r>
        <w:rPr>
          <w:sz w:val="28"/>
          <w:szCs w:val="28"/>
        </w:rPr>
        <w:t>общеразвивающего</w:t>
      </w:r>
      <w:proofErr w:type="spellEnd"/>
      <w:r>
        <w:rPr>
          <w:sz w:val="28"/>
          <w:szCs w:val="28"/>
        </w:rPr>
        <w:t xml:space="preserve"> вида № 29 с. Красный Октябрь» стал призером районного смотра-конкурса на лучшее благоустройство территории образовательных учреждений в номинации </w:t>
      </w:r>
      <w:r>
        <w:rPr>
          <w:sz w:val="28"/>
          <w:szCs w:val="28"/>
        </w:rPr>
        <w:lastRenderedPageBreak/>
        <w:t>«Благоустройство территории сельского дошкольного образовательного учреждения».</w:t>
      </w:r>
    </w:p>
    <w:p w:rsidR="00AA3B31" w:rsidRDefault="00AA3B31" w:rsidP="00AA3B31">
      <w:pPr>
        <w:spacing w:line="100" w:lineRule="atLeast"/>
        <w:ind w:firstLine="539"/>
        <w:jc w:val="both"/>
        <w:rPr>
          <w:sz w:val="28"/>
          <w:szCs w:val="28"/>
        </w:rPr>
      </w:pPr>
      <w:r>
        <w:rPr>
          <w:sz w:val="28"/>
          <w:szCs w:val="28"/>
        </w:rPr>
        <w:t xml:space="preserve">В 2014 году проведен ряд мероприятий по улучшению качества предоставляемых в дошкольных образовательных учреждениях услуг. Удовлетворенность родителей качеством предоставления образовательной услуги, по результатам регионального опроса, составила 94 %. </w:t>
      </w:r>
    </w:p>
    <w:p w:rsidR="00AE7F6D" w:rsidRDefault="00AA3B31" w:rsidP="00AA3B31">
      <w:pPr>
        <w:ind w:firstLine="540"/>
        <w:jc w:val="both"/>
        <w:rPr>
          <w:sz w:val="28"/>
          <w:szCs w:val="28"/>
        </w:rPr>
      </w:pPr>
      <w:r>
        <w:rPr>
          <w:sz w:val="28"/>
          <w:szCs w:val="28"/>
        </w:rPr>
        <w:t>В течение года был выполнен косметический ремонт всех зданий, произведен капитальный ремонт 3-х детских садов, частично заменены оконные блоки в МДОУ «Детский сад № 11 п. Комсомольский».</w:t>
      </w:r>
    </w:p>
    <w:p w:rsidR="007746BE" w:rsidRPr="00CF506E" w:rsidRDefault="007746BE" w:rsidP="00CF506E">
      <w:pPr>
        <w:pStyle w:val="a5"/>
        <w:numPr>
          <w:ilvl w:val="1"/>
          <w:numId w:val="15"/>
        </w:numPr>
        <w:jc w:val="both"/>
        <w:rPr>
          <w:b/>
          <w:sz w:val="28"/>
          <w:szCs w:val="28"/>
        </w:rPr>
      </w:pPr>
      <w:r w:rsidRPr="00CF506E">
        <w:rPr>
          <w:b/>
          <w:sz w:val="28"/>
          <w:szCs w:val="28"/>
        </w:rPr>
        <w:t>Начальное общее, основное общее, среднее общее образование</w:t>
      </w:r>
    </w:p>
    <w:p w:rsidR="00CF506E" w:rsidRPr="00CF506E" w:rsidRDefault="00CF506E" w:rsidP="00CF506E">
      <w:pPr>
        <w:ind w:left="708"/>
        <w:jc w:val="both"/>
        <w:rPr>
          <w:b/>
          <w:sz w:val="28"/>
          <w:szCs w:val="28"/>
        </w:rPr>
      </w:pPr>
      <w:r>
        <w:rPr>
          <w:b/>
          <w:sz w:val="28"/>
          <w:szCs w:val="28"/>
        </w:rPr>
        <w:t>1.2.1. Доступность общего образования</w:t>
      </w:r>
    </w:p>
    <w:p w:rsidR="003D0FEF" w:rsidRDefault="003D0FEF" w:rsidP="003D0FEF">
      <w:pPr>
        <w:jc w:val="both"/>
        <w:rPr>
          <w:sz w:val="28"/>
          <w:szCs w:val="28"/>
        </w:rPr>
      </w:pPr>
      <w:r>
        <w:rPr>
          <w:sz w:val="28"/>
          <w:szCs w:val="28"/>
        </w:rPr>
        <w:tab/>
        <w:t xml:space="preserve">В настоящее время в системе общего образования Белгородского района успешно функционируют 33 общеобразовательных организации (1 гимназия, 1 средняя общеобразовательная школа с углубленным изучением отдельных предметов, 6 основных общеобразовательных школ, 1 начальная школа – детский сад и 24 средних общеобразовательных школы), </w:t>
      </w:r>
      <w:r w:rsidRPr="00573F2E">
        <w:rPr>
          <w:sz w:val="28"/>
          <w:szCs w:val="28"/>
        </w:rPr>
        <w:t>удовлетворяющи</w:t>
      </w:r>
      <w:r>
        <w:rPr>
          <w:sz w:val="28"/>
          <w:szCs w:val="28"/>
        </w:rPr>
        <w:t>е</w:t>
      </w:r>
      <w:r w:rsidRPr="00573F2E">
        <w:rPr>
          <w:sz w:val="28"/>
          <w:szCs w:val="28"/>
        </w:rPr>
        <w:t xml:space="preserve"> </w:t>
      </w:r>
      <w:r>
        <w:rPr>
          <w:sz w:val="28"/>
          <w:szCs w:val="28"/>
        </w:rPr>
        <w:t xml:space="preserve">образовательные </w:t>
      </w:r>
      <w:r w:rsidRPr="00573F2E">
        <w:rPr>
          <w:sz w:val="28"/>
          <w:szCs w:val="28"/>
        </w:rPr>
        <w:t>запросы граждан.</w:t>
      </w:r>
    </w:p>
    <w:p w:rsidR="003D0FEF" w:rsidRDefault="003D0FEF" w:rsidP="007B18E3">
      <w:pPr>
        <w:jc w:val="both"/>
        <w:rPr>
          <w:bCs/>
          <w:sz w:val="28"/>
          <w:szCs w:val="28"/>
        </w:rPr>
      </w:pPr>
      <w:r>
        <w:rPr>
          <w:bCs/>
          <w:sz w:val="28"/>
          <w:szCs w:val="28"/>
        </w:rPr>
        <w:tab/>
        <w:t>Динамика развития сети общеобразовательных учреждений представлена в таблице:</w:t>
      </w:r>
    </w:p>
    <w:tbl>
      <w:tblPr>
        <w:tblStyle w:val="a6"/>
        <w:tblW w:w="9571" w:type="dxa"/>
        <w:tblLook w:val="04A0"/>
      </w:tblPr>
      <w:tblGrid>
        <w:gridCol w:w="725"/>
        <w:gridCol w:w="5302"/>
        <w:gridCol w:w="841"/>
        <w:gridCol w:w="841"/>
        <w:gridCol w:w="930"/>
        <w:gridCol w:w="932"/>
      </w:tblGrid>
      <w:tr w:rsidR="003D0FEF" w:rsidTr="007D418A">
        <w:trPr>
          <w:trHeight w:val="770"/>
        </w:trPr>
        <w:tc>
          <w:tcPr>
            <w:tcW w:w="725" w:type="dxa"/>
          </w:tcPr>
          <w:p w:rsidR="003D0FEF" w:rsidRPr="00D95047" w:rsidRDefault="003D0FEF" w:rsidP="007D418A">
            <w:pPr>
              <w:jc w:val="both"/>
              <w:rPr>
                <w:sz w:val="24"/>
                <w:szCs w:val="24"/>
                <w:shd w:val="clear" w:color="auto" w:fill="FFFFFF" w:themeFill="background1"/>
              </w:rPr>
            </w:pPr>
            <w:r w:rsidRPr="00D95047">
              <w:rPr>
                <w:sz w:val="24"/>
                <w:szCs w:val="24"/>
                <w:shd w:val="clear" w:color="auto" w:fill="FFFFFF" w:themeFill="background1"/>
              </w:rPr>
              <w:t>№</w:t>
            </w:r>
          </w:p>
          <w:p w:rsidR="003D0FEF" w:rsidRPr="00D95047" w:rsidRDefault="003D0FEF" w:rsidP="007D418A">
            <w:pPr>
              <w:jc w:val="both"/>
              <w:rPr>
                <w:sz w:val="24"/>
                <w:szCs w:val="24"/>
                <w:shd w:val="clear" w:color="auto" w:fill="FFFFFF" w:themeFill="background1"/>
              </w:rPr>
            </w:pPr>
            <w:proofErr w:type="spellStart"/>
            <w:proofErr w:type="gramStart"/>
            <w:r w:rsidRPr="00D95047">
              <w:rPr>
                <w:sz w:val="24"/>
                <w:szCs w:val="24"/>
                <w:shd w:val="clear" w:color="auto" w:fill="FFFFFF" w:themeFill="background1"/>
              </w:rPr>
              <w:t>п</w:t>
            </w:r>
            <w:proofErr w:type="spellEnd"/>
            <w:proofErr w:type="gramEnd"/>
            <w:r w:rsidRPr="00D95047">
              <w:rPr>
                <w:sz w:val="24"/>
                <w:szCs w:val="24"/>
                <w:shd w:val="clear" w:color="auto" w:fill="FFFFFF" w:themeFill="background1"/>
              </w:rPr>
              <w:t>/</w:t>
            </w:r>
            <w:proofErr w:type="spellStart"/>
            <w:r w:rsidRPr="00D95047">
              <w:rPr>
                <w:sz w:val="24"/>
                <w:szCs w:val="24"/>
                <w:shd w:val="clear" w:color="auto" w:fill="FFFFFF" w:themeFill="background1"/>
              </w:rPr>
              <w:t>п</w:t>
            </w:r>
            <w:proofErr w:type="spellEnd"/>
          </w:p>
        </w:tc>
        <w:tc>
          <w:tcPr>
            <w:tcW w:w="5302" w:type="dxa"/>
          </w:tcPr>
          <w:p w:rsidR="003D0FEF" w:rsidRPr="00D95047" w:rsidRDefault="003D0FEF" w:rsidP="007D418A">
            <w:pPr>
              <w:jc w:val="both"/>
              <w:rPr>
                <w:sz w:val="24"/>
                <w:szCs w:val="24"/>
                <w:shd w:val="clear" w:color="auto" w:fill="FFFFFF" w:themeFill="background1"/>
              </w:rPr>
            </w:pPr>
          </w:p>
        </w:tc>
        <w:tc>
          <w:tcPr>
            <w:tcW w:w="841"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2011 год</w:t>
            </w:r>
          </w:p>
        </w:tc>
        <w:tc>
          <w:tcPr>
            <w:tcW w:w="841"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2012 год</w:t>
            </w:r>
          </w:p>
        </w:tc>
        <w:tc>
          <w:tcPr>
            <w:tcW w:w="930"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2013</w:t>
            </w:r>
          </w:p>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год</w:t>
            </w:r>
          </w:p>
        </w:tc>
        <w:tc>
          <w:tcPr>
            <w:tcW w:w="932"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2014</w:t>
            </w:r>
          </w:p>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год</w:t>
            </w:r>
          </w:p>
        </w:tc>
      </w:tr>
      <w:tr w:rsidR="003D0FEF" w:rsidTr="007D418A">
        <w:trPr>
          <w:trHeight w:val="376"/>
        </w:trPr>
        <w:tc>
          <w:tcPr>
            <w:tcW w:w="725" w:type="dxa"/>
          </w:tcPr>
          <w:p w:rsidR="003D0FEF" w:rsidRPr="00D95047" w:rsidRDefault="003D0FEF" w:rsidP="007D418A">
            <w:pPr>
              <w:jc w:val="both"/>
              <w:rPr>
                <w:sz w:val="24"/>
                <w:szCs w:val="24"/>
                <w:shd w:val="clear" w:color="auto" w:fill="FFFFFF" w:themeFill="background1"/>
              </w:rPr>
            </w:pPr>
            <w:r w:rsidRPr="00D95047">
              <w:rPr>
                <w:sz w:val="24"/>
                <w:szCs w:val="24"/>
                <w:shd w:val="clear" w:color="auto" w:fill="FFFFFF" w:themeFill="background1"/>
              </w:rPr>
              <w:t>1</w:t>
            </w:r>
          </w:p>
        </w:tc>
        <w:tc>
          <w:tcPr>
            <w:tcW w:w="5302" w:type="dxa"/>
          </w:tcPr>
          <w:p w:rsidR="003D0FEF" w:rsidRPr="00D95047" w:rsidRDefault="003D0FEF" w:rsidP="007D418A">
            <w:pPr>
              <w:jc w:val="both"/>
              <w:rPr>
                <w:sz w:val="24"/>
                <w:szCs w:val="24"/>
                <w:shd w:val="clear" w:color="auto" w:fill="FFFFFF" w:themeFill="background1"/>
              </w:rPr>
            </w:pPr>
            <w:r w:rsidRPr="00D95047">
              <w:rPr>
                <w:sz w:val="24"/>
                <w:szCs w:val="24"/>
                <w:shd w:val="clear" w:color="auto" w:fill="FFFFFF" w:themeFill="background1"/>
              </w:rPr>
              <w:t>ОУ повышенного уровня:</w:t>
            </w:r>
          </w:p>
          <w:p w:rsidR="003D0FEF" w:rsidRPr="00D95047" w:rsidRDefault="00D34756" w:rsidP="007D418A">
            <w:pPr>
              <w:jc w:val="both"/>
              <w:rPr>
                <w:sz w:val="24"/>
                <w:szCs w:val="24"/>
                <w:shd w:val="clear" w:color="auto" w:fill="FFFFFF" w:themeFill="background1"/>
              </w:rPr>
            </w:pPr>
            <w:r>
              <w:rPr>
                <w:sz w:val="24"/>
                <w:szCs w:val="24"/>
                <w:shd w:val="clear" w:color="auto" w:fill="FFFFFF" w:themeFill="background1"/>
              </w:rPr>
              <w:t>-гимназии</w:t>
            </w:r>
          </w:p>
          <w:p w:rsidR="003D0FEF" w:rsidRPr="00D95047" w:rsidRDefault="00D34756" w:rsidP="007D418A">
            <w:pPr>
              <w:jc w:val="both"/>
              <w:rPr>
                <w:sz w:val="24"/>
                <w:szCs w:val="24"/>
                <w:shd w:val="clear" w:color="auto" w:fill="FFFFFF" w:themeFill="background1"/>
              </w:rPr>
            </w:pPr>
            <w:r>
              <w:rPr>
                <w:sz w:val="24"/>
                <w:szCs w:val="24"/>
                <w:shd w:val="clear" w:color="auto" w:fill="FFFFFF" w:themeFill="background1"/>
              </w:rPr>
              <w:t>-ш</w:t>
            </w:r>
            <w:r w:rsidR="003D0FEF" w:rsidRPr="00D95047">
              <w:rPr>
                <w:sz w:val="24"/>
                <w:szCs w:val="24"/>
                <w:shd w:val="clear" w:color="auto" w:fill="FFFFFF" w:themeFill="background1"/>
              </w:rPr>
              <w:t>колы с УИОП</w:t>
            </w:r>
          </w:p>
        </w:tc>
        <w:tc>
          <w:tcPr>
            <w:tcW w:w="841" w:type="dxa"/>
          </w:tcPr>
          <w:p w:rsidR="003D0FEF" w:rsidRPr="00D95047" w:rsidRDefault="003D0FEF" w:rsidP="007D418A">
            <w:pPr>
              <w:jc w:val="center"/>
              <w:rPr>
                <w:sz w:val="24"/>
                <w:szCs w:val="24"/>
                <w:shd w:val="clear" w:color="auto" w:fill="FFFFFF" w:themeFill="background1"/>
              </w:rPr>
            </w:pPr>
          </w:p>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1</w:t>
            </w:r>
          </w:p>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1</w:t>
            </w:r>
          </w:p>
        </w:tc>
        <w:tc>
          <w:tcPr>
            <w:tcW w:w="841" w:type="dxa"/>
          </w:tcPr>
          <w:p w:rsidR="003D0FEF" w:rsidRPr="00D95047" w:rsidRDefault="003D0FEF" w:rsidP="007D418A">
            <w:pPr>
              <w:jc w:val="center"/>
              <w:rPr>
                <w:sz w:val="24"/>
                <w:szCs w:val="24"/>
                <w:shd w:val="clear" w:color="auto" w:fill="FFFFFF" w:themeFill="background1"/>
              </w:rPr>
            </w:pPr>
          </w:p>
          <w:p w:rsidR="003D0FEF" w:rsidRPr="00D95047" w:rsidRDefault="003D0FEF" w:rsidP="003D0FEF">
            <w:pPr>
              <w:jc w:val="center"/>
              <w:rPr>
                <w:sz w:val="24"/>
                <w:szCs w:val="24"/>
                <w:shd w:val="clear" w:color="auto" w:fill="FFFFFF" w:themeFill="background1"/>
              </w:rPr>
            </w:pPr>
            <w:r w:rsidRPr="00D95047">
              <w:rPr>
                <w:sz w:val="24"/>
                <w:szCs w:val="24"/>
                <w:shd w:val="clear" w:color="auto" w:fill="FFFFFF" w:themeFill="background1"/>
              </w:rPr>
              <w:t>1</w:t>
            </w:r>
          </w:p>
          <w:p w:rsidR="003D0FEF" w:rsidRPr="00D95047" w:rsidRDefault="003D0FEF" w:rsidP="003D0FEF">
            <w:pPr>
              <w:jc w:val="center"/>
              <w:rPr>
                <w:sz w:val="24"/>
                <w:szCs w:val="24"/>
                <w:shd w:val="clear" w:color="auto" w:fill="FFFFFF" w:themeFill="background1"/>
              </w:rPr>
            </w:pPr>
            <w:r w:rsidRPr="00D95047">
              <w:rPr>
                <w:sz w:val="24"/>
                <w:szCs w:val="24"/>
                <w:shd w:val="clear" w:color="auto" w:fill="FFFFFF" w:themeFill="background1"/>
              </w:rPr>
              <w:t>1</w:t>
            </w:r>
          </w:p>
        </w:tc>
        <w:tc>
          <w:tcPr>
            <w:tcW w:w="930" w:type="dxa"/>
          </w:tcPr>
          <w:p w:rsidR="003D0FEF" w:rsidRPr="00D95047" w:rsidRDefault="003D0FEF" w:rsidP="007D418A">
            <w:pPr>
              <w:jc w:val="center"/>
              <w:rPr>
                <w:sz w:val="24"/>
                <w:szCs w:val="24"/>
                <w:shd w:val="clear" w:color="auto" w:fill="FFFFFF" w:themeFill="background1"/>
              </w:rPr>
            </w:pPr>
          </w:p>
          <w:p w:rsidR="003D0FEF" w:rsidRPr="00D95047" w:rsidRDefault="003D0FEF" w:rsidP="003D0FEF">
            <w:pPr>
              <w:jc w:val="center"/>
              <w:rPr>
                <w:sz w:val="24"/>
                <w:szCs w:val="24"/>
                <w:shd w:val="clear" w:color="auto" w:fill="FFFFFF" w:themeFill="background1"/>
              </w:rPr>
            </w:pPr>
            <w:r w:rsidRPr="00D95047">
              <w:rPr>
                <w:sz w:val="24"/>
                <w:szCs w:val="24"/>
                <w:shd w:val="clear" w:color="auto" w:fill="FFFFFF" w:themeFill="background1"/>
              </w:rPr>
              <w:t>1</w:t>
            </w:r>
          </w:p>
          <w:p w:rsidR="003D0FEF" w:rsidRPr="00D95047" w:rsidRDefault="003D0FEF" w:rsidP="003D0FEF">
            <w:pPr>
              <w:jc w:val="center"/>
              <w:rPr>
                <w:sz w:val="24"/>
                <w:szCs w:val="24"/>
                <w:shd w:val="clear" w:color="auto" w:fill="FFFFFF" w:themeFill="background1"/>
              </w:rPr>
            </w:pPr>
            <w:r w:rsidRPr="00D95047">
              <w:rPr>
                <w:sz w:val="24"/>
                <w:szCs w:val="24"/>
                <w:shd w:val="clear" w:color="auto" w:fill="FFFFFF" w:themeFill="background1"/>
              </w:rPr>
              <w:t>1</w:t>
            </w:r>
          </w:p>
        </w:tc>
        <w:tc>
          <w:tcPr>
            <w:tcW w:w="932" w:type="dxa"/>
          </w:tcPr>
          <w:p w:rsidR="003D0FEF" w:rsidRPr="00D95047" w:rsidRDefault="003D0FEF" w:rsidP="007D418A">
            <w:pPr>
              <w:jc w:val="center"/>
              <w:rPr>
                <w:sz w:val="24"/>
                <w:szCs w:val="24"/>
                <w:shd w:val="clear" w:color="auto" w:fill="FFFFFF" w:themeFill="background1"/>
              </w:rPr>
            </w:pPr>
          </w:p>
          <w:p w:rsidR="003D0FEF" w:rsidRPr="00D95047" w:rsidRDefault="003D0FEF" w:rsidP="003D0FEF">
            <w:pPr>
              <w:jc w:val="center"/>
              <w:rPr>
                <w:sz w:val="24"/>
                <w:szCs w:val="24"/>
                <w:shd w:val="clear" w:color="auto" w:fill="FFFFFF" w:themeFill="background1"/>
              </w:rPr>
            </w:pPr>
            <w:r w:rsidRPr="00D95047">
              <w:rPr>
                <w:sz w:val="24"/>
                <w:szCs w:val="24"/>
                <w:shd w:val="clear" w:color="auto" w:fill="FFFFFF" w:themeFill="background1"/>
              </w:rPr>
              <w:t>1</w:t>
            </w:r>
          </w:p>
          <w:p w:rsidR="003D0FEF" w:rsidRPr="00D95047" w:rsidRDefault="003D0FEF" w:rsidP="003D0FEF">
            <w:pPr>
              <w:jc w:val="center"/>
              <w:rPr>
                <w:sz w:val="24"/>
                <w:szCs w:val="24"/>
                <w:shd w:val="clear" w:color="auto" w:fill="FFFFFF" w:themeFill="background1"/>
              </w:rPr>
            </w:pPr>
            <w:r w:rsidRPr="00D95047">
              <w:rPr>
                <w:sz w:val="24"/>
                <w:szCs w:val="24"/>
                <w:shd w:val="clear" w:color="auto" w:fill="FFFFFF" w:themeFill="background1"/>
              </w:rPr>
              <w:t>1</w:t>
            </w:r>
          </w:p>
        </w:tc>
      </w:tr>
      <w:tr w:rsidR="003D0FEF" w:rsidTr="007D418A">
        <w:trPr>
          <w:trHeight w:val="395"/>
        </w:trPr>
        <w:tc>
          <w:tcPr>
            <w:tcW w:w="725" w:type="dxa"/>
          </w:tcPr>
          <w:p w:rsidR="003D0FEF" w:rsidRPr="00D95047" w:rsidRDefault="003D0FEF" w:rsidP="007D418A">
            <w:pPr>
              <w:jc w:val="both"/>
              <w:rPr>
                <w:sz w:val="24"/>
                <w:szCs w:val="24"/>
                <w:shd w:val="clear" w:color="auto" w:fill="FFFFFF" w:themeFill="background1"/>
              </w:rPr>
            </w:pPr>
            <w:r w:rsidRPr="00D95047">
              <w:rPr>
                <w:sz w:val="24"/>
                <w:szCs w:val="24"/>
                <w:shd w:val="clear" w:color="auto" w:fill="FFFFFF" w:themeFill="background1"/>
              </w:rPr>
              <w:t>2</w:t>
            </w:r>
          </w:p>
        </w:tc>
        <w:tc>
          <w:tcPr>
            <w:tcW w:w="5302" w:type="dxa"/>
          </w:tcPr>
          <w:p w:rsidR="003D0FEF" w:rsidRPr="00D95047" w:rsidRDefault="003D0FEF" w:rsidP="007D418A">
            <w:pPr>
              <w:jc w:val="both"/>
              <w:rPr>
                <w:sz w:val="24"/>
                <w:szCs w:val="24"/>
                <w:shd w:val="clear" w:color="auto" w:fill="FFFFFF" w:themeFill="background1"/>
              </w:rPr>
            </w:pPr>
            <w:r w:rsidRPr="00D95047">
              <w:rPr>
                <w:sz w:val="24"/>
                <w:szCs w:val="24"/>
                <w:shd w:val="clear" w:color="auto" w:fill="FFFFFF" w:themeFill="background1"/>
              </w:rPr>
              <w:t>Средние школы</w:t>
            </w:r>
          </w:p>
        </w:tc>
        <w:tc>
          <w:tcPr>
            <w:tcW w:w="841"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2</w:t>
            </w:r>
            <w:r w:rsidR="008309AD" w:rsidRPr="00D95047">
              <w:rPr>
                <w:sz w:val="24"/>
                <w:szCs w:val="24"/>
                <w:shd w:val="clear" w:color="auto" w:fill="FFFFFF" w:themeFill="background1"/>
              </w:rPr>
              <w:t>4</w:t>
            </w:r>
          </w:p>
        </w:tc>
        <w:tc>
          <w:tcPr>
            <w:tcW w:w="841"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2</w:t>
            </w:r>
            <w:r w:rsidR="008309AD" w:rsidRPr="00D95047">
              <w:rPr>
                <w:sz w:val="24"/>
                <w:szCs w:val="24"/>
                <w:shd w:val="clear" w:color="auto" w:fill="FFFFFF" w:themeFill="background1"/>
              </w:rPr>
              <w:t>4</w:t>
            </w:r>
          </w:p>
        </w:tc>
        <w:tc>
          <w:tcPr>
            <w:tcW w:w="930"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2</w:t>
            </w:r>
            <w:r w:rsidR="008309AD" w:rsidRPr="00D95047">
              <w:rPr>
                <w:sz w:val="24"/>
                <w:szCs w:val="24"/>
                <w:shd w:val="clear" w:color="auto" w:fill="FFFFFF" w:themeFill="background1"/>
              </w:rPr>
              <w:t>4</w:t>
            </w:r>
          </w:p>
        </w:tc>
        <w:tc>
          <w:tcPr>
            <w:tcW w:w="932"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2</w:t>
            </w:r>
            <w:r w:rsidR="008309AD" w:rsidRPr="00D95047">
              <w:rPr>
                <w:sz w:val="24"/>
                <w:szCs w:val="24"/>
                <w:shd w:val="clear" w:color="auto" w:fill="FFFFFF" w:themeFill="background1"/>
              </w:rPr>
              <w:t>4</w:t>
            </w:r>
          </w:p>
        </w:tc>
      </w:tr>
      <w:tr w:rsidR="003D0FEF" w:rsidTr="003D0FEF">
        <w:trPr>
          <w:trHeight w:val="400"/>
        </w:trPr>
        <w:tc>
          <w:tcPr>
            <w:tcW w:w="725" w:type="dxa"/>
          </w:tcPr>
          <w:p w:rsidR="003D0FEF" w:rsidRPr="00D95047" w:rsidRDefault="003D0FEF" w:rsidP="007D418A">
            <w:pPr>
              <w:jc w:val="both"/>
              <w:rPr>
                <w:sz w:val="24"/>
                <w:szCs w:val="24"/>
                <w:shd w:val="clear" w:color="auto" w:fill="FFFFFF" w:themeFill="background1"/>
              </w:rPr>
            </w:pPr>
            <w:r w:rsidRPr="00D95047">
              <w:rPr>
                <w:sz w:val="24"/>
                <w:szCs w:val="24"/>
                <w:shd w:val="clear" w:color="auto" w:fill="FFFFFF" w:themeFill="background1"/>
              </w:rPr>
              <w:t>3</w:t>
            </w:r>
          </w:p>
        </w:tc>
        <w:tc>
          <w:tcPr>
            <w:tcW w:w="5302" w:type="dxa"/>
          </w:tcPr>
          <w:p w:rsidR="003D0FEF" w:rsidRPr="00D95047" w:rsidRDefault="003D0FEF" w:rsidP="007D418A">
            <w:pPr>
              <w:jc w:val="both"/>
              <w:rPr>
                <w:sz w:val="24"/>
                <w:szCs w:val="24"/>
                <w:shd w:val="clear" w:color="auto" w:fill="FFFFFF" w:themeFill="background1"/>
              </w:rPr>
            </w:pPr>
            <w:r w:rsidRPr="00D95047">
              <w:rPr>
                <w:sz w:val="24"/>
                <w:szCs w:val="24"/>
                <w:shd w:val="clear" w:color="auto" w:fill="FFFFFF" w:themeFill="background1"/>
              </w:rPr>
              <w:t>Основные школы</w:t>
            </w:r>
          </w:p>
        </w:tc>
        <w:tc>
          <w:tcPr>
            <w:tcW w:w="841"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6</w:t>
            </w:r>
          </w:p>
        </w:tc>
        <w:tc>
          <w:tcPr>
            <w:tcW w:w="841"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6</w:t>
            </w:r>
          </w:p>
        </w:tc>
        <w:tc>
          <w:tcPr>
            <w:tcW w:w="930"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6</w:t>
            </w:r>
          </w:p>
        </w:tc>
        <w:tc>
          <w:tcPr>
            <w:tcW w:w="932" w:type="dxa"/>
          </w:tcPr>
          <w:p w:rsidR="003D0FEF" w:rsidRPr="00D95047" w:rsidRDefault="003D0FEF" w:rsidP="007D418A">
            <w:pPr>
              <w:jc w:val="center"/>
              <w:rPr>
                <w:sz w:val="24"/>
                <w:szCs w:val="24"/>
                <w:shd w:val="clear" w:color="auto" w:fill="FFFFFF" w:themeFill="background1"/>
              </w:rPr>
            </w:pPr>
            <w:r w:rsidRPr="00D95047">
              <w:rPr>
                <w:sz w:val="24"/>
                <w:szCs w:val="24"/>
                <w:shd w:val="clear" w:color="auto" w:fill="FFFFFF" w:themeFill="background1"/>
              </w:rPr>
              <w:t>6</w:t>
            </w:r>
          </w:p>
        </w:tc>
      </w:tr>
      <w:tr w:rsidR="00FE50AC" w:rsidTr="003D0FEF">
        <w:trPr>
          <w:trHeight w:val="400"/>
        </w:trPr>
        <w:tc>
          <w:tcPr>
            <w:tcW w:w="725" w:type="dxa"/>
          </w:tcPr>
          <w:p w:rsidR="00FE50AC" w:rsidRPr="00D95047" w:rsidRDefault="00FE50AC" w:rsidP="007D418A">
            <w:pPr>
              <w:jc w:val="both"/>
              <w:rPr>
                <w:szCs w:val="24"/>
                <w:shd w:val="clear" w:color="auto" w:fill="FFFFFF" w:themeFill="background1"/>
              </w:rPr>
            </w:pPr>
            <w:r>
              <w:rPr>
                <w:szCs w:val="24"/>
                <w:shd w:val="clear" w:color="auto" w:fill="FFFFFF" w:themeFill="background1"/>
              </w:rPr>
              <w:t>4</w:t>
            </w:r>
          </w:p>
        </w:tc>
        <w:tc>
          <w:tcPr>
            <w:tcW w:w="5302" w:type="dxa"/>
          </w:tcPr>
          <w:p w:rsidR="00FE50AC" w:rsidRPr="00D95047" w:rsidRDefault="00FE50AC" w:rsidP="007D418A">
            <w:pPr>
              <w:jc w:val="both"/>
              <w:rPr>
                <w:szCs w:val="24"/>
                <w:shd w:val="clear" w:color="auto" w:fill="FFFFFF" w:themeFill="background1"/>
              </w:rPr>
            </w:pPr>
            <w:r>
              <w:rPr>
                <w:szCs w:val="24"/>
                <w:shd w:val="clear" w:color="auto" w:fill="FFFFFF" w:themeFill="background1"/>
              </w:rPr>
              <w:t>Начальная школа – детский сад</w:t>
            </w:r>
          </w:p>
        </w:tc>
        <w:tc>
          <w:tcPr>
            <w:tcW w:w="841" w:type="dxa"/>
          </w:tcPr>
          <w:p w:rsidR="00FE50AC" w:rsidRPr="00D95047" w:rsidRDefault="00FE50AC" w:rsidP="007D418A">
            <w:pPr>
              <w:jc w:val="center"/>
              <w:rPr>
                <w:szCs w:val="24"/>
                <w:shd w:val="clear" w:color="auto" w:fill="FFFFFF" w:themeFill="background1"/>
              </w:rPr>
            </w:pPr>
            <w:r>
              <w:rPr>
                <w:szCs w:val="24"/>
                <w:shd w:val="clear" w:color="auto" w:fill="FFFFFF" w:themeFill="background1"/>
              </w:rPr>
              <w:t>1</w:t>
            </w:r>
          </w:p>
        </w:tc>
        <w:tc>
          <w:tcPr>
            <w:tcW w:w="841" w:type="dxa"/>
          </w:tcPr>
          <w:p w:rsidR="00FE50AC" w:rsidRPr="00D95047" w:rsidRDefault="00FE50AC" w:rsidP="007D418A">
            <w:pPr>
              <w:jc w:val="center"/>
              <w:rPr>
                <w:szCs w:val="24"/>
                <w:shd w:val="clear" w:color="auto" w:fill="FFFFFF" w:themeFill="background1"/>
              </w:rPr>
            </w:pPr>
            <w:r>
              <w:rPr>
                <w:szCs w:val="24"/>
                <w:shd w:val="clear" w:color="auto" w:fill="FFFFFF" w:themeFill="background1"/>
              </w:rPr>
              <w:t>1</w:t>
            </w:r>
          </w:p>
        </w:tc>
        <w:tc>
          <w:tcPr>
            <w:tcW w:w="930" w:type="dxa"/>
          </w:tcPr>
          <w:p w:rsidR="00FE50AC" w:rsidRPr="00D95047" w:rsidRDefault="00FE50AC" w:rsidP="007D418A">
            <w:pPr>
              <w:jc w:val="center"/>
              <w:rPr>
                <w:szCs w:val="24"/>
                <w:shd w:val="clear" w:color="auto" w:fill="FFFFFF" w:themeFill="background1"/>
              </w:rPr>
            </w:pPr>
            <w:r>
              <w:rPr>
                <w:szCs w:val="24"/>
                <w:shd w:val="clear" w:color="auto" w:fill="FFFFFF" w:themeFill="background1"/>
              </w:rPr>
              <w:t>1</w:t>
            </w:r>
          </w:p>
        </w:tc>
        <w:tc>
          <w:tcPr>
            <w:tcW w:w="932" w:type="dxa"/>
          </w:tcPr>
          <w:p w:rsidR="00FE50AC" w:rsidRPr="00D95047" w:rsidRDefault="00FE50AC" w:rsidP="007D418A">
            <w:pPr>
              <w:jc w:val="center"/>
              <w:rPr>
                <w:szCs w:val="24"/>
                <w:shd w:val="clear" w:color="auto" w:fill="FFFFFF" w:themeFill="background1"/>
              </w:rPr>
            </w:pPr>
            <w:r>
              <w:rPr>
                <w:szCs w:val="24"/>
                <w:shd w:val="clear" w:color="auto" w:fill="FFFFFF" w:themeFill="background1"/>
              </w:rPr>
              <w:t>1</w:t>
            </w:r>
          </w:p>
        </w:tc>
      </w:tr>
      <w:tr w:rsidR="003D0FEF" w:rsidTr="00974E31">
        <w:trPr>
          <w:trHeight w:val="569"/>
        </w:trPr>
        <w:tc>
          <w:tcPr>
            <w:tcW w:w="725" w:type="dxa"/>
          </w:tcPr>
          <w:p w:rsidR="003D0FEF" w:rsidRPr="00D95047" w:rsidRDefault="00FE50AC" w:rsidP="007D418A">
            <w:pPr>
              <w:jc w:val="both"/>
              <w:rPr>
                <w:sz w:val="24"/>
                <w:szCs w:val="24"/>
                <w:shd w:val="clear" w:color="auto" w:fill="FFFFFF" w:themeFill="background1"/>
              </w:rPr>
            </w:pPr>
            <w:r>
              <w:rPr>
                <w:sz w:val="24"/>
                <w:szCs w:val="24"/>
                <w:shd w:val="clear" w:color="auto" w:fill="FFFFFF" w:themeFill="background1"/>
              </w:rPr>
              <w:t>5</w:t>
            </w:r>
          </w:p>
        </w:tc>
        <w:tc>
          <w:tcPr>
            <w:tcW w:w="5302" w:type="dxa"/>
          </w:tcPr>
          <w:p w:rsidR="003D0FEF" w:rsidRPr="00D95047" w:rsidRDefault="003D0FEF" w:rsidP="007D418A">
            <w:pPr>
              <w:jc w:val="both"/>
              <w:rPr>
                <w:sz w:val="24"/>
                <w:szCs w:val="24"/>
                <w:shd w:val="clear" w:color="auto" w:fill="FFFFFF" w:themeFill="background1"/>
              </w:rPr>
            </w:pPr>
            <w:r w:rsidRPr="00D95047">
              <w:rPr>
                <w:sz w:val="24"/>
                <w:szCs w:val="24"/>
                <w:shd w:val="clear" w:color="auto" w:fill="FFFFFF" w:themeFill="background1"/>
              </w:rPr>
              <w:t>ОУ для детей дошкольного и младшего школьного возраста</w:t>
            </w:r>
          </w:p>
        </w:tc>
        <w:tc>
          <w:tcPr>
            <w:tcW w:w="841" w:type="dxa"/>
          </w:tcPr>
          <w:p w:rsidR="003D0FEF" w:rsidRPr="00D95047" w:rsidRDefault="00A41C55" w:rsidP="007D418A">
            <w:pPr>
              <w:jc w:val="center"/>
              <w:rPr>
                <w:sz w:val="24"/>
                <w:szCs w:val="24"/>
                <w:shd w:val="clear" w:color="auto" w:fill="FFFFFF" w:themeFill="background1"/>
              </w:rPr>
            </w:pPr>
            <w:r>
              <w:rPr>
                <w:sz w:val="24"/>
                <w:szCs w:val="24"/>
                <w:shd w:val="clear" w:color="auto" w:fill="FFFFFF" w:themeFill="background1"/>
              </w:rPr>
              <w:t>0</w:t>
            </w:r>
          </w:p>
        </w:tc>
        <w:tc>
          <w:tcPr>
            <w:tcW w:w="841" w:type="dxa"/>
          </w:tcPr>
          <w:p w:rsidR="003D0FEF" w:rsidRPr="00D95047" w:rsidRDefault="00A41C55" w:rsidP="007D418A">
            <w:pPr>
              <w:jc w:val="center"/>
              <w:rPr>
                <w:sz w:val="24"/>
                <w:szCs w:val="24"/>
                <w:shd w:val="clear" w:color="auto" w:fill="FFFFFF" w:themeFill="background1"/>
              </w:rPr>
            </w:pPr>
            <w:r>
              <w:rPr>
                <w:sz w:val="24"/>
                <w:szCs w:val="24"/>
                <w:shd w:val="clear" w:color="auto" w:fill="FFFFFF" w:themeFill="background1"/>
              </w:rPr>
              <w:t>0</w:t>
            </w:r>
          </w:p>
        </w:tc>
        <w:tc>
          <w:tcPr>
            <w:tcW w:w="930" w:type="dxa"/>
          </w:tcPr>
          <w:p w:rsidR="003D0FEF" w:rsidRPr="00D95047" w:rsidRDefault="00A41C55" w:rsidP="007D418A">
            <w:pPr>
              <w:jc w:val="center"/>
              <w:rPr>
                <w:sz w:val="24"/>
                <w:szCs w:val="24"/>
                <w:shd w:val="clear" w:color="auto" w:fill="FFFFFF" w:themeFill="background1"/>
              </w:rPr>
            </w:pPr>
            <w:r>
              <w:rPr>
                <w:sz w:val="24"/>
                <w:szCs w:val="24"/>
                <w:shd w:val="clear" w:color="auto" w:fill="FFFFFF" w:themeFill="background1"/>
              </w:rPr>
              <w:t>0</w:t>
            </w:r>
          </w:p>
        </w:tc>
        <w:tc>
          <w:tcPr>
            <w:tcW w:w="932" w:type="dxa"/>
          </w:tcPr>
          <w:p w:rsidR="003D0FEF" w:rsidRPr="00D95047" w:rsidRDefault="00A41C55" w:rsidP="007D418A">
            <w:pPr>
              <w:jc w:val="center"/>
              <w:rPr>
                <w:sz w:val="24"/>
                <w:szCs w:val="24"/>
                <w:shd w:val="clear" w:color="auto" w:fill="FFFFFF" w:themeFill="background1"/>
              </w:rPr>
            </w:pPr>
            <w:r>
              <w:rPr>
                <w:sz w:val="24"/>
                <w:szCs w:val="24"/>
                <w:shd w:val="clear" w:color="auto" w:fill="FFFFFF" w:themeFill="background1"/>
              </w:rPr>
              <w:t>1</w:t>
            </w:r>
          </w:p>
        </w:tc>
      </w:tr>
      <w:tr w:rsidR="003D0FEF" w:rsidTr="007D418A">
        <w:trPr>
          <w:trHeight w:val="395"/>
        </w:trPr>
        <w:tc>
          <w:tcPr>
            <w:tcW w:w="725" w:type="dxa"/>
          </w:tcPr>
          <w:p w:rsidR="003D0FEF" w:rsidRPr="00D95047" w:rsidRDefault="003D0FEF" w:rsidP="007D418A">
            <w:pPr>
              <w:jc w:val="both"/>
              <w:rPr>
                <w:sz w:val="24"/>
                <w:szCs w:val="24"/>
                <w:shd w:val="clear" w:color="auto" w:fill="FFFFFF" w:themeFill="background1"/>
              </w:rPr>
            </w:pPr>
          </w:p>
        </w:tc>
        <w:tc>
          <w:tcPr>
            <w:tcW w:w="5302" w:type="dxa"/>
          </w:tcPr>
          <w:p w:rsidR="003D0FEF" w:rsidRPr="00D34756" w:rsidRDefault="00D95047" w:rsidP="007D418A">
            <w:pPr>
              <w:jc w:val="both"/>
              <w:rPr>
                <w:b/>
                <w:sz w:val="24"/>
                <w:szCs w:val="24"/>
                <w:shd w:val="clear" w:color="auto" w:fill="FFFFFF" w:themeFill="background1"/>
              </w:rPr>
            </w:pPr>
            <w:r w:rsidRPr="00D34756">
              <w:rPr>
                <w:b/>
                <w:sz w:val="24"/>
                <w:szCs w:val="24"/>
                <w:shd w:val="clear" w:color="auto" w:fill="FFFFFF" w:themeFill="background1"/>
              </w:rPr>
              <w:t>Итого:</w:t>
            </w:r>
          </w:p>
        </w:tc>
        <w:tc>
          <w:tcPr>
            <w:tcW w:w="841" w:type="dxa"/>
          </w:tcPr>
          <w:p w:rsidR="003D0FEF" w:rsidRPr="00D34756" w:rsidRDefault="008309AD" w:rsidP="007D418A">
            <w:pPr>
              <w:jc w:val="center"/>
              <w:rPr>
                <w:b/>
                <w:sz w:val="24"/>
                <w:szCs w:val="24"/>
                <w:shd w:val="clear" w:color="auto" w:fill="FFFFFF" w:themeFill="background1"/>
              </w:rPr>
            </w:pPr>
            <w:r w:rsidRPr="00D34756">
              <w:rPr>
                <w:b/>
                <w:sz w:val="24"/>
                <w:szCs w:val="24"/>
                <w:shd w:val="clear" w:color="auto" w:fill="FFFFFF" w:themeFill="background1"/>
              </w:rPr>
              <w:t>33</w:t>
            </w:r>
          </w:p>
        </w:tc>
        <w:tc>
          <w:tcPr>
            <w:tcW w:w="841" w:type="dxa"/>
          </w:tcPr>
          <w:p w:rsidR="003D0FEF" w:rsidRPr="00D34756" w:rsidRDefault="008309AD" w:rsidP="007D418A">
            <w:pPr>
              <w:jc w:val="center"/>
              <w:rPr>
                <w:b/>
                <w:sz w:val="24"/>
                <w:szCs w:val="24"/>
                <w:shd w:val="clear" w:color="auto" w:fill="FFFFFF" w:themeFill="background1"/>
              </w:rPr>
            </w:pPr>
            <w:r w:rsidRPr="00D34756">
              <w:rPr>
                <w:b/>
                <w:sz w:val="24"/>
                <w:szCs w:val="24"/>
                <w:shd w:val="clear" w:color="auto" w:fill="FFFFFF" w:themeFill="background1"/>
              </w:rPr>
              <w:t>33</w:t>
            </w:r>
          </w:p>
        </w:tc>
        <w:tc>
          <w:tcPr>
            <w:tcW w:w="930" w:type="dxa"/>
          </w:tcPr>
          <w:p w:rsidR="003D0FEF" w:rsidRPr="00D34756" w:rsidRDefault="008309AD" w:rsidP="007D418A">
            <w:pPr>
              <w:jc w:val="center"/>
              <w:rPr>
                <w:b/>
                <w:sz w:val="24"/>
                <w:szCs w:val="24"/>
                <w:shd w:val="clear" w:color="auto" w:fill="FFFFFF" w:themeFill="background1"/>
              </w:rPr>
            </w:pPr>
            <w:r w:rsidRPr="00D34756">
              <w:rPr>
                <w:b/>
                <w:sz w:val="24"/>
                <w:szCs w:val="24"/>
                <w:shd w:val="clear" w:color="auto" w:fill="FFFFFF" w:themeFill="background1"/>
              </w:rPr>
              <w:t>33</w:t>
            </w:r>
          </w:p>
        </w:tc>
        <w:tc>
          <w:tcPr>
            <w:tcW w:w="932" w:type="dxa"/>
          </w:tcPr>
          <w:p w:rsidR="003D0FEF" w:rsidRPr="00D34756" w:rsidRDefault="008309AD" w:rsidP="007D418A">
            <w:pPr>
              <w:jc w:val="center"/>
              <w:rPr>
                <w:b/>
                <w:sz w:val="24"/>
                <w:szCs w:val="24"/>
                <w:shd w:val="clear" w:color="auto" w:fill="FFFFFF" w:themeFill="background1"/>
              </w:rPr>
            </w:pPr>
            <w:r w:rsidRPr="00D34756">
              <w:rPr>
                <w:b/>
                <w:sz w:val="24"/>
                <w:szCs w:val="24"/>
                <w:shd w:val="clear" w:color="auto" w:fill="FFFFFF" w:themeFill="background1"/>
              </w:rPr>
              <w:t>3</w:t>
            </w:r>
            <w:r w:rsidR="00FE50AC">
              <w:rPr>
                <w:b/>
                <w:sz w:val="24"/>
                <w:szCs w:val="24"/>
                <w:shd w:val="clear" w:color="auto" w:fill="FFFFFF" w:themeFill="background1"/>
              </w:rPr>
              <w:t>4</w:t>
            </w:r>
          </w:p>
        </w:tc>
      </w:tr>
    </w:tbl>
    <w:p w:rsidR="003D0FEF" w:rsidRDefault="003D0FEF" w:rsidP="007B18E3">
      <w:pPr>
        <w:jc w:val="both"/>
        <w:rPr>
          <w:bCs/>
          <w:sz w:val="28"/>
          <w:szCs w:val="28"/>
        </w:rPr>
      </w:pPr>
    </w:p>
    <w:p w:rsidR="00301AA0" w:rsidRDefault="00301AA0" w:rsidP="00301AA0">
      <w:pPr>
        <w:ind w:firstLine="708"/>
        <w:jc w:val="both"/>
        <w:rPr>
          <w:bCs/>
          <w:sz w:val="28"/>
          <w:szCs w:val="28"/>
        </w:rPr>
      </w:pPr>
      <w:r w:rsidRPr="0060145B">
        <w:rPr>
          <w:bCs/>
          <w:sz w:val="28"/>
          <w:szCs w:val="28"/>
        </w:rPr>
        <w:t>В 2</w:t>
      </w:r>
      <w:r>
        <w:rPr>
          <w:bCs/>
          <w:sz w:val="28"/>
          <w:szCs w:val="28"/>
        </w:rPr>
        <w:t xml:space="preserve">014 году сеть общеобразовательных учреждений увеличилась за счет строительства начальной школы с дошкольными группами в п. </w:t>
      </w:r>
      <w:proofErr w:type="gramStart"/>
      <w:r>
        <w:rPr>
          <w:bCs/>
          <w:sz w:val="28"/>
          <w:szCs w:val="28"/>
        </w:rPr>
        <w:t>Дубовое</w:t>
      </w:r>
      <w:proofErr w:type="gramEnd"/>
      <w:r>
        <w:rPr>
          <w:bCs/>
          <w:sz w:val="28"/>
          <w:szCs w:val="28"/>
        </w:rPr>
        <w:t xml:space="preserve"> (100 школьных и 80 дошкольных мест).</w:t>
      </w:r>
    </w:p>
    <w:p w:rsidR="000D415F" w:rsidRPr="000D415F" w:rsidRDefault="000D415F" w:rsidP="00301AA0">
      <w:pPr>
        <w:ind w:firstLine="708"/>
        <w:jc w:val="both"/>
        <w:rPr>
          <w:b/>
          <w:bCs/>
          <w:sz w:val="28"/>
          <w:szCs w:val="28"/>
        </w:rPr>
      </w:pPr>
      <w:r w:rsidRPr="000D415F">
        <w:rPr>
          <w:b/>
          <w:bCs/>
          <w:sz w:val="28"/>
          <w:szCs w:val="28"/>
        </w:rPr>
        <w:t xml:space="preserve">1.2.2. Контингент </w:t>
      </w:r>
      <w:proofErr w:type="gramStart"/>
      <w:r w:rsidRPr="000D415F">
        <w:rPr>
          <w:b/>
          <w:bCs/>
          <w:sz w:val="28"/>
          <w:szCs w:val="28"/>
        </w:rPr>
        <w:t>обучающихся</w:t>
      </w:r>
      <w:proofErr w:type="gramEnd"/>
    </w:p>
    <w:p w:rsidR="00301AA0" w:rsidRDefault="00885B60" w:rsidP="007240E3">
      <w:pPr>
        <w:ind w:firstLine="708"/>
        <w:jc w:val="both"/>
        <w:rPr>
          <w:sz w:val="28"/>
          <w:szCs w:val="28"/>
        </w:rPr>
      </w:pPr>
      <w:r w:rsidRPr="005B4183">
        <w:rPr>
          <w:sz w:val="28"/>
          <w:szCs w:val="28"/>
        </w:rPr>
        <w:t xml:space="preserve">Контингент школьников </w:t>
      </w:r>
      <w:r>
        <w:rPr>
          <w:sz w:val="28"/>
          <w:szCs w:val="28"/>
        </w:rPr>
        <w:t xml:space="preserve">в 2014-2015 учебном году </w:t>
      </w:r>
      <w:r w:rsidRPr="005B4183">
        <w:rPr>
          <w:sz w:val="28"/>
          <w:szCs w:val="28"/>
        </w:rPr>
        <w:t>состав</w:t>
      </w:r>
      <w:r>
        <w:rPr>
          <w:sz w:val="28"/>
          <w:szCs w:val="28"/>
        </w:rPr>
        <w:t>ил</w:t>
      </w:r>
      <w:r w:rsidRPr="005B4183">
        <w:rPr>
          <w:sz w:val="28"/>
          <w:szCs w:val="28"/>
        </w:rPr>
        <w:t xml:space="preserve"> 10970 человек, в т.ч. в городских поселениях – 3784</w:t>
      </w:r>
      <w:r>
        <w:rPr>
          <w:sz w:val="28"/>
          <w:szCs w:val="28"/>
        </w:rPr>
        <w:t xml:space="preserve"> чел. (34,5%)</w:t>
      </w:r>
      <w:r w:rsidRPr="005B4183">
        <w:rPr>
          <w:sz w:val="28"/>
          <w:szCs w:val="28"/>
        </w:rPr>
        <w:t>, в сельской местности – 7186</w:t>
      </w:r>
      <w:r>
        <w:rPr>
          <w:sz w:val="28"/>
          <w:szCs w:val="28"/>
        </w:rPr>
        <w:t xml:space="preserve"> чел</w:t>
      </w:r>
      <w:r w:rsidRPr="005B4183">
        <w:rPr>
          <w:sz w:val="28"/>
          <w:szCs w:val="28"/>
        </w:rPr>
        <w:t>.</w:t>
      </w:r>
      <w:r>
        <w:rPr>
          <w:sz w:val="28"/>
          <w:szCs w:val="28"/>
        </w:rPr>
        <w:t xml:space="preserve"> (65,5%). </w:t>
      </w:r>
      <w:r w:rsidR="005F1783">
        <w:rPr>
          <w:sz w:val="28"/>
          <w:szCs w:val="28"/>
        </w:rPr>
        <w:t>П</w:t>
      </w:r>
      <w:r>
        <w:rPr>
          <w:sz w:val="28"/>
          <w:szCs w:val="28"/>
        </w:rPr>
        <w:t>о сравнению с прошлым учебным годом количество школьников увеличилось на 672 человека, причем в основном за счет роста численности детского населения в сельской местности.</w:t>
      </w:r>
    </w:p>
    <w:p w:rsidR="007B4E01" w:rsidRDefault="007B4E01" w:rsidP="007240E3">
      <w:pPr>
        <w:ind w:firstLine="708"/>
        <w:jc w:val="both"/>
        <w:rPr>
          <w:sz w:val="28"/>
          <w:szCs w:val="28"/>
        </w:rPr>
      </w:pPr>
    </w:p>
    <w:p w:rsidR="007B4E01" w:rsidRDefault="007B4E01" w:rsidP="007240E3">
      <w:pPr>
        <w:ind w:firstLine="708"/>
        <w:jc w:val="both"/>
        <w:rPr>
          <w:sz w:val="28"/>
          <w:szCs w:val="28"/>
        </w:rPr>
      </w:pPr>
    </w:p>
    <w:p w:rsidR="007B4E01" w:rsidRDefault="007B4E01" w:rsidP="007240E3">
      <w:pPr>
        <w:ind w:firstLine="708"/>
        <w:jc w:val="both"/>
        <w:rPr>
          <w:sz w:val="28"/>
          <w:szCs w:val="28"/>
        </w:rPr>
      </w:pPr>
    </w:p>
    <w:p w:rsidR="007B4E01" w:rsidRPr="007240E3" w:rsidRDefault="007B4E01" w:rsidP="007240E3">
      <w:pPr>
        <w:ind w:firstLine="708"/>
        <w:jc w:val="both"/>
        <w:rPr>
          <w:sz w:val="28"/>
          <w:szCs w:val="28"/>
        </w:rPr>
      </w:pPr>
    </w:p>
    <w:p w:rsidR="00301AA0" w:rsidRDefault="00301AA0" w:rsidP="00301AA0">
      <w:pPr>
        <w:ind w:firstLine="708"/>
        <w:rPr>
          <w:color w:val="000000"/>
          <w:sz w:val="28"/>
          <w:szCs w:val="28"/>
        </w:rPr>
      </w:pPr>
      <w:r>
        <w:rPr>
          <w:color w:val="000000"/>
          <w:sz w:val="28"/>
          <w:szCs w:val="28"/>
        </w:rPr>
        <w:lastRenderedPageBreak/>
        <w:t>Динамика изменения контингента представлена в таблице: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8"/>
        <w:gridCol w:w="1214"/>
        <w:gridCol w:w="1362"/>
        <w:gridCol w:w="1362"/>
        <w:gridCol w:w="1362"/>
        <w:gridCol w:w="1362"/>
      </w:tblGrid>
      <w:tr w:rsidR="00301AA0" w:rsidRPr="00974E31" w:rsidTr="007D418A">
        <w:tc>
          <w:tcPr>
            <w:tcW w:w="2908" w:type="dxa"/>
            <w:tcBorders>
              <w:top w:val="single" w:sz="4" w:space="0" w:color="auto"/>
              <w:left w:val="single" w:sz="4" w:space="0" w:color="auto"/>
              <w:bottom w:val="single" w:sz="4" w:space="0" w:color="auto"/>
              <w:right w:val="single" w:sz="4" w:space="0" w:color="auto"/>
            </w:tcBorders>
          </w:tcPr>
          <w:p w:rsidR="00301AA0" w:rsidRPr="00974E31" w:rsidRDefault="00301AA0" w:rsidP="007D418A">
            <w:pPr>
              <w:jc w:val="both"/>
              <w:rPr>
                <w:b/>
                <w:bCs/>
                <w:color w:val="000000"/>
                <w:szCs w:val="24"/>
              </w:rPr>
            </w:pPr>
          </w:p>
        </w:tc>
        <w:tc>
          <w:tcPr>
            <w:tcW w:w="1214"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b/>
                <w:bCs/>
                <w:color w:val="000000"/>
                <w:szCs w:val="24"/>
              </w:rPr>
            </w:pPr>
            <w:r w:rsidRPr="00974E31">
              <w:rPr>
                <w:b/>
                <w:bCs/>
                <w:color w:val="000000"/>
                <w:szCs w:val="24"/>
              </w:rPr>
              <w:t>2010</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b/>
                <w:bCs/>
                <w:color w:val="000000"/>
                <w:szCs w:val="24"/>
              </w:rPr>
            </w:pPr>
            <w:r w:rsidRPr="00974E31">
              <w:rPr>
                <w:b/>
                <w:bCs/>
                <w:color w:val="000000"/>
                <w:szCs w:val="24"/>
              </w:rPr>
              <w:t>2011</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b/>
                <w:bCs/>
                <w:color w:val="000000"/>
                <w:szCs w:val="24"/>
              </w:rPr>
            </w:pPr>
            <w:r w:rsidRPr="00974E31">
              <w:rPr>
                <w:b/>
                <w:bCs/>
                <w:color w:val="000000"/>
                <w:szCs w:val="24"/>
              </w:rPr>
              <w:t>2012</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b/>
                <w:bCs/>
                <w:color w:val="000000"/>
                <w:szCs w:val="24"/>
              </w:rPr>
            </w:pPr>
            <w:r w:rsidRPr="00974E31">
              <w:rPr>
                <w:b/>
                <w:bCs/>
                <w:color w:val="000000"/>
                <w:szCs w:val="24"/>
              </w:rPr>
              <w:t>2013</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b/>
                <w:bCs/>
                <w:color w:val="000000"/>
                <w:szCs w:val="24"/>
              </w:rPr>
            </w:pPr>
            <w:r w:rsidRPr="00974E31">
              <w:rPr>
                <w:b/>
                <w:bCs/>
                <w:color w:val="000000"/>
                <w:szCs w:val="24"/>
              </w:rPr>
              <w:t>2014</w:t>
            </w:r>
          </w:p>
        </w:tc>
      </w:tr>
      <w:tr w:rsidR="00301AA0" w:rsidRPr="00974E31" w:rsidTr="007D418A">
        <w:tc>
          <w:tcPr>
            <w:tcW w:w="2908"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both"/>
              <w:rPr>
                <w:color w:val="000000"/>
                <w:szCs w:val="24"/>
              </w:rPr>
            </w:pPr>
            <w:r w:rsidRPr="00974E31">
              <w:rPr>
                <w:color w:val="000000"/>
                <w:szCs w:val="24"/>
              </w:rPr>
              <w:t>Всего:</w:t>
            </w:r>
          </w:p>
        </w:tc>
        <w:tc>
          <w:tcPr>
            <w:tcW w:w="1214"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8788</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8828</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9612</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10298</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10970</w:t>
            </w:r>
          </w:p>
        </w:tc>
      </w:tr>
      <w:tr w:rsidR="00301AA0" w:rsidRPr="00974E31" w:rsidTr="007D418A">
        <w:tc>
          <w:tcPr>
            <w:tcW w:w="2908"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both"/>
              <w:rPr>
                <w:color w:val="000000"/>
                <w:szCs w:val="24"/>
              </w:rPr>
            </w:pPr>
            <w:r w:rsidRPr="00974E31">
              <w:rPr>
                <w:color w:val="000000"/>
                <w:szCs w:val="24"/>
              </w:rPr>
              <w:t xml:space="preserve">Начальная школа </w:t>
            </w:r>
          </w:p>
        </w:tc>
        <w:tc>
          <w:tcPr>
            <w:tcW w:w="1214"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3732</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3745</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4323</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4753</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5121</w:t>
            </w:r>
          </w:p>
        </w:tc>
      </w:tr>
      <w:tr w:rsidR="00301AA0" w:rsidRPr="00974E31" w:rsidTr="007D418A">
        <w:tc>
          <w:tcPr>
            <w:tcW w:w="2908"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both"/>
              <w:rPr>
                <w:color w:val="000000"/>
                <w:szCs w:val="24"/>
              </w:rPr>
            </w:pPr>
            <w:r w:rsidRPr="00974E31">
              <w:rPr>
                <w:color w:val="000000"/>
                <w:szCs w:val="24"/>
              </w:rPr>
              <w:t>Основная школа</w:t>
            </w:r>
          </w:p>
        </w:tc>
        <w:tc>
          <w:tcPr>
            <w:tcW w:w="1214"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4151</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4166</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4399</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4694</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5064</w:t>
            </w:r>
          </w:p>
        </w:tc>
      </w:tr>
      <w:tr w:rsidR="00301AA0" w:rsidRPr="00974E31" w:rsidTr="007D418A">
        <w:tc>
          <w:tcPr>
            <w:tcW w:w="2908"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both"/>
              <w:rPr>
                <w:color w:val="000000"/>
                <w:szCs w:val="24"/>
              </w:rPr>
            </w:pPr>
            <w:r w:rsidRPr="00974E31">
              <w:rPr>
                <w:color w:val="000000"/>
                <w:szCs w:val="24"/>
              </w:rPr>
              <w:t>Старшая школа</w:t>
            </w:r>
          </w:p>
        </w:tc>
        <w:tc>
          <w:tcPr>
            <w:tcW w:w="1214"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905</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911</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890</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851</w:t>
            </w:r>
          </w:p>
        </w:tc>
        <w:tc>
          <w:tcPr>
            <w:tcW w:w="1362" w:type="dxa"/>
            <w:tcBorders>
              <w:top w:val="single" w:sz="4" w:space="0" w:color="auto"/>
              <w:left w:val="single" w:sz="4" w:space="0" w:color="auto"/>
              <w:bottom w:val="single" w:sz="4" w:space="0" w:color="auto"/>
              <w:right w:val="single" w:sz="4" w:space="0" w:color="auto"/>
            </w:tcBorders>
            <w:hideMark/>
          </w:tcPr>
          <w:p w:rsidR="00301AA0" w:rsidRPr="00974E31" w:rsidRDefault="00301AA0" w:rsidP="007D418A">
            <w:pPr>
              <w:jc w:val="center"/>
              <w:rPr>
                <w:color w:val="000000"/>
                <w:szCs w:val="24"/>
              </w:rPr>
            </w:pPr>
            <w:r w:rsidRPr="00974E31">
              <w:rPr>
                <w:color w:val="000000"/>
                <w:szCs w:val="24"/>
              </w:rPr>
              <w:t>785</w:t>
            </w:r>
          </w:p>
        </w:tc>
      </w:tr>
    </w:tbl>
    <w:p w:rsidR="00301AA0" w:rsidRDefault="00301AA0" w:rsidP="007240E3">
      <w:pPr>
        <w:jc w:val="both"/>
        <w:rPr>
          <w:sz w:val="28"/>
          <w:szCs w:val="28"/>
        </w:rPr>
      </w:pPr>
    </w:p>
    <w:p w:rsidR="00EC187B" w:rsidRDefault="008309AD" w:rsidP="00301AA0">
      <w:pPr>
        <w:ind w:firstLine="708"/>
        <w:jc w:val="both"/>
        <w:rPr>
          <w:sz w:val="28"/>
          <w:szCs w:val="28"/>
        </w:rPr>
      </w:pPr>
      <w:r>
        <w:rPr>
          <w:sz w:val="28"/>
          <w:szCs w:val="28"/>
        </w:rPr>
        <w:t xml:space="preserve">Количественный анализ контингента обучающихся муниципальных общеобразовательных </w:t>
      </w:r>
      <w:r w:rsidR="005F1783">
        <w:rPr>
          <w:sz w:val="28"/>
          <w:szCs w:val="28"/>
        </w:rPr>
        <w:t>учреждений района за последние пять</w:t>
      </w:r>
      <w:r>
        <w:rPr>
          <w:sz w:val="28"/>
          <w:szCs w:val="28"/>
        </w:rPr>
        <w:t xml:space="preserve"> лет показывает увеличение </w:t>
      </w:r>
      <w:r w:rsidR="00EC187B">
        <w:rPr>
          <w:sz w:val="28"/>
          <w:szCs w:val="28"/>
        </w:rPr>
        <w:t>численности обучающихся на уровнях начального общего и основного общег</w:t>
      </w:r>
      <w:r w:rsidR="00885B60">
        <w:rPr>
          <w:sz w:val="28"/>
          <w:szCs w:val="28"/>
        </w:rPr>
        <w:t>о образования. Ежегодно в районе</w:t>
      </w:r>
      <w:r w:rsidR="00EC187B">
        <w:rPr>
          <w:sz w:val="28"/>
          <w:szCs w:val="28"/>
        </w:rPr>
        <w:t xml:space="preserve"> растет численность детей, зачисляемых в первый класс.</w:t>
      </w:r>
    </w:p>
    <w:p w:rsidR="00EC187B" w:rsidRDefault="00EC187B" w:rsidP="00301AA0">
      <w:pPr>
        <w:ind w:firstLine="708"/>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8"/>
        <w:gridCol w:w="1214"/>
        <w:gridCol w:w="1362"/>
        <w:gridCol w:w="1362"/>
        <w:gridCol w:w="1362"/>
        <w:gridCol w:w="1362"/>
      </w:tblGrid>
      <w:tr w:rsidR="00EC187B" w:rsidRPr="00D31640" w:rsidTr="007D418A">
        <w:tc>
          <w:tcPr>
            <w:tcW w:w="2908" w:type="dxa"/>
            <w:tcBorders>
              <w:top w:val="single" w:sz="4" w:space="0" w:color="auto"/>
              <w:left w:val="single" w:sz="4" w:space="0" w:color="auto"/>
              <w:bottom w:val="single" w:sz="4" w:space="0" w:color="auto"/>
              <w:right w:val="single" w:sz="4" w:space="0" w:color="auto"/>
            </w:tcBorders>
          </w:tcPr>
          <w:p w:rsidR="00EC187B" w:rsidRPr="00974E31" w:rsidRDefault="00EC187B" w:rsidP="007D418A">
            <w:pPr>
              <w:jc w:val="both"/>
              <w:rPr>
                <w:b/>
                <w:bCs/>
                <w:color w:val="000000"/>
                <w:szCs w:val="24"/>
              </w:rPr>
            </w:pPr>
          </w:p>
        </w:tc>
        <w:tc>
          <w:tcPr>
            <w:tcW w:w="1214" w:type="dxa"/>
            <w:tcBorders>
              <w:top w:val="single" w:sz="4" w:space="0" w:color="auto"/>
              <w:left w:val="single" w:sz="4" w:space="0" w:color="auto"/>
              <w:bottom w:val="single" w:sz="4" w:space="0" w:color="auto"/>
              <w:right w:val="single" w:sz="4" w:space="0" w:color="auto"/>
            </w:tcBorders>
            <w:hideMark/>
          </w:tcPr>
          <w:p w:rsidR="00EC187B" w:rsidRPr="00974E31" w:rsidRDefault="00EC187B" w:rsidP="007D418A">
            <w:pPr>
              <w:jc w:val="center"/>
              <w:rPr>
                <w:b/>
                <w:bCs/>
                <w:color w:val="000000"/>
                <w:szCs w:val="24"/>
              </w:rPr>
            </w:pPr>
            <w:r w:rsidRPr="00974E31">
              <w:rPr>
                <w:b/>
                <w:bCs/>
                <w:color w:val="000000"/>
                <w:szCs w:val="24"/>
              </w:rPr>
              <w:t>2010</w:t>
            </w:r>
          </w:p>
        </w:tc>
        <w:tc>
          <w:tcPr>
            <w:tcW w:w="1362" w:type="dxa"/>
            <w:tcBorders>
              <w:top w:val="single" w:sz="4" w:space="0" w:color="auto"/>
              <w:left w:val="single" w:sz="4" w:space="0" w:color="auto"/>
              <w:bottom w:val="single" w:sz="4" w:space="0" w:color="auto"/>
              <w:right w:val="single" w:sz="4" w:space="0" w:color="auto"/>
            </w:tcBorders>
            <w:hideMark/>
          </w:tcPr>
          <w:p w:rsidR="00EC187B" w:rsidRPr="00974E31" w:rsidRDefault="00EC187B" w:rsidP="007D418A">
            <w:pPr>
              <w:jc w:val="center"/>
              <w:rPr>
                <w:b/>
                <w:bCs/>
                <w:color w:val="000000"/>
                <w:szCs w:val="24"/>
              </w:rPr>
            </w:pPr>
            <w:r w:rsidRPr="00974E31">
              <w:rPr>
                <w:b/>
                <w:bCs/>
                <w:color w:val="000000"/>
                <w:szCs w:val="24"/>
              </w:rPr>
              <w:t>2011</w:t>
            </w:r>
          </w:p>
        </w:tc>
        <w:tc>
          <w:tcPr>
            <w:tcW w:w="1362" w:type="dxa"/>
            <w:tcBorders>
              <w:top w:val="single" w:sz="4" w:space="0" w:color="auto"/>
              <w:left w:val="single" w:sz="4" w:space="0" w:color="auto"/>
              <w:bottom w:val="single" w:sz="4" w:space="0" w:color="auto"/>
              <w:right w:val="single" w:sz="4" w:space="0" w:color="auto"/>
            </w:tcBorders>
            <w:hideMark/>
          </w:tcPr>
          <w:p w:rsidR="00EC187B" w:rsidRPr="00974E31" w:rsidRDefault="00EC187B" w:rsidP="007D418A">
            <w:pPr>
              <w:jc w:val="center"/>
              <w:rPr>
                <w:b/>
                <w:bCs/>
                <w:color w:val="000000"/>
                <w:szCs w:val="24"/>
              </w:rPr>
            </w:pPr>
            <w:r w:rsidRPr="00974E31">
              <w:rPr>
                <w:b/>
                <w:bCs/>
                <w:color w:val="000000"/>
                <w:szCs w:val="24"/>
              </w:rPr>
              <w:t>2012</w:t>
            </w:r>
          </w:p>
        </w:tc>
        <w:tc>
          <w:tcPr>
            <w:tcW w:w="1362" w:type="dxa"/>
            <w:tcBorders>
              <w:top w:val="single" w:sz="4" w:space="0" w:color="auto"/>
              <w:left w:val="single" w:sz="4" w:space="0" w:color="auto"/>
              <w:bottom w:val="single" w:sz="4" w:space="0" w:color="auto"/>
              <w:right w:val="single" w:sz="4" w:space="0" w:color="auto"/>
            </w:tcBorders>
            <w:hideMark/>
          </w:tcPr>
          <w:p w:rsidR="00EC187B" w:rsidRPr="00974E31" w:rsidRDefault="00EC187B" w:rsidP="007D418A">
            <w:pPr>
              <w:jc w:val="center"/>
              <w:rPr>
                <w:b/>
                <w:bCs/>
                <w:color w:val="000000"/>
                <w:szCs w:val="24"/>
              </w:rPr>
            </w:pPr>
            <w:r w:rsidRPr="00974E31">
              <w:rPr>
                <w:b/>
                <w:bCs/>
                <w:color w:val="000000"/>
                <w:szCs w:val="24"/>
              </w:rPr>
              <w:t>2013</w:t>
            </w:r>
          </w:p>
        </w:tc>
        <w:tc>
          <w:tcPr>
            <w:tcW w:w="1362" w:type="dxa"/>
            <w:tcBorders>
              <w:top w:val="single" w:sz="4" w:space="0" w:color="auto"/>
              <w:left w:val="single" w:sz="4" w:space="0" w:color="auto"/>
              <w:bottom w:val="single" w:sz="4" w:space="0" w:color="auto"/>
              <w:right w:val="single" w:sz="4" w:space="0" w:color="auto"/>
            </w:tcBorders>
            <w:hideMark/>
          </w:tcPr>
          <w:p w:rsidR="00EC187B" w:rsidRPr="00974E31" w:rsidRDefault="00EC187B" w:rsidP="007D418A">
            <w:pPr>
              <w:jc w:val="center"/>
              <w:rPr>
                <w:b/>
                <w:bCs/>
                <w:color w:val="000000"/>
                <w:szCs w:val="24"/>
              </w:rPr>
            </w:pPr>
            <w:r w:rsidRPr="00974E31">
              <w:rPr>
                <w:b/>
                <w:bCs/>
                <w:color w:val="000000"/>
                <w:szCs w:val="24"/>
              </w:rPr>
              <w:t>2014</w:t>
            </w:r>
          </w:p>
        </w:tc>
      </w:tr>
      <w:tr w:rsidR="00EC187B" w:rsidRPr="00D31640" w:rsidTr="007D418A">
        <w:tc>
          <w:tcPr>
            <w:tcW w:w="2908" w:type="dxa"/>
            <w:tcBorders>
              <w:top w:val="single" w:sz="4" w:space="0" w:color="auto"/>
              <w:left w:val="single" w:sz="4" w:space="0" w:color="auto"/>
              <w:bottom w:val="single" w:sz="4" w:space="0" w:color="auto"/>
              <w:right w:val="single" w:sz="4" w:space="0" w:color="auto"/>
            </w:tcBorders>
            <w:hideMark/>
          </w:tcPr>
          <w:p w:rsidR="00EC187B" w:rsidRPr="00974E31" w:rsidRDefault="00EC187B" w:rsidP="007D418A">
            <w:pPr>
              <w:jc w:val="both"/>
              <w:rPr>
                <w:color w:val="000000"/>
                <w:szCs w:val="24"/>
              </w:rPr>
            </w:pPr>
            <w:r w:rsidRPr="00974E31">
              <w:rPr>
                <w:color w:val="000000"/>
                <w:szCs w:val="24"/>
              </w:rPr>
              <w:t>Количество первоклассников</w:t>
            </w:r>
          </w:p>
        </w:tc>
        <w:tc>
          <w:tcPr>
            <w:tcW w:w="1214" w:type="dxa"/>
            <w:tcBorders>
              <w:top w:val="single" w:sz="4" w:space="0" w:color="auto"/>
              <w:left w:val="single" w:sz="4" w:space="0" w:color="auto"/>
              <w:bottom w:val="single" w:sz="4" w:space="0" w:color="auto"/>
              <w:right w:val="single" w:sz="4" w:space="0" w:color="auto"/>
            </w:tcBorders>
            <w:hideMark/>
          </w:tcPr>
          <w:p w:rsidR="00EC187B" w:rsidRPr="00974E31" w:rsidRDefault="00274DD2" w:rsidP="007D418A">
            <w:pPr>
              <w:jc w:val="center"/>
              <w:rPr>
                <w:color w:val="000000"/>
                <w:szCs w:val="24"/>
              </w:rPr>
            </w:pPr>
            <w:r w:rsidRPr="00974E31">
              <w:rPr>
                <w:color w:val="000000"/>
                <w:szCs w:val="24"/>
              </w:rPr>
              <w:t>1030</w:t>
            </w:r>
          </w:p>
        </w:tc>
        <w:tc>
          <w:tcPr>
            <w:tcW w:w="1362" w:type="dxa"/>
            <w:tcBorders>
              <w:top w:val="single" w:sz="4" w:space="0" w:color="auto"/>
              <w:left w:val="single" w:sz="4" w:space="0" w:color="auto"/>
              <w:bottom w:val="single" w:sz="4" w:space="0" w:color="auto"/>
              <w:right w:val="single" w:sz="4" w:space="0" w:color="auto"/>
            </w:tcBorders>
            <w:hideMark/>
          </w:tcPr>
          <w:p w:rsidR="00EC187B" w:rsidRPr="00974E31" w:rsidRDefault="00274DD2" w:rsidP="007D418A">
            <w:pPr>
              <w:jc w:val="center"/>
              <w:rPr>
                <w:color w:val="000000"/>
                <w:szCs w:val="24"/>
              </w:rPr>
            </w:pPr>
            <w:r w:rsidRPr="00974E31">
              <w:rPr>
                <w:color w:val="000000"/>
                <w:szCs w:val="24"/>
              </w:rPr>
              <w:t>1089</w:t>
            </w:r>
          </w:p>
        </w:tc>
        <w:tc>
          <w:tcPr>
            <w:tcW w:w="1362" w:type="dxa"/>
            <w:tcBorders>
              <w:top w:val="single" w:sz="4" w:space="0" w:color="auto"/>
              <w:left w:val="single" w:sz="4" w:space="0" w:color="auto"/>
              <w:bottom w:val="single" w:sz="4" w:space="0" w:color="auto"/>
              <w:right w:val="single" w:sz="4" w:space="0" w:color="auto"/>
            </w:tcBorders>
            <w:hideMark/>
          </w:tcPr>
          <w:p w:rsidR="00EC187B" w:rsidRPr="00974E31" w:rsidRDefault="00274DD2" w:rsidP="007D418A">
            <w:pPr>
              <w:jc w:val="center"/>
              <w:rPr>
                <w:color w:val="000000"/>
                <w:szCs w:val="24"/>
              </w:rPr>
            </w:pPr>
            <w:r w:rsidRPr="00974E31">
              <w:rPr>
                <w:color w:val="000000"/>
                <w:szCs w:val="24"/>
              </w:rPr>
              <w:t>1127</w:t>
            </w:r>
          </w:p>
        </w:tc>
        <w:tc>
          <w:tcPr>
            <w:tcW w:w="1362" w:type="dxa"/>
            <w:tcBorders>
              <w:top w:val="single" w:sz="4" w:space="0" w:color="auto"/>
              <w:left w:val="single" w:sz="4" w:space="0" w:color="auto"/>
              <w:bottom w:val="single" w:sz="4" w:space="0" w:color="auto"/>
              <w:right w:val="single" w:sz="4" w:space="0" w:color="auto"/>
            </w:tcBorders>
            <w:hideMark/>
          </w:tcPr>
          <w:p w:rsidR="00EC187B" w:rsidRPr="00974E31" w:rsidRDefault="006A48F7" w:rsidP="007D418A">
            <w:pPr>
              <w:jc w:val="center"/>
              <w:rPr>
                <w:color w:val="000000"/>
                <w:szCs w:val="24"/>
              </w:rPr>
            </w:pPr>
            <w:r w:rsidRPr="00974E31">
              <w:rPr>
                <w:color w:val="000000"/>
                <w:szCs w:val="24"/>
              </w:rPr>
              <w:t>1265</w:t>
            </w:r>
          </w:p>
        </w:tc>
        <w:tc>
          <w:tcPr>
            <w:tcW w:w="1362" w:type="dxa"/>
            <w:tcBorders>
              <w:top w:val="single" w:sz="4" w:space="0" w:color="auto"/>
              <w:left w:val="single" w:sz="4" w:space="0" w:color="auto"/>
              <w:bottom w:val="single" w:sz="4" w:space="0" w:color="auto"/>
              <w:right w:val="single" w:sz="4" w:space="0" w:color="auto"/>
            </w:tcBorders>
            <w:hideMark/>
          </w:tcPr>
          <w:p w:rsidR="00EC187B" w:rsidRPr="00974E31" w:rsidRDefault="006A48F7" w:rsidP="007D418A">
            <w:pPr>
              <w:jc w:val="center"/>
              <w:rPr>
                <w:color w:val="000000"/>
                <w:szCs w:val="24"/>
              </w:rPr>
            </w:pPr>
            <w:r w:rsidRPr="00974E31">
              <w:rPr>
                <w:color w:val="000000"/>
                <w:szCs w:val="24"/>
              </w:rPr>
              <w:t>1325</w:t>
            </w:r>
          </w:p>
        </w:tc>
      </w:tr>
    </w:tbl>
    <w:p w:rsidR="00EC187B" w:rsidRDefault="00EC187B" w:rsidP="00301AA0">
      <w:pPr>
        <w:ind w:firstLine="708"/>
        <w:jc w:val="both"/>
        <w:rPr>
          <w:sz w:val="28"/>
          <w:szCs w:val="28"/>
        </w:rPr>
      </w:pPr>
    </w:p>
    <w:p w:rsidR="005F1783" w:rsidRPr="00C975FB" w:rsidRDefault="00EC187B" w:rsidP="00C975FB">
      <w:pPr>
        <w:ind w:firstLine="708"/>
        <w:jc w:val="both"/>
        <w:rPr>
          <w:sz w:val="28"/>
          <w:szCs w:val="28"/>
        </w:rPr>
      </w:pPr>
      <w:r>
        <w:rPr>
          <w:color w:val="000000"/>
          <w:sz w:val="28"/>
          <w:szCs w:val="28"/>
        </w:rPr>
        <w:t xml:space="preserve">По-прежнему дефицит мест в образовательных учреждениях </w:t>
      </w:r>
      <w:r w:rsidR="008309AD">
        <w:rPr>
          <w:color w:val="000000"/>
          <w:sz w:val="28"/>
          <w:szCs w:val="28"/>
        </w:rPr>
        <w:t xml:space="preserve">ощущается </w:t>
      </w:r>
      <w:r>
        <w:rPr>
          <w:color w:val="000000"/>
          <w:sz w:val="28"/>
          <w:szCs w:val="28"/>
        </w:rPr>
        <w:t>в микрорай</w:t>
      </w:r>
      <w:r w:rsidR="00D34756">
        <w:rPr>
          <w:color w:val="000000"/>
          <w:sz w:val="28"/>
          <w:szCs w:val="28"/>
        </w:rPr>
        <w:t>онах-новостройках</w:t>
      </w:r>
      <w:r>
        <w:rPr>
          <w:color w:val="000000"/>
          <w:sz w:val="28"/>
          <w:szCs w:val="28"/>
        </w:rPr>
        <w:t xml:space="preserve">, </w:t>
      </w:r>
      <w:r w:rsidR="00BF6274">
        <w:rPr>
          <w:color w:val="000000"/>
          <w:sz w:val="28"/>
          <w:szCs w:val="28"/>
        </w:rPr>
        <w:t xml:space="preserve">прилегающих к </w:t>
      </w:r>
      <w:proofErr w:type="gramStart"/>
      <w:r w:rsidR="007C1494">
        <w:rPr>
          <w:color w:val="000000"/>
          <w:sz w:val="28"/>
          <w:szCs w:val="28"/>
        </w:rPr>
        <w:t>г</w:t>
      </w:r>
      <w:proofErr w:type="gramEnd"/>
      <w:r w:rsidR="007C1494">
        <w:rPr>
          <w:color w:val="000000"/>
          <w:sz w:val="28"/>
          <w:szCs w:val="28"/>
        </w:rPr>
        <w:t>. Белгороду.</w:t>
      </w:r>
      <w:r w:rsidR="008309AD">
        <w:rPr>
          <w:color w:val="000000"/>
          <w:sz w:val="28"/>
          <w:szCs w:val="28"/>
        </w:rPr>
        <w:t xml:space="preserve"> </w:t>
      </w:r>
      <w:r w:rsidR="005F1783">
        <w:rPr>
          <w:sz w:val="28"/>
          <w:szCs w:val="28"/>
        </w:rPr>
        <w:t xml:space="preserve">Вопрос о </w:t>
      </w:r>
      <w:proofErr w:type="spellStart"/>
      <w:r w:rsidR="005F1783">
        <w:rPr>
          <w:sz w:val="28"/>
          <w:szCs w:val="28"/>
        </w:rPr>
        <w:t>перенаполняемости</w:t>
      </w:r>
      <w:proofErr w:type="spellEnd"/>
      <w:r w:rsidR="005F1783">
        <w:rPr>
          <w:sz w:val="28"/>
          <w:szCs w:val="28"/>
        </w:rPr>
        <w:t xml:space="preserve"> школ по количеству учащихся особенно остро стоит в Дубовском, Майском и </w:t>
      </w:r>
      <w:proofErr w:type="spellStart"/>
      <w:r w:rsidR="005F1783">
        <w:rPr>
          <w:sz w:val="28"/>
          <w:szCs w:val="28"/>
        </w:rPr>
        <w:t>Тавровском</w:t>
      </w:r>
      <w:proofErr w:type="spellEnd"/>
      <w:r w:rsidR="005F1783">
        <w:rPr>
          <w:sz w:val="28"/>
          <w:szCs w:val="28"/>
        </w:rPr>
        <w:t xml:space="preserve"> сельских поселениях (в МОУ «</w:t>
      </w:r>
      <w:proofErr w:type="spellStart"/>
      <w:r w:rsidR="005F1783">
        <w:rPr>
          <w:sz w:val="28"/>
          <w:szCs w:val="28"/>
        </w:rPr>
        <w:t>Дубовская</w:t>
      </w:r>
      <w:proofErr w:type="spellEnd"/>
      <w:r w:rsidR="005F1783">
        <w:rPr>
          <w:sz w:val="28"/>
          <w:szCs w:val="28"/>
        </w:rPr>
        <w:t xml:space="preserve"> СОШ с углублённым изучением отдельных предметов» </w:t>
      </w:r>
      <w:proofErr w:type="spellStart"/>
      <w:r w:rsidR="005F1783">
        <w:rPr>
          <w:sz w:val="28"/>
          <w:szCs w:val="28"/>
        </w:rPr>
        <w:t>перенаполняемость</w:t>
      </w:r>
      <w:proofErr w:type="spellEnd"/>
      <w:r w:rsidR="005F1783">
        <w:rPr>
          <w:sz w:val="28"/>
          <w:szCs w:val="28"/>
        </w:rPr>
        <w:t xml:space="preserve"> составляет 324 чел., в МОУ «Майская гимназия» – 198 чел., в МОУ «</w:t>
      </w:r>
      <w:proofErr w:type="spellStart"/>
      <w:r w:rsidR="005F1783">
        <w:rPr>
          <w:sz w:val="28"/>
          <w:szCs w:val="28"/>
        </w:rPr>
        <w:t>Тавровская</w:t>
      </w:r>
      <w:proofErr w:type="spellEnd"/>
      <w:r w:rsidR="005F1783">
        <w:rPr>
          <w:sz w:val="28"/>
          <w:szCs w:val="28"/>
        </w:rPr>
        <w:t xml:space="preserve"> СОШ» – 268 чел.).</w:t>
      </w:r>
    </w:p>
    <w:p w:rsidR="007C1494" w:rsidRDefault="00EC187B" w:rsidP="00885B60">
      <w:pPr>
        <w:ind w:firstLine="708"/>
        <w:jc w:val="both"/>
        <w:rPr>
          <w:sz w:val="28"/>
          <w:szCs w:val="28"/>
        </w:rPr>
      </w:pPr>
      <w:r>
        <w:rPr>
          <w:sz w:val="28"/>
          <w:szCs w:val="28"/>
        </w:rPr>
        <w:t xml:space="preserve">Это обусловило рост числа школьников, обучающихся </w:t>
      </w:r>
      <w:r w:rsidR="00D34756">
        <w:rPr>
          <w:sz w:val="28"/>
          <w:szCs w:val="28"/>
        </w:rPr>
        <w:t>в двух</w:t>
      </w:r>
      <w:r w:rsidR="00C975FB">
        <w:rPr>
          <w:sz w:val="28"/>
          <w:szCs w:val="28"/>
        </w:rPr>
        <w:t>сменном режиме</w:t>
      </w:r>
      <w:r w:rsidR="00D34756">
        <w:rPr>
          <w:sz w:val="28"/>
          <w:szCs w:val="28"/>
        </w:rPr>
        <w:t>,</w:t>
      </w:r>
      <w:r w:rsidR="00C975FB">
        <w:rPr>
          <w:sz w:val="28"/>
          <w:szCs w:val="28"/>
        </w:rPr>
        <w:t xml:space="preserve"> </w:t>
      </w:r>
      <w:r w:rsidR="007C1494">
        <w:rPr>
          <w:sz w:val="28"/>
          <w:szCs w:val="28"/>
        </w:rPr>
        <w:t xml:space="preserve">с 763 </w:t>
      </w:r>
      <w:r w:rsidR="00C975FB">
        <w:rPr>
          <w:sz w:val="28"/>
          <w:szCs w:val="28"/>
        </w:rPr>
        <w:t xml:space="preserve">в 2012 году </w:t>
      </w:r>
      <w:r w:rsidR="007C1494">
        <w:rPr>
          <w:sz w:val="28"/>
          <w:szCs w:val="28"/>
        </w:rPr>
        <w:t>до 1300</w:t>
      </w:r>
      <w:r w:rsidR="00C975FB">
        <w:rPr>
          <w:sz w:val="28"/>
          <w:szCs w:val="28"/>
        </w:rPr>
        <w:t xml:space="preserve"> в 2014 году</w:t>
      </w:r>
      <w:r w:rsidR="007C1494">
        <w:rPr>
          <w:sz w:val="28"/>
          <w:szCs w:val="28"/>
        </w:rPr>
        <w:t xml:space="preserve">. </w:t>
      </w:r>
      <w:r w:rsidR="005F1783">
        <w:rPr>
          <w:sz w:val="28"/>
          <w:szCs w:val="28"/>
        </w:rPr>
        <w:t>В 2014 году количество школьников, обучающихся во вторую смену</w:t>
      </w:r>
      <w:r w:rsidR="00C975FB">
        <w:rPr>
          <w:sz w:val="28"/>
          <w:szCs w:val="28"/>
        </w:rPr>
        <w:t>,</w:t>
      </w:r>
      <w:r w:rsidR="00D34756">
        <w:rPr>
          <w:sz w:val="28"/>
          <w:szCs w:val="28"/>
        </w:rPr>
        <w:t xml:space="preserve"> увеличилось на 5% в МОУ «</w:t>
      </w:r>
      <w:proofErr w:type="spellStart"/>
      <w:r w:rsidR="00D34756">
        <w:rPr>
          <w:sz w:val="28"/>
          <w:szCs w:val="28"/>
        </w:rPr>
        <w:t>Дубовская</w:t>
      </w:r>
      <w:proofErr w:type="spellEnd"/>
      <w:r w:rsidR="00D34756">
        <w:rPr>
          <w:sz w:val="28"/>
          <w:szCs w:val="28"/>
        </w:rPr>
        <w:t xml:space="preserve"> СОШ с УИОП», МОУ «</w:t>
      </w:r>
      <w:proofErr w:type="spellStart"/>
      <w:r w:rsidR="00D34756">
        <w:rPr>
          <w:sz w:val="28"/>
          <w:szCs w:val="28"/>
        </w:rPr>
        <w:t>Тавровская</w:t>
      </w:r>
      <w:proofErr w:type="spellEnd"/>
      <w:r w:rsidR="00D34756">
        <w:rPr>
          <w:sz w:val="28"/>
          <w:szCs w:val="28"/>
        </w:rPr>
        <w:t xml:space="preserve"> СОШ», МОУ «Майская гимназия», МОУ «Пушкарская СОШ», МОУ «Северная СОШ №2», МОУ «</w:t>
      </w:r>
      <w:proofErr w:type="spellStart"/>
      <w:r w:rsidR="00D34756">
        <w:rPr>
          <w:sz w:val="28"/>
          <w:szCs w:val="28"/>
        </w:rPr>
        <w:t>Новосадовская</w:t>
      </w:r>
      <w:proofErr w:type="spellEnd"/>
      <w:r w:rsidR="00D34756">
        <w:rPr>
          <w:sz w:val="28"/>
          <w:szCs w:val="28"/>
        </w:rPr>
        <w:t xml:space="preserve"> СОШ», МОУ «Стрелецкая СОШ» </w:t>
      </w:r>
      <w:r w:rsidR="005F1783">
        <w:rPr>
          <w:sz w:val="28"/>
          <w:szCs w:val="28"/>
        </w:rPr>
        <w:t xml:space="preserve"> </w:t>
      </w:r>
      <w:r w:rsidR="00D34756">
        <w:rPr>
          <w:sz w:val="28"/>
          <w:szCs w:val="28"/>
        </w:rPr>
        <w:t>в связи с интенсивной</w:t>
      </w:r>
      <w:r w:rsidR="007C1494">
        <w:rPr>
          <w:sz w:val="28"/>
          <w:szCs w:val="28"/>
        </w:rPr>
        <w:t xml:space="preserve"> индивид</w:t>
      </w:r>
      <w:r w:rsidR="00D34756">
        <w:rPr>
          <w:sz w:val="28"/>
          <w:szCs w:val="28"/>
        </w:rPr>
        <w:t xml:space="preserve">уальной застройкой. </w:t>
      </w:r>
      <w:r w:rsidR="007C1494">
        <w:rPr>
          <w:sz w:val="28"/>
          <w:szCs w:val="28"/>
        </w:rPr>
        <w:t xml:space="preserve">Также </w:t>
      </w:r>
      <w:r w:rsidR="00B51BB0">
        <w:rPr>
          <w:sz w:val="28"/>
          <w:szCs w:val="28"/>
        </w:rPr>
        <w:t xml:space="preserve">вторая смена организована </w:t>
      </w:r>
      <w:r w:rsidR="007C1494">
        <w:rPr>
          <w:sz w:val="28"/>
          <w:szCs w:val="28"/>
        </w:rPr>
        <w:t xml:space="preserve">в МОУ «Октябрьская СОШ» в связи со строительством блока начальной школы и </w:t>
      </w:r>
      <w:r w:rsidR="00C975FB">
        <w:rPr>
          <w:sz w:val="28"/>
          <w:szCs w:val="28"/>
        </w:rPr>
        <w:t xml:space="preserve">в </w:t>
      </w:r>
      <w:r w:rsidR="007C1494">
        <w:rPr>
          <w:sz w:val="28"/>
          <w:szCs w:val="28"/>
        </w:rPr>
        <w:t>МОУ «</w:t>
      </w:r>
      <w:proofErr w:type="spellStart"/>
      <w:r w:rsidR="007C1494">
        <w:rPr>
          <w:sz w:val="28"/>
          <w:szCs w:val="28"/>
        </w:rPr>
        <w:t>Краснохуторская</w:t>
      </w:r>
      <w:proofErr w:type="spellEnd"/>
      <w:r w:rsidR="007C1494">
        <w:rPr>
          <w:sz w:val="28"/>
          <w:szCs w:val="28"/>
        </w:rPr>
        <w:t xml:space="preserve"> ООШ» в связи с отсутствием учителя начальных классов.</w:t>
      </w:r>
    </w:p>
    <w:p w:rsidR="00974E31" w:rsidRDefault="00885B60" w:rsidP="00B51BB0">
      <w:pPr>
        <w:ind w:firstLine="708"/>
        <w:jc w:val="both"/>
        <w:rPr>
          <w:sz w:val="28"/>
          <w:szCs w:val="28"/>
        </w:rPr>
      </w:pPr>
      <w:r>
        <w:rPr>
          <w:sz w:val="28"/>
          <w:szCs w:val="28"/>
        </w:rPr>
        <w:t>Число школ, работающих в режиме второй смены.</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19"/>
        <w:gridCol w:w="1619"/>
        <w:gridCol w:w="1440"/>
        <w:gridCol w:w="1496"/>
        <w:gridCol w:w="1743"/>
      </w:tblGrid>
      <w:tr w:rsidR="00885B60" w:rsidTr="007D418A">
        <w:tc>
          <w:tcPr>
            <w:tcW w:w="3168" w:type="dxa"/>
            <w:gridSpan w:val="2"/>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center"/>
              <w:rPr>
                <w:b/>
                <w:bCs/>
                <w:color w:val="000000"/>
                <w:szCs w:val="24"/>
              </w:rPr>
            </w:pPr>
            <w:r w:rsidRPr="00974E31">
              <w:rPr>
                <w:b/>
                <w:bCs/>
                <w:color w:val="000000"/>
                <w:szCs w:val="24"/>
              </w:rPr>
              <w:t>2012 год</w:t>
            </w:r>
          </w:p>
        </w:tc>
        <w:tc>
          <w:tcPr>
            <w:tcW w:w="3060" w:type="dxa"/>
            <w:gridSpan w:val="2"/>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center"/>
              <w:rPr>
                <w:color w:val="000000"/>
                <w:szCs w:val="24"/>
              </w:rPr>
            </w:pPr>
            <w:r w:rsidRPr="00974E31">
              <w:rPr>
                <w:b/>
                <w:bCs/>
                <w:color w:val="000000"/>
                <w:szCs w:val="24"/>
              </w:rPr>
              <w:t>2013 год</w:t>
            </w:r>
          </w:p>
        </w:tc>
        <w:tc>
          <w:tcPr>
            <w:tcW w:w="3240" w:type="dxa"/>
            <w:gridSpan w:val="2"/>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center"/>
              <w:rPr>
                <w:color w:val="000000"/>
                <w:szCs w:val="24"/>
              </w:rPr>
            </w:pPr>
            <w:r w:rsidRPr="00974E31">
              <w:rPr>
                <w:b/>
                <w:bCs/>
                <w:color w:val="000000"/>
                <w:szCs w:val="24"/>
              </w:rPr>
              <w:t>2014 год</w:t>
            </w:r>
          </w:p>
        </w:tc>
      </w:tr>
      <w:tr w:rsidR="00885B60" w:rsidTr="007D418A">
        <w:tc>
          <w:tcPr>
            <w:tcW w:w="1548"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 xml:space="preserve">Количество ОУ, </w:t>
            </w:r>
            <w:proofErr w:type="gramStart"/>
            <w:r w:rsidRPr="00974E31">
              <w:rPr>
                <w:color w:val="000000"/>
                <w:szCs w:val="24"/>
              </w:rPr>
              <w:t>работающих</w:t>
            </w:r>
            <w:proofErr w:type="gramEnd"/>
            <w:r w:rsidRPr="00974E31">
              <w:rPr>
                <w:color w:val="000000"/>
                <w:szCs w:val="24"/>
              </w:rPr>
              <w:t xml:space="preserve"> в 2 смены</w:t>
            </w:r>
          </w:p>
        </w:tc>
        <w:tc>
          <w:tcPr>
            <w:tcW w:w="1620"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 xml:space="preserve">Количество </w:t>
            </w:r>
            <w:proofErr w:type="gramStart"/>
            <w:r w:rsidRPr="00974E31">
              <w:rPr>
                <w:color w:val="000000"/>
                <w:szCs w:val="24"/>
              </w:rPr>
              <w:t>обучающихся</w:t>
            </w:r>
            <w:proofErr w:type="gramEnd"/>
            <w:r w:rsidRPr="00974E31">
              <w:rPr>
                <w:color w:val="000000"/>
                <w:szCs w:val="24"/>
              </w:rPr>
              <w:t xml:space="preserve"> в</w:t>
            </w:r>
            <w:r w:rsidR="00B51BB0">
              <w:rPr>
                <w:color w:val="000000"/>
                <w:szCs w:val="24"/>
              </w:rPr>
              <w:t>о</w:t>
            </w:r>
            <w:r w:rsidRPr="00974E31">
              <w:rPr>
                <w:color w:val="000000"/>
                <w:szCs w:val="24"/>
              </w:rPr>
              <w:t xml:space="preserve"> 2 смену.</w:t>
            </w:r>
          </w:p>
        </w:tc>
        <w:tc>
          <w:tcPr>
            <w:tcW w:w="1620"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 xml:space="preserve">Количество ОУ, </w:t>
            </w:r>
            <w:proofErr w:type="gramStart"/>
            <w:r w:rsidRPr="00974E31">
              <w:rPr>
                <w:color w:val="000000"/>
                <w:szCs w:val="24"/>
              </w:rPr>
              <w:t>работающих</w:t>
            </w:r>
            <w:proofErr w:type="gramEnd"/>
            <w:r w:rsidRPr="00974E31">
              <w:rPr>
                <w:color w:val="000000"/>
                <w:szCs w:val="24"/>
              </w:rPr>
              <w:t xml:space="preserve"> в 2 смены</w:t>
            </w:r>
          </w:p>
        </w:tc>
        <w:tc>
          <w:tcPr>
            <w:tcW w:w="1440"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 xml:space="preserve">Количество </w:t>
            </w:r>
            <w:proofErr w:type="gramStart"/>
            <w:r w:rsidRPr="00974E31">
              <w:rPr>
                <w:color w:val="000000"/>
                <w:szCs w:val="24"/>
              </w:rPr>
              <w:t>обучающихся</w:t>
            </w:r>
            <w:proofErr w:type="gramEnd"/>
            <w:r w:rsidRPr="00974E31">
              <w:rPr>
                <w:color w:val="000000"/>
                <w:szCs w:val="24"/>
              </w:rPr>
              <w:t xml:space="preserve"> в</w:t>
            </w:r>
            <w:r w:rsidR="00B51BB0">
              <w:rPr>
                <w:color w:val="000000"/>
                <w:szCs w:val="24"/>
              </w:rPr>
              <w:t>о</w:t>
            </w:r>
            <w:r w:rsidRPr="00974E31">
              <w:rPr>
                <w:color w:val="000000"/>
                <w:szCs w:val="24"/>
              </w:rPr>
              <w:t xml:space="preserve"> 2 смену.</w:t>
            </w:r>
          </w:p>
        </w:tc>
        <w:tc>
          <w:tcPr>
            <w:tcW w:w="1496"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 xml:space="preserve">Количество ОУ, </w:t>
            </w:r>
            <w:proofErr w:type="gramStart"/>
            <w:r w:rsidRPr="00974E31">
              <w:rPr>
                <w:color w:val="000000"/>
                <w:szCs w:val="24"/>
              </w:rPr>
              <w:t>работающих</w:t>
            </w:r>
            <w:proofErr w:type="gramEnd"/>
            <w:r w:rsidRPr="00974E31">
              <w:rPr>
                <w:color w:val="000000"/>
                <w:szCs w:val="24"/>
              </w:rPr>
              <w:t xml:space="preserve"> в 2 смены</w:t>
            </w:r>
          </w:p>
        </w:tc>
        <w:tc>
          <w:tcPr>
            <w:tcW w:w="1744"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 xml:space="preserve">Количество </w:t>
            </w:r>
            <w:proofErr w:type="gramStart"/>
            <w:r w:rsidRPr="00974E31">
              <w:rPr>
                <w:color w:val="000000"/>
                <w:szCs w:val="24"/>
              </w:rPr>
              <w:t>обучающихся</w:t>
            </w:r>
            <w:proofErr w:type="gramEnd"/>
            <w:r w:rsidRPr="00974E31">
              <w:rPr>
                <w:color w:val="000000"/>
                <w:szCs w:val="24"/>
              </w:rPr>
              <w:t xml:space="preserve"> в</w:t>
            </w:r>
            <w:r w:rsidR="00B51BB0">
              <w:rPr>
                <w:color w:val="000000"/>
                <w:szCs w:val="24"/>
              </w:rPr>
              <w:t>о</w:t>
            </w:r>
            <w:r w:rsidRPr="00974E31">
              <w:rPr>
                <w:color w:val="000000"/>
                <w:szCs w:val="24"/>
              </w:rPr>
              <w:t xml:space="preserve"> 2 смену.</w:t>
            </w:r>
          </w:p>
        </w:tc>
      </w:tr>
      <w:tr w:rsidR="00885B60" w:rsidTr="007D418A">
        <w:tc>
          <w:tcPr>
            <w:tcW w:w="1548"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5</w:t>
            </w:r>
          </w:p>
          <w:p w:rsidR="00885B60" w:rsidRPr="00974E31" w:rsidRDefault="00885B60" w:rsidP="007D418A">
            <w:pPr>
              <w:tabs>
                <w:tab w:val="left" w:pos="1080"/>
              </w:tabs>
              <w:jc w:val="both"/>
              <w:rPr>
                <w:color w:val="000000"/>
                <w:szCs w:val="24"/>
              </w:rPr>
            </w:pPr>
          </w:p>
        </w:tc>
        <w:tc>
          <w:tcPr>
            <w:tcW w:w="1620"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763</w:t>
            </w:r>
          </w:p>
        </w:tc>
        <w:tc>
          <w:tcPr>
            <w:tcW w:w="1620"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1238</w:t>
            </w:r>
          </w:p>
        </w:tc>
        <w:tc>
          <w:tcPr>
            <w:tcW w:w="1496"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9</w:t>
            </w:r>
          </w:p>
        </w:tc>
        <w:tc>
          <w:tcPr>
            <w:tcW w:w="1744" w:type="dxa"/>
            <w:tcBorders>
              <w:top w:val="single" w:sz="4" w:space="0" w:color="auto"/>
              <w:left w:val="single" w:sz="4" w:space="0" w:color="auto"/>
              <w:bottom w:val="single" w:sz="4" w:space="0" w:color="auto"/>
              <w:right w:val="single" w:sz="4" w:space="0" w:color="auto"/>
            </w:tcBorders>
            <w:hideMark/>
          </w:tcPr>
          <w:p w:rsidR="00885B60" w:rsidRPr="00974E31" w:rsidRDefault="00885B60" w:rsidP="007D418A">
            <w:pPr>
              <w:tabs>
                <w:tab w:val="left" w:pos="1080"/>
              </w:tabs>
              <w:jc w:val="both"/>
              <w:rPr>
                <w:color w:val="000000"/>
                <w:szCs w:val="24"/>
              </w:rPr>
            </w:pPr>
            <w:r w:rsidRPr="00974E31">
              <w:rPr>
                <w:color w:val="000000"/>
                <w:szCs w:val="24"/>
              </w:rPr>
              <w:t>1300</w:t>
            </w:r>
          </w:p>
        </w:tc>
      </w:tr>
    </w:tbl>
    <w:p w:rsidR="00885B60" w:rsidRDefault="00885B60" w:rsidP="00885B60">
      <w:pPr>
        <w:ind w:firstLine="708"/>
        <w:jc w:val="both"/>
        <w:rPr>
          <w:sz w:val="28"/>
          <w:szCs w:val="28"/>
        </w:rPr>
      </w:pPr>
    </w:p>
    <w:p w:rsidR="00EC187B" w:rsidRPr="00EC187B" w:rsidRDefault="00EC187B" w:rsidP="00EC187B">
      <w:pPr>
        <w:ind w:firstLine="708"/>
        <w:jc w:val="both"/>
        <w:rPr>
          <w:color w:val="000000"/>
          <w:sz w:val="28"/>
          <w:szCs w:val="28"/>
        </w:rPr>
      </w:pPr>
      <w:r>
        <w:rPr>
          <w:sz w:val="28"/>
          <w:szCs w:val="28"/>
        </w:rPr>
        <w:t>В тоже время в</w:t>
      </w:r>
      <w:r w:rsidRPr="00D31640">
        <w:rPr>
          <w:sz w:val="28"/>
          <w:szCs w:val="28"/>
        </w:rPr>
        <w:t xml:space="preserve"> </w:t>
      </w:r>
      <w:r w:rsidR="007C1494">
        <w:rPr>
          <w:sz w:val="28"/>
          <w:szCs w:val="28"/>
        </w:rPr>
        <w:t xml:space="preserve">школах, расположенных в периферийных поселениях </w:t>
      </w:r>
      <w:r>
        <w:rPr>
          <w:sz w:val="28"/>
          <w:szCs w:val="28"/>
        </w:rPr>
        <w:t>района</w:t>
      </w:r>
      <w:r w:rsidR="00B51BB0">
        <w:rPr>
          <w:sz w:val="28"/>
          <w:szCs w:val="28"/>
        </w:rPr>
        <w:t>,</w:t>
      </w:r>
      <w:r>
        <w:rPr>
          <w:sz w:val="28"/>
          <w:szCs w:val="28"/>
        </w:rPr>
        <w:t xml:space="preserve"> </w:t>
      </w:r>
      <w:r w:rsidR="007C1494">
        <w:rPr>
          <w:sz w:val="28"/>
          <w:szCs w:val="28"/>
        </w:rPr>
        <w:t xml:space="preserve">наполняемость общеобразовательных учреждений </w:t>
      </w:r>
      <w:r>
        <w:rPr>
          <w:sz w:val="28"/>
          <w:szCs w:val="28"/>
        </w:rPr>
        <w:t xml:space="preserve">ниже </w:t>
      </w:r>
      <w:r w:rsidR="00B51BB0">
        <w:rPr>
          <w:sz w:val="28"/>
          <w:szCs w:val="28"/>
        </w:rPr>
        <w:t xml:space="preserve">их </w:t>
      </w:r>
      <w:r>
        <w:rPr>
          <w:sz w:val="28"/>
          <w:szCs w:val="28"/>
        </w:rPr>
        <w:t>мощности. Поэтому в целом мощность школ (13433) превышает количество обучающихся (10970) на 22 %.</w:t>
      </w:r>
    </w:p>
    <w:p w:rsidR="00CF506E" w:rsidRDefault="00885B60" w:rsidP="00ED41C0">
      <w:pPr>
        <w:ind w:firstLine="708"/>
        <w:jc w:val="both"/>
        <w:rPr>
          <w:sz w:val="28"/>
        </w:rPr>
      </w:pPr>
      <w:r>
        <w:rPr>
          <w:color w:val="000000"/>
          <w:sz w:val="28"/>
          <w:szCs w:val="28"/>
        </w:rPr>
        <w:lastRenderedPageBreak/>
        <w:t xml:space="preserve">Несмотря на принимаемые меры по регулированию набора учащихся в 1-ые и 10-ые классы, контролю приема учащихся в общеобразовательные учреждения, корректировке границ микрорайонов общеобразовательных учреждений </w:t>
      </w:r>
      <w:r>
        <w:rPr>
          <w:sz w:val="28"/>
          <w:szCs w:val="28"/>
        </w:rPr>
        <w:t xml:space="preserve">распределение контингента обучающихся по общеобразовательным учреждениям так и остается неравномерным. </w:t>
      </w:r>
      <w:r w:rsidR="00C975FB">
        <w:rPr>
          <w:sz w:val="28"/>
          <w:szCs w:val="28"/>
        </w:rPr>
        <w:t>Это связано со спецификой территориального расположения района</w:t>
      </w:r>
      <w:r w:rsidR="00C975FB" w:rsidRPr="002E6021">
        <w:rPr>
          <w:sz w:val="28"/>
          <w:szCs w:val="28"/>
        </w:rPr>
        <w:t>.</w:t>
      </w:r>
      <w:r w:rsidR="00BF6274" w:rsidRPr="002E6021">
        <w:rPr>
          <w:sz w:val="28"/>
          <w:szCs w:val="28"/>
        </w:rPr>
        <w:t xml:space="preserve"> В 2</w:t>
      </w:r>
      <w:r w:rsidR="002E6021" w:rsidRPr="002E6021">
        <w:rPr>
          <w:sz w:val="28"/>
          <w:szCs w:val="28"/>
        </w:rPr>
        <w:t>6</w:t>
      </w:r>
      <w:r w:rsidR="00BF6274" w:rsidRPr="002E6021">
        <w:rPr>
          <w:sz w:val="28"/>
          <w:szCs w:val="28"/>
        </w:rPr>
        <w:t xml:space="preserve"> общеобразовательных учрежд</w:t>
      </w:r>
      <w:r w:rsidR="002E6021" w:rsidRPr="002E6021">
        <w:rPr>
          <w:sz w:val="28"/>
          <w:szCs w:val="28"/>
        </w:rPr>
        <w:t>ениях осуществляется подвоз 1613</w:t>
      </w:r>
      <w:r w:rsidR="00BF6274" w:rsidRPr="002E6021">
        <w:rPr>
          <w:sz w:val="28"/>
          <w:szCs w:val="28"/>
        </w:rPr>
        <w:t xml:space="preserve"> обучающихся. </w:t>
      </w:r>
      <w:r w:rsidR="00F17889" w:rsidRPr="002E6021">
        <w:rPr>
          <w:sz w:val="28"/>
          <w:szCs w:val="28"/>
        </w:rPr>
        <w:t xml:space="preserve">При </w:t>
      </w:r>
      <w:r w:rsidR="002E6021" w:rsidRPr="002E6021">
        <w:rPr>
          <w:sz w:val="28"/>
          <w:szCs w:val="28"/>
        </w:rPr>
        <w:t>осуществлении подвоза в 3 из 26</w:t>
      </w:r>
      <w:r w:rsidR="00F17889" w:rsidRPr="002E6021">
        <w:rPr>
          <w:sz w:val="28"/>
          <w:szCs w:val="28"/>
        </w:rPr>
        <w:t xml:space="preserve"> школ время выезда детей</w:t>
      </w:r>
      <w:r w:rsidR="00B51BB0">
        <w:rPr>
          <w:sz w:val="28"/>
          <w:szCs w:val="28"/>
        </w:rPr>
        <w:t xml:space="preserve"> в школу определено с</w:t>
      </w:r>
      <w:r w:rsidR="002E6021" w:rsidRPr="002E6021">
        <w:rPr>
          <w:sz w:val="28"/>
          <w:szCs w:val="28"/>
        </w:rPr>
        <w:t xml:space="preserve"> 7.00 до 8.0</w:t>
      </w:r>
      <w:r w:rsidR="0010549E" w:rsidRPr="002E6021">
        <w:rPr>
          <w:sz w:val="28"/>
          <w:szCs w:val="28"/>
        </w:rPr>
        <w:t>0</w:t>
      </w:r>
      <w:r w:rsidR="00B51BB0">
        <w:rPr>
          <w:sz w:val="28"/>
          <w:szCs w:val="28"/>
        </w:rPr>
        <w:t xml:space="preserve"> часов</w:t>
      </w:r>
      <w:r w:rsidR="0010549E" w:rsidRPr="002E6021">
        <w:rPr>
          <w:sz w:val="28"/>
          <w:szCs w:val="28"/>
        </w:rPr>
        <w:t>, в ряде школ промежуток от начала выезда детей из населенного пункта до начала за</w:t>
      </w:r>
      <w:r w:rsidR="002E6021" w:rsidRPr="002E6021">
        <w:rPr>
          <w:sz w:val="28"/>
          <w:szCs w:val="28"/>
        </w:rPr>
        <w:t>нят</w:t>
      </w:r>
      <w:r w:rsidR="00B51BB0">
        <w:rPr>
          <w:sz w:val="28"/>
          <w:szCs w:val="28"/>
        </w:rPr>
        <w:t>ий составляет более часа. В 18-т</w:t>
      </w:r>
      <w:r w:rsidR="002E6021" w:rsidRPr="002E6021">
        <w:rPr>
          <w:sz w:val="28"/>
          <w:szCs w:val="28"/>
        </w:rPr>
        <w:t>и школах (78</w:t>
      </w:r>
      <w:r w:rsidR="0010549E" w:rsidRPr="002E6021">
        <w:rPr>
          <w:sz w:val="28"/>
          <w:szCs w:val="28"/>
        </w:rPr>
        <w:t>% от общего количес</w:t>
      </w:r>
      <w:r w:rsidR="002E6021" w:rsidRPr="002E6021">
        <w:rPr>
          <w:sz w:val="28"/>
          <w:szCs w:val="28"/>
        </w:rPr>
        <w:t>тва) подвоз осуществляется в 3-6 рейсов</w:t>
      </w:r>
      <w:r w:rsidR="0010549E" w:rsidRPr="002E6021">
        <w:rPr>
          <w:sz w:val="28"/>
          <w:szCs w:val="28"/>
        </w:rPr>
        <w:t xml:space="preserve">, в том числе из-за малой вместимости автотранспорта. </w:t>
      </w:r>
      <w:r w:rsidR="0096172D" w:rsidRPr="002E6021">
        <w:rPr>
          <w:sz w:val="28"/>
        </w:rPr>
        <w:t>Кроме того, в</w:t>
      </w:r>
      <w:r w:rsidR="0096172D" w:rsidRPr="00112B22">
        <w:rPr>
          <w:sz w:val="28"/>
        </w:rPr>
        <w:t xml:space="preserve"> соответствии с п. 3 Правил организованной перевозки группы детей автобус</w:t>
      </w:r>
      <w:r w:rsidR="0096172D" w:rsidRPr="00475363">
        <w:rPr>
          <w:sz w:val="28"/>
          <w:szCs w:val="28"/>
        </w:rPr>
        <w:t>ами, утвержденных Постановлением Правительства Российской Федерации</w:t>
      </w:r>
      <w:r w:rsidR="0096172D" w:rsidRPr="00112B22">
        <w:rPr>
          <w:sz w:val="28"/>
        </w:rPr>
        <w:t xml:space="preserve"> от 17 декабря 2013 года № 1177, с 22 июня 2014 года для осуществления организованной перевозки группы детей должен использоваться автобус, с года выпуска </w:t>
      </w:r>
      <w:r w:rsidR="002E6021">
        <w:rPr>
          <w:sz w:val="28"/>
        </w:rPr>
        <w:t>ко</w:t>
      </w:r>
      <w:r w:rsidR="00B51BB0">
        <w:rPr>
          <w:sz w:val="28"/>
        </w:rPr>
        <w:t>торого прошло не более 10 лет. На сегодняшний день в</w:t>
      </w:r>
      <w:r w:rsidR="002E6021">
        <w:rPr>
          <w:sz w:val="28"/>
        </w:rPr>
        <w:t xml:space="preserve"> районе требуется замена 8 автобусов, </w:t>
      </w:r>
      <w:r w:rsidR="00B51BB0">
        <w:rPr>
          <w:sz w:val="28"/>
        </w:rPr>
        <w:t>срок эксплуатации которых более</w:t>
      </w:r>
      <w:r w:rsidR="002E6021">
        <w:rPr>
          <w:sz w:val="28"/>
        </w:rPr>
        <w:t xml:space="preserve"> 10 лет</w:t>
      </w:r>
      <w:r w:rsidR="00B51BB0">
        <w:rPr>
          <w:sz w:val="28"/>
        </w:rPr>
        <w:t>. Также необходимо приобрести</w:t>
      </w:r>
      <w:r w:rsidR="002E6021">
        <w:rPr>
          <w:sz w:val="28"/>
        </w:rPr>
        <w:t xml:space="preserve"> 4 автобуса для МОУ «</w:t>
      </w:r>
      <w:proofErr w:type="spellStart"/>
      <w:r w:rsidR="002E6021">
        <w:rPr>
          <w:sz w:val="28"/>
        </w:rPr>
        <w:t>Беловская</w:t>
      </w:r>
      <w:proofErr w:type="spellEnd"/>
      <w:r w:rsidR="002E6021">
        <w:rPr>
          <w:sz w:val="28"/>
        </w:rPr>
        <w:t xml:space="preserve"> СОШ», МОУ «</w:t>
      </w:r>
      <w:proofErr w:type="spellStart"/>
      <w:r w:rsidR="002E6021">
        <w:rPr>
          <w:sz w:val="28"/>
        </w:rPr>
        <w:t>Ближнеигуменская</w:t>
      </w:r>
      <w:proofErr w:type="spellEnd"/>
      <w:r w:rsidR="002E6021">
        <w:rPr>
          <w:sz w:val="28"/>
        </w:rPr>
        <w:t xml:space="preserve"> СОШ», МОУ «</w:t>
      </w:r>
      <w:proofErr w:type="spellStart"/>
      <w:r w:rsidR="002E6021">
        <w:rPr>
          <w:sz w:val="28"/>
        </w:rPr>
        <w:t>Бессоновская</w:t>
      </w:r>
      <w:proofErr w:type="spellEnd"/>
      <w:r w:rsidR="002E6021">
        <w:rPr>
          <w:sz w:val="28"/>
        </w:rPr>
        <w:t xml:space="preserve"> СОШ», МОУ «Никольская СОШ» в связи с увеличением количества учащихся, которым требуется подвоз. Кроме того, автобусы, осуществляющие подвоз детей к школе</w:t>
      </w:r>
      <w:r w:rsidR="00B51BB0">
        <w:rPr>
          <w:sz w:val="28"/>
        </w:rPr>
        <w:t>, должны</w:t>
      </w:r>
      <w:r w:rsidR="002E6021">
        <w:rPr>
          <w:sz w:val="28"/>
        </w:rPr>
        <w:t xml:space="preserve"> быть </w:t>
      </w:r>
      <w:r w:rsidR="0096172D" w:rsidRPr="00112B22">
        <w:rPr>
          <w:sz w:val="28"/>
        </w:rPr>
        <w:t>оснащен</w:t>
      </w:r>
      <w:r w:rsidR="00B51BB0">
        <w:rPr>
          <w:sz w:val="28"/>
        </w:rPr>
        <w:t>ы</w:t>
      </w:r>
      <w:r w:rsidR="0096172D" w:rsidRPr="00112B22">
        <w:rPr>
          <w:sz w:val="28"/>
        </w:rPr>
        <w:t xml:space="preserve"> в</w:t>
      </w:r>
      <w:r w:rsidR="00B51BB0">
        <w:rPr>
          <w:sz w:val="28"/>
        </w:rPr>
        <w:t xml:space="preserve"> установленном порядке </w:t>
      </w:r>
      <w:proofErr w:type="spellStart"/>
      <w:r w:rsidR="00B51BB0">
        <w:rPr>
          <w:sz w:val="28"/>
        </w:rPr>
        <w:t>тахографа</w:t>
      </w:r>
      <w:r w:rsidR="0096172D" w:rsidRPr="00112B22">
        <w:rPr>
          <w:sz w:val="28"/>
        </w:rPr>
        <w:t>м</w:t>
      </w:r>
      <w:r w:rsidR="00B51BB0">
        <w:rPr>
          <w:sz w:val="28"/>
        </w:rPr>
        <w:t>и</w:t>
      </w:r>
      <w:proofErr w:type="spellEnd"/>
      <w:r w:rsidR="0096172D" w:rsidRPr="00112B22">
        <w:rPr>
          <w:sz w:val="28"/>
        </w:rPr>
        <w:t>, а также аппаратурой спутниковой навигации ГЛОНАСС или ГЛОНАСС/GPS.</w:t>
      </w:r>
      <w:r w:rsidR="0096172D">
        <w:rPr>
          <w:sz w:val="28"/>
        </w:rPr>
        <w:t xml:space="preserve"> </w:t>
      </w:r>
      <w:r w:rsidR="002E6021">
        <w:rPr>
          <w:sz w:val="28"/>
        </w:rPr>
        <w:t>Это проблемы, которые требую</w:t>
      </w:r>
      <w:r w:rsidR="00BF6274">
        <w:rPr>
          <w:sz w:val="28"/>
        </w:rPr>
        <w:t>т решения в следующем учебном году.</w:t>
      </w:r>
    </w:p>
    <w:p w:rsidR="00554AF3" w:rsidRDefault="00554AF3" w:rsidP="00ED41C0">
      <w:pPr>
        <w:ind w:firstLine="708"/>
        <w:jc w:val="both"/>
        <w:rPr>
          <w:sz w:val="28"/>
        </w:rPr>
      </w:pPr>
    </w:p>
    <w:p w:rsidR="00252D96" w:rsidRPr="00554AF3" w:rsidRDefault="00554AF3" w:rsidP="00554AF3">
      <w:pPr>
        <w:ind w:left="708"/>
        <w:jc w:val="both"/>
        <w:rPr>
          <w:b/>
          <w:sz w:val="28"/>
          <w:szCs w:val="28"/>
        </w:rPr>
      </w:pPr>
      <w:r>
        <w:rPr>
          <w:b/>
          <w:sz w:val="28"/>
          <w:szCs w:val="28"/>
        </w:rPr>
        <w:t>1.3.</w:t>
      </w:r>
      <w:r w:rsidR="00252D96" w:rsidRPr="00554AF3">
        <w:rPr>
          <w:b/>
          <w:sz w:val="28"/>
          <w:szCs w:val="28"/>
        </w:rPr>
        <w:t>Дополнительное образование</w:t>
      </w:r>
    </w:p>
    <w:p w:rsidR="00554AF3" w:rsidRDefault="00554AF3" w:rsidP="00554AF3">
      <w:pPr>
        <w:ind w:left="708"/>
        <w:jc w:val="both"/>
        <w:rPr>
          <w:b/>
          <w:sz w:val="28"/>
          <w:szCs w:val="28"/>
        </w:rPr>
      </w:pPr>
      <w:r>
        <w:rPr>
          <w:b/>
          <w:color w:val="000000" w:themeColor="text1"/>
          <w:sz w:val="28"/>
          <w:szCs w:val="28"/>
        </w:rPr>
        <w:t>1.3.1.</w:t>
      </w:r>
      <w:r w:rsidRPr="00554AF3">
        <w:rPr>
          <w:b/>
          <w:sz w:val="28"/>
          <w:szCs w:val="28"/>
        </w:rPr>
        <w:t xml:space="preserve"> </w:t>
      </w:r>
      <w:r>
        <w:rPr>
          <w:b/>
          <w:sz w:val="28"/>
          <w:szCs w:val="28"/>
        </w:rPr>
        <w:t xml:space="preserve"> Доступность дополнительного образования</w:t>
      </w:r>
    </w:p>
    <w:p w:rsidR="006A6427" w:rsidRDefault="006A6427" w:rsidP="0095608F">
      <w:pPr>
        <w:ind w:firstLine="567"/>
        <w:jc w:val="both"/>
        <w:rPr>
          <w:sz w:val="28"/>
          <w:szCs w:val="28"/>
        </w:rPr>
      </w:pPr>
      <w:r w:rsidRPr="00613AB9">
        <w:rPr>
          <w:sz w:val="28"/>
          <w:szCs w:val="28"/>
        </w:rPr>
        <w:t>Сеть дополнительного образования района на протяжении последних пяти лет стабильна и представлена М</w:t>
      </w:r>
      <w:r w:rsidR="00613AB9" w:rsidRPr="00613AB9">
        <w:rPr>
          <w:sz w:val="28"/>
          <w:szCs w:val="28"/>
        </w:rPr>
        <w:t xml:space="preserve">ОУ </w:t>
      </w:r>
      <w:r w:rsidRPr="00613AB9">
        <w:rPr>
          <w:sz w:val="28"/>
          <w:szCs w:val="28"/>
        </w:rPr>
        <w:t>ДОД  «Станция юных натуралистов»</w:t>
      </w:r>
      <w:r w:rsidR="001D3CEB" w:rsidRPr="00613AB9">
        <w:rPr>
          <w:sz w:val="28"/>
          <w:szCs w:val="28"/>
        </w:rPr>
        <w:t>, М</w:t>
      </w:r>
      <w:r w:rsidR="00613AB9" w:rsidRPr="00613AB9">
        <w:rPr>
          <w:sz w:val="28"/>
          <w:szCs w:val="28"/>
        </w:rPr>
        <w:t xml:space="preserve">ОУ </w:t>
      </w:r>
      <w:r w:rsidR="001D3CEB" w:rsidRPr="00613AB9">
        <w:rPr>
          <w:sz w:val="28"/>
          <w:szCs w:val="28"/>
        </w:rPr>
        <w:t>ДОД «Станция юных техников», М</w:t>
      </w:r>
      <w:r w:rsidR="00613AB9" w:rsidRPr="00613AB9">
        <w:rPr>
          <w:sz w:val="28"/>
          <w:szCs w:val="28"/>
        </w:rPr>
        <w:t xml:space="preserve">ОУ </w:t>
      </w:r>
      <w:r w:rsidR="001D3CEB" w:rsidRPr="00613AB9">
        <w:rPr>
          <w:sz w:val="28"/>
          <w:szCs w:val="28"/>
        </w:rPr>
        <w:t>ДОД «Центр детского творчества», М</w:t>
      </w:r>
      <w:r w:rsidR="00613AB9" w:rsidRPr="00613AB9">
        <w:rPr>
          <w:sz w:val="28"/>
          <w:szCs w:val="28"/>
        </w:rPr>
        <w:t xml:space="preserve">ОУ </w:t>
      </w:r>
      <w:r w:rsidR="001D3CEB" w:rsidRPr="00613AB9">
        <w:rPr>
          <w:sz w:val="28"/>
          <w:szCs w:val="28"/>
        </w:rPr>
        <w:t>ДОД «Детский оздоровительно-образовательный (спортивный) центр»</w:t>
      </w:r>
      <w:r w:rsidR="0095608F" w:rsidRPr="00613AB9">
        <w:rPr>
          <w:sz w:val="28"/>
          <w:szCs w:val="28"/>
        </w:rPr>
        <w:t>.</w:t>
      </w:r>
    </w:p>
    <w:p w:rsidR="00554AF3" w:rsidRDefault="0095608F" w:rsidP="00554AF3">
      <w:pPr>
        <w:ind w:firstLine="567"/>
        <w:jc w:val="both"/>
        <w:rPr>
          <w:sz w:val="28"/>
          <w:szCs w:val="28"/>
        </w:rPr>
      </w:pPr>
      <w:r>
        <w:rPr>
          <w:sz w:val="28"/>
          <w:szCs w:val="28"/>
        </w:rPr>
        <w:t>В 2014 году 4</w:t>
      </w:r>
      <w:r w:rsidR="00554AF3">
        <w:rPr>
          <w:sz w:val="28"/>
          <w:szCs w:val="28"/>
        </w:rPr>
        <w:t xml:space="preserve"> учреждения дополнительного образования, подведомственные Управлению образования, продолжали успешное функционирование в системе дополнительного образования района.</w:t>
      </w:r>
      <w:r w:rsidR="001C06B6">
        <w:rPr>
          <w:sz w:val="28"/>
          <w:szCs w:val="28"/>
        </w:rPr>
        <w:t xml:space="preserve"> На базе 28 школ функционировало 400 объединений по интересам в форме студий, кружков, клубов, секций, которые </w:t>
      </w:r>
      <w:r w:rsidR="001C06B6" w:rsidRPr="006A6427">
        <w:rPr>
          <w:sz w:val="28"/>
          <w:szCs w:val="28"/>
        </w:rPr>
        <w:t xml:space="preserve">посещали </w:t>
      </w:r>
      <w:r w:rsidR="006A6427" w:rsidRPr="006A6427">
        <w:rPr>
          <w:sz w:val="28"/>
          <w:szCs w:val="28"/>
        </w:rPr>
        <w:t>5891</w:t>
      </w:r>
      <w:r w:rsidR="006A6427">
        <w:rPr>
          <w:sz w:val="28"/>
          <w:szCs w:val="28"/>
        </w:rPr>
        <w:t xml:space="preserve"> детей. Образовательные услуги в данных учреждениях являются общедоступными и бесплатными.</w:t>
      </w:r>
    </w:p>
    <w:p w:rsidR="00DF5C49" w:rsidRDefault="00DF5C49" w:rsidP="00554AF3">
      <w:pPr>
        <w:ind w:firstLine="567"/>
        <w:jc w:val="both"/>
        <w:rPr>
          <w:sz w:val="28"/>
          <w:szCs w:val="28"/>
        </w:rPr>
      </w:pPr>
      <w:r>
        <w:rPr>
          <w:sz w:val="28"/>
          <w:szCs w:val="28"/>
        </w:rPr>
        <w:t>Занятия в объединениях проводятся по дополнительным общеобразовательным программам различной направленности:</w:t>
      </w:r>
    </w:p>
    <w:p w:rsidR="00554AF3" w:rsidRDefault="00554AF3" w:rsidP="00554AF3">
      <w:pPr>
        <w:ind w:firstLine="567"/>
        <w:jc w:val="both"/>
        <w:rPr>
          <w:sz w:val="28"/>
          <w:szCs w:val="28"/>
        </w:rPr>
      </w:pPr>
      <w:r>
        <w:rPr>
          <w:sz w:val="28"/>
          <w:szCs w:val="28"/>
        </w:rPr>
        <w:t>- художественно-эстетическо</w:t>
      </w:r>
      <w:r w:rsidR="00DF5C49">
        <w:rPr>
          <w:sz w:val="28"/>
          <w:szCs w:val="28"/>
        </w:rPr>
        <w:t>й</w:t>
      </w:r>
      <w:r>
        <w:rPr>
          <w:sz w:val="28"/>
          <w:szCs w:val="28"/>
        </w:rPr>
        <w:t>;</w:t>
      </w:r>
    </w:p>
    <w:p w:rsidR="00554AF3" w:rsidRDefault="00DF5C49" w:rsidP="00554AF3">
      <w:pPr>
        <w:ind w:firstLine="567"/>
        <w:jc w:val="both"/>
        <w:rPr>
          <w:sz w:val="28"/>
          <w:szCs w:val="28"/>
        </w:rPr>
      </w:pPr>
      <w:r>
        <w:rPr>
          <w:sz w:val="28"/>
          <w:szCs w:val="28"/>
        </w:rPr>
        <w:t>- научно-технической</w:t>
      </w:r>
      <w:r w:rsidR="00554AF3">
        <w:rPr>
          <w:sz w:val="28"/>
          <w:szCs w:val="28"/>
        </w:rPr>
        <w:t>;</w:t>
      </w:r>
    </w:p>
    <w:p w:rsidR="00554AF3" w:rsidRDefault="00554AF3" w:rsidP="00554AF3">
      <w:pPr>
        <w:ind w:firstLine="567"/>
        <w:jc w:val="both"/>
        <w:rPr>
          <w:sz w:val="28"/>
          <w:szCs w:val="28"/>
        </w:rPr>
      </w:pPr>
      <w:r>
        <w:rPr>
          <w:sz w:val="28"/>
          <w:szCs w:val="28"/>
        </w:rPr>
        <w:t>- социально-педаго</w:t>
      </w:r>
      <w:r w:rsidR="00DF5C49">
        <w:rPr>
          <w:sz w:val="28"/>
          <w:szCs w:val="28"/>
        </w:rPr>
        <w:t>гической</w:t>
      </w:r>
      <w:r>
        <w:rPr>
          <w:sz w:val="28"/>
          <w:szCs w:val="28"/>
        </w:rPr>
        <w:t xml:space="preserve">; </w:t>
      </w:r>
    </w:p>
    <w:p w:rsidR="00554AF3" w:rsidRDefault="00DF5C49" w:rsidP="00554AF3">
      <w:pPr>
        <w:ind w:firstLine="567"/>
        <w:jc w:val="both"/>
        <w:rPr>
          <w:sz w:val="28"/>
          <w:szCs w:val="28"/>
        </w:rPr>
      </w:pPr>
      <w:r>
        <w:rPr>
          <w:sz w:val="28"/>
          <w:szCs w:val="28"/>
        </w:rPr>
        <w:lastRenderedPageBreak/>
        <w:t>- эколого-биологической</w:t>
      </w:r>
      <w:r w:rsidR="00554AF3">
        <w:rPr>
          <w:sz w:val="28"/>
          <w:szCs w:val="28"/>
        </w:rPr>
        <w:t xml:space="preserve">; </w:t>
      </w:r>
    </w:p>
    <w:p w:rsidR="00554AF3" w:rsidRDefault="00554AF3" w:rsidP="00554AF3">
      <w:pPr>
        <w:ind w:firstLine="567"/>
        <w:jc w:val="both"/>
        <w:rPr>
          <w:sz w:val="28"/>
          <w:szCs w:val="28"/>
        </w:rPr>
      </w:pPr>
      <w:r>
        <w:rPr>
          <w:sz w:val="28"/>
          <w:szCs w:val="28"/>
        </w:rPr>
        <w:t>- культурологичес</w:t>
      </w:r>
      <w:r w:rsidR="00DF5C49">
        <w:rPr>
          <w:sz w:val="28"/>
          <w:szCs w:val="28"/>
        </w:rPr>
        <w:t>кой</w:t>
      </w:r>
      <w:r>
        <w:rPr>
          <w:sz w:val="28"/>
          <w:szCs w:val="28"/>
        </w:rPr>
        <w:t xml:space="preserve">; </w:t>
      </w:r>
    </w:p>
    <w:p w:rsidR="00554AF3" w:rsidRDefault="00DF5C49" w:rsidP="00554AF3">
      <w:pPr>
        <w:ind w:firstLine="567"/>
        <w:jc w:val="both"/>
        <w:rPr>
          <w:sz w:val="28"/>
          <w:szCs w:val="28"/>
        </w:rPr>
      </w:pPr>
      <w:r>
        <w:rPr>
          <w:sz w:val="28"/>
          <w:szCs w:val="28"/>
        </w:rPr>
        <w:t xml:space="preserve">- </w:t>
      </w:r>
      <w:proofErr w:type="spellStart"/>
      <w:r>
        <w:rPr>
          <w:sz w:val="28"/>
          <w:szCs w:val="28"/>
        </w:rPr>
        <w:t>физкультурн</w:t>
      </w:r>
      <w:proofErr w:type="gramStart"/>
      <w:r>
        <w:rPr>
          <w:sz w:val="28"/>
          <w:szCs w:val="28"/>
        </w:rPr>
        <w:t>о</w:t>
      </w:r>
      <w:proofErr w:type="spellEnd"/>
      <w:r>
        <w:rPr>
          <w:sz w:val="28"/>
          <w:szCs w:val="28"/>
        </w:rPr>
        <w:t>-</w:t>
      </w:r>
      <w:proofErr w:type="gramEnd"/>
      <w:r>
        <w:rPr>
          <w:sz w:val="28"/>
          <w:szCs w:val="28"/>
        </w:rPr>
        <w:t xml:space="preserve"> оздоровительной</w:t>
      </w:r>
      <w:r w:rsidR="00554AF3">
        <w:rPr>
          <w:sz w:val="28"/>
          <w:szCs w:val="28"/>
        </w:rPr>
        <w:t xml:space="preserve">; </w:t>
      </w:r>
    </w:p>
    <w:p w:rsidR="00554AF3" w:rsidRDefault="00DF5C49" w:rsidP="00554AF3">
      <w:pPr>
        <w:ind w:firstLine="567"/>
        <w:jc w:val="both"/>
        <w:rPr>
          <w:sz w:val="28"/>
          <w:szCs w:val="28"/>
        </w:rPr>
      </w:pPr>
      <w:r>
        <w:rPr>
          <w:sz w:val="28"/>
          <w:szCs w:val="28"/>
        </w:rPr>
        <w:t>- туристско-краеведческой</w:t>
      </w:r>
      <w:r w:rsidR="00554AF3">
        <w:rPr>
          <w:sz w:val="28"/>
          <w:szCs w:val="28"/>
        </w:rPr>
        <w:t xml:space="preserve">; </w:t>
      </w:r>
    </w:p>
    <w:p w:rsidR="00554AF3" w:rsidRDefault="00DF5C49" w:rsidP="00554AF3">
      <w:pPr>
        <w:ind w:firstLine="567"/>
        <w:jc w:val="both"/>
        <w:rPr>
          <w:sz w:val="28"/>
          <w:szCs w:val="28"/>
        </w:rPr>
      </w:pPr>
      <w:r>
        <w:rPr>
          <w:sz w:val="28"/>
          <w:szCs w:val="28"/>
        </w:rPr>
        <w:t>- военно-патриотической</w:t>
      </w:r>
      <w:r w:rsidR="00554AF3">
        <w:rPr>
          <w:sz w:val="28"/>
          <w:szCs w:val="28"/>
        </w:rPr>
        <w:t xml:space="preserve">. </w:t>
      </w:r>
    </w:p>
    <w:p w:rsidR="00DF5C49" w:rsidRDefault="001C06B6" w:rsidP="001C06B6">
      <w:pPr>
        <w:ind w:firstLine="567"/>
        <w:jc w:val="both"/>
        <w:rPr>
          <w:sz w:val="28"/>
          <w:szCs w:val="28"/>
        </w:rPr>
      </w:pPr>
      <w:r w:rsidRPr="00E21D34">
        <w:rPr>
          <w:sz w:val="28"/>
          <w:szCs w:val="28"/>
        </w:rPr>
        <w:t xml:space="preserve">Учреждения дополнительного образования ежегодно осуществляют обновление и расширение перечня реализуемых дополнительных программ, что влечет за собой корректировку мест осуществления образовательной деятельности в рамках муниципальной образовательной сети. Одной из основных проблем учреждений дополнительного образования, по-прежнему, остается отсутствие собственных помещений (кроме МОУ ДОД «Станция юных натуралистов»), что создает определенные трудности в реализации образовательных программ и, прежде всего, лицензировании адресов осуществления образовательной деятельности. </w:t>
      </w:r>
    </w:p>
    <w:p w:rsidR="001C06B6" w:rsidRPr="00554AF3" w:rsidRDefault="001C06B6" w:rsidP="00DF5C49">
      <w:pPr>
        <w:ind w:firstLine="567"/>
        <w:jc w:val="both"/>
        <w:rPr>
          <w:sz w:val="28"/>
          <w:szCs w:val="28"/>
        </w:rPr>
      </w:pPr>
      <w:r w:rsidRPr="00E21D34">
        <w:rPr>
          <w:sz w:val="28"/>
          <w:szCs w:val="28"/>
        </w:rPr>
        <w:t>В 2014 году администрацией Белгородского района осуществлено согласование передачи в  безвозмездное пользование образовательными организациями района муниципального имущества, закрепленного на праве оперативного управления за муниципальными учреждениями. Учреждения дополнительного образования детей заключили с образовательными учреждениями договоры безвозмездного пользования нежилыми помещениями.</w:t>
      </w:r>
    </w:p>
    <w:p w:rsidR="00554AF3" w:rsidRPr="00554AF3" w:rsidRDefault="00554AF3" w:rsidP="00554AF3">
      <w:pPr>
        <w:ind w:firstLine="708"/>
        <w:jc w:val="both"/>
        <w:rPr>
          <w:b/>
          <w:color w:val="000000"/>
          <w:sz w:val="28"/>
          <w:szCs w:val="28"/>
        </w:rPr>
      </w:pPr>
      <w:r>
        <w:rPr>
          <w:b/>
          <w:color w:val="000000"/>
          <w:sz w:val="28"/>
          <w:szCs w:val="28"/>
        </w:rPr>
        <w:t>1.3</w:t>
      </w:r>
      <w:r w:rsidRPr="000D415F">
        <w:rPr>
          <w:b/>
          <w:color w:val="000000"/>
          <w:sz w:val="28"/>
          <w:szCs w:val="28"/>
        </w:rPr>
        <w:t>.2. Контингент воспитанников</w:t>
      </w:r>
    </w:p>
    <w:p w:rsidR="00252D96" w:rsidRPr="006A48F7" w:rsidRDefault="00252D96" w:rsidP="00252D96">
      <w:pPr>
        <w:pStyle w:val="11"/>
        <w:spacing w:after="0" w:line="240" w:lineRule="auto"/>
        <w:ind w:left="0" w:firstLine="567"/>
        <w:jc w:val="both"/>
        <w:rPr>
          <w:rFonts w:ascii="Times New Roman" w:hAnsi="Times New Roman"/>
          <w:sz w:val="28"/>
          <w:szCs w:val="28"/>
          <w:lang w:eastAsia="ru-RU"/>
        </w:rPr>
      </w:pPr>
      <w:r w:rsidRPr="00475363">
        <w:rPr>
          <w:rFonts w:ascii="Times New Roman" w:hAnsi="Times New Roman"/>
          <w:color w:val="000000" w:themeColor="text1"/>
          <w:sz w:val="28"/>
          <w:szCs w:val="28"/>
          <w:lang w:eastAsia="ru-RU"/>
        </w:rPr>
        <w:t xml:space="preserve">В системе дополнительного образования занимаются </w:t>
      </w:r>
      <w:r w:rsidR="00475363" w:rsidRPr="00475363">
        <w:rPr>
          <w:rFonts w:ascii="Times New Roman" w:hAnsi="Times New Roman"/>
          <w:color w:val="000000" w:themeColor="text1"/>
          <w:sz w:val="28"/>
          <w:szCs w:val="28"/>
        </w:rPr>
        <w:t>12445</w:t>
      </w:r>
      <w:r w:rsidRPr="00475363">
        <w:rPr>
          <w:rFonts w:ascii="Times New Roman" w:hAnsi="Times New Roman"/>
          <w:color w:val="000000" w:themeColor="text1"/>
          <w:sz w:val="28"/>
          <w:szCs w:val="28"/>
          <w:lang w:eastAsia="ru-RU"/>
        </w:rPr>
        <w:t xml:space="preserve"> обучающихся</w:t>
      </w:r>
      <w:r>
        <w:rPr>
          <w:rFonts w:ascii="Times New Roman" w:hAnsi="Times New Roman"/>
          <w:sz w:val="28"/>
          <w:szCs w:val="28"/>
          <w:lang w:eastAsia="ru-RU"/>
        </w:rPr>
        <w:t xml:space="preserve"> в возрасте от 5 до 18 лет (общая численность 16628 человек).</w:t>
      </w:r>
    </w:p>
    <w:p w:rsidR="00252D96" w:rsidRDefault="00252D96" w:rsidP="00252D96">
      <w:pPr>
        <w:ind w:firstLine="567"/>
        <w:jc w:val="both"/>
        <w:rPr>
          <w:sz w:val="28"/>
          <w:szCs w:val="28"/>
        </w:rPr>
      </w:pPr>
      <w:r>
        <w:rPr>
          <w:sz w:val="28"/>
          <w:szCs w:val="28"/>
        </w:rPr>
        <w:t>Динамика изменения контингента учащихся в учреждениях дополнительного образования представлена в таблице:</w:t>
      </w:r>
    </w:p>
    <w:tbl>
      <w:tblPr>
        <w:tblStyle w:val="a6"/>
        <w:tblW w:w="9606" w:type="dxa"/>
        <w:tblLayout w:type="fixed"/>
        <w:tblLook w:val="04A0"/>
      </w:tblPr>
      <w:tblGrid>
        <w:gridCol w:w="594"/>
        <w:gridCol w:w="2775"/>
        <w:gridCol w:w="553"/>
        <w:gridCol w:w="581"/>
        <w:gridCol w:w="850"/>
        <w:gridCol w:w="567"/>
        <w:gridCol w:w="709"/>
        <w:gridCol w:w="850"/>
        <w:gridCol w:w="567"/>
        <w:gridCol w:w="709"/>
        <w:gridCol w:w="851"/>
      </w:tblGrid>
      <w:tr w:rsidR="00475363" w:rsidRPr="00475363" w:rsidTr="00235D36">
        <w:tc>
          <w:tcPr>
            <w:tcW w:w="594" w:type="dxa"/>
            <w:vMerge w:val="restart"/>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jc w:val="both"/>
              <w:rPr>
                <w:sz w:val="24"/>
                <w:szCs w:val="24"/>
              </w:rPr>
            </w:pPr>
            <w:r w:rsidRPr="00475363">
              <w:rPr>
                <w:sz w:val="24"/>
                <w:szCs w:val="24"/>
              </w:rPr>
              <w:t xml:space="preserve">№ </w:t>
            </w:r>
            <w:proofErr w:type="spellStart"/>
            <w:proofErr w:type="gramStart"/>
            <w:r w:rsidRPr="00475363">
              <w:rPr>
                <w:sz w:val="24"/>
                <w:szCs w:val="24"/>
              </w:rPr>
              <w:t>п</w:t>
            </w:r>
            <w:proofErr w:type="spellEnd"/>
            <w:proofErr w:type="gramEnd"/>
            <w:r w:rsidRPr="00475363">
              <w:rPr>
                <w:sz w:val="24"/>
                <w:szCs w:val="24"/>
              </w:rPr>
              <w:t>/</w:t>
            </w:r>
            <w:proofErr w:type="spellStart"/>
            <w:r w:rsidRPr="00475363">
              <w:rPr>
                <w:sz w:val="24"/>
                <w:szCs w:val="24"/>
              </w:rPr>
              <w:t>п</w:t>
            </w:r>
            <w:proofErr w:type="spellEnd"/>
          </w:p>
        </w:tc>
        <w:tc>
          <w:tcPr>
            <w:tcW w:w="2775" w:type="dxa"/>
            <w:vMerge w:val="restart"/>
            <w:tcBorders>
              <w:top w:val="single" w:sz="4" w:space="0" w:color="auto"/>
              <w:left w:val="single" w:sz="4" w:space="0" w:color="auto"/>
              <w:bottom w:val="single" w:sz="4" w:space="0" w:color="auto"/>
              <w:right w:val="single" w:sz="4" w:space="0" w:color="auto"/>
            </w:tcBorders>
          </w:tcPr>
          <w:p w:rsidR="00475363" w:rsidRPr="00475363" w:rsidRDefault="00475363" w:rsidP="0035258D">
            <w:pPr>
              <w:jc w:val="both"/>
              <w:rPr>
                <w:sz w:val="24"/>
                <w:szCs w:val="24"/>
              </w:rPr>
            </w:pPr>
            <w:r w:rsidRPr="00475363">
              <w:rPr>
                <w:sz w:val="24"/>
                <w:szCs w:val="24"/>
              </w:rPr>
              <w:t>Наименование учреждений</w:t>
            </w:r>
          </w:p>
          <w:p w:rsidR="00475363" w:rsidRPr="00475363" w:rsidRDefault="00475363" w:rsidP="0035258D">
            <w:pPr>
              <w:jc w:val="both"/>
              <w:rPr>
                <w:sz w:val="24"/>
                <w:szCs w:val="24"/>
              </w:rPr>
            </w:pPr>
          </w:p>
          <w:p w:rsidR="00475363" w:rsidRPr="00475363" w:rsidRDefault="00475363" w:rsidP="0035258D">
            <w:pPr>
              <w:jc w:val="both"/>
              <w:rPr>
                <w:sz w:val="24"/>
                <w:szCs w:val="24"/>
              </w:rPr>
            </w:pPr>
          </w:p>
          <w:p w:rsidR="00475363" w:rsidRPr="00475363" w:rsidRDefault="00475363" w:rsidP="0035258D">
            <w:pPr>
              <w:jc w:val="both"/>
              <w:rPr>
                <w:sz w:val="24"/>
                <w:szCs w:val="24"/>
              </w:rPr>
            </w:pPr>
          </w:p>
          <w:p w:rsidR="00475363" w:rsidRPr="00475363" w:rsidRDefault="00475363" w:rsidP="0035258D">
            <w:pPr>
              <w:jc w:val="both"/>
              <w:rPr>
                <w:sz w:val="24"/>
                <w:szCs w:val="24"/>
              </w:rPr>
            </w:pPr>
          </w:p>
          <w:p w:rsidR="00475363" w:rsidRPr="00475363" w:rsidRDefault="00475363" w:rsidP="0035258D">
            <w:pPr>
              <w:jc w:val="both"/>
              <w:rPr>
                <w:sz w:val="24"/>
                <w:szCs w:val="24"/>
              </w:rPr>
            </w:pPr>
          </w:p>
          <w:p w:rsidR="00475363" w:rsidRPr="00475363" w:rsidRDefault="00475363" w:rsidP="0035258D">
            <w:pPr>
              <w:jc w:val="both"/>
              <w:rPr>
                <w:sz w:val="24"/>
                <w:szCs w:val="24"/>
              </w:rPr>
            </w:pPr>
          </w:p>
          <w:p w:rsidR="00475363" w:rsidRPr="00475363" w:rsidRDefault="00475363" w:rsidP="0035258D">
            <w:pPr>
              <w:jc w:val="both"/>
              <w:rPr>
                <w:sz w:val="24"/>
                <w:szCs w:val="24"/>
              </w:rPr>
            </w:pPr>
          </w:p>
          <w:p w:rsidR="00475363" w:rsidRPr="00475363" w:rsidRDefault="00475363" w:rsidP="0035258D">
            <w:pPr>
              <w:jc w:val="both"/>
              <w:rPr>
                <w:sz w:val="24"/>
                <w:szCs w:val="24"/>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jc w:val="both"/>
              <w:rPr>
                <w:sz w:val="24"/>
                <w:szCs w:val="24"/>
              </w:rPr>
            </w:pPr>
            <w:r w:rsidRPr="00475363">
              <w:rPr>
                <w:sz w:val="24"/>
                <w:szCs w:val="24"/>
              </w:rPr>
              <w:t>2012</w:t>
            </w:r>
          </w:p>
        </w:tc>
        <w:tc>
          <w:tcPr>
            <w:tcW w:w="2126" w:type="dxa"/>
            <w:gridSpan w:val="3"/>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jc w:val="both"/>
              <w:rPr>
                <w:sz w:val="24"/>
                <w:szCs w:val="24"/>
              </w:rPr>
            </w:pPr>
            <w:r w:rsidRPr="00475363">
              <w:rPr>
                <w:sz w:val="24"/>
                <w:szCs w:val="24"/>
              </w:rPr>
              <w:t>2013</w:t>
            </w:r>
          </w:p>
        </w:tc>
        <w:tc>
          <w:tcPr>
            <w:tcW w:w="2127" w:type="dxa"/>
            <w:gridSpan w:val="3"/>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jc w:val="both"/>
              <w:rPr>
                <w:sz w:val="24"/>
                <w:szCs w:val="24"/>
              </w:rPr>
            </w:pPr>
            <w:r w:rsidRPr="00475363">
              <w:rPr>
                <w:sz w:val="24"/>
                <w:szCs w:val="24"/>
              </w:rPr>
              <w:t>2014</w:t>
            </w:r>
          </w:p>
        </w:tc>
      </w:tr>
      <w:tr w:rsidR="00235D36" w:rsidRPr="00475363" w:rsidTr="00235D36">
        <w:trPr>
          <w:cantSplit/>
          <w:trHeight w:val="193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75363" w:rsidRPr="00475363" w:rsidRDefault="00475363" w:rsidP="0035258D">
            <w:pPr>
              <w:rPr>
                <w:sz w:val="24"/>
                <w:szCs w:val="24"/>
              </w:rPr>
            </w:pPr>
          </w:p>
        </w:tc>
        <w:tc>
          <w:tcPr>
            <w:tcW w:w="2775" w:type="dxa"/>
            <w:vMerge/>
            <w:tcBorders>
              <w:top w:val="single" w:sz="4" w:space="0" w:color="auto"/>
              <w:left w:val="single" w:sz="4" w:space="0" w:color="auto"/>
              <w:bottom w:val="single" w:sz="4" w:space="0" w:color="auto"/>
              <w:right w:val="single" w:sz="4" w:space="0" w:color="auto"/>
            </w:tcBorders>
            <w:vAlign w:val="center"/>
            <w:hideMark/>
          </w:tcPr>
          <w:p w:rsidR="00475363" w:rsidRPr="00475363" w:rsidRDefault="00475363" w:rsidP="0035258D">
            <w:pPr>
              <w:rPr>
                <w:sz w:val="24"/>
                <w:szCs w:val="24"/>
              </w:rPr>
            </w:pPr>
          </w:p>
        </w:tc>
        <w:tc>
          <w:tcPr>
            <w:tcW w:w="553" w:type="dxa"/>
            <w:tcBorders>
              <w:top w:val="single" w:sz="4" w:space="0" w:color="auto"/>
              <w:left w:val="single" w:sz="4" w:space="0" w:color="auto"/>
              <w:bottom w:val="single" w:sz="4" w:space="0" w:color="auto"/>
              <w:right w:val="single" w:sz="4" w:space="0" w:color="auto"/>
            </w:tcBorders>
            <w:textDirection w:val="btLr"/>
            <w:hideMark/>
          </w:tcPr>
          <w:p w:rsidR="00475363" w:rsidRPr="00475363" w:rsidRDefault="00475363" w:rsidP="0035258D">
            <w:pPr>
              <w:ind w:left="113" w:right="113"/>
              <w:jc w:val="both"/>
              <w:rPr>
                <w:sz w:val="24"/>
                <w:szCs w:val="24"/>
              </w:rPr>
            </w:pPr>
            <w:r w:rsidRPr="00475363">
              <w:rPr>
                <w:sz w:val="24"/>
                <w:szCs w:val="24"/>
              </w:rPr>
              <w:t>Кол-во учреждений</w:t>
            </w:r>
          </w:p>
        </w:tc>
        <w:tc>
          <w:tcPr>
            <w:tcW w:w="581" w:type="dxa"/>
            <w:tcBorders>
              <w:top w:val="single" w:sz="4" w:space="0" w:color="auto"/>
              <w:left w:val="single" w:sz="4" w:space="0" w:color="auto"/>
              <w:bottom w:val="single" w:sz="4" w:space="0" w:color="auto"/>
              <w:right w:val="single" w:sz="4" w:space="0" w:color="auto"/>
            </w:tcBorders>
            <w:textDirection w:val="btLr"/>
            <w:hideMark/>
          </w:tcPr>
          <w:p w:rsidR="00475363" w:rsidRPr="00475363" w:rsidRDefault="00475363" w:rsidP="0035258D">
            <w:pPr>
              <w:ind w:left="113" w:right="113"/>
              <w:jc w:val="both"/>
              <w:rPr>
                <w:sz w:val="24"/>
                <w:szCs w:val="24"/>
              </w:rPr>
            </w:pPr>
            <w:r w:rsidRPr="00475363">
              <w:rPr>
                <w:sz w:val="24"/>
                <w:szCs w:val="24"/>
              </w:rPr>
              <w:t>В них объединений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75363" w:rsidRPr="00475363" w:rsidRDefault="00475363" w:rsidP="0035258D">
            <w:pPr>
              <w:ind w:left="113" w:right="113"/>
              <w:jc w:val="both"/>
              <w:rPr>
                <w:sz w:val="24"/>
                <w:szCs w:val="24"/>
              </w:rPr>
            </w:pPr>
            <w:r w:rsidRPr="00475363">
              <w:rPr>
                <w:sz w:val="24"/>
                <w:szCs w:val="24"/>
              </w:rPr>
              <w:t>Охват детей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5363" w:rsidRPr="00475363" w:rsidRDefault="00475363" w:rsidP="0035258D">
            <w:pPr>
              <w:ind w:left="113" w:right="113"/>
              <w:jc w:val="both"/>
              <w:rPr>
                <w:sz w:val="24"/>
                <w:szCs w:val="24"/>
              </w:rPr>
            </w:pPr>
            <w:r w:rsidRPr="00475363">
              <w:rPr>
                <w:sz w:val="24"/>
                <w:szCs w:val="24"/>
              </w:rPr>
              <w:t>Кол-во учреждений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75363" w:rsidRPr="00475363" w:rsidRDefault="00475363" w:rsidP="0035258D">
            <w:pPr>
              <w:ind w:left="113" w:right="113"/>
              <w:jc w:val="both"/>
              <w:rPr>
                <w:sz w:val="24"/>
                <w:szCs w:val="24"/>
              </w:rPr>
            </w:pPr>
            <w:r w:rsidRPr="00475363">
              <w:rPr>
                <w:sz w:val="24"/>
                <w:szCs w:val="24"/>
              </w:rPr>
              <w:t>В них объединений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75363" w:rsidRPr="00475363" w:rsidRDefault="00475363" w:rsidP="0035258D">
            <w:pPr>
              <w:ind w:left="113" w:right="113"/>
              <w:jc w:val="both"/>
              <w:rPr>
                <w:sz w:val="24"/>
                <w:szCs w:val="24"/>
              </w:rPr>
            </w:pPr>
            <w:r w:rsidRPr="00475363">
              <w:rPr>
                <w:sz w:val="24"/>
                <w:szCs w:val="24"/>
              </w:rPr>
              <w:t>Охват детей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75363" w:rsidRPr="00475363" w:rsidRDefault="00475363" w:rsidP="0035258D">
            <w:pPr>
              <w:ind w:left="113" w:right="113"/>
              <w:jc w:val="both"/>
              <w:rPr>
                <w:sz w:val="24"/>
                <w:szCs w:val="24"/>
              </w:rPr>
            </w:pPr>
            <w:r w:rsidRPr="00475363">
              <w:rPr>
                <w:sz w:val="24"/>
                <w:szCs w:val="24"/>
              </w:rPr>
              <w:t>Кол-во учреждений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75363" w:rsidRPr="00475363" w:rsidRDefault="00475363" w:rsidP="0035258D">
            <w:pPr>
              <w:ind w:left="113" w:right="113"/>
              <w:jc w:val="both"/>
              <w:rPr>
                <w:sz w:val="24"/>
                <w:szCs w:val="24"/>
              </w:rPr>
            </w:pPr>
            <w:r w:rsidRPr="00475363">
              <w:rPr>
                <w:sz w:val="24"/>
                <w:szCs w:val="24"/>
              </w:rPr>
              <w:t>В них объединений</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75363" w:rsidRPr="00475363" w:rsidRDefault="00475363" w:rsidP="0035258D">
            <w:pPr>
              <w:ind w:left="113" w:right="113"/>
              <w:jc w:val="both"/>
              <w:rPr>
                <w:sz w:val="24"/>
                <w:szCs w:val="24"/>
              </w:rPr>
            </w:pPr>
            <w:r w:rsidRPr="00475363">
              <w:rPr>
                <w:sz w:val="24"/>
                <w:szCs w:val="24"/>
              </w:rPr>
              <w:t>Охват детей</w:t>
            </w:r>
          </w:p>
        </w:tc>
      </w:tr>
      <w:tr w:rsidR="00235D36" w:rsidRPr="00475363" w:rsidTr="00235D36">
        <w:tc>
          <w:tcPr>
            <w:tcW w:w="594"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jc w:val="both"/>
              <w:rPr>
                <w:sz w:val="24"/>
                <w:szCs w:val="24"/>
              </w:rPr>
            </w:pPr>
            <w:r w:rsidRPr="00475363">
              <w:rPr>
                <w:sz w:val="24"/>
                <w:szCs w:val="24"/>
              </w:rPr>
              <w:t>1</w:t>
            </w:r>
          </w:p>
        </w:tc>
        <w:tc>
          <w:tcPr>
            <w:tcW w:w="2775"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«Станция юных натуралистов»</w:t>
            </w:r>
          </w:p>
        </w:tc>
        <w:tc>
          <w:tcPr>
            <w:tcW w:w="553"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58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123</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1845</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89</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1335</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72</w:t>
            </w:r>
          </w:p>
        </w:tc>
        <w:tc>
          <w:tcPr>
            <w:tcW w:w="85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1083</w:t>
            </w:r>
          </w:p>
        </w:tc>
      </w:tr>
      <w:tr w:rsidR="00235D36" w:rsidRPr="00475363" w:rsidTr="00235D36">
        <w:tc>
          <w:tcPr>
            <w:tcW w:w="594"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jc w:val="both"/>
              <w:rPr>
                <w:sz w:val="24"/>
                <w:szCs w:val="24"/>
              </w:rPr>
            </w:pPr>
            <w:r w:rsidRPr="00475363">
              <w:rPr>
                <w:sz w:val="24"/>
                <w:szCs w:val="24"/>
              </w:rPr>
              <w:t>2</w:t>
            </w:r>
          </w:p>
        </w:tc>
        <w:tc>
          <w:tcPr>
            <w:tcW w:w="2775"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«Станция юных техников»</w:t>
            </w:r>
          </w:p>
        </w:tc>
        <w:tc>
          <w:tcPr>
            <w:tcW w:w="553"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58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76</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1042</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68</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1003</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1053</w:t>
            </w:r>
          </w:p>
        </w:tc>
      </w:tr>
      <w:tr w:rsidR="00235D36" w:rsidRPr="00475363" w:rsidTr="00235D36">
        <w:tc>
          <w:tcPr>
            <w:tcW w:w="594"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jc w:val="both"/>
              <w:rPr>
                <w:sz w:val="24"/>
                <w:szCs w:val="24"/>
              </w:rPr>
            </w:pPr>
            <w:r w:rsidRPr="00475363">
              <w:rPr>
                <w:sz w:val="24"/>
                <w:szCs w:val="24"/>
              </w:rPr>
              <w:t>3</w:t>
            </w:r>
          </w:p>
        </w:tc>
        <w:tc>
          <w:tcPr>
            <w:tcW w:w="2775"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«Детский оздоровительно-образовательный (спортивный) центр»</w:t>
            </w:r>
          </w:p>
        </w:tc>
        <w:tc>
          <w:tcPr>
            <w:tcW w:w="553"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58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170</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2465</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156</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2244</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138</w:t>
            </w:r>
          </w:p>
        </w:tc>
        <w:tc>
          <w:tcPr>
            <w:tcW w:w="85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1945</w:t>
            </w:r>
          </w:p>
        </w:tc>
      </w:tr>
      <w:tr w:rsidR="00235D36" w:rsidRPr="00475363" w:rsidTr="00235D36">
        <w:tc>
          <w:tcPr>
            <w:tcW w:w="594"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jc w:val="both"/>
              <w:rPr>
                <w:sz w:val="24"/>
                <w:szCs w:val="24"/>
              </w:rPr>
            </w:pPr>
            <w:r w:rsidRPr="00475363">
              <w:rPr>
                <w:sz w:val="24"/>
                <w:szCs w:val="24"/>
              </w:rPr>
              <w:t>4</w:t>
            </w:r>
          </w:p>
        </w:tc>
        <w:tc>
          <w:tcPr>
            <w:tcW w:w="2775"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«Центр детского творчества»</w:t>
            </w:r>
          </w:p>
        </w:tc>
        <w:tc>
          <w:tcPr>
            <w:tcW w:w="553"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58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117</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1925</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129</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1860</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120</w:t>
            </w:r>
          </w:p>
        </w:tc>
        <w:tc>
          <w:tcPr>
            <w:tcW w:w="85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1810</w:t>
            </w:r>
          </w:p>
        </w:tc>
      </w:tr>
      <w:tr w:rsidR="00235D36" w:rsidRPr="00475363" w:rsidTr="00235D36">
        <w:tc>
          <w:tcPr>
            <w:tcW w:w="594" w:type="dxa"/>
            <w:tcBorders>
              <w:top w:val="single" w:sz="4" w:space="0" w:color="auto"/>
              <w:left w:val="single" w:sz="4" w:space="0" w:color="auto"/>
              <w:bottom w:val="single" w:sz="4" w:space="0" w:color="auto"/>
              <w:right w:val="single" w:sz="4" w:space="0" w:color="auto"/>
            </w:tcBorders>
          </w:tcPr>
          <w:p w:rsidR="00475363" w:rsidRPr="00475363" w:rsidRDefault="00475363" w:rsidP="0035258D">
            <w:pPr>
              <w:jc w:val="both"/>
              <w:rPr>
                <w:sz w:val="24"/>
                <w:szCs w:val="24"/>
              </w:rPr>
            </w:pPr>
          </w:p>
        </w:tc>
        <w:tc>
          <w:tcPr>
            <w:tcW w:w="2775"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b/>
                <w:sz w:val="24"/>
                <w:szCs w:val="24"/>
              </w:rPr>
            </w:pPr>
            <w:r w:rsidRPr="00475363">
              <w:rPr>
                <w:b/>
                <w:sz w:val="24"/>
                <w:szCs w:val="24"/>
              </w:rPr>
              <w:t>Итого:</w:t>
            </w:r>
          </w:p>
        </w:tc>
        <w:tc>
          <w:tcPr>
            <w:tcW w:w="553"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b/>
                <w:sz w:val="24"/>
                <w:szCs w:val="24"/>
              </w:rPr>
            </w:pPr>
            <w:r w:rsidRPr="00475363">
              <w:rPr>
                <w:b/>
                <w:sz w:val="24"/>
                <w:szCs w:val="24"/>
              </w:rPr>
              <w:t>4</w:t>
            </w:r>
          </w:p>
        </w:tc>
        <w:tc>
          <w:tcPr>
            <w:tcW w:w="58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b/>
                <w:sz w:val="24"/>
                <w:szCs w:val="24"/>
              </w:rPr>
            </w:pPr>
            <w:r w:rsidRPr="00475363">
              <w:rPr>
                <w:b/>
                <w:sz w:val="24"/>
                <w:szCs w:val="24"/>
              </w:rPr>
              <w:t>486</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b/>
                <w:sz w:val="24"/>
                <w:szCs w:val="24"/>
              </w:rPr>
            </w:pPr>
            <w:r w:rsidRPr="00475363">
              <w:rPr>
                <w:b/>
                <w:sz w:val="24"/>
                <w:szCs w:val="24"/>
              </w:rPr>
              <w:t>7277</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b/>
                <w:sz w:val="24"/>
                <w:szCs w:val="24"/>
              </w:rPr>
            </w:pPr>
            <w:r w:rsidRPr="00475363">
              <w:rPr>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b/>
                <w:sz w:val="24"/>
                <w:szCs w:val="24"/>
              </w:rPr>
            </w:pPr>
            <w:r w:rsidRPr="00475363">
              <w:rPr>
                <w:b/>
                <w:sz w:val="24"/>
                <w:szCs w:val="24"/>
              </w:rPr>
              <w:t>442</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b/>
                <w:sz w:val="24"/>
                <w:szCs w:val="24"/>
              </w:rPr>
            </w:pPr>
            <w:r w:rsidRPr="00475363">
              <w:rPr>
                <w:b/>
                <w:sz w:val="24"/>
                <w:szCs w:val="24"/>
              </w:rPr>
              <w:t>6442</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b/>
                <w:sz w:val="24"/>
                <w:szCs w:val="24"/>
              </w:rPr>
            </w:pPr>
            <w:r w:rsidRPr="00475363">
              <w:rPr>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b/>
                <w:sz w:val="24"/>
                <w:szCs w:val="24"/>
              </w:rPr>
            </w:pPr>
            <w:r w:rsidRPr="00475363">
              <w:rPr>
                <w:b/>
                <w:sz w:val="24"/>
                <w:szCs w:val="24"/>
              </w:rPr>
              <w:t>400</w:t>
            </w:r>
          </w:p>
        </w:tc>
        <w:tc>
          <w:tcPr>
            <w:tcW w:w="85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b/>
                <w:sz w:val="24"/>
                <w:szCs w:val="24"/>
              </w:rPr>
            </w:pPr>
            <w:r w:rsidRPr="00475363">
              <w:rPr>
                <w:b/>
                <w:sz w:val="24"/>
                <w:szCs w:val="24"/>
              </w:rPr>
              <w:t>5891</w:t>
            </w:r>
          </w:p>
        </w:tc>
      </w:tr>
      <w:tr w:rsidR="00235D36" w:rsidRPr="00475363" w:rsidTr="00235D36">
        <w:tc>
          <w:tcPr>
            <w:tcW w:w="594"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jc w:val="both"/>
              <w:rPr>
                <w:sz w:val="24"/>
                <w:szCs w:val="24"/>
              </w:rPr>
            </w:pPr>
            <w:r w:rsidRPr="00475363">
              <w:rPr>
                <w:sz w:val="24"/>
                <w:szCs w:val="24"/>
              </w:rPr>
              <w:t>5</w:t>
            </w:r>
          </w:p>
        </w:tc>
        <w:tc>
          <w:tcPr>
            <w:tcW w:w="2775"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 xml:space="preserve">Общеобразовательные </w:t>
            </w:r>
            <w:r w:rsidRPr="00475363">
              <w:rPr>
                <w:sz w:val="24"/>
                <w:szCs w:val="24"/>
              </w:rPr>
              <w:lastRenderedPageBreak/>
              <w:t>учреждения</w:t>
            </w:r>
          </w:p>
        </w:tc>
        <w:tc>
          <w:tcPr>
            <w:tcW w:w="553"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lastRenderedPageBreak/>
              <w:t>33</w:t>
            </w:r>
          </w:p>
        </w:tc>
        <w:tc>
          <w:tcPr>
            <w:tcW w:w="58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413</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8707</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320</w:t>
            </w:r>
          </w:p>
        </w:tc>
        <w:tc>
          <w:tcPr>
            <w:tcW w:w="850"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6450</w:t>
            </w:r>
          </w:p>
        </w:tc>
        <w:tc>
          <w:tcPr>
            <w:tcW w:w="567"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333</w:t>
            </w:r>
          </w:p>
        </w:tc>
        <w:tc>
          <w:tcPr>
            <w:tcW w:w="851" w:type="dxa"/>
            <w:tcBorders>
              <w:top w:val="single" w:sz="4" w:space="0" w:color="auto"/>
              <w:left w:val="single" w:sz="4" w:space="0" w:color="auto"/>
              <w:bottom w:val="single" w:sz="4" w:space="0" w:color="auto"/>
              <w:right w:val="single" w:sz="4" w:space="0" w:color="auto"/>
            </w:tcBorders>
            <w:hideMark/>
          </w:tcPr>
          <w:p w:rsidR="00475363" w:rsidRPr="00475363" w:rsidRDefault="00475363" w:rsidP="0035258D">
            <w:pPr>
              <w:rPr>
                <w:sz w:val="24"/>
                <w:szCs w:val="24"/>
              </w:rPr>
            </w:pPr>
            <w:r w:rsidRPr="00475363">
              <w:rPr>
                <w:sz w:val="24"/>
                <w:szCs w:val="24"/>
              </w:rPr>
              <w:t>6554</w:t>
            </w:r>
          </w:p>
        </w:tc>
      </w:tr>
      <w:tr w:rsidR="00235D36" w:rsidRPr="00235D36" w:rsidTr="00235D36">
        <w:tc>
          <w:tcPr>
            <w:tcW w:w="594" w:type="dxa"/>
            <w:tcBorders>
              <w:top w:val="single" w:sz="4" w:space="0" w:color="auto"/>
              <w:left w:val="single" w:sz="4" w:space="0" w:color="auto"/>
              <w:bottom w:val="single" w:sz="4" w:space="0" w:color="auto"/>
              <w:right w:val="single" w:sz="4" w:space="0" w:color="auto"/>
            </w:tcBorders>
          </w:tcPr>
          <w:p w:rsidR="00475363" w:rsidRPr="00475363" w:rsidRDefault="00475363" w:rsidP="0035258D">
            <w:pPr>
              <w:jc w:val="both"/>
              <w:rPr>
                <w:sz w:val="24"/>
                <w:szCs w:val="24"/>
              </w:rPr>
            </w:pPr>
          </w:p>
        </w:tc>
        <w:tc>
          <w:tcPr>
            <w:tcW w:w="2775" w:type="dxa"/>
            <w:tcBorders>
              <w:top w:val="single" w:sz="4" w:space="0" w:color="auto"/>
              <w:left w:val="single" w:sz="4" w:space="0" w:color="auto"/>
              <w:bottom w:val="single" w:sz="4" w:space="0" w:color="auto"/>
              <w:right w:val="single" w:sz="4" w:space="0" w:color="auto"/>
            </w:tcBorders>
            <w:hideMark/>
          </w:tcPr>
          <w:p w:rsidR="00475363" w:rsidRPr="00235D36" w:rsidRDefault="00475363" w:rsidP="0035258D">
            <w:pPr>
              <w:rPr>
                <w:b/>
                <w:sz w:val="24"/>
                <w:szCs w:val="24"/>
              </w:rPr>
            </w:pPr>
            <w:r w:rsidRPr="00235D36">
              <w:rPr>
                <w:b/>
                <w:sz w:val="24"/>
                <w:szCs w:val="24"/>
              </w:rPr>
              <w:t>Всего:</w:t>
            </w:r>
          </w:p>
        </w:tc>
        <w:tc>
          <w:tcPr>
            <w:tcW w:w="553" w:type="dxa"/>
            <w:tcBorders>
              <w:top w:val="single" w:sz="4" w:space="0" w:color="auto"/>
              <w:left w:val="single" w:sz="4" w:space="0" w:color="auto"/>
              <w:bottom w:val="single" w:sz="4" w:space="0" w:color="auto"/>
              <w:right w:val="single" w:sz="4" w:space="0" w:color="auto"/>
            </w:tcBorders>
            <w:hideMark/>
          </w:tcPr>
          <w:p w:rsidR="00475363" w:rsidRPr="00235D36" w:rsidRDefault="00475363" w:rsidP="0035258D">
            <w:pPr>
              <w:rPr>
                <w:b/>
                <w:sz w:val="24"/>
                <w:szCs w:val="24"/>
              </w:rPr>
            </w:pPr>
            <w:r w:rsidRPr="00235D36">
              <w:rPr>
                <w:b/>
                <w:sz w:val="24"/>
                <w:szCs w:val="24"/>
              </w:rPr>
              <w:t>37</w:t>
            </w:r>
          </w:p>
        </w:tc>
        <w:tc>
          <w:tcPr>
            <w:tcW w:w="581" w:type="dxa"/>
            <w:tcBorders>
              <w:top w:val="single" w:sz="4" w:space="0" w:color="auto"/>
              <w:left w:val="single" w:sz="4" w:space="0" w:color="auto"/>
              <w:bottom w:val="single" w:sz="4" w:space="0" w:color="auto"/>
              <w:right w:val="single" w:sz="4" w:space="0" w:color="auto"/>
            </w:tcBorders>
            <w:hideMark/>
          </w:tcPr>
          <w:p w:rsidR="00475363" w:rsidRPr="00235D36" w:rsidRDefault="00475363" w:rsidP="0035258D">
            <w:pPr>
              <w:rPr>
                <w:b/>
                <w:sz w:val="24"/>
                <w:szCs w:val="24"/>
              </w:rPr>
            </w:pPr>
            <w:r w:rsidRPr="00235D36">
              <w:rPr>
                <w:b/>
                <w:sz w:val="24"/>
                <w:szCs w:val="24"/>
              </w:rPr>
              <w:t>899</w:t>
            </w:r>
          </w:p>
        </w:tc>
        <w:tc>
          <w:tcPr>
            <w:tcW w:w="850" w:type="dxa"/>
            <w:tcBorders>
              <w:top w:val="single" w:sz="4" w:space="0" w:color="auto"/>
              <w:left w:val="single" w:sz="4" w:space="0" w:color="auto"/>
              <w:bottom w:val="single" w:sz="4" w:space="0" w:color="auto"/>
              <w:right w:val="single" w:sz="4" w:space="0" w:color="auto"/>
            </w:tcBorders>
            <w:hideMark/>
          </w:tcPr>
          <w:p w:rsidR="00475363" w:rsidRPr="00235D36" w:rsidRDefault="00475363" w:rsidP="0035258D">
            <w:pPr>
              <w:rPr>
                <w:b/>
                <w:sz w:val="24"/>
                <w:szCs w:val="24"/>
              </w:rPr>
            </w:pPr>
            <w:r w:rsidRPr="00235D36">
              <w:rPr>
                <w:b/>
                <w:sz w:val="24"/>
                <w:szCs w:val="24"/>
              </w:rPr>
              <w:t>15984</w:t>
            </w:r>
          </w:p>
        </w:tc>
        <w:tc>
          <w:tcPr>
            <w:tcW w:w="567" w:type="dxa"/>
            <w:tcBorders>
              <w:top w:val="single" w:sz="4" w:space="0" w:color="auto"/>
              <w:left w:val="single" w:sz="4" w:space="0" w:color="auto"/>
              <w:bottom w:val="single" w:sz="4" w:space="0" w:color="auto"/>
              <w:right w:val="single" w:sz="4" w:space="0" w:color="auto"/>
            </w:tcBorders>
            <w:hideMark/>
          </w:tcPr>
          <w:p w:rsidR="00475363" w:rsidRPr="00235D36" w:rsidRDefault="00475363" w:rsidP="0035258D">
            <w:pPr>
              <w:rPr>
                <w:b/>
                <w:sz w:val="24"/>
                <w:szCs w:val="24"/>
              </w:rPr>
            </w:pPr>
            <w:r w:rsidRPr="00235D36">
              <w:rPr>
                <w:b/>
                <w:sz w:val="24"/>
                <w:szCs w:val="24"/>
              </w:rPr>
              <w:t>37</w:t>
            </w:r>
          </w:p>
        </w:tc>
        <w:tc>
          <w:tcPr>
            <w:tcW w:w="709" w:type="dxa"/>
            <w:tcBorders>
              <w:top w:val="single" w:sz="4" w:space="0" w:color="auto"/>
              <w:left w:val="single" w:sz="4" w:space="0" w:color="auto"/>
              <w:bottom w:val="single" w:sz="4" w:space="0" w:color="auto"/>
              <w:right w:val="single" w:sz="4" w:space="0" w:color="auto"/>
            </w:tcBorders>
            <w:hideMark/>
          </w:tcPr>
          <w:p w:rsidR="00475363" w:rsidRPr="00235D36" w:rsidRDefault="00475363" w:rsidP="0035258D">
            <w:pPr>
              <w:rPr>
                <w:b/>
                <w:sz w:val="24"/>
                <w:szCs w:val="24"/>
              </w:rPr>
            </w:pPr>
            <w:r w:rsidRPr="00235D36">
              <w:rPr>
                <w:b/>
                <w:sz w:val="24"/>
                <w:szCs w:val="24"/>
              </w:rPr>
              <w:t>762</w:t>
            </w:r>
          </w:p>
        </w:tc>
        <w:tc>
          <w:tcPr>
            <w:tcW w:w="850" w:type="dxa"/>
            <w:tcBorders>
              <w:top w:val="single" w:sz="4" w:space="0" w:color="auto"/>
              <w:left w:val="single" w:sz="4" w:space="0" w:color="auto"/>
              <w:bottom w:val="single" w:sz="4" w:space="0" w:color="auto"/>
              <w:right w:val="single" w:sz="4" w:space="0" w:color="auto"/>
            </w:tcBorders>
            <w:hideMark/>
          </w:tcPr>
          <w:p w:rsidR="00475363" w:rsidRPr="00235D36" w:rsidRDefault="00475363" w:rsidP="0035258D">
            <w:pPr>
              <w:rPr>
                <w:b/>
                <w:sz w:val="24"/>
                <w:szCs w:val="24"/>
              </w:rPr>
            </w:pPr>
            <w:r w:rsidRPr="00235D36">
              <w:rPr>
                <w:b/>
                <w:sz w:val="24"/>
                <w:szCs w:val="24"/>
              </w:rPr>
              <w:t>12892</w:t>
            </w:r>
          </w:p>
        </w:tc>
        <w:tc>
          <w:tcPr>
            <w:tcW w:w="567" w:type="dxa"/>
            <w:tcBorders>
              <w:top w:val="single" w:sz="4" w:space="0" w:color="auto"/>
              <w:left w:val="single" w:sz="4" w:space="0" w:color="auto"/>
              <w:bottom w:val="single" w:sz="4" w:space="0" w:color="auto"/>
              <w:right w:val="single" w:sz="4" w:space="0" w:color="auto"/>
            </w:tcBorders>
            <w:hideMark/>
          </w:tcPr>
          <w:p w:rsidR="00475363" w:rsidRPr="00235D36" w:rsidRDefault="00475363" w:rsidP="0035258D">
            <w:pPr>
              <w:rPr>
                <w:b/>
                <w:sz w:val="24"/>
                <w:szCs w:val="24"/>
              </w:rPr>
            </w:pPr>
            <w:r w:rsidRPr="00235D36">
              <w:rPr>
                <w:b/>
                <w:sz w:val="24"/>
                <w:szCs w:val="24"/>
              </w:rPr>
              <w:t>37</w:t>
            </w:r>
          </w:p>
        </w:tc>
        <w:tc>
          <w:tcPr>
            <w:tcW w:w="709" w:type="dxa"/>
            <w:tcBorders>
              <w:top w:val="single" w:sz="4" w:space="0" w:color="auto"/>
              <w:left w:val="single" w:sz="4" w:space="0" w:color="auto"/>
              <w:bottom w:val="single" w:sz="4" w:space="0" w:color="auto"/>
              <w:right w:val="single" w:sz="4" w:space="0" w:color="auto"/>
            </w:tcBorders>
            <w:hideMark/>
          </w:tcPr>
          <w:p w:rsidR="00475363" w:rsidRPr="00235D36" w:rsidRDefault="00475363" w:rsidP="0035258D">
            <w:pPr>
              <w:rPr>
                <w:b/>
                <w:sz w:val="24"/>
                <w:szCs w:val="24"/>
              </w:rPr>
            </w:pPr>
            <w:r w:rsidRPr="00235D36">
              <w:rPr>
                <w:b/>
                <w:sz w:val="24"/>
                <w:szCs w:val="24"/>
              </w:rPr>
              <w:t>731</w:t>
            </w:r>
          </w:p>
        </w:tc>
        <w:tc>
          <w:tcPr>
            <w:tcW w:w="851" w:type="dxa"/>
            <w:tcBorders>
              <w:top w:val="single" w:sz="4" w:space="0" w:color="auto"/>
              <w:left w:val="single" w:sz="4" w:space="0" w:color="auto"/>
              <w:bottom w:val="single" w:sz="4" w:space="0" w:color="auto"/>
              <w:right w:val="single" w:sz="4" w:space="0" w:color="auto"/>
            </w:tcBorders>
            <w:hideMark/>
          </w:tcPr>
          <w:p w:rsidR="00475363" w:rsidRPr="00235D36" w:rsidRDefault="00475363" w:rsidP="0035258D">
            <w:pPr>
              <w:rPr>
                <w:b/>
                <w:sz w:val="24"/>
                <w:szCs w:val="24"/>
              </w:rPr>
            </w:pPr>
            <w:r w:rsidRPr="00235D36">
              <w:rPr>
                <w:b/>
                <w:sz w:val="24"/>
                <w:szCs w:val="24"/>
              </w:rPr>
              <w:t>12445</w:t>
            </w:r>
          </w:p>
        </w:tc>
      </w:tr>
    </w:tbl>
    <w:p w:rsidR="00252D96" w:rsidRDefault="00252D96" w:rsidP="00475363">
      <w:pPr>
        <w:jc w:val="both"/>
        <w:rPr>
          <w:sz w:val="28"/>
          <w:szCs w:val="28"/>
        </w:rPr>
      </w:pPr>
    </w:p>
    <w:p w:rsidR="00252D96" w:rsidRDefault="00252D96" w:rsidP="00252D96">
      <w:pPr>
        <w:ind w:firstLine="567"/>
        <w:jc w:val="both"/>
        <w:rPr>
          <w:sz w:val="28"/>
          <w:szCs w:val="28"/>
        </w:rPr>
      </w:pPr>
      <w:r w:rsidRPr="00D95047">
        <w:rPr>
          <w:sz w:val="28"/>
          <w:szCs w:val="28"/>
        </w:rPr>
        <w:t>Общее количество ставок педагогов дополнительного образования (в том числе и в общеобразовательных школах</w:t>
      </w:r>
      <w:r w:rsidR="00D95047" w:rsidRPr="00D95047">
        <w:rPr>
          <w:sz w:val="28"/>
          <w:szCs w:val="28"/>
        </w:rPr>
        <w:t xml:space="preserve">) уменьшилось в сравнении с 2012 годом (270) на 6,3 </w:t>
      </w:r>
      <w:r w:rsidRPr="00D95047">
        <w:rPr>
          <w:sz w:val="28"/>
          <w:szCs w:val="28"/>
        </w:rPr>
        <w:t>% (2</w:t>
      </w:r>
      <w:r w:rsidR="00D95047" w:rsidRPr="00D95047">
        <w:rPr>
          <w:sz w:val="28"/>
          <w:szCs w:val="28"/>
        </w:rPr>
        <w:t>53</w:t>
      </w:r>
      <w:r w:rsidRPr="00D95047">
        <w:rPr>
          <w:sz w:val="28"/>
          <w:szCs w:val="28"/>
        </w:rPr>
        <w:t xml:space="preserve"> – в 2014 году) при увеличении численности обучающихся.</w:t>
      </w:r>
      <w:r>
        <w:rPr>
          <w:sz w:val="28"/>
          <w:szCs w:val="28"/>
        </w:rPr>
        <w:t xml:space="preserve"> Численность обучающихся в 2012 году, охваченных дополнительным образованием учреждений дополнитель</w:t>
      </w:r>
      <w:r w:rsidR="00B51BB0">
        <w:rPr>
          <w:sz w:val="28"/>
          <w:szCs w:val="28"/>
        </w:rPr>
        <w:t>ного образования детей, уменьшилась с</w:t>
      </w:r>
      <w:r>
        <w:rPr>
          <w:sz w:val="28"/>
          <w:szCs w:val="28"/>
        </w:rPr>
        <w:t xml:space="preserve">  6966 в 2012 году (9626 обучающихся, охват 72,3%) до  6429 в 2014 году (10970 обучающихся, охват 58,6%). Сокращение количества обучающихся в учреждениях дополнительного образования связано с увеличением охвата детей в школах в рамках внеурочной деятельности, которая является обязательной при реализации ФГОС начального общего образования. Внеурочной де</w:t>
      </w:r>
      <w:r w:rsidR="00967F15">
        <w:rPr>
          <w:sz w:val="28"/>
          <w:szCs w:val="28"/>
        </w:rPr>
        <w:t>ятельностью охвачено</w:t>
      </w:r>
      <w:r w:rsidR="00B51BB0">
        <w:rPr>
          <w:sz w:val="28"/>
          <w:szCs w:val="28"/>
        </w:rPr>
        <w:t xml:space="preserve"> 5248 учащих</w:t>
      </w:r>
      <w:r>
        <w:rPr>
          <w:sz w:val="28"/>
          <w:szCs w:val="28"/>
        </w:rPr>
        <w:t>ся района.</w:t>
      </w:r>
    </w:p>
    <w:p w:rsidR="00252D96" w:rsidRPr="00E21D34" w:rsidRDefault="00252D96" w:rsidP="00252D96">
      <w:pPr>
        <w:ind w:firstLine="567"/>
        <w:jc w:val="both"/>
        <w:rPr>
          <w:sz w:val="28"/>
          <w:szCs w:val="28"/>
        </w:rPr>
      </w:pPr>
      <w:r w:rsidRPr="00E21D34">
        <w:rPr>
          <w:sz w:val="28"/>
          <w:szCs w:val="28"/>
        </w:rPr>
        <w:t>Доля детей группы риска, вовлеченных в систему дополнительного образования детей, увеличилась на 3%</w:t>
      </w:r>
      <w:r w:rsidR="009F43EE" w:rsidRPr="00E21D34">
        <w:rPr>
          <w:sz w:val="28"/>
          <w:szCs w:val="28"/>
        </w:rPr>
        <w:t xml:space="preserve"> по сравнению с 2013 годом и составила 99%</w:t>
      </w:r>
      <w:r w:rsidRPr="00E21D34">
        <w:rPr>
          <w:sz w:val="28"/>
          <w:szCs w:val="28"/>
        </w:rPr>
        <w:t>.</w:t>
      </w:r>
    </w:p>
    <w:p w:rsidR="00554AF3" w:rsidRPr="00240945" w:rsidRDefault="00554AF3" w:rsidP="00554AF3">
      <w:pPr>
        <w:ind w:firstLine="708"/>
        <w:jc w:val="both"/>
        <w:rPr>
          <w:b/>
          <w:sz w:val="28"/>
          <w:szCs w:val="28"/>
        </w:rPr>
      </w:pPr>
      <w:r w:rsidRPr="00240945">
        <w:rPr>
          <w:b/>
          <w:sz w:val="28"/>
          <w:szCs w:val="28"/>
        </w:rPr>
        <w:t>1.3.3. Качество дополнительного образования</w:t>
      </w:r>
    </w:p>
    <w:p w:rsidR="007F1180" w:rsidRPr="00240945" w:rsidRDefault="007F1180" w:rsidP="001D22B0">
      <w:pPr>
        <w:pStyle w:val="a5"/>
        <w:ind w:left="0" w:firstLine="708"/>
        <w:rPr>
          <w:sz w:val="28"/>
          <w:szCs w:val="28"/>
        </w:rPr>
      </w:pPr>
      <w:r w:rsidRPr="00240945">
        <w:rPr>
          <w:sz w:val="28"/>
          <w:szCs w:val="28"/>
        </w:rPr>
        <w:t>Важнейшими задачами  учреждений допол</w:t>
      </w:r>
      <w:r w:rsidR="001D22B0">
        <w:rPr>
          <w:sz w:val="28"/>
          <w:szCs w:val="28"/>
        </w:rPr>
        <w:t xml:space="preserve">нительного образования детей  в </w:t>
      </w:r>
      <w:r w:rsidRPr="00240945">
        <w:rPr>
          <w:sz w:val="28"/>
          <w:szCs w:val="28"/>
        </w:rPr>
        <w:t>2014 году являлись:</w:t>
      </w:r>
    </w:p>
    <w:p w:rsidR="007F1180" w:rsidRPr="00240945" w:rsidRDefault="007F1180" w:rsidP="007F1180">
      <w:pPr>
        <w:pStyle w:val="11"/>
        <w:spacing w:after="0" w:line="240" w:lineRule="auto"/>
        <w:ind w:left="0"/>
        <w:jc w:val="both"/>
        <w:rPr>
          <w:rFonts w:ascii="Times New Roman" w:hAnsi="Times New Roman"/>
          <w:sz w:val="28"/>
          <w:szCs w:val="28"/>
          <w:lang w:eastAsia="ru-RU"/>
        </w:rPr>
      </w:pPr>
      <w:r w:rsidRPr="00240945">
        <w:rPr>
          <w:rFonts w:ascii="Times New Roman" w:hAnsi="Times New Roman"/>
          <w:sz w:val="28"/>
          <w:szCs w:val="28"/>
          <w:lang w:eastAsia="ru-RU"/>
        </w:rPr>
        <w:t>- обеспечение духовно-нравственного, гражданско-патриотического, трудового воспитания детей;</w:t>
      </w:r>
    </w:p>
    <w:p w:rsidR="007F1180" w:rsidRPr="00240945" w:rsidRDefault="007F1180" w:rsidP="007F1180">
      <w:pPr>
        <w:pStyle w:val="11"/>
        <w:spacing w:after="0" w:line="240" w:lineRule="auto"/>
        <w:ind w:left="0"/>
        <w:jc w:val="both"/>
        <w:rPr>
          <w:rFonts w:ascii="Times New Roman" w:hAnsi="Times New Roman"/>
          <w:sz w:val="28"/>
          <w:szCs w:val="28"/>
          <w:lang w:eastAsia="ru-RU"/>
        </w:rPr>
      </w:pPr>
      <w:r w:rsidRPr="00240945">
        <w:rPr>
          <w:rFonts w:ascii="Times New Roman" w:hAnsi="Times New Roman"/>
          <w:sz w:val="28"/>
          <w:szCs w:val="28"/>
          <w:lang w:eastAsia="ru-RU"/>
        </w:rPr>
        <w:t>- выявление и развитие творческого потенциала одаренных детей;</w:t>
      </w:r>
    </w:p>
    <w:p w:rsidR="007F1180" w:rsidRPr="00240945" w:rsidRDefault="007F1180" w:rsidP="007F1180">
      <w:pPr>
        <w:pStyle w:val="11"/>
        <w:spacing w:after="0" w:line="240" w:lineRule="auto"/>
        <w:ind w:left="0"/>
        <w:jc w:val="both"/>
        <w:rPr>
          <w:rFonts w:ascii="Times New Roman" w:hAnsi="Times New Roman"/>
          <w:sz w:val="28"/>
          <w:szCs w:val="28"/>
          <w:lang w:eastAsia="ru-RU"/>
        </w:rPr>
      </w:pPr>
      <w:r w:rsidRPr="00240945">
        <w:rPr>
          <w:rFonts w:ascii="Times New Roman" w:hAnsi="Times New Roman"/>
          <w:sz w:val="28"/>
          <w:szCs w:val="28"/>
          <w:lang w:eastAsia="ru-RU"/>
        </w:rPr>
        <w:t>- профессиональная ориентация детей;</w:t>
      </w:r>
    </w:p>
    <w:p w:rsidR="007F1180" w:rsidRPr="00240945" w:rsidRDefault="007F1180" w:rsidP="007F1180">
      <w:pPr>
        <w:pStyle w:val="11"/>
        <w:spacing w:after="0" w:line="240" w:lineRule="auto"/>
        <w:ind w:left="0"/>
        <w:jc w:val="both"/>
        <w:rPr>
          <w:rFonts w:ascii="Times New Roman" w:hAnsi="Times New Roman"/>
          <w:sz w:val="28"/>
          <w:szCs w:val="28"/>
          <w:lang w:eastAsia="ru-RU"/>
        </w:rPr>
      </w:pPr>
      <w:r w:rsidRPr="00240945">
        <w:rPr>
          <w:rFonts w:ascii="Times New Roman" w:hAnsi="Times New Roman"/>
          <w:sz w:val="28"/>
          <w:szCs w:val="28"/>
          <w:lang w:eastAsia="ru-RU"/>
        </w:rPr>
        <w:t>-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7F1180" w:rsidRPr="00240945" w:rsidRDefault="007F1180" w:rsidP="007F1180">
      <w:pPr>
        <w:pStyle w:val="11"/>
        <w:spacing w:after="0" w:line="240" w:lineRule="auto"/>
        <w:ind w:left="0"/>
        <w:jc w:val="both"/>
        <w:rPr>
          <w:rFonts w:ascii="Times New Roman" w:hAnsi="Times New Roman"/>
          <w:sz w:val="28"/>
          <w:szCs w:val="28"/>
          <w:lang w:eastAsia="ru-RU"/>
        </w:rPr>
      </w:pPr>
      <w:r w:rsidRPr="00240945">
        <w:rPr>
          <w:rFonts w:ascii="Times New Roman" w:hAnsi="Times New Roman"/>
          <w:sz w:val="28"/>
          <w:szCs w:val="28"/>
          <w:lang w:eastAsia="ru-RU"/>
        </w:rPr>
        <w:t>- подготовка спортивного резерва и спортсменов высокого класса в соответствии с федеральными стандартами спортивной подготовки;</w:t>
      </w:r>
    </w:p>
    <w:p w:rsidR="007F1180" w:rsidRPr="00240945" w:rsidRDefault="007F1180" w:rsidP="007F1180">
      <w:pPr>
        <w:pStyle w:val="11"/>
        <w:spacing w:after="0" w:line="240" w:lineRule="auto"/>
        <w:ind w:left="0"/>
        <w:jc w:val="both"/>
        <w:rPr>
          <w:rFonts w:ascii="Times New Roman" w:hAnsi="Times New Roman"/>
          <w:sz w:val="28"/>
          <w:szCs w:val="28"/>
          <w:lang w:eastAsia="ru-RU"/>
        </w:rPr>
      </w:pPr>
      <w:r w:rsidRPr="00240945">
        <w:rPr>
          <w:rFonts w:ascii="Times New Roman" w:hAnsi="Times New Roman"/>
          <w:sz w:val="28"/>
          <w:szCs w:val="28"/>
          <w:lang w:eastAsia="ru-RU"/>
        </w:rPr>
        <w:t>- адаптация детей к жизни в обществе;</w:t>
      </w:r>
    </w:p>
    <w:p w:rsidR="007F1180" w:rsidRPr="00240945" w:rsidRDefault="007F1180" w:rsidP="007F1180">
      <w:pPr>
        <w:pStyle w:val="11"/>
        <w:spacing w:after="0" w:line="240" w:lineRule="auto"/>
        <w:ind w:left="0"/>
        <w:jc w:val="both"/>
        <w:rPr>
          <w:rFonts w:ascii="Times New Roman" w:hAnsi="Times New Roman"/>
          <w:sz w:val="28"/>
          <w:szCs w:val="28"/>
          <w:lang w:eastAsia="ru-RU"/>
        </w:rPr>
      </w:pPr>
      <w:r w:rsidRPr="00240945">
        <w:rPr>
          <w:rFonts w:ascii="Times New Roman" w:hAnsi="Times New Roman"/>
          <w:sz w:val="28"/>
          <w:szCs w:val="28"/>
          <w:lang w:eastAsia="ru-RU"/>
        </w:rPr>
        <w:t>- формирование общей культуры детей;</w:t>
      </w:r>
    </w:p>
    <w:p w:rsidR="007F1180" w:rsidRPr="00240945" w:rsidRDefault="007F1180" w:rsidP="007F1180">
      <w:pPr>
        <w:pStyle w:val="11"/>
        <w:spacing w:after="0" w:line="240" w:lineRule="auto"/>
        <w:ind w:left="0"/>
        <w:jc w:val="both"/>
        <w:rPr>
          <w:rFonts w:ascii="Times New Roman" w:hAnsi="Times New Roman"/>
          <w:sz w:val="28"/>
          <w:szCs w:val="28"/>
          <w:lang w:eastAsia="ru-RU"/>
        </w:rPr>
      </w:pPr>
      <w:r w:rsidRPr="00240945">
        <w:rPr>
          <w:rFonts w:ascii="Times New Roman" w:hAnsi="Times New Roman"/>
          <w:sz w:val="28"/>
          <w:szCs w:val="28"/>
          <w:lang w:eastAsia="ru-RU"/>
        </w:rPr>
        <w:t>- организация содержательного досуга детей;</w:t>
      </w:r>
    </w:p>
    <w:p w:rsidR="007F1180" w:rsidRPr="00240945" w:rsidRDefault="007F1180" w:rsidP="007F1180">
      <w:pPr>
        <w:pStyle w:val="11"/>
        <w:spacing w:after="0" w:line="240" w:lineRule="auto"/>
        <w:ind w:left="0"/>
        <w:jc w:val="both"/>
        <w:rPr>
          <w:rFonts w:ascii="Times New Roman" w:hAnsi="Times New Roman"/>
          <w:sz w:val="28"/>
          <w:szCs w:val="28"/>
          <w:lang w:eastAsia="ru-RU"/>
        </w:rPr>
      </w:pPr>
      <w:r w:rsidRPr="00240945">
        <w:rPr>
          <w:rFonts w:ascii="Times New Roman" w:hAnsi="Times New Roman"/>
          <w:sz w:val="28"/>
          <w:szCs w:val="28"/>
          <w:lang w:eastAsia="ru-RU"/>
        </w:rPr>
        <w:t>- удовлетворение потребности детей в художественно-эстетическом и интеллектуальном развитии, а также в занятиях физической культурой и спортом.</w:t>
      </w:r>
    </w:p>
    <w:p w:rsidR="007F1180" w:rsidRPr="00240945" w:rsidRDefault="007F1180" w:rsidP="007F1180">
      <w:pPr>
        <w:ind w:firstLine="708"/>
        <w:jc w:val="both"/>
        <w:rPr>
          <w:bCs/>
          <w:sz w:val="28"/>
          <w:szCs w:val="28"/>
        </w:rPr>
      </w:pPr>
      <w:r w:rsidRPr="00240945">
        <w:rPr>
          <w:sz w:val="28"/>
          <w:szCs w:val="28"/>
        </w:rPr>
        <w:t xml:space="preserve">В 2013-2014 учебном году учебно-воспитательный процесс </w:t>
      </w:r>
      <w:r w:rsidRPr="00240945">
        <w:rPr>
          <w:bCs/>
          <w:sz w:val="28"/>
          <w:szCs w:val="28"/>
        </w:rPr>
        <w:t>Станции юных техников</w:t>
      </w:r>
      <w:r w:rsidRPr="00240945">
        <w:rPr>
          <w:sz w:val="28"/>
          <w:szCs w:val="28"/>
        </w:rPr>
        <w:t xml:space="preserve"> осуществлялся по образовательным программам дополнительного образования детей двух направленностей: </w:t>
      </w:r>
      <w:r w:rsidR="00554AF3" w:rsidRPr="00240945">
        <w:rPr>
          <w:sz w:val="28"/>
          <w:szCs w:val="28"/>
        </w:rPr>
        <w:t xml:space="preserve"> </w:t>
      </w:r>
      <w:r w:rsidRPr="00240945">
        <w:rPr>
          <w:sz w:val="28"/>
          <w:szCs w:val="28"/>
        </w:rPr>
        <w:t>х</w:t>
      </w:r>
      <w:r w:rsidR="00967F15">
        <w:rPr>
          <w:iCs/>
          <w:sz w:val="28"/>
          <w:szCs w:val="28"/>
        </w:rPr>
        <w:t>удожественно – эстетической, научно – технической</w:t>
      </w:r>
      <w:r w:rsidRPr="00240945">
        <w:rPr>
          <w:iCs/>
          <w:sz w:val="28"/>
          <w:szCs w:val="28"/>
        </w:rPr>
        <w:t xml:space="preserve">. </w:t>
      </w:r>
      <w:r w:rsidR="002522A9" w:rsidRPr="00240945">
        <w:rPr>
          <w:bCs/>
          <w:sz w:val="28"/>
          <w:szCs w:val="28"/>
        </w:rPr>
        <w:t>О</w:t>
      </w:r>
      <w:r w:rsidRPr="00240945">
        <w:rPr>
          <w:bCs/>
          <w:sz w:val="28"/>
          <w:szCs w:val="28"/>
        </w:rPr>
        <w:t>бразовательный процесс осуществлялся на базе 22 образовательных учреждений (80 объединений, 1165  учащихся).</w:t>
      </w:r>
    </w:p>
    <w:p w:rsidR="007F1180" w:rsidRPr="00240945" w:rsidRDefault="007F1180" w:rsidP="007F1180">
      <w:pPr>
        <w:ind w:firstLine="708"/>
        <w:jc w:val="both"/>
        <w:rPr>
          <w:sz w:val="28"/>
          <w:szCs w:val="28"/>
        </w:rPr>
      </w:pPr>
      <w:r w:rsidRPr="00240945">
        <w:rPr>
          <w:sz w:val="28"/>
          <w:szCs w:val="28"/>
        </w:rPr>
        <w:t xml:space="preserve">В рамках подпрограммы спортивно - оздоровительного воспитания «Здоровое поколение» проводится информационно-пропагандистская работа по формированию культуры здоровья и безопасного образа жизни </w:t>
      </w:r>
      <w:r w:rsidRPr="00240945">
        <w:rPr>
          <w:sz w:val="28"/>
          <w:szCs w:val="28"/>
        </w:rPr>
        <w:lastRenderedPageBreak/>
        <w:t>обучающихся. Поведено две 2 беседы в рамках цикла бесед «Компьютер-друг или враг» (сентябрь); «Раз, два, три елочка гори!» (декабрь).</w:t>
      </w:r>
    </w:p>
    <w:p w:rsidR="007F1180" w:rsidRPr="00240945" w:rsidRDefault="007F1180" w:rsidP="007F1180">
      <w:pPr>
        <w:shd w:val="clear" w:color="auto" w:fill="FFFFFF"/>
        <w:ind w:firstLine="708"/>
        <w:jc w:val="both"/>
        <w:rPr>
          <w:sz w:val="28"/>
          <w:szCs w:val="28"/>
        </w:rPr>
      </w:pPr>
      <w:r w:rsidRPr="00240945">
        <w:rPr>
          <w:sz w:val="28"/>
          <w:szCs w:val="28"/>
        </w:rPr>
        <w:t>В целях предупреждения детского дорожно-транспортного травматизма, привития несовершеннолетним практических навыков безопасного поведения на дорогах были проведены беседы по технике безопасности: «Правила безопасного поведения детей на железнодорожном транспорте» (март); «Будь внимателен пешеход, впереди дорога!» (май).</w:t>
      </w:r>
    </w:p>
    <w:p w:rsidR="007F1180" w:rsidRPr="00240945" w:rsidRDefault="007F1180" w:rsidP="007F1180">
      <w:pPr>
        <w:ind w:firstLine="708"/>
        <w:rPr>
          <w:sz w:val="28"/>
          <w:szCs w:val="28"/>
        </w:rPr>
      </w:pPr>
      <w:r w:rsidRPr="00240945">
        <w:rPr>
          <w:sz w:val="28"/>
          <w:szCs w:val="28"/>
        </w:rPr>
        <w:t>В целях предупреждения и ликвидации гибели детей на водоемах были проведены беседы, инструктажи по ТБ «Осторожно, тонкий лед!» (декабрь).</w:t>
      </w:r>
    </w:p>
    <w:p w:rsidR="007F1180" w:rsidRPr="00240945" w:rsidRDefault="007F1180" w:rsidP="007F1180">
      <w:pPr>
        <w:ind w:firstLine="708"/>
        <w:jc w:val="both"/>
        <w:rPr>
          <w:sz w:val="28"/>
          <w:szCs w:val="28"/>
        </w:rPr>
      </w:pPr>
      <w:r w:rsidRPr="00240945">
        <w:rPr>
          <w:sz w:val="28"/>
          <w:szCs w:val="28"/>
        </w:rPr>
        <w:t>В целях пропаганды здорового образа жизни и правильного питания, учащиеся приняли участие в региональном этапе конкурса семейной фотографии «Разговор о правильном питании» (февраль).</w:t>
      </w:r>
    </w:p>
    <w:p w:rsidR="007F1180" w:rsidRPr="00240945" w:rsidRDefault="007F1180" w:rsidP="007F1180">
      <w:pPr>
        <w:ind w:firstLine="708"/>
        <w:jc w:val="both"/>
        <w:rPr>
          <w:sz w:val="28"/>
          <w:szCs w:val="28"/>
        </w:rPr>
      </w:pPr>
      <w:r w:rsidRPr="00240945">
        <w:rPr>
          <w:sz w:val="28"/>
          <w:szCs w:val="28"/>
        </w:rPr>
        <w:t xml:space="preserve">Ежегодно учащиеся принимают участие в областной спартакиаде </w:t>
      </w:r>
      <w:proofErr w:type="gramStart"/>
      <w:r w:rsidRPr="00240945">
        <w:rPr>
          <w:sz w:val="28"/>
          <w:szCs w:val="28"/>
        </w:rPr>
        <w:t>обучающихся</w:t>
      </w:r>
      <w:proofErr w:type="gramEnd"/>
      <w:r w:rsidRPr="00240945">
        <w:rPr>
          <w:sz w:val="28"/>
          <w:szCs w:val="28"/>
        </w:rPr>
        <w:t xml:space="preserve"> по спортивно-техническим видам спорта. В рамках подпрограммы «Одаренные дети»</w:t>
      </w:r>
      <w:r w:rsidRPr="00240945">
        <w:rPr>
          <w:i/>
          <w:sz w:val="28"/>
          <w:szCs w:val="28"/>
        </w:rPr>
        <w:t xml:space="preserve"> </w:t>
      </w:r>
      <w:r w:rsidRPr="00240945">
        <w:rPr>
          <w:sz w:val="28"/>
          <w:szCs w:val="28"/>
        </w:rPr>
        <w:t xml:space="preserve">был организован образовательный процесс по индивидуальным образовательным маршрутам        с 13 </w:t>
      </w:r>
      <w:proofErr w:type="gramStart"/>
      <w:r w:rsidRPr="00240945">
        <w:rPr>
          <w:sz w:val="28"/>
          <w:szCs w:val="28"/>
        </w:rPr>
        <w:t>обучающимися</w:t>
      </w:r>
      <w:proofErr w:type="gramEnd"/>
      <w:r w:rsidRPr="00240945">
        <w:rPr>
          <w:sz w:val="28"/>
          <w:szCs w:val="28"/>
        </w:rPr>
        <w:t xml:space="preserve"> (2012-2013 – 9). </w:t>
      </w:r>
      <w:proofErr w:type="gramStart"/>
      <w:r w:rsidRPr="00240945">
        <w:rPr>
          <w:sz w:val="28"/>
          <w:szCs w:val="28"/>
        </w:rPr>
        <w:t>Проводилась диагностика результативности обучающихся (53,8% обучающихся принимали участие в творческих конкурсах).</w:t>
      </w:r>
      <w:proofErr w:type="gramEnd"/>
      <w:r w:rsidRPr="00240945">
        <w:rPr>
          <w:sz w:val="28"/>
          <w:szCs w:val="28"/>
        </w:rPr>
        <w:t xml:space="preserve"> Систематически обновлялся банк данных одаренных обучающихся. Участие обучающихся и педагогического коллектива в массовых мероприятиях в 2013-2014 учебном году осуществ</w:t>
      </w:r>
      <w:r w:rsidR="00967F15">
        <w:rPr>
          <w:sz w:val="28"/>
          <w:szCs w:val="28"/>
        </w:rPr>
        <w:t xml:space="preserve">лялось по трем уровням: </w:t>
      </w:r>
      <w:proofErr w:type="gramStart"/>
      <w:r w:rsidR="00967F15">
        <w:rPr>
          <w:sz w:val="28"/>
          <w:szCs w:val="28"/>
        </w:rPr>
        <w:t>районный</w:t>
      </w:r>
      <w:proofErr w:type="gramEnd"/>
      <w:r w:rsidR="00967F15">
        <w:rPr>
          <w:sz w:val="28"/>
          <w:szCs w:val="28"/>
        </w:rPr>
        <w:t>, областной, всероссийский</w:t>
      </w:r>
      <w:r w:rsidRPr="00240945">
        <w:rPr>
          <w:sz w:val="28"/>
          <w:szCs w:val="28"/>
        </w:rPr>
        <w:t>. Педагоги организовали участие обучающихся в 49 конкурсах (2012-2013 - 48): район – 6; область – 13, Россия - 20.</w:t>
      </w:r>
    </w:p>
    <w:p w:rsidR="007F1180" w:rsidRPr="00240945" w:rsidRDefault="007F1180" w:rsidP="007F1180">
      <w:pPr>
        <w:ind w:firstLine="708"/>
        <w:jc w:val="both"/>
        <w:rPr>
          <w:sz w:val="28"/>
          <w:szCs w:val="28"/>
        </w:rPr>
      </w:pPr>
      <w:r w:rsidRPr="00240945">
        <w:rPr>
          <w:sz w:val="28"/>
          <w:szCs w:val="28"/>
        </w:rPr>
        <w:t>В региональном этап</w:t>
      </w:r>
      <w:r w:rsidR="00967F15">
        <w:rPr>
          <w:sz w:val="28"/>
          <w:szCs w:val="28"/>
        </w:rPr>
        <w:t>е</w:t>
      </w:r>
      <w:r w:rsidRPr="00240945">
        <w:rPr>
          <w:sz w:val="28"/>
          <w:szCs w:val="28"/>
        </w:rPr>
        <w:t xml:space="preserve"> Всероссийского конкурса в области педагогики, воспитания и работы с детьми школьного возраста и молодежью на соискание премии «За нравственный подвиг учителя» -  Зайцева М.А. заняла 1 место, </w:t>
      </w:r>
      <w:proofErr w:type="spellStart"/>
      <w:r w:rsidRPr="00240945">
        <w:rPr>
          <w:sz w:val="28"/>
          <w:szCs w:val="28"/>
        </w:rPr>
        <w:t>Дзерович</w:t>
      </w:r>
      <w:proofErr w:type="spellEnd"/>
      <w:r w:rsidRPr="00240945">
        <w:rPr>
          <w:sz w:val="28"/>
          <w:szCs w:val="28"/>
        </w:rPr>
        <w:t xml:space="preserve"> М.А. – 2 место, </w:t>
      </w:r>
      <w:proofErr w:type="spellStart"/>
      <w:r w:rsidRPr="00240945">
        <w:rPr>
          <w:sz w:val="28"/>
          <w:szCs w:val="28"/>
        </w:rPr>
        <w:t>Кузьменко</w:t>
      </w:r>
      <w:proofErr w:type="spellEnd"/>
      <w:r w:rsidRPr="00240945">
        <w:rPr>
          <w:sz w:val="28"/>
          <w:szCs w:val="28"/>
        </w:rPr>
        <w:t xml:space="preserve"> Н.А. – 1 место.</w:t>
      </w:r>
    </w:p>
    <w:p w:rsidR="007F1180" w:rsidRPr="00240945" w:rsidRDefault="007F1180" w:rsidP="002522A9">
      <w:pPr>
        <w:ind w:firstLine="708"/>
        <w:jc w:val="both"/>
        <w:rPr>
          <w:sz w:val="28"/>
          <w:szCs w:val="28"/>
        </w:rPr>
      </w:pPr>
      <w:r w:rsidRPr="00240945">
        <w:rPr>
          <w:sz w:val="28"/>
          <w:szCs w:val="28"/>
        </w:rPr>
        <w:t xml:space="preserve">Всероссийский конкурс методических разработок педагогов, реализующих дополнительные образовательные программы: </w:t>
      </w:r>
      <w:proofErr w:type="spellStart"/>
      <w:r w:rsidRPr="00240945">
        <w:rPr>
          <w:sz w:val="28"/>
          <w:szCs w:val="28"/>
        </w:rPr>
        <w:t>Дзерович</w:t>
      </w:r>
      <w:proofErr w:type="spellEnd"/>
      <w:r w:rsidRPr="00240945">
        <w:rPr>
          <w:sz w:val="28"/>
          <w:szCs w:val="28"/>
        </w:rPr>
        <w:t xml:space="preserve"> М.А.  – 2,3 место, Бондарь В.И. – 2 место, </w:t>
      </w:r>
      <w:proofErr w:type="spellStart"/>
      <w:r w:rsidRPr="00240945">
        <w:rPr>
          <w:sz w:val="28"/>
          <w:szCs w:val="28"/>
        </w:rPr>
        <w:t>Плакуненко</w:t>
      </w:r>
      <w:proofErr w:type="spellEnd"/>
      <w:r w:rsidRPr="00240945">
        <w:rPr>
          <w:sz w:val="28"/>
          <w:szCs w:val="28"/>
        </w:rPr>
        <w:t xml:space="preserve"> В.В. – 3 место.</w:t>
      </w:r>
    </w:p>
    <w:p w:rsidR="007F1180" w:rsidRPr="00240945" w:rsidRDefault="007F1180" w:rsidP="007F1180">
      <w:pPr>
        <w:ind w:firstLine="708"/>
        <w:jc w:val="both"/>
        <w:rPr>
          <w:sz w:val="28"/>
          <w:szCs w:val="28"/>
        </w:rPr>
      </w:pPr>
      <w:proofErr w:type="gramStart"/>
      <w:r w:rsidRPr="00240945">
        <w:rPr>
          <w:sz w:val="28"/>
          <w:szCs w:val="28"/>
        </w:rPr>
        <w:t>Обучающиеся МОУ ДОД «Станция юных натуралистов Белгородского района Белгородской области» в условиях дополнительного образования имеют возможность лучше осознать свои предпочтения в какой – либо деятельности эколого-биологического профиля, реализовать их в разных видах творческой и натуралистической работы.</w:t>
      </w:r>
      <w:proofErr w:type="gramEnd"/>
    </w:p>
    <w:p w:rsidR="007F1180" w:rsidRPr="00240945" w:rsidRDefault="007F1180" w:rsidP="007F1180">
      <w:pPr>
        <w:ind w:firstLine="540"/>
        <w:jc w:val="both"/>
        <w:rPr>
          <w:rFonts w:eastAsia="Calibri"/>
          <w:sz w:val="28"/>
          <w:szCs w:val="28"/>
        </w:rPr>
      </w:pPr>
      <w:r w:rsidRPr="00240945">
        <w:rPr>
          <w:rFonts w:eastAsia="Calibri"/>
          <w:sz w:val="28"/>
          <w:szCs w:val="28"/>
        </w:rPr>
        <w:t>Члены научного общества «Биотоп» Станции юных натуралистов ежегодно принимают участие во Всероссийских конкурсах: открытом конкурсе достижений талантливой молодежи «Национальное Достояние России» и конкурсе научно-исследовательских, изобретательских и творческих работ обучающихся «Юность, Наука, Культура».</w:t>
      </w:r>
    </w:p>
    <w:p w:rsidR="007F1180" w:rsidRPr="00240945" w:rsidRDefault="007F1180" w:rsidP="007F1180">
      <w:pPr>
        <w:ind w:firstLine="720"/>
        <w:jc w:val="both"/>
        <w:rPr>
          <w:rFonts w:eastAsia="Calibri"/>
          <w:sz w:val="28"/>
          <w:szCs w:val="28"/>
        </w:rPr>
      </w:pPr>
      <w:r w:rsidRPr="00240945">
        <w:rPr>
          <w:rFonts w:eastAsia="Calibri"/>
          <w:sz w:val="28"/>
          <w:szCs w:val="28"/>
        </w:rPr>
        <w:t xml:space="preserve">В 2013 – 2014 учебном году 6 учащихся Станции юных натуралистов приняли участие в Российской научной конференции школьников с участием стран ближнего зарубежья «Юность, Наука, Культура – Арктика 2014», двое стали победителями конференции в секции «Экология»: </w:t>
      </w:r>
      <w:proofErr w:type="spellStart"/>
      <w:r w:rsidRPr="00240945">
        <w:rPr>
          <w:rFonts w:eastAsia="Calibri"/>
          <w:sz w:val="28"/>
          <w:szCs w:val="28"/>
        </w:rPr>
        <w:t>Олих</w:t>
      </w:r>
      <w:proofErr w:type="spellEnd"/>
      <w:r w:rsidRPr="00240945">
        <w:rPr>
          <w:rFonts w:eastAsia="Calibri"/>
          <w:sz w:val="28"/>
          <w:szCs w:val="28"/>
        </w:rPr>
        <w:t xml:space="preserve"> Виктор и Василева Виктория.</w:t>
      </w:r>
    </w:p>
    <w:p w:rsidR="007F1180" w:rsidRPr="00240945" w:rsidRDefault="007F1180" w:rsidP="007F1180">
      <w:pPr>
        <w:snapToGrid w:val="0"/>
        <w:ind w:firstLine="851"/>
        <w:jc w:val="both"/>
        <w:rPr>
          <w:rFonts w:eastAsia="Calibri"/>
          <w:sz w:val="28"/>
          <w:szCs w:val="28"/>
        </w:rPr>
      </w:pPr>
      <w:r w:rsidRPr="00240945">
        <w:rPr>
          <w:rFonts w:eastAsia="Calibri"/>
          <w:sz w:val="28"/>
          <w:szCs w:val="28"/>
        </w:rPr>
        <w:lastRenderedPageBreak/>
        <w:t xml:space="preserve">В результате участия обучающихся станции юных натуралистов во Всероссийских конкурсах (15 участников, 6 призеров) в 2013 – 2014 учебном году президентский грант получили 3 человека: Крюкова Руслана, </w:t>
      </w:r>
      <w:proofErr w:type="spellStart"/>
      <w:r w:rsidRPr="00240945">
        <w:rPr>
          <w:rFonts w:eastAsia="Calibri"/>
          <w:sz w:val="28"/>
          <w:szCs w:val="28"/>
        </w:rPr>
        <w:t>Чеботаева</w:t>
      </w:r>
      <w:proofErr w:type="spellEnd"/>
      <w:r w:rsidRPr="00240945">
        <w:rPr>
          <w:rFonts w:eastAsia="Calibri"/>
          <w:sz w:val="28"/>
          <w:szCs w:val="28"/>
        </w:rPr>
        <w:t xml:space="preserve"> Татьяна, Карпенко Андрей.</w:t>
      </w:r>
    </w:p>
    <w:p w:rsidR="007F1180" w:rsidRPr="00240945" w:rsidRDefault="007F1180" w:rsidP="007F1180">
      <w:pPr>
        <w:ind w:firstLine="720"/>
        <w:jc w:val="both"/>
        <w:rPr>
          <w:rFonts w:eastAsia="Calibri"/>
          <w:sz w:val="28"/>
          <w:szCs w:val="28"/>
        </w:rPr>
      </w:pPr>
      <w:r w:rsidRPr="00240945">
        <w:rPr>
          <w:rFonts w:eastAsia="Calibri"/>
          <w:sz w:val="28"/>
          <w:szCs w:val="28"/>
        </w:rPr>
        <w:t>На Всероссийской выставке - конкурсе «Юннат» в 2014 году учащиеся станции юных натуралистов заняли 2 призовых места в номинации «Подсобное хозяйство» - 1 место  и «Юннатская ярмарка» - 3 место, в номинации «Ландшафтный дизайн»  - 7 место.</w:t>
      </w:r>
    </w:p>
    <w:p w:rsidR="007F1180" w:rsidRPr="00240945" w:rsidRDefault="007F1180" w:rsidP="007F1180">
      <w:pPr>
        <w:ind w:firstLine="720"/>
        <w:jc w:val="both"/>
        <w:rPr>
          <w:sz w:val="28"/>
        </w:rPr>
      </w:pPr>
      <w:r w:rsidRPr="00240945">
        <w:rPr>
          <w:sz w:val="28"/>
        </w:rPr>
        <w:t>Анализ образовательных программ по реализуемым направленностям показывает увеличение количества программ эколого-биологической и художественной направленности. Это связано с реализацией модифицированных программ на основе авторских образовательных программ «Введение в экологию», «Природа и фантазия», «Юный цветовод», увеличением числа модифицированных программ по духовно-нравственному воспитанию дошкольников («Росинка», «Прогулки по Доброму миру»).</w:t>
      </w:r>
    </w:p>
    <w:p w:rsidR="007F1180" w:rsidRPr="00240945" w:rsidRDefault="007F1180" w:rsidP="00554AF3">
      <w:pPr>
        <w:ind w:firstLine="720"/>
        <w:jc w:val="both"/>
        <w:rPr>
          <w:sz w:val="28"/>
        </w:rPr>
      </w:pPr>
      <w:r w:rsidRPr="00240945">
        <w:rPr>
          <w:sz w:val="28"/>
        </w:rPr>
        <w:t xml:space="preserve">Таким образом, в 2013 - 2014 учебном году сохранился качественный состав предлагаемых социуму станцией юных натуралистов образовательных услуг: увеличилось число программ, отвечающих потребностям детей, а также программ, рассчитанных на два года обучения (39%). В тоже время, только три дополнительные образовательные программы могут быть использованы в качестве авторских за пределами учреждения: Современная православная кухня (автор </w:t>
      </w:r>
      <w:proofErr w:type="spellStart"/>
      <w:r w:rsidRPr="00240945">
        <w:rPr>
          <w:sz w:val="28"/>
        </w:rPr>
        <w:t>Луцык</w:t>
      </w:r>
      <w:proofErr w:type="spellEnd"/>
      <w:r w:rsidRPr="00240945">
        <w:rPr>
          <w:sz w:val="28"/>
        </w:rPr>
        <w:t xml:space="preserve"> И.В.), Введение в экологию (автор Старухина О.В.) и Юный пчеловод (автор Борзых С.Ю.). Одна образовательная программа была представлена на областном конкурсе авторских программ дополнительного образования и внесена в областной банк данных (педагог </w:t>
      </w:r>
      <w:proofErr w:type="spellStart"/>
      <w:r w:rsidRPr="00240945">
        <w:rPr>
          <w:sz w:val="28"/>
        </w:rPr>
        <w:t>д</w:t>
      </w:r>
      <w:proofErr w:type="spellEnd"/>
      <w:r w:rsidRPr="00240945">
        <w:rPr>
          <w:sz w:val="28"/>
        </w:rPr>
        <w:t xml:space="preserve">/о </w:t>
      </w:r>
      <w:proofErr w:type="spellStart"/>
      <w:r w:rsidRPr="00240945">
        <w:rPr>
          <w:sz w:val="28"/>
        </w:rPr>
        <w:t>Четина</w:t>
      </w:r>
      <w:proofErr w:type="spellEnd"/>
      <w:r w:rsidRPr="00240945">
        <w:rPr>
          <w:sz w:val="28"/>
        </w:rPr>
        <w:t xml:space="preserve"> М.В.).</w:t>
      </w:r>
      <w:r w:rsidR="00554AF3" w:rsidRPr="00240945">
        <w:rPr>
          <w:sz w:val="28"/>
        </w:rPr>
        <w:t xml:space="preserve"> </w:t>
      </w:r>
      <w:r w:rsidRPr="00240945">
        <w:rPr>
          <w:sz w:val="28"/>
        </w:rPr>
        <w:t>Охват детских учреждений района составил: школы - 42 %, МДОУ –  10%.</w:t>
      </w:r>
    </w:p>
    <w:p w:rsidR="007F1180" w:rsidRPr="00240945" w:rsidRDefault="007F1180" w:rsidP="007F1180">
      <w:pPr>
        <w:tabs>
          <w:tab w:val="left" w:pos="-3119"/>
        </w:tabs>
        <w:ind w:firstLine="760"/>
        <w:contextualSpacing/>
        <w:jc w:val="both"/>
        <w:rPr>
          <w:sz w:val="28"/>
          <w:szCs w:val="28"/>
        </w:rPr>
      </w:pPr>
      <w:r w:rsidRPr="00240945">
        <w:rPr>
          <w:sz w:val="28"/>
          <w:szCs w:val="28"/>
        </w:rPr>
        <w:t>В Центре детского творчества сложилось качественное образование, позволяющее воспитанником эффективно реализовывать свои способности, на деле применяя полученные знания для удовлетворения своих потребностей. Соотношение победителей и призеров Международных, Всероссийских, региональных и областных мероприятий детских коллективов к общему количеству воспитанников, один из важнейших показателей результативности образовательной деятельности учреждения.</w:t>
      </w:r>
    </w:p>
    <w:p w:rsidR="007F1180" w:rsidRPr="00240945" w:rsidRDefault="007F1180" w:rsidP="007F1180">
      <w:pPr>
        <w:pStyle w:val="a5"/>
        <w:ind w:left="0" w:firstLine="708"/>
        <w:rPr>
          <w:sz w:val="28"/>
          <w:szCs w:val="28"/>
        </w:rPr>
      </w:pPr>
      <w:r w:rsidRPr="00240945">
        <w:rPr>
          <w:sz w:val="28"/>
          <w:szCs w:val="28"/>
        </w:rPr>
        <w:t>Наиболее высокие результаты работы показывают следующие детские объединения:</w:t>
      </w:r>
    </w:p>
    <w:p w:rsidR="00356DE5" w:rsidRDefault="00356DE5" w:rsidP="00356DE5">
      <w:pPr>
        <w:tabs>
          <w:tab w:val="left" w:pos="284"/>
        </w:tabs>
        <w:contextualSpacing/>
        <w:jc w:val="both"/>
        <w:rPr>
          <w:bCs/>
          <w:sz w:val="28"/>
          <w:szCs w:val="28"/>
        </w:rPr>
      </w:pPr>
      <w:r>
        <w:rPr>
          <w:bCs/>
          <w:sz w:val="28"/>
          <w:szCs w:val="28"/>
        </w:rPr>
        <w:t xml:space="preserve">- </w:t>
      </w:r>
      <w:r w:rsidR="007F1180" w:rsidRPr="00240945">
        <w:rPr>
          <w:bCs/>
          <w:sz w:val="28"/>
          <w:szCs w:val="28"/>
        </w:rPr>
        <w:t>изостудия</w:t>
      </w:r>
      <w:r w:rsidR="007F1180" w:rsidRPr="00240945">
        <w:rPr>
          <w:sz w:val="28"/>
          <w:szCs w:val="28"/>
        </w:rPr>
        <w:t xml:space="preserve"> «Радуга», педагог Хомик Е.Н.;</w:t>
      </w:r>
    </w:p>
    <w:p w:rsidR="007F1180" w:rsidRPr="00356DE5" w:rsidRDefault="00356DE5" w:rsidP="00356DE5">
      <w:pPr>
        <w:tabs>
          <w:tab w:val="left" w:pos="284"/>
        </w:tabs>
        <w:contextualSpacing/>
        <w:jc w:val="both"/>
        <w:rPr>
          <w:bCs/>
          <w:sz w:val="28"/>
          <w:szCs w:val="28"/>
        </w:rPr>
      </w:pPr>
      <w:r>
        <w:rPr>
          <w:bCs/>
          <w:sz w:val="28"/>
          <w:szCs w:val="28"/>
        </w:rPr>
        <w:t xml:space="preserve">- </w:t>
      </w:r>
      <w:r w:rsidR="007F1180" w:rsidRPr="00240945">
        <w:rPr>
          <w:bCs/>
          <w:sz w:val="28"/>
          <w:szCs w:val="28"/>
        </w:rPr>
        <w:t>детское объединение «Город мастеров», педагог Широкова Н.А.;</w:t>
      </w:r>
    </w:p>
    <w:p w:rsidR="007F1180" w:rsidRPr="00240945" w:rsidRDefault="00356DE5" w:rsidP="00356DE5">
      <w:pPr>
        <w:tabs>
          <w:tab w:val="left" w:pos="284"/>
        </w:tabs>
        <w:contextualSpacing/>
        <w:jc w:val="both"/>
        <w:rPr>
          <w:sz w:val="28"/>
          <w:szCs w:val="28"/>
        </w:rPr>
      </w:pPr>
      <w:r>
        <w:rPr>
          <w:bCs/>
          <w:sz w:val="28"/>
          <w:szCs w:val="28"/>
        </w:rPr>
        <w:t xml:space="preserve">- </w:t>
      </w:r>
      <w:r w:rsidR="007F1180" w:rsidRPr="00240945">
        <w:rPr>
          <w:bCs/>
          <w:sz w:val="28"/>
          <w:szCs w:val="28"/>
        </w:rPr>
        <w:t xml:space="preserve">детское объединение «Поющие колокольчики», педагог </w:t>
      </w:r>
      <w:proofErr w:type="spellStart"/>
      <w:r w:rsidR="007F1180" w:rsidRPr="00240945">
        <w:rPr>
          <w:bCs/>
          <w:sz w:val="28"/>
          <w:szCs w:val="28"/>
        </w:rPr>
        <w:t>Киянец</w:t>
      </w:r>
      <w:proofErr w:type="spellEnd"/>
      <w:r w:rsidR="007F1180" w:rsidRPr="00240945">
        <w:rPr>
          <w:bCs/>
          <w:sz w:val="28"/>
          <w:szCs w:val="28"/>
        </w:rPr>
        <w:t xml:space="preserve"> Н.В.</w:t>
      </w:r>
    </w:p>
    <w:p w:rsidR="007F1180" w:rsidRPr="00240945" w:rsidRDefault="007F1180" w:rsidP="00356DE5">
      <w:pPr>
        <w:snapToGrid w:val="0"/>
        <w:ind w:firstLine="708"/>
        <w:jc w:val="both"/>
        <w:rPr>
          <w:rFonts w:eastAsia="Calibri"/>
          <w:sz w:val="28"/>
          <w:szCs w:val="28"/>
        </w:rPr>
      </w:pPr>
      <w:r w:rsidRPr="00240945">
        <w:rPr>
          <w:rFonts w:eastAsia="Calibri"/>
          <w:sz w:val="28"/>
          <w:szCs w:val="28"/>
        </w:rPr>
        <w:t>В 2013-2014 учебном году учащиеся ЦДТ показали хорошие результаты на всероссийских (49 победителей из 86 участников) и международных (19 победителей из 98 участников) конкурсах.</w:t>
      </w:r>
    </w:p>
    <w:p w:rsidR="007F1180" w:rsidRPr="00240945" w:rsidRDefault="007F1180" w:rsidP="007F1180">
      <w:pPr>
        <w:ind w:firstLine="709"/>
        <w:jc w:val="both"/>
        <w:rPr>
          <w:rFonts w:eastAsia="Calibri"/>
          <w:sz w:val="28"/>
          <w:szCs w:val="28"/>
        </w:rPr>
      </w:pPr>
      <w:r w:rsidRPr="00240945">
        <w:rPr>
          <w:sz w:val="28"/>
          <w:szCs w:val="28"/>
        </w:rPr>
        <w:t xml:space="preserve">Во всероссийских дистанционных конкурсах Интернет-проект «Эрудит», и во всероссийском дистанционном конкурсе рисунков «Золотая </w:t>
      </w:r>
      <w:r w:rsidRPr="00240945">
        <w:rPr>
          <w:sz w:val="28"/>
          <w:szCs w:val="28"/>
        </w:rPr>
        <w:lastRenderedPageBreak/>
        <w:t xml:space="preserve">осень» </w:t>
      </w:r>
      <w:proofErr w:type="spellStart"/>
      <w:r w:rsidRPr="00240945">
        <w:rPr>
          <w:sz w:val="28"/>
          <w:szCs w:val="28"/>
        </w:rPr>
        <w:t>Борзенкова</w:t>
      </w:r>
      <w:proofErr w:type="spellEnd"/>
      <w:r w:rsidRPr="00240945">
        <w:rPr>
          <w:sz w:val="28"/>
          <w:szCs w:val="28"/>
        </w:rPr>
        <w:t xml:space="preserve"> Маргарита и  Адамович Эдуард заняли 1 место (педагог Широкова Н.А.).</w:t>
      </w:r>
    </w:p>
    <w:p w:rsidR="007F1180" w:rsidRPr="00240945" w:rsidRDefault="007F1180" w:rsidP="007F1180">
      <w:pPr>
        <w:ind w:firstLine="709"/>
        <w:jc w:val="both"/>
        <w:rPr>
          <w:rFonts w:eastAsia="Calibri"/>
          <w:sz w:val="28"/>
          <w:szCs w:val="28"/>
        </w:rPr>
      </w:pPr>
      <w:r w:rsidRPr="00240945">
        <w:rPr>
          <w:sz w:val="28"/>
          <w:szCs w:val="28"/>
        </w:rPr>
        <w:t>Во всероссийском творческом конкурсе «Цирк, цирк, цирк»</w:t>
      </w:r>
      <w:r w:rsidRPr="00240945">
        <w:rPr>
          <w:rFonts w:eastAsia="Calibri"/>
          <w:sz w:val="28"/>
          <w:szCs w:val="28"/>
        </w:rPr>
        <w:t xml:space="preserve"> а</w:t>
      </w:r>
      <w:r w:rsidRPr="00240945">
        <w:rPr>
          <w:sz w:val="28"/>
          <w:szCs w:val="28"/>
        </w:rPr>
        <w:t>кадемии развития творчества «</w:t>
      </w:r>
      <w:proofErr w:type="spellStart"/>
      <w:r w:rsidRPr="00240945">
        <w:rPr>
          <w:sz w:val="28"/>
          <w:szCs w:val="28"/>
        </w:rPr>
        <w:t>Арт-талант</w:t>
      </w:r>
      <w:proofErr w:type="spellEnd"/>
      <w:r w:rsidRPr="00240945">
        <w:rPr>
          <w:sz w:val="28"/>
          <w:szCs w:val="28"/>
        </w:rPr>
        <w:t xml:space="preserve">»  </w:t>
      </w:r>
      <w:r w:rsidRPr="00240945">
        <w:rPr>
          <w:rFonts w:eastAsia="Calibri"/>
          <w:sz w:val="28"/>
          <w:szCs w:val="28"/>
        </w:rPr>
        <w:t xml:space="preserve">Пешкова Алина заняла 1 место </w:t>
      </w:r>
      <w:r w:rsidRPr="00240945">
        <w:rPr>
          <w:sz w:val="28"/>
          <w:szCs w:val="28"/>
        </w:rPr>
        <w:t xml:space="preserve">(педагог Широкова Н.А.). На международном фестивале детского творчества «Звезды нового века» в номинации декоративно-прикладное искусство, работа «Ежик» </w:t>
      </w:r>
      <w:r w:rsidRPr="00240945">
        <w:rPr>
          <w:rFonts w:eastAsia="Calibri"/>
          <w:sz w:val="28"/>
          <w:szCs w:val="28"/>
        </w:rPr>
        <w:t xml:space="preserve">Пешкова Алина заняла 1 призовое место </w:t>
      </w:r>
      <w:r w:rsidRPr="00240945">
        <w:rPr>
          <w:sz w:val="28"/>
          <w:szCs w:val="28"/>
        </w:rPr>
        <w:t>(педагог Широкова Н.А.).</w:t>
      </w:r>
    </w:p>
    <w:p w:rsidR="007F1180" w:rsidRPr="00240945" w:rsidRDefault="007F1180" w:rsidP="007F1180">
      <w:pPr>
        <w:ind w:firstLine="709"/>
        <w:jc w:val="both"/>
        <w:rPr>
          <w:sz w:val="28"/>
          <w:szCs w:val="28"/>
        </w:rPr>
      </w:pPr>
      <w:r w:rsidRPr="00240945">
        <w:rPr>
          <w:rFonts w:eastAsia="Calibri"/>
          <w:sz w:val="28"/>
          <w:szCs w:val="28"/>
        </w:rPr>
        <w:t xml:space="preserve">В </w:t>
      </w:r>
      <w:r w:rsidRPr="00240945">
        <w:rPr>
          <w:sz w:val="28"/>
          <w:szCs w:val="28"/>
          <w:lang w:val="en-US"/>
        </w:rPr>
        <w:t>IX</w:t>
      </w:r>
      <w:r w:rsidRPr="00240945">
        <w:rPr>
          <w:sz w:val="28"/>
          <w:szCs w:val="28"/>
        </w:rPr>
        <w:t xml:space="preserve"> международном литературно-художественном конкурсе для детей и юношества «Гренадеры, вперед!» «Ни шагу назад! Впереди – победа!» </w:t>
      </w:r>
      <w:r w:rsidRPr="00240945">
        <w:rPr>
          <w:rFonts w:eastAsia="Calibri"/>
          <w:sz w:val="28"/>
          <w:szCs w:val="28"/>
        </w:rPr>
        <w:t xml:space="preserve">Новикова Вера и Середа Анастасия заняли 1 место (педагог </w:t>
      </w:r>
      <w:proofErr w:type="spellStart"/>
      <w:r w:rsidRPr="00240945">
        <w:rPr>
          <w:sz w:val="28"/>
          <w:szCs w:val="28"/>
        </w:rPr>
        <w:t>Чернышова</w:t>
      </w:r>
      <w:proofErr w:type="spellEnd"/>
      <w:r w:rsidRPr="00240945">
        <w:rPr>
          <w:sz w:val="28"/>
          <w:szCs w:val="28"/>
        </w:rPr>
        <w:t xml:space="preserve"> С.Н.). Во </w:t>
      </w:r>
      <w:r w:rsidRPr="00240945">
        <w:rPr>
          <w:bCs/>
          <w:color w:val="000000"/>
          <w:sz w:val="28"/>
          <w:szCs w:val="28"/>
        </w:rPr>
        <w:t>всероссийском дистанционном конкурсе по рисованию «Краски моего лета»</w:t>
      </w:r>
      <w:r w:rsidRPr="00240945">
        <w:rPr>
          <w:bCs/>
          <w:sz w:val="28"/>
          <w:szCs w:val="28"/>
        </w:rPr>
        <w:t xml:space="preserve"> Сидорова Эрика заняла 1 место (педагог </w:t>
      </w:r>
      <w:r w:rsidRPr="00240945">
        <w:rPr>
          <w:sz w:val="28"/>
          <w:szCs w:val="28"/>
        </w:rPr>
        <w:t>Хомик Е.Н.).</w:t>
      </w:r>
    </w:p>
    <w:p w:rsidR="007F1180" w:rsidRPr="00240945" w:rsidRDefault="007F1180" w:rsidP="007F1180">
      <w:pPr>
        <w:ind w:firstLine="709"/>
        <w:jc w:val="both"/>
        <w:rPr>
          <w:sz w:val="28"/>
          <w:szCs w:val="28"/>
        </w:rPr>
      </w:pPr>
      <w:r w:rsidRPr="00240945">
        <w:rPr>
          <w:sz w:val="28"/>
          <w:szCs w:val="28"/>
        </w:rPr>
        <w:t>Во вс</w:t>
      </w:r>
      <w:r w:rsidRPr="00240945">
        <w:rPr>
          <w:bCs/>
          <w:color w:val="000000"/>
          <w:sz w:val="28"/>
          <w:szCs w:val="28"/>
        </w:rPr>
        <w:t>ероссийском дистанционном конкурс рисунко</w:t>
      </w:r>
      <w:r w:rsidR="00032DCD">
        <w:rPr>
          <w:bCs/>
          <w:color w:val="000000"/>
          <w:sz w:val="28"/>
          <w:szCs w:val="28"/>
        </w:rPr>
        <w:t xml:space="preserve">в «Радуга творчества» </w:t>
      </w:r>
      <w:proofErr w:type="spellStart"/>
      <w:proofErr w:type="gramStart"/>
      <w:r w:rsidR="00032DCD">
        <w:rPr>
          <w:bCs/>
          <w:color w:val="000000"/>
          <w:sz w:val="28"/>
          <w:szCs w:val="28"/>
        </w:rPr>
        <w:t>интеллект-</w:t>
      </w:r>
      <w:r w:rsidRPr="00240945">
        <w:rPr>
          <w:bCs/>
          <w:color w:val="000000"/>
          <w:sz w:val="28"/>
          <w:szCs w:val="28"/>
        </w:rPr>
        <w:t>центра</w:t>
      </w:r>
      <w:proofErr w:type="spellEnd"/>
      <w:proofErr w:type="gramEnd"/>
      <w:r w:rsidRPr="00240945">
        <w:rPr>
          <w:bCs/>
          <w:color w:val="000000"/>
          <w:sz w:val="28"/>
          <w:szCs w:val="28"/>
        </w:rPr>
        <w:t xml:space="preserve"> дистанционных технологий «Радуга» </w:t>
      </w:r>
      <w:r w:rsidRPr="00240945">
        <w:rPr>
          <w:bCs/>
          <w:sz w:val="28"/>
          <w:szCs w:val="28"/>
        </w:rPr>
        <w:t xml:space="preserve">Сидорова Эрика получила </w:t>
      </w:r>
      <w:r w:rsidRPr="00240945">
        <w:rPr>
          <w:sz w:val="28"/>
          <w:szCs w:val="28"/>
        </w:rPr>
        <w:t xml:space="preserve">диплом победителя </w:t>
      </w:r>
      <w:r w:rsidRPr="00240945">
        <w:rPr>
          <w:sz w:val="28"/>
          <w:szCs w:val="28"/>
          <w:lang w:val="en-US"/>
        </w:rPr>
        <w:t>I</w:t>
      </w:r>
      <w:r w:rsidRPr="00240945">
        <w:rPr>
          <w:sz w:val="28"/>
          <w:szCs w:val="28"/>
        </w:rPr>
        <w:t xml:space="preserve"> степени </w:t>
      </w:r>
      <w:r w:rsidRPr="00240945">
        <w:rPr>
          <w:bCs/>
          <w:sz w:val="28"/>
          <w:szCs w:val="28"/>
        </w:rPr>
        <w:t xml:space="preserve">(педагог </w:t>
      </w:r>
      <w:r w:rsidRPr="00240945">
        <w:rPr>
          <w:sz w:val="28"/>
          <w:szCs w:val="28"/>
        </w:rPr>
        <w:t>Хомик Е.Н.).</w:t>
      </w:r>
      <w:r w:rsidRPr="00240945">
        <w:rPr>
          <w:bCs/>
          <w:color w:val="000000"/>
          <w:sz w:val="28"/>
          <w:szCs w:val="28"/>
        </w:rPr>
        <w:t xml:space="preserve"> Во всероссийском конкурсе прикладного творчества «Летняя пора» Центра развития мышления и интеллекта</w:t>
      </w:r>
      <w:r w:rsidRPr="00240945">
        <w:rPr>
          <w:bCs/>
          <w:sz w:val="28"/>
          <w:szCs w:val="28"/>
        </w:rPr>
        <w:t xml:space="preserve"> Сидорова Эрика получила </w:t>
      </w:r>
      <w:r w:rsidRPr="00240945">
        <w:rPr>
          <w:sz w:val="28"/>
          <w:szCs w:val="28"/>
        </w:rPr>
        <w:t xml:space="preserve">Диплом победителя </w:t>
      </w:r>
      <w:r w:rsidRPr="00240945">
        <w:rPr>
          <w:sz w:val="28"/>
          <w:szCs w:val="28"/>
          <w:lang w:val="en-US"/>
        </w:rPr>
        <w:t>III</w:t>
      </w:r>
      <w:r w:rsidRPr="00240945">
        <w:rPr>
          <w:sz w:val="28"/>
          <w:szCs w:val="28"/>
        </w:rPr>
        <w:t xml:space="preserve"> степени </w:t>
      </w:r>
      <w:r w:rsidRPr="00240945">
        <w:rPr>
          <w:bCs/>
          <w:sz w:val="28"/>
          <w:szCs w:val="28"/>
        </w:rPr>
        <w:t xml:space="preserve">(педагог </w:t>
      </w:r>
      <w:r w:rsidRPr="00240945">
        <w:rPr>
          <w:sz w:val="28"/>
          <w:szCs w:val="28"/>
        </w:rPr>
        <w:t>Хомик Е.Н.).</w:t>
      </w:r>
      <w:r w:rsidRPr="00240945">
        <w:rPr>
          <w:bCs/>
          <w:color w:val="000000"/>
          <w:sz w:val="28"/>
          <w:szCs w:val="28"/>
        </w:rPr>
        <w:t xml:space="preserve"> Во всероссийском конкурсе прикладного творчества «С днем рождения, Родина!» Центра развития мышления и интеллекта </w:t>
      </w:r>
      <w:r w:rsidRPr="00240945">
        <w:rPr>
          <w:bCs/>
          <w:sz w:val="28"/>
          <w:szCs w:val="28"/>
        </w:rPr>
        <w:t xml:space="preserve">Гурина Оксана получила </w:t>
      </w:r>
      <w:r w:rsidRPr="00240945">
        <w:rPr>
          <w:sz w:val="28"/>
          <w:szCs w:val="28"/>
        </w:rPr>
        <w:t xml:space="preserve">Диплом победителя </w:t>
      </w:r>
      <w:r w:rsidRPr="00240945">
        <w:rPr>
          <w:sz w:val="28"/>
          <w:szCs w:val="28"/>
          <w:lang w:val="en-US"/>
        </w:rPr>
        <w:t>II</w:t>
      </w:r>
      <w:r w:rsidRPr="00240945">
        <w:rPr>
          <w:sz w:val="28"/>
          <w:szCs w:val="28"/>
        </w:rPr>
        <w:t xml:space="preserve"> степени </w:t>
      </w:r>
      <w:r w:rsidRPr="00240945">
        <w:rPr>
          <w:bCs/>
          <w:sz w:val="28"/>
          <w:szCs w:val="28"/>
        </w:rPr>
        <w:t xml:space="preserve">(педагог </w:t>
      </w:r>
      <w:r w:rsidRPr="00240945">
        <w:rPr>
          <w:sz w:val="28"/>
          <w:szCs w:val="28"/>
        </w:rPr>
        <w:t xml:space="preserve">Хомик Е.Н.). Во </w:t>
      </w:r>
      <w:r w:rsidRPr="00240945">
        <w:rPr>
          <w:bCs/>
          <w:color w:val="000000"/>
          <w:sz w:val="28"/>
          <w:szCs w:val="28"/>
          <w:lang w:val="en-US"/>
        </w:rPr>
        <w:t>II</w:t>
      </w:r>
      <w:r w:rsidRPr="00240945">
        <w:rPr>
          <w:bCs/>
          <w:color w:val="000000"/>
          <w:sz w:val="28"/>
          <w:szCs w:val="28"/>
        </w:rPr>
        <w:t xml:space="preserve"> Всероссийском творческом конкурсе «</w:t>
      </w:r>
      <w:proofErr w:type="spellStart"/>
      <w:r w:rsidRPr="00240945">
        <w:rPr>
          <w:bCs/>
          <w:color w:val="000000"/>
          <w:sz w:val="28"/>
          <w:szCs w:val="28"/>
        </w:rPr>
        <w:t>Талантоха</w:t>
      </w:r>
      <w:proofErr w:type="spellEnd"/>
      <w:r w:rsidRPr="00240945">
        <w:rPr>
          <w:bCs/>
          <w:color w:val="000000"/>
          <w:sz w:val="28"/>
          <w:szCs w:val="28"/>
        </w:rPr>
        <w:t xml:space="preserve">», </w:t>
      </w:r>
      <w:r w:rsidRPr="00240945">
        <w:rPr>
          <w:sz w:val="28"/>
          <w:szCs w:val="28"/>
        </w:rPr>
        <w:t xml:space="preserve">декоративно-прикладного творчества </w:t>
      </w:r>
      <w:r w:rsidRPr="00240945">
        <w:rPr>
          <w:bCs/>
          <w:sz w:val="28"/>
          <w:szCs w:val="28"/>
        </w:rPr>
        <w:t xml:space="preserve">Сидорова Виктория получила  </w:t>
      </w:r>
      <w:r w:rsidRPr="00240945">
        <w:rPr>
          <w:sz w:val="28"/>
          <w:szCs w:val="28"/>
        </w:rPr>
        <w:t xml:space="preserve">диплом лауреата </w:t>
      </w:r>
      <w:r w:rsidRPr="00240945">
        <w:rPr>
          <w:bCs/>
          <w:sz w:val="28"/>
          <w:szCs w:val="28"/>
        </w:rPr>
        <w:t xml:space="preserve">(педагог </w:t>
      </w:r>
      <w:r w:rsidRPr="00240945">
        <w:rPr>
          <w:sz w:val="28"/>
          <w:szCs w:val="28"/>
        </w:rPr>
        <w:t>Хомик Е.Н.).</w:t>
      </w:r>
    </w:p>
    <w:p w:rsidR="007F1180" w:rsidRPr="00240945" w:rsidRDefault="007F1180" w:rsidP="007F1180">
      <w:pPr>
        <w:ind w:firstLine="709"/>
        <w:jc w:val="both"/>
        <w:rPr>
          <w:rFonts w:eastAsia="Calibri"/>
          <w:sz w:val="28"/>
          <w:szCs w:val="28"/>
        </w:rPr>
      </w:pPr>
      <w:r w:rsidRPr="00240945">
        <w:rPr>
          <w:sz w:val="28"/>
          <w:szCs w:val="28"/>
        </w:rPr>
        <w:t xml:space="preserve">Во </w:t>
      </w:r>
      <w:r w:rsidRPr="00240945">
        <w:rPr>
          <w:bCs/>
          <w:color w:val="000000"/>
          <w:sz w:val="28"/>
          <w:szCs w:val="28"/>
        </w:rPr>
        <w:t xml:space="preserve">всероссийском дистанционном конкурсе рисунков «Радуга творчества» </w:t>
      </w:r>
      <w:proofErr w:type="spellStart"/>
      <w:proofErr w:type="gramStart"/>
      <w:r w:rsidRPr="00240945">
        <w:rPr>
          <w:bCs/>
          <w:color w:val="000000"/>
          <w:sz w:val="28"/>
          <w:szCs w:val="28"/>
        </w:rPr>
        <w:t>интеллект-центра</w:t>
      </w:r>
      <w:proofErr w:type="spellEnd"/>
      <w:proofErr w:type="gramEnd"/>
      <w:r w:rsidRPr="00240945">
        <w:rPr>
          <w:bCs/>
          <w:color w:val="000000"/>
          <w:sz w:val="28"/>
          <w:szCs w:val="28"/>
        </w:rPr>
        <w:t xml:space="preserve"> дистанционных технологий «Радуга» </w:t>
      </w:r>
      <w:proofErr w:type="spellStart"/>
      <w:r w:rsidRPr="00240945">
        <w:rPr>
          <w:rFonts w:eastAsia="Calibri"/>
          <w:sz w:val="28"/>
          <w:szCs w:val="28"/>
        </w:rPr>
        <w:t>Шурубура</w:t>
      </w:r>
      <w:proofErr w:type="spellEnd"/>
      <w:r w:rsidRPr="00240945">
        <w:rPr>
          <w:rFonts w:eastAsia="Calibri"/>
          <w:sz w:val="28"/>
          <w:szCs w:val="28"/>
        </w:rPr>
        <w:t xml:space="preserve"> Мария получила </w:t>
      </w:r>
      <w:r w:rsidRPr="00240945">
        <w:rPr>
          <w:sz w:val="28"/>
          <w:szCs w:val="28"/>
        </w:rPr>
        <w:t xml:space="preserve">Диплом победителя </w:t>
      </w:r>
      <w:r w:rsidRPr="00240945">
        <w:rPr>
          <w:sz w:val="28"/>
          <w:szCs w:val="28"/>
          <w:lang w:val="en-US"/>
        </w:rPr>
        <w:t>II</w:t>
      </w:r>
      <w:r w:rsidRPr="00240945">
        <w:rPr>
          <w:sz w:val="28"/>
          <w:szCs w:val="28"/>
        </w:rPr>
        <w:t xml:space="preserve"> степени </w:t>
      </w:r>
      <w:r w:rsidRPr="00240945">
        <w:rPr>
          <w:bCs/>
          <w:sz w:val="28"/>
          <w:szCs w:val="28"/>
        </w:rPr>
        <w:t xml:space="preserve">(педагог </w:t>
      </w:r>
      <w:r w:rsidRPr="00240945">
        <w:rPr>
          <w:sz w:val="28"/>
          <w:szCs w:val="28"/>
        </w:rPr>
        <w:t>Хомик Е.Н.).   Во всероссийском творческом марафоне «Времена года» «В ожидании зимы» академии развития творчества «</w:t>
      </w:r>
      <w:proofErr w:type="spellStart"/>
      <w:r w:rsidRPr="00240945">
        <w:rPr>
          <w:sz w:val="28"/>
          <w:szCs w:val="28"/>
        </w:rPr>
        <w:t>Арт-талант</w:t>
      </w:r>
      <w:proofErr w:type="spellEnd"/>
      <w:r w:rsidRPr="00240945">
        <w:rPr>
          <w:sz w:val="28"/>
          <w:szCs w:val="28"/>
        </w:rPr>
        <w:t xml:space="preserve">»  </w:t>
      </w:r>
      <w:r w:rsidRPr="00240945">
        <w:rPr>
          <w:rFonts w:eastAsia="Calibri"/>
          <w:sz w:val="28"/>
          <w:szCs w:val="28"/>
        </w:rPr>
        <w:t xml:space="preserve">Петракова Мария заняла 1 место </w:t>
      </w:r>
      <w:r w:rsidRPr="00240945">
        <w:rPr>
          <w:bCs/>
          <w:sz w:val="28"/>
          <w:szCs w:val="28"/>
        </w:rPr>
        <w:t xml:space="preserve">(педагог </w:t>
      </w:r>
      <w:r w:rsidRPr="00240945">
        <w:rPr>
          <w:sz w:val="28"/>
          <w:szCs w:val="28"/>
        </w:rPr>
        <w:t>Хомик Е.Н.).</w:t>
      </w:r>
    </w:p>
    <w:p w:rsidR="007F1180" w:rsidRPr="00240945" w:rsidRDefault="007F1180" w:rsidP="007F1180">
      <w:pPr>
        <w:ind w:firstLine="709"/>
        <w:jc w:val="both"/>
        <w:rPr>
          <w:sz w:val="28"/>
          <w:szCs w:val="28"/>
        </w:rPr>
      </w:pPr>
      <w:r w:rsidRPr="00240945">
        <w:rPr>
          <w:sz w:val="28"/>
          <w:szCs w:val="28"/>
        </w:rPr>
        <w:t xml:space="preserve">В международном </w:t>
      </w:r>
      <w:r w:rsidRPr="00240945">
        <w:rPr>
          <w:sz w:val="28"/>
          <w:szCs w:val="28"/>
          <w:lang w:val="en-US"/>
        </w:rPr>
        <w:t>IX</w:t>
      </w:r>
      <w:r w:rsidRPr="00240945">
        <w:rPr>
          <w:sz w:val="28"/>
          <w:szCs w:val="28"/>
        </w:rPr>
        <w:t xml:space="preserve"> литературно-художественном Конкурсе для детей и юношества «Гренадеры, вперед!» «Ни шагу назад! Впереди – победа!» </w:t>
      </w:r>
      <w:r w:rsidRPr="00240945">
        <w:rPr>
          <w:rFonts w:eastAsia="Calibri"/>
          <w:sz w:val="28"/>
          <w:szCs w:val="28"/>
        </w:rPr>
        <w:t xml:space="preserve">Ганиева Валерия заняла 1 место (педагог </w:t>
      </w:r>
      <w:r w:rsidRPr="00240945">
        <w:rPr>
          <w:sz w:val="28"/>
          <w:szCs w:val="28"/>
        </w:rPr>
        <w:t>Царева С.В.).</w:t>
      </w:r>
    </w:p>
    <w:p w:rsidR="007F1180" w:rsidRPr="00240945" w:rsidRDefault="007F1180" w:rsidP="007F1180">
      <w:pPr>
        <w:ind w:firstLine="709"/>
        <w:jc w:val="both"/>
        <w:rPr>
          <w:sz w:val="28"/>
          <w:szCs w:val="28"/>
        </w:rPr>
      </w:pPr>
      <w:r w:rsidRPr="00240945">
        <w:rPr>
          <w:sz w:val="28"/>
          <w:szCs w:val="28"/>
        </w:rPr>
        <w:t xml:space="preserve">Во всероссийском конкурсе фотографий «Старая фотография» сайта творческих конкурсов «Маленькая страна творчества» </w:t>
      </w:r>
      <w:r w:rsidRPr="00240945">
        <w:rPr>
          <w:rFonts w:eastAsia="Calibri"/>
          <w:bCs/>
          <w:sz w:val="28"/>
          <w:szCs w:val="28"/>
        </w:rPr>
        <w:t xml:space="preserve">Шевцова Ольга заняла 3 место (педагог </w:t>
      </w:r>
      <w:r w:rsidRPr="00240945">
        <w:rPr>
          <w:sz w:val="28"/>
          <w:szCs w:val="28"/>
        </w:rPr>
        <w:t>Шевцова С.Н.).</w:t>
      </w:r>
    </w:p>
    <w:p w:rsidR="007F1180" w:rsidRPr="00240945" w:rsidRDefault="007F1180" w:rsidP="007F1180">
      <w:pPr>
        <w:ind w:firstLine="709"/>
        <w:jc w:val="both"/>
        <w:rPr>
          <w:rFonts w:eastAsia="Calibri"/>
          <w:sz w:val="28"/>
          <w:szCs w:val="28"/>
        </w:rPr>
      </w:pPr>
      <w:r w:rsidRPr="00240945">
        <w:rPr>
          <w:sz w:val="28"/>
          <w:szCs w:val="28"/>
        </w:rPr>
        <w:t>Во всероссийском конкурс</w:t>
      </w:r>
      <w:r w:rsidR="00032DCD">
        <w:rPr>
          <w:sz w:val="28"/>
          <w:szCs w:val="28"/>
        </w:rPr>
        <w:t>е</w:t>
      </w:r>
      <w:r w:rsidRPr="00240945">
        <w:rPr>
          <w:sz w:val="28"/>
          <w:szCs w:val="28"/>
        </w:rPr>
        <w:t xml:space="preserve"> презентаций «Моя дружная семья» центра развития мышления и интеллекта </w:t>
      </w:r>
      <w:r w:rsidRPr="00240945">
        <w:rPr>
          <w:rFonts w:eastAsia="Calibri"/>
          <w:bCs/>
          <w:sz w:val="28"/>
          <w:szCs w:val="28"/>
        </w:rPr>
        <w:t xml:space="preserve">Шевцова Ольга получила  </w:t>
      </w:r>
      <w:r w:rsidRPr="00240945">
        <w:rPr>
          <w:sz w:val="28"/>
          <w:szCs w:val="28"/>
        </w:rPr>
        <w:t xml:space="preserve">Диплом победителя 2 степени (педагог </w:t>
      </w:r>
      <w:proofErr w:type="spellStart"/>
      <w:r w:rsidRPr="00240945">
        <w:rPr>
          <w:sz w:val="28"/>
          <w:szCs w:val="28"/>
        </w:rPr>
        <w:t>Трунова</w:t>
      </w:r>
      <w:proofErr w:type="spellEnd"/>
      <w:r w:rsidRPr="00240945">
        <w:rPr>
          <w:sz w:val="28"/>
          <w:szCs w:val="28"/>
        </w:rPr>
        <w:t xml:space="preserve"> О.Н.).</w:t>
      </w:r>
    </w:p>
    <w:p w:rsidR="007F1180" w:rsidRPr="00240945" w:rsidRDefault="007F1180" w:rsidP="002F1C01">
      <w:pPr>
        <w:snapToGrid w:val="0"/>
        <w:ind w:firstLine="708"/>
        <w:jc w:val="both"/>
        <w:rPr>
          <w:rFonts w:eastAsia="Calibri"/>
          <w:bCs/>
          <w:sz w:val="28"/>
          <w:szCs w:val="28"/>
        </w:rPr>
      </w:pPr>
      <w:r w:rsidRPr="00240945">
        <w:rPr>
          <w:sz w:val="28"/>
          <w:szCs w:val="28"/>
        </w:rPr>
        <w:t xml:space="preserve">Всероссийский творческий конкурс «Мой друг», номинация сочинение принес 1 место </w:t>
      </w:r>
      <w:r w:rsidRPr="00240945">
        <w:rPr>
          <w:rFonts w:eastAsia="Calibri"/>
          <w:bCs/>
          <w:sz w:val="28"/>
          <w:szCs w:val="28"/>
        </w:rPr>
        <w:t>Лариной Татьяне.</w:t>
      </w:r>
    </w:p>
    <w:p w:rsidR="007F1180" w:rsidRPr="00240945" w:rsidRDefault="007F1180" w:rsidP="002F1C01">
      <w:pPr>
        <w:snapToGrid w:val="0"/>
        <w:ind w:firstLine="708"/>
        <w:jc w:val="both"/>
        <w:rPr>
          <w:sz w:val="28"/>
          <w:szCs w:val="28"/>
        </w:rPr>
      </w:pPr>
      <w:proofErr w:type="gramStart"/>
      <w:r w:rsidRPr="00240945">
        <w:rPr>
          <w:sz w:val="28"/>
          <w:szCs w:val="28"/>
        </w:rPr>
        <w:t>В 2013-2014 учебном году в МОУДОД «Детский оздоровительно-образовательный (спортивный) центр Белгородского района Белгородской области» организованы учебно-тренировочные занятия по 19 видам спорта, что дало возможность привлечь к занятиям физической культурой и спортом 2112 школьников района против 2450 в 2012-2013 учебном году 2200 в 2011-</w:t>
      </w:r>
      <w:r w:rsidRPr="00240945">
        <w:rPr>
          <w:sz w:val="28"/>
          <w:szCs w:val="28"/>
        </w:rPr>
        <w:lastRenderedPageBreak/>
        <w:t xml:space="preserve">2012 учебном году, что говорит о стабильном составе обучающихся в спортивном центре на протяжении 3 лет. </w:t>
      </w:r>
      <w:proofErr w:type="gramEnd"/>
    </w:p>
    <w:p w:rsidR="007F1180" w:rsidRPr="00240945" w:rsidRDefault="007F1180" w:rsidP="007F1180">
      <w:pPr>
        <w:ind w:firstLine="360"/>
        <w:jc w:val="both"/>
        <w:rPr>
          <w:sz w:val="28"/>
          <w:szCs w:val="28"/>
        </w:rPr>
      </w:pPr>
      <w:proofErr w:type="gramStart"/>
      <w:r w:rsidRPr="00240945">
        <w:rPr>
          <w:sz w:val="28"/>
          <w:szCs w:val="28"/>
        </w:rPr>
        <w:t>Спортивные базы, на которых проводятся учебно-тренировочные занятия с обучаемыми, это 18 общеобразовательных организаций Белгородского района, находятся в удовлетворительном состоянии, имеются акты приемки спортивны</w:t>
      </w:r>
      <w:r w:rsidR="00032DCD">
        <w:rPr>
          <w:sz w:val="28"/>
          <w:szCs w:val="28"/>
        </w:rPr>
        <w:t>х залов и оборудования, договоры</w:t>
      </w:r>
      <w:r w:rsidRPr="00240945">
        <w:rPr>
          <w:sz w:val="28"/>
          <w:szCs w:val="28"/>
        </w:rPr>
        <w:t xml:space="preserve"> о безвозмездном пользовании помещениями.</w:t>
      </w:r>
      <w:proofErr w:type="gramEnd"/>
      <w:r w:rsidRPr="00240945">
        <w:rPr>
          <w:sz w:val="28"/>
          <w:szCs w:val="28"/>
        </w:rPr>
        <w:t xml:space="preserve"> Спортивные залы соответствуют требованиям содержания – оснащены спортивным оборудованием и инвентарем, что позволяет тренерам-преподавателям выполнять требования образовательных программ.</w:t>
      </w:r>
    </w:p>
    <w:p w:rsidR="007F1180" w:rsidRPr="00240945" w:rsidRDefault="007F1180" w:rsidP="007F1180">
      <w:pPr>
        <w:ind w:firstLine="708"/>
        <w:jc w:val="both"/>
        <w:rPr>
          <w:sz w:val="28"/>
          <w:szCs w:val="28"/>
        </w:rPr>
      </w:pPr>
      <w:r w:rsidRPr="00240945">
        <w:rPr>
          <w:sz w:val="28"/>
          <w:szCs w:val="28"/>
        </w:rPr>
        <w:t>Используются разнообразные формы организации учебного процесса: учебно-тренировочные занятия, физкультурно-оздоровительные и спортивно-массовые мероприятия, открытые занятия, «мастер-классы», спартакиады, судейские практикумы, соревнования.</w:t>
      </w:r>
      <w:r w:rsidRPr="00240945">
        <w:rPr>
          <w:b/>
          <w:bCs/>
          <w:sz w:val="28"/>
          <w:szCs w:val="28"/>
        </w:rPr>
        <w:t xml:space="preserve"> </w:t>
      </w:r>
    </w:p>
    <w:p w:rsidR="007F1180" w:rsidRPr="00240945" w:rsidRDefault="007F1180" w:rsidP="007F1180">
      <w:pPr>
        <w:jc w:val="both"/>
        <w:rPr>
          <w:sz w:val="28"/>
          <w:szCs w:val="28"/>
        </w:rPr>
      </w:pPr>
      <w:r w:rsidRPr="00240945">
        <w:rPr>
          <w:sz w:val="28"/>
          <w:szCs w:val="28"/>
        </w:rPr>
        <w:t xml:space="preserve">Освоение </w:t>
      </w:r>
      <w:proofErr w:type="gramStart"/>
      <w:r w:rsidRPr="00240945">
        <w:rPr>
          <w:sz w:val="28"/>
          <w:szCs w:val="28"/>
        </w:rPr>
        <w:t>обучающимися</w:t>
      </w:r>
      <w:proofErr w:type="gramEnd"/>
      <w:r w:rsidRPr="00240945">
        <w:rPr>
          <w:sz w:val="28"/>
          <w:szCs w:val="28"/>
        </w:rPr>
        <w:t xml:space="preserve"> образовательных программ по итогам 2013-2014 учебного года составило 91 %, в том числе:</w:t>
      </w:r>
    </w:p>
    <w:p w:rsidR="007F1180" w:rsidRPr="00240945" w:rsidRDefault="007F1180" w:rsidP="002F1C01">
      <w:pPr>
        <w:jc w:val="both"/>
        <w:rPr>
          <w:sz w:val="28"/>
          <w:szCs w:val="28"/>
        </w:rPr>
      </w:pPr>
      <w:r w:rsidRPr="00240945">
        <w:rPr>
          <w:sz w:val="28"/>
          <w:szCs w:val="28"/>
        </w:rPr>
        <w:t>- по русской лапте – 93,3 %;</w:t>
      </w:r>
    </w:p>
    <w:p w:rsidR="007F1180" w:rsidRPr="00240945" w:rsidRDefault="007F1180" w:rsidP="002F1C01">
      <w:pPr>
        <w:jc w:val="both"/>
        <w:rPr>
          <w:sz w:val="28"/>
          <w:szCs w:val="28"/>
        </w:rPr>
      </w:pPr>
      <w:r w:rsidRPr="00240945">
        <w:rPr>
          <w:sz w:val="28"/>
          <w:szCs w:val="28"/>
        </w:rPr>
        <w:t>- по художественной гимнастике  - 92,4 %;</w:t>
      </w:r>
    </w:p>
    <w:p w:rsidR="007F1180" w:rsidRPr="00240945" w:rsidRDefault="007F1180" w:rsidP="002F1C01">
      <w:pPr>
        <w:jc w:val="both"/>
        <w:rPr>
          <w:sz w:val="28"/>
          <w:szCs w:val="28"/>
        </w:rPr>
      </w:pPr>
      <w:r w:rsidRPr="00240945">
        <w:rPr>
          <w:sz w:val="28"/>
          <w:szCs w:val="28"/>
        </w:rPr>
        <w:t>- по баскетболу – 78,6 %;</w:t>
      </w:r>
    </w:p>
    <w:p w:rsidR="007F1180" w:rsidRPr="00240945" w:rsidRDefault="007F1180" w:rsidP="002F1C01">
      <w:pPr>
        <w:jc w:val="both"/>
        <w:rPr>
          <w:sz w:val="28"/>
          <w:szCs w:val="28"/>
        </w:rPr>
      </w:pPr>
      <w:r w:rsidRPr="00240945">
        <w:rPr>
          <w:sz w:val="28"/>
          <w:szCs w:val="28"/>
        </w:rPr>
        <w:t>- по боксу – 91 %;</w:t>
      </w:r>
    </w:p>
    <w:p w:rsidR="007F1180" w:rsidRPr="00240945" w:rsidRDefault="007F1180" w:rsidP="002F1C01">
      <w:pPr>
        <w:jc w:val="both"/>
        <w:rPr>
          <w:sz w:val="28"/>
          <w:szCs w:val="28"/>
        </w:rPr>
      </w:pPr>
      <w:r w:rsidRPr="00240945">
        <w:rPr>
          <w:sz w:val="28"/>
          <w:szCs w:val="28"/>
        </w:rPr>
        <w:t>- по вольной борьбе -  93,9%;</w:t>
      </w:r>
    </w:p>
    <w:p w:rsidR="007F1180" w:rsidRPr="00240945" w:rsidRDefault="007F1180" w:rsidP="002F1C01">
      <w:pPr>
        <w:rPr>
          <w:sz w:val="28"/>
          <w:szCs w:val="28"/>
        </w:rPr>
      </w:pPr>
      <w:r w:rsidRPr="00240945">
        <w:rPr>
          <w:sz w:val="28"/>
          <w:szCs w:val="28"/>
        </w:rPr>
        <w:t>- по греко-рим</w:t>
      </w:r>
      <w:r w:rsidR="002F1C01">
        <w:rPr>
          <w:sz w:val="28"/>
          <w:szCs w:val="28"/>
        </w:rPr>
        <w:t>ской борьбе – 96,3 %;</w:t>
      </w:r>
      <w:r w:rsidR="002F1C01">
        <w:rPr>
          <w:sz w:val="28"/>
          <w:szCs w:val="28"/>
        </w:rPr>
        <w:br/>
      </w:r>
      <w:r w:rsidRPr="00240945">
        <w:rPr>
          <w:sz w:val="28"/>
          <w:szCs w:val="28"/>
        </w:rPr>
        <w:t xml:space="preserve">- по дзюдо -84,9 % </w:t>
      </w:r>
    </w:p>
    <w:p w:rsidR="007F1180" w:rsidRPr="00240945" w:rsidRDefault="007F1180" w:rsidP="002F1C01">
      <w:pPr>
        <w:rPr>
          <w:sz w:val="28"/>
          <w:szCs w:val="28"/>
        </w:rPr>
      </w:pPr>
      <w:r w:rsidRPr="00240945">
        <w:rPr>
          <w:sz w:val="28"/>
          <w:szCs w:val="28"/>
        </w:rPr>
        <w:t>- по рукопашный бой – 86 %;</w:t>
      </w:r>
    </w:p>
    <w:p w:rsidR="007F1180" w:rsidRPr="00240945" w:rsidRDefault="007F1180" w:rsidP="002F1C01">
      <w:pPr>
        <w:jc w:val="both"/>
        <w:rPr>
          <w:sz w:val="28"/>
          <w:szCs w:val="28"/>
        </w:rPr>
      </w:pPr>
      <w:r w:rsidRPr="00240945">
        <w:rPr>
          <w:sz w:val="28"/>
          <w:szCs w:val="28"/>
        </w:rPr>
        <w:t>- по гимнастике спортивной -97%;</w:t>
      </w:r>
    </w:p>
    <w:p w:rsidR="007F1180" w:rsidRPr="00240945" w:rsidRDefault="007F1180" w:rsidP="002F1C01">
      <w:pPr>
        <w:jc w:val="both"/>
        <w:rPr>
          <w:sz w:val="28"/>
          <w:szCs w:val="28"/>
        </w:rPr>
      </w:pPr>
      <w:r w:rsidRPr="00240945">
        <w:rPr>
          <w:sz w:val="28"/>
          <w:szCs w:val="28"/>
        </w:rPr>
        <w:t>- по волейболу – 90,1 %;</w:t>
      </w:r>
    </w:p>
    <w:p w:rsidR="007F1180" w:rsidRPr="00240945" w:rsidRDefault="007F1180" w:rsidP="002F1C01">
      <w:pPr>
        <w:jc w:val="both"/>
        <w:rPr>
          <w:sz w:val="28"/>
          <w:szCs w:val="28"/>
        </w:rPr>
      </w:pPr>
      <w:r w:rsidRPr="00240945">
        <w:rPr>
          <w:sz w:val="28"/>
          <w:szCs w:val="28"/>
        </w:rPr>
        <w:t>- по легкой атлетике - 91 %;</w:t>
      </w:r>
    </w:p>
    <w:p w:rsidR="007F1180" w:rsidRPr="00240945" w:rsidRDefault="007F1180" w:rsidP="002F1C01">
      <w:pPr>
        <w:jc w:val="both"/>
        <w:rPr>
          <w:sz w:val="28"/>
          <w:szCs w:val="28"/>
        </w:rPr>
      </w:pPr>
      <w:r w:rsidRPr="00240945">
        <w:rPr>
          <w:sz w:val="28"/>
          <w:szCs w:val="28"/>
        </w:rPr>
        <w:t>- по настольному теннису – 89,8%;</w:t>
      </w:r>
    </w:p>
    <w:p w:rsidR="007F1180" w:rsidRPr="00240945" w:rsidRDefault="007F1180" w:rsidP="002F1C01">
      <w:pPr>
        <w:jc w:val="both"/>
        <w:rPr>
          <w:sz w:val="28"/>
          <w:szCs w:val="28"/>
        </w:rPr>
      </w:pPr>
      <w:r w:rsidRPr="00240945">
        <w:rPr>
          <w:sz w:val="28"/>
          <w:szCs w:val="28"/>
        </w:rPr>
        <w:t>- по плаванию - 90%;</w:t>
      </w:r>
    </w:p>
    <w:p w:rsidR="007F1180" w:rsidRPr="00240945" w:rsidRDefault="007F1180" w:rsidP="002F1C01">
      <w:pPr>
        <w:jc w:val="both"/>
        <w:rPr>
          <w:sz w:val="28"/>
          <w:szCs w:val="28"/>
        </w:rPr>
      </w:pPr>
      <w:r w:rsidRPr="00240945">
        <w:rPr>
          <w:sz w:val="28"/>
          <w:szCs w:val="28"/>
        </w:rPr>
        <w:t>- по пулевой стрельбе- 100 %;</w:t>
      </w:r>
    </w:p>
    <w:p w:rsidR="007F1180" w:rsidRPr="00240945" w:rsidRDefault="007F1180" w:rsidP="002F1C01">
      <w:pPr>
        <w:jc w:val="both"/>
        <w:rPr>
          <w:sz w:val="28"/>
          <w:szCs w:val="28"/>
        </w:rPr>
      </w:pPr>
      <w:r w:rsidRPr="00240945">
        <w:rPr>
          <w:sz w:val="28"/>
          <w:szCs w:val="28"/>
        </w:rPr>
        <w:t>- по спортивному ориентированию- 89,5 %;</w:t>
      </w:r>
    </w:p>
    <w:p w:rsidR="007F1180" w:rsidRPr="00240945" w:rsidRDefault="007F1180" w:rsidP="002F1C01">
      <w:pPr>
        <w:jc w:val="both"/>
        <w:rPr>
          <w:sz w:val="28"/>
          <w:szCs w:val="28"/>
        </w:rPr>
      </w:pPr>
      <w:r w:rsidRPr="00240945">
        <w:rPr>
          <w:sz w:val="28"/>
          <w:szCs w:val="28"/>
        </w:rPr>
        <w:t>- по шахматам- 98,9%;</w:t>
      </w:r>
    </w:p>
    <w:p w:rsidR="007F1180" w:rsidRPr="00240945" w:rsidRDefault="007F1180" w:rsidP="002F1C01">
      <w:pPr>
        <w:jc w:val="both"/>
        <w:rPr>
          <w:sz w:val="28"/>
          <w:szCs w:val="28"/>
        </w:rPr>
      </w:pPr>
      <w:r w:rsidRPr="00240945">
        <w:rPr>
          <w:sz w:val="28"/>
          <w:szCs w:val="28"/>
        </w:rPr>
        <w:t>- по футболу – 87 %;</w:t>
      </w:r>
    </w:p>
    <w:p w:rsidR="007F1180" w:rsidRPr="00240945" w:rsidRDefault="007F1180" w:rsidP="002F1C01">
      <w:pPr>
        <w:jc w:val="both"/>
        <w:rPr>
          <w:sz w:val="28"/>
          <w:szCs w:val="28"/>
        </w:rPr>
      </w:pPr>
      <w:r w:rsidRPr="00240945">
        <w:rPr>
          <w:sz w:val="28"/>
          <w:szCs w:val="28"/>
        </w:rPr>
        <w:t>- по тяжелой атлетике – 86,7%;</w:t>
      </w:r>
    </w:p>
    <w:p w:rsidR="007F1180" w:rsidRPr="00240945" w:rsidRDefault="007F1180" w:rsidP="002F1C01">
      <w:pPr>
        <w:jc w:val="both"/>
        <w:rPr>
          <w:sz w:val="28"/>
          <w:szCs w:val="28"/>
        </w:rPr>
      </w:pPr>
      <w:r w:rsidRPr="00240945">
        <w:rPr>
          <w:sz w:val="28"/>
          <w:szCs w:val="28"/>
        </w:rPr>
        <w:t>- по шашкам – 99,4 %.</w:t>
      </w:r>
    </w:p>
    <w:p w:rsidR="007F1180" w:rsidRPr="00240945" w:rsidRDefault="007F1180" w:rsidP="007F1180">
      <w:pPr>
        <w:ind w:firstLine="708"/>
        <w:jc w:val="both"/>
        <w:rPr>
          <w:sz w:val="28"/>
          <w:szCs w:val="28"/>
        </w:rPr>
      </w:pPr>
      <w:r w:rsidRPr="00240945">
        <w:rPr>
          <w:sz w:val="28"/>
          <w:szCs w:val="28"/>
        </w:rPr>
        <w:t xml:space="preserve">Тесный деловой контакт с образовательными учреждениями района,   позволило в 2013-2014 учебном году привлечь в спортивные секции более 2000 школьников Белгородского района. К воспитательному процессу привлекались педагогические коллективы школ - учителя физической культуры, социальные педагоги, вожатые, классные руководители. Примером тесного сотрудничества является победа школьников Белгородского района в 56-ой областной спартакиаде школьников. </w:t>
      </w:r>
    </w:p>
    <w:p w:rsidR="007F1180" w:rsidRPr="00240945" w:rsidRDefault="007F1180" w:rsidP="007F1180">
      <w:pPr>
        <w:ind w:firstLine="708"/>
        <w:jc w:val="both"/>
        <w:rPr>
          <w:b/>
          <w:sz w:val="28"/>
          <w:szCs w:val="28"/>
        </w:rPr>
      </w:pPr>
      <w:r w:rsidRPr="00240945">
        <w:rPr>
          <w:sz w:val="28"/>
          <w:szCs w:val="28"/>
        </w:rPr>
        <w:t>Высокие спортивные результаты показывают обучающиеся спортивного центра</w:t>
      </w:r>
      <w:r w:rsidRPr="00240945">
        <w:rPr>
          <w:b/>
          <w:sz w:val="28"/>
          <w:szCs w:val="28"/>
        </w:rPr>
        <w:t xml:space="preserve">: </w:t>
      </w:r>
    </w:p>
    <w:p w:rsidR="007F1180" w:rsidRPr="00240945" w:rsidRDefault="007F1180" w:rsidP="007F1180">
      <w:pPr>
        <w:ind w:firstLine="708"/>
        <w:jc w:val="both"/>
        <w:rPr>
          <w:sz w:val="28"/>
          <w:szCs w:val="28"/>
        </w:rPr>
      </w:pPr>
      <w:proofErr w:type="spellStart"/>
      <w:r w:rsidRPr="00240945">
        <w:rPr>
          <w:sz w:val="28"/>
          <w:szCs w:val="28"/>
        </w:rPr>
        <w:t>Рябченко</w:t>
      </w:r>
      <w:proofErr w:type="spellEnd"/>
      <w:r w:rsidRPr="00240945">
        <w:rPr>
          <w:sz w:val="28"/>
          <w:szCs w:val="28"/>
        </w:rPr>
        <w:t xml:space="preserve"> Татьяна – мастер спорта международного класса, рекордсменка Кубка Мира, серебряный и бронзовый призер чемпионата </w:t>
      </w:r>
      <w:r w:rsidRPr="00240945">
        <w:rPr>
          <w:sz w:val="28"/>
          <w:szCs w:val="28"/>
        </w:rPr>
        <w:lastRenderedPageBreak/>
        <w:t>Европы в командном зачете, неоднократная чемпионка России, член сборной команды России среди лиц ПОДА;</w:t>
      </w:r>
    </w:p>
    <w:p w:rsidR="007F1180" w:rsidRPr="00240945" w:rsidRDefault="007F1180" w:rsidP="007F1180">
      <w:pPr>
        <w:ind w:firstLine="708"/>
        <w:jc w:val="both"/>
        <w:rPr>
          <w:sz w:val="28"/>
          <w:szCs w:val="28"/>
        </w:rPr>
      </w:pPr>
      <w:proofErr w:type="spellStart"/>
      <w:r w:rsidRPr="00240945">
        <w:rPr>
          <w:sz w:val="28"/>
          <w:szCs w:val="28"/>
        </w:rPr>
        <w:t>Бахматов</w:t>
      </w:r>
      <w:proofErr w:type="spellEnd"/>
      <w:r w:rsidRPr="00240945">
        <w:rPr>
          <w:sz w:val="28"/>
          <w:szCs w:val="28"/>
        </w:rPr>
        <w:t xml:space="preserve"> Виталий – серебряный призер чемпионата Мира по боксу среди юниоров, победитель первенства Европы, неоднократный победитель первенства России;</w:t>
      </w:r>
    </w:p>
    <w:p w:rsidR="007F1180" w:rsidRPr="00240945" w:rsidRDefault="007F1180" w:rsidP="007F1180">
      <w:pPr>
        <w:ind w:firstLine="708"/>
        <w:jc w:val="both"/>
        <w:rPr>
          <w:b/>
          <w:sz w:val="28"/>
          <w:szCs w:val="28"/>
        </w:rPr>
      </w:pPr>
      <w:r w:rsidRPr="00240945">
        <w:rPr>
          <w:sz w:val="28"/>
          <w:szCs w:val="28"/>
        </w:rPr>
        <w:t>Кулаков Георгий, Мельник Богдан – призеры первенства Центрального Федерального округа России по боксу;</w:t>
      </w:r>
    </w:p>
    <w:p w:rsidR="007F1180" w:rsidRPr="00240945" w:rsidRDefault="007F1180" w:rsidP="007F1180">
      <w:pPr>
        <w:jc w:val="both"/>
        <w:rPr>
          <w:b/>
          <w:sz w:val="28"/>
          <w:szCs w:val="28"/>
        </w:rPr>
      </w:pPr>
      <w:r w:rsidRPr="00240945">
        <w:rPr>
          <w:sz w:val="28"/>
          <w:szCs w:val="28"/>
        </w:rPr>
        <w:tab/>
        <w:t>Тарасов Юрий – серебряный и бронзовый призер</w:t>
      </w:r>
      <w:r w:rsidRPr="00240945">
        <w:rPr>
          <w:b/>
          <w:sz w:val="28"/>
          <w:szCs w:val="28"/>
        </w:rPr>
        <w:t xml:space="preserve"> </w:t>
      </w:r>
      <w:r w:rsidRPr="00240945">
        <w:rPr>
          <w:sz w:val="28"/>
          <w:szCs w:val="28"/>
        </w:rPr>
        <w:t>первенства ЦФО России, серебряный призер первенства РФСО «Локомотив», неоднократный победитель первенства Белгородской области по вольной борьбе;</w:t>
      </w:r>
    </w:p>
    <w:p w:rsidR="007F1180" w:rsidRPr="00240945" w:rsidRDefault="007F1180" w:rsidP="007F1180">
      <w:pPr>
        <w:jc w:val="both"/>
        <w:rPr>
          <w:b/>
          <w:sz w:val="28"/>
          <w:szCs w:val="28"/>
        </w:rPr>
      </w:pPr>
      <w:r w:rsidRPr="00240945">
        <w:rPr>
          <w:b/>
          <w:sz w:val="28"/>
          <w:szCs w:val="28"/>
        </w:rPr>
        <w:tab/>
      </w:r>
      <w:r w:rsidRPr="00240945">
        <w:rPr>
          <w:sz w:val="28"/>
          <w:szCs w:val="28"/>
        </w:rPr>
        <w:t>Бабенко Алексей - бронзовый призер первенства РФСО «Локомотив», победитель первенства Белгородской области по вольной борьбе;</w:t>
      </w:r>
    </w:p>
    <w:p w:rsidR="007F1180" w:rsidRPr="00240945" w:rsidRDefault="007F1180" w:rsidP="007F1180">
      <w:pPr>
        <w:jc w:val="both"/>
        <w:rPr>
          <w:b/>
          <w:sz w:val="28"/>
          <w:szCs w:val="28"/>
        </w:rPr>
      </w:pPr>
      <w:r w:rsidRPr="00240945">
        <w:rPr>
          <w:sz w:val="28"/>
          <w:szCs w:val="28"/>
        </w:rPr>
        <w:tab/>
      </w:r>
      <w:proofErr w:type="spellStart"/>
      <w:r w:rsidRPr="00240945">
        <w:rPr>
          <w:sz w:val="28"/>
          <w:szCs w:val="28"/>
        </w:rPr>
        <w:t>Доманов</w:t>
      </w:r>
      <w:proofErr w:type="spellEnd"/>
      <w:r w:rsidRPr="00240945">
        <w:rPr>
          <w:sz w:val="28"/>
          <w:szCs w:val="28"/>
        </w:rPr>
        <w:t xml:space="preserve"> Андрей - серебряный призер</w:t>
      </w:r>
      <w:r w:rsidRPr="00240945">
        <w:rPr>
          <w:b/>
          <w:sz w:val="28"/>
          <w:szCs w:val="28"/>
        </w:rPr>
        <w:t xml:space="preserve"> </w:t>
      </w:r>
      <w:r w:rsidRPr="00240945">
        <w:rPr>
          <w:sz w:val="28"/>
          <w:szCs w:val="28"/>
        </w:rPr>
        <w:t>первенства ЦФО России, бронзовый призер первенства Белгородской области по вольной борьбе;</w:t>
      </w:r>
    </w:p>
    <w:p w:rsidR="007F1180" w:rsidRPr="00240945" w:rsidRDefault="007F1180" w:rsidP="007F1180">
      <w:pPr>
        <w:jc w:val="both"/>
        <w:rPr>
          <w:sz w:val="28"/>
          <w:szCs w:val="28"/>
        </w:rPr>
      </w:pPr>
      <w:r w:rsidRPr="00240945">
        <w:rPr>
          <w:sz w:val="28"/>
          <w:szCs w:val="28"/>
        </w:rPr>
        <w:tab/>
      </w:r>
      <w:proofErr w:type="spellStart"/>
      <w:r w:rsidRPr="00240945">
        <w:rPr>
          <w:sz w:val="28"/>
          <w:szCs w:val="28"/>
        </w:rPr>
        <w:t>Визирякина</w:t>
      </w:r>
      <w:proofErr w:type="spellEnd"/>
      <w:r w:rsidRPr="00240945">
        <w:rPr>
          <w:sz w:val="28"/>
          <w:szCs w:val="28"/>
        </w:rPr>
        <w:t xml:space="preserve"> Кристина – бронзовый призер первенства России, победитель и бронзовый призер первенства ДОСААФ России, неоднократный победитель первенства Белгородской области по пулевой стрельбе;</w:t>
      </w:r>
    </w:p>
    <w:p w:rsidR="007F1180" w:rsidRPr="00240945" w:rsidRDefault="007F1180" w:rsidP="007F1180">
      <w:pPr>
        <w:jc w:val="both"/>
        <w:rPr>
          <w:sz w:val="28"/>
          <w:szCs w:val="28"/>
        </w:rPr>
      </w:pPr>
      <w:r w:rsidRPr="00240945">
        <w:rPr>
          <w:sz w:val="28"/>
          <w:szCs w:val="28"/>
        </w:rPr>
        <w:tab/>
        <w:t>Цуриков Сергей - серебряный призер Первенство России, неоднократный призер первенства Белгородской области по пулевой стрельбе;</w:t>
      </w:r>
    </w:p>
    <w:p w:rsidR="007F1180" w:rsidRPr="00240945" w:rsidRDefault="007F1180" w:rsidP="007F1180">
      <w:pPr>
        <w:jc w:val="both"/>
        <w:rPr>
          <w:sz w:val="28"/>
          <w:szCs w:val="28"/>
        </w:rPr>
      </w:pPr>
      <w:r w:rsidRPr="00240945">
        <w:rPr>
          <w:sz w:val="28"/>
          <w:szCs w:val="28"/>
        </w:rPr>
        <w:tab/>
        <w:t>Романова Ирина</w:t>
      </w:r>
      <w:r w:rsidRPr="00240945">
        <w:rPr>
          <w:i/>
          <w:sz w:val="28"/>
          <w:szCs w:val="28"/>
        </w:rPr>
        <w:t xml:space="preserve"> – </w:t>
      </w:r>
      <w:r w:rsidRPr="00240945">
        <w:rPr>
          <w:sz w:val="28"/>
          <w:szCs w:val="28"/>
        </w:rPr>
        <w:t>серебряный призер первенства</w:t>
      </w:r>
      <w:r w:rsidRPr="00240945">
        <w:rPr>
          <w:i/>
          <w:sz w:val="28"/>
          <w:szCs w:val="28"/>
        </w:rPr>
        <w:t xml:space="preserve"> </w:t>
      </w:r>
      <w:r w:rsidRPr="00240945">
        <w:rPr>
          <w:sz w:val="28"/>
          <w:szCs w:val="28"/>
        </w:rPr>
        <w:t>ДОСААФ России</w:t>
      </w:r>
      <w:r w:rsidRPr="00240945">
        <w:rPr>
          <w:i/>
          <w:sz w:val="28"/>
          <w:szCs w:val="28"/>
        </w:rPr>
        <w:t xml:space="preserve">, </w:t>
      </w:r>
      <w:r w:rsidRPr="00240945">
        <w:rPr>
          <w:sz w:val="28"/>
          <w:szCs w:val="28"/>
        </w:rPr>
        <w:t xml:space="preserve">неоднократный победитель и призер первенства Белгородской области по пулевой стрельбе; </w:t>
      </w:r>
    </w:p>
    <w:p w:rsidR="007F1180" w:rsidRPr="00240945" w:rsidRDefault="007F1180" w:rsidP="007F1180">
      <w:pPr>
        <w:jc w:val="both"/>
        <w:rPr>
          <w:sz w:val="28"/>
          <w:szCs w:val="28"/>
        </w:rPr>
      </w:pPr>
      <w:r w:rsidRPr="00240945">
        <w:rPr>
          <w:i/>
          <w:sz w:val="28"/>
          <w:szCs w:val="28"/>
        </w:rPr>
        <w:tab/>
      </w:r>
      <w:r w:rsidRPr="00240945">
        <w:rPr>
          <w:sz w:val="28"/>
          <w:szCs w:val="28"/>
        </w:rPr>
        <w:t>Волкова Виктория – серебряный призер первенства России в групповых упражнениях по художественной гимнастике;</w:t>
      </w:r>
    </w:p>
    <w:p w:rsidR="007F1180" w:rsidRPr="00240945" w:rsidRDefault="007F1180" w:rsidP="007F1180">
      <w:pPr>
        <w:jc w:val="both"/>
        <w:rPr>
          <w:sz w:val="28"/>
          <w:szCs w:val="28"/>
        </w:rPr>
      </w:pPr>
      <w:r w:rsidRPr="00240945">
        <w:rPr>
          <w:sz w:val="28"/>
          <w:szCs w:val="28"/>
        </w:rPr>
        <w:tab/>
        <w:t xml:space="preserve"> </w:t>
      </w:r>
      <w:proofErr w:type="spellStart"/>
      <w:r w:rsidRPr="00240945">
        <w:rPr>
          <w:sz w:val="28"/>
          <w:szCs w:val="28"/>
        </w:rPr>
        <w:t>Башков</w:t>
      </w:r>
      <w:proofErr w:type="spellEnd"/>
      <w:r w:rsidRPr="00240945">
        <w:rPr>
          <w:sz w:val="28"/>
          <w:szCs w:val="28"/>
        </w:rPr>
        <w:t xml:space="preserve"> Александр – победитель первенства ЦФО России, неоднократный победитель первенства Белгородской области по легкой атлетике;</w:t>
      </w:r>
    </w:p>
    <w:p w:rsidR="007F1180" w:rsidRPr="00240945" w:rsidRDefault="007F1180" w:rsidP="007F1180">
      <w:pPr>
        <w:jc w:val="both"/>
        <w:rPr>
          <w:sz w:val="28"/>
          <w:szCs w:val="28"/>
        </w:rPr>
      </w:pPr>
      <w:r w:rsidRPr="00240945">
        <w:rPr>
          <w:sz w:val="28"/>
          <w:szCs w:val="28"/>
        </w:rPr>
        <w:tab/>
        <w:t>Шмакова Анастасия – победитель первенства ЦФО России, серебряный призер первенства Белгородской области по легкой атлетике;</w:t>
      </w:r>
    </w:p>
    <w:p w:rsidR="007F1180" w:rsidRPr="00240945" w:rsidRDefault="007F1180" w:rsidP="007F1180">
      <w:pPr>
        <w:jc w:val="both"/>
        <w:rPr>
          <w:sz w:val="28"/>
          <w:szCs w:val="28"/>
        </w:rPr>
      </w:pPr>
      <w:r w:rsidRPr="00240945">
        <w:rPr>
          <w:sz w:val="28"/>
          <w:szCs w:val="28"/>
        </w:rPr>
        <w:tab/>
      </w:r>
      <w:proofErr w:type="spellStart"/>
      <w:r w:rsidRPr="00240945">
        <w:rPr>
          <w:sz w:val="28"/>
          <w:szCs w:val="28"/>
        </w:rPr>
        <w:t>Визирякин</w:t>
      </w:r>
      <w:proofErr w:type="spellEnd"/>
      <w:r w:rsidRPr="00240945">
        <w:rPr>
          <w:sz w:val="28"/>
          <w:szCs w:val="28"/>
        </w:rPr>
        <w:t xml:space="preserve"> Михаил – бронзовый призер первенства ДОСААФ России, победитель и призер первенства Белгородской области по пулевой стрельбе;</w:t>
      </w:r>
    </w:p>
    <w:p w:rsidR="007F1180" w:rsidRDefault="007F1180" w:rsidP="007F1180">
      <w:pPr>
        <w:ind w:firstLine="709"/>
        <w:jc w:val="both"/>
        <w:rPr>
          <w:sz w:val="28"/>
          <w:szCs w:val="28"/>
        </w:rPr>
      </w:pPr>
      <w:proofErr w:type="gramStart"/>
      <w:r w:rsidRPr="00240945">
        <w:rPr>
          <w:rFonts w:eastAsia="Calibri"/>
          <w:sz w:val="28"/>
          <w:szCs w:val="28"/>
        </w:rPr>
        <w:t xml:space="preserve">Учащиеся </w:t>
      </w:r>
      <w:r w:rsidRPr="00240945">
        <w:rPr>
          <w:sz w:val="28"/>
          <w:szCs w:val="28"/>
        </w:rPr>
        <w:t>Детского оздоровительно-образовательного (спортивного) центра Белгородского района ежегодно становятся победителями и призерами соревнованиях всех уровней, в том числе областных – 74 победителя из 184 участников, всероссийских – 136 победителей  из 187 участников,  международных – 26 победителей из 58 участников.</w:t>
      </w:r>
      <w:proofErr w:type="gramEnd"/>
    </w:p>
    <w:p w:rsidR="007F1180" w:rsidRPr="00AA3B31" w:rsidRDefault="007F1180" w:rsidP="00AA3B31">
      <w:pPr>
        <w:ind w:firstLine="567"/>
        <w:jc w:val="both"/>
        <w:rPr>
          <w:sz w:val="28"/>
          <w:szCs w:val="28"/>
        </w:rPr>
      </w:pPr>
    </w:p>
    <w:p w:rsidR="003F75D2" w:rsidRPr="00CF506E" w:rsidRDefault="003F75D2" w:rsidP="003F75D2">
      <w:pPr>
        <w:ind w:firstLine="708"/>
        <w:jc w:val="both"/>
        <w:rPr>
          <w:b/>
          <w:sz w:val="28"/>
        </w:rPr>
      </w:pPr>
      <w:r w:rsidRPr="00CF506E">
        <w:rPr>
          <w:b/>
          <w:sz w:val="28"/>
        </w:rPr>
        <w:t>1.</w:t>
      </w:r>
      <w:r>
        <w:rPr>
          <w:b/>
          <w:sz w:val="28"/>
        </w:rPr>
        <w:t>4.</w:t>
      </w:r>
      <w:r w:rsidRPr="00CF506E">
        <w:rPr>
          <w:b/>
          <w:sz w:val="28"/>
        </w:rPr>
        <w:t xml:space="preserve"> </w:t>
      </w:r>
      <w:r w:rsidRPr="00C975FB">
        <w:rPr>
          <w:b/>
          <w:sz w:val="28"/>
          <w:szCs w:val="28"/>
        </w:rPr>
        <w:t xml:space="preserve"> Обеспечение обязательного общего образования</w:t>
      </w:r>
    </w:p>
    <w:p w:rsidR="003F75D2" w:rsidRPr="00405CA3" w:rsidRDefault="003F75D2" w:rsidP="003F75D2">
      <w:pPr>
        <w:jc w:val="both"/>
        <w:rPr>
          <w:sz w:val="28"/>
          <w:szCs w:val="28"/>
        </w:rPr>
      </w:pPr>
      <w:r w:rsidRPr="00405CA3">
        <w:rPr>
          <w:sz w:val="28"/>
          <w:szCs w:val="28"/>
        </w:rPr>
        <w:tab/>
        <w:t xml:space="preserve">Федеральным законом от 29.12.2012 г. № 273-ФЗ «Об образовании в Российской Федерации» организация предоставления общедоступного и бесплатного </w:t>
      </w:r>
      <w:r>
        <w:rPr>
          <w:sz w:val="28"/>
          <w:szCs w:val="28"/>
        </w:rPr>
        <w:t xml:space="preserve">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отнесена к компетенции </w:t>
      </w:r>
      <w:r>
        <w:rPr>
          <w:sz w:val="28"/>
          <w:szCs w:val="28"/>
        </w:rPr>
        <w:lastRenderedPageBreak/>
        <w:t>органов местного самоуправления. Во исполнение вышеуказанного закона Управлением образования организована работа по обеспечению предоставления обязательного общего образования.</w:t>
      </w:r>
    </w:p>
    <w:p w:rsidR="003F75D2" w:rsidRDefault="003F75D2" w:rsidP="003F75D2">
      <w:pPr>
        <w:jc w:val="both"/>
        <w:rPr>
          <w:sz w:val="28"/>
          <w:szCs w:val="28"/>
        </w:rPr>
      </w:pPr>
      <w:r>
        <w:rPr>
          <w:sz w:val="28"/>
          <w:szCs w:val="28"/>
        </w:rPr>
        <w:tab/>
      </w:r>
      <w:r w:rsidRPr="00AD7853">
        <w:rPr>
          <w:sz w:val="28"/>
          <w:szCs w:val="28"/>
        </w:rPr>
        <w:t xml:space="preserve">Проведен учет детей, подлежащих </w:t>
      </w:r>
      <w:proofErr w:type="gramStart"/>
      <w:r w:rsidRPr="00AD7853">
        <w:rPr>
          <w:sz w:val="28"/>
          <w:szCs w:val="28"/>
        </w:rPr>
        <w:t>обучению по</w:t>
      </w:r>
      <w:proofErr w:type="gramEnd"/>
      <w:r w:rsidRPr="00AD7853">
        <w:rPr>
          <w:sz w:val="28"/>
          <w:szCs w:val="28"/>
        </w:rPr>
        <w:t xml:space="preserve"> образовательным программам дошкольного, начального, основного и среднего общего образования. Откорректированы границы микрорайонов общеобразовательных учреждений.</w:t>
      </w:r>
      <w:r>
        <w:rPr>
          <w:sz w:val="28"/>
          <w:szCs w:val="28"/>
        </w:rPr>
        <w:t xml:space="preserve"> На основании учета детей, проживающих на территории Белгородского района, контроля продолжения обучения несовершеннолетними выпускниками, получившими основное общее образование, в Управлении образования администрации Белгородского района создан банк данных на несовершеннолетних от 0 до 18 лет, проживающих в Белгородском районе, обучающихся в образова</w:t>
      </w:r>
      <w:r w:rsidR="00032DCD">
        <w:rPr>
          <w:sz w:val="28"/>
          <w:szCs w:val="28"/>
        </w:rPr>
        <w:t xml:space="preserve">тельных учреждениях района и не </w:t>
      </w:r>
      <w:r>
        <w:rPr>
          <w:sz w:val="28"/>
          <w:szCs w:val="28"/>
        </w:rPr>
        <w:t>обучающихся. По данным на 1 сентября 2014 года  на территории района проживают 21884 ребенка в возрасте от 0 до 18 лет.  Кроме того, осуществляется учет несовершеннолетних, часто пропускающих учебные занятия без уважительной причины (на основании ежедневного учета посещаемости учащихся в общеобразовательных учреждениях района).</w:t>
      </w:r>
    </w:p>
    <w:p w:rsidR="003F75D2" w:rsidRDefault="003F75D2" w:rsidP="003F75D2">
      <w:pPr>
        <w:ind w:firstLine="708"/>
        <w:jc w:val="both"/>
        <w:rPr>
          <w:sz w:val="28"/>
          <w:szCs w:val="28"/>
        </w:rPr>
      </w:pPr>
      <w:r>
        <w:rPr>
          <w:sz w:val="28"/>
          <w:szCs w:val="28"/>
        </w:rPr>
        <w:t>Управлением образования обеспечивается соблюдение законодательства при приеме, переводе и отчислении учащихся из образовательных организаций района.</w:t>
      </w:r>
    </w:p>
    <w:p w:rsidR="003F75D2" w:rsidRDefault="003F75D2" w:rsidP="003F75D2">
      <w:pPr>
        <w:ind w:firstLine="708"/>
        <w:jc w:val="both"/>
        <w:rPr>
          <w:sz w:val="28"/>
          <w:szCs w:val="28"/>
        </w:rPr>
      </w:pPr>
      <w:r>
        <w:rPr>
          <w:sz w:val="28"/>
          <w:szCs w:val="28"/>
        </w:rPr>
        <w:t xml:space="preserve">В 2013-2014 учебном году выявлено несовершеннолетних, пропускающих учебные занятия без уважительных </w:t>
      </w:r>
      <w:r w:rsidRPr="00052C84">
        <w:rPr>
          <w:sz w:val="28"/>
          <w:szCs w:val="28"/>
        </w:rPr>
        <w:t>причин, - 27</w:t>
      </w:r>
      <w:r>
        <w:rPr>
          <w:sz w:val="28"/>
          <w:szCs w:val="28"/>
        </w:rPr>
        <w:t xml:space="preserve"> человек</w:t>
      </w:r>
      <w:r w:rsidRPr="00052C84">
        <w:rPr>
          <w:sz w:val="28"/>
          <w:szCs w:val="28"/>
        </w:rPr>
        <w:t>.</w:t>
      </w:r>
      <w:r>
        <w:rPr>
          <w:sz w:val="28"/>
          <w:szCs w:val="28"/>
        </w:rPr>
        <w:t xml:space="preserve"> Совместная работа Управления образования, общеобразовательных учреждений, других органов и учреждений системы профилактики безнадзорности и правонарушений </w:t>
      </w:r>
      <w:r w:rsidRPr="00052C84">
        <w:rPr>
          <w:sz w:val="28"/>
          <w:szCs w:val="28"/>
        </w:rPr>
        <w:t>несовершеннолетних позволила положительно решить вопрос обучения 19 человек,</w:t>
      </w:r>
      <w:r>
        <w:rPr>
          <w:sz w:val="28"/>
          <w:szCs w:val="28"/>
        </w:rPr>
        <w:t xml:space="preserve"> пропускавших занятия без уважительных причин, что составляет 70%. 5 несовершеннолетних переведены на </w:t>
      </w:r>
      <w:proofErr w:type="spellStart"/>
      <w:r>
        <w:rPr>
          <w:sz w:val="28"/>
          <w:szCs w:val="28"/>
        </w:rPr>
        <w:t>очно-заочное</w:t>
      </w:r>
      <w:proofErr w:type="spellEnd"/>
      <w:r>
        <w:rPr>
          <w:sz w:val="28"/>
          <w:szCs w:val="28"/>
        </w:rPr>
        <w:t xml:space="preserve"> обучение в учебно-консультативную группу МОУ «</w:t>
      </w:r>
      <w:proofErr w:type="spellStart"/>
      <w:r>
        <w:rPr>
          <w:sz w:val="28"/>
          <w:szCs w:val="28"/>
        </w:rPr>
        <w:t>Журавлевская</w:t>
      </w:r>
      <w:proofErr w:type="spellEnd"/>
      <w:r>
        <w:rPr>
          <w:sz w:val="28"/>
          <w:szCs w:val="28"/>
        </w:rPr>
        <w:t xml:space="preserve"> СОШ», 3 человека в возрасте 17 лет трудоустроены.</w:t>
      </w:r>
    </w:p>
    <w:p w:rsidR="00FF0F38" w:rsidRDefault="003F75D2" w:rsidP="003F75D2">
      <w:pPr>
        <w:ind w:firstLine="708"/>
        <w:jc w:val="both"/>
        <w:rPr>
          <w:sz w:val="28"/>
        </w:rPr>
      </w:pPr>
      <w:r>
        <w:rPr>
          <w:sz w:val="28"/>
        </w:rPr>
        <w:t>С 1 сентября 2013 года в связи с введением Федерального закона №273-ФЗ «Об образовании в Российской Федерации» проведено четкое разграничение форм получения образования и форм обучения.</w:t>
      </w:r>
    </w:p>
    <w:p w:rsidR="00FF0F38" w:rsidRDefault="00FF0F38" w:rsidP="003F75D2">
      <w:pPr>
        <w:ind w:firstLine="708"/>
        <w:jc w:val="both"/>
        <w:rPr>
          <w:sz w:val="28"/>
        </w:rPr>
      </w:pPr>
      <w:r w:rsidRPr="00AE298E">
        <w:rPr>
          <w:sz w:val="28"/>
        </w:rPr>
        <w:t xml:space="preserve">В рамках предоставления услуги по обеспечения общедоступного начального общего, основного общего, среднего общего образования муниципальными общеобразовательными организациями района с целью удовлетворения запросов населения в различных формах образования </w:t>
      </w:r>
      <w:r w:rsidR="0085248B" w:rsidRPr="00AE298E">
        <w:rPr>
          <w:sz w:val="28"/>
        </w:rPr>
        <w:t>наряду</w:t>
      </w:r>
      <w:r w:rsidR="0085248B">
        <w:rPr>
          <w:sz w:val="28"/>
        </w:rPr>
        <w:t xml:space="preserve"> с дневной формой обучения в </w:t>
      </w:r>
      <w:r w:rsidR="00AE298E">
        <w:rPr>
          <w:sz w:val="28"/>
        </w:rPr>
        <w:t>2013-2014 учебном году предоставлялась образовательная услуга и в иных формах обучения.</w:t>
      </w:r>
    </w:p>
    <w:p w:rsidR="003F75D2" w:rsidRDefault="003F75D2" w:rsidP="003F75D2">
      <w:pPr>
        <w:ind w:firstLine="708"/>
        <w:jc w:val="both"/>
        <w:rPr>
          <w:sz w:val="28"/>
        </w:rPr>
      </w:pPr>
      <w:r>
        <w:rPr>
          <w:sz w:val="28"/>
        </w:rPr>
        <w:t xml:space="preserve">По желанию родителей (законных представителей) и учащихся в общеобразовательных учреждениях с 1 сентября 2014 года приступили к </w:t>
      </w:r>
      <w:proofErr w:type="gramStart"/>
      <w:r>
        <w:rPr>
          <w:sz w:val="28"/>
        </w:rPr>
        <w:t>обучению по</w:t>
      </w:r>
      <w:proofErr w:type="gramEnd"/>
      <w:r>
        <w:rPr>
          <w:sz w:val="28"/>
        </w:rPr>
        <w:t xml:space="preserve"> очной форме 10970 учащихся. </w:t>
      </w:r>
      <w:proofErr w:type="gramStart"/>
      <w:r>
        <w:rPr>
          <w:sz w:val="28"/>
        </w:rPr>
        <w:t xml:space="preserve">Вне организации получают </w:t>
      </w:r>
      <w:r w:rsidRPr="00FA06D8">
        <w:rPr>
          <w:sz w:val="28"/>
        </w:rPr>
        <w:t xml:space="preserve">общее образование в форме семейного </w:t>
      </w:r>
      <w:r w:rsidR="00B342CA" w:rsidRPr="00FA06D8">
        <w:rPr>
          <w:sz w:val="28"/>
        </w:rPr>
        <w:t>образования 1</w:t>
      </w:r>
      <w:r w:rsidRPr="00FA06D8">
        <w:rPr>
          <w:sz w:val="28"/>
        </w:rPr>
        <w:t xml:space="preserve"> человек </w:t>
      </w:r>
      <w:r w:rsidR="00B342CA" w:rsidRPr="00FA06D8">
        <w:rPr>
          <w:sz w:val="28"/>
        </w:rPr>
        <w:t>(</w:t>
      </w:r>
      <w:r w:rsidR="002407D7" w:rsidRPr="00FA06D8">
        <w:rPr>
          <w:sz w:val="28"/>
        </w:rPr>
        <w:t xml:space="preserve">п. </w:t>
      </w:r>
      <w:r w:rsidR="00B342CA" w:rsidRPr="00FA06D8">
        <w:rPr>
          <w:sz w:val="28"/>
        </w:rPr>
        <w:t>Разум</w:t>
      </w:r>
      <w:r w:rsidR="002407D7" w:rsidRPr="00FA06D8">
        <w:rPr>
          <w:sz w:val="28"/>
        </w:rPr>
        <w:t>ное</w:t>
      </w:r>
      <w:r w:rsidR="00B342CA" w:rsidRPr="00FA06D8">
        <w:rPr>
          <w:sz w:val="28"/>
        </w:rPr>
        <w:t xml:space="preserve">) </w:t>
      </w:r>
      <w:r w:rsidRPr="00FA06D8">
        <w:rPr>
          <w:sz w:val="28"/>
        </w:rPr>
        <w:t xml:space="preserve">и </w:t>
      </w:r>
      <w:r w:rsidR="00FA06D8">
        <w:rPr>
          <w:sz w:val="28"/>
        </w:rPr>
        <w:t xml:space="preserve">в форме </w:t>
      </w:r>
      <w:r w:rsidRPr="00FA06D8">
        <w:rPr>
          <w:sz w:val="28"/>
        </w:rPr>
        <w:t>самообразова</w:t>
      </w:r>
      <w:r w:rsidR="00FA06D8">
        <w:rPr>
          <w:sz w:val="28"/>
        </w:rPr>
        <w:t xml:space="preserve">ния - </w:t>
      </w:r>
      <w:r w:rsidR="00B342CA" w:rsidRPr="00FA06D8">
        <w:rPr>
          <w:sz w:val="28"/>
        </w:rPr>
        <w:t>4 старшеклассника (</w:t>
      </w:r>
      <w:r w:rsidR="000D122C" w:rsidRPr="00FA06D8">
        <w:rPr>
          <w:sz w:val="28"/>
        </w:rPr>
        <w:t xml:space="preserve">п. Комсомольский, п. Разумное, </w:t>
      </w:r>
      <w:r w:rsidR="00FA06D8" w:rsidRPr="00FA06D8">
        <w:rPr>
          <w:sz w:val="28"/>
        </w:rPr>
        <w:t>2 ребенка</w:t>
      </w:r>
      <w:r w:rsidR="00032DCD">
        <w:rPr>
          <w:sz w:val="28"/>
        </w:rPr>
        <w:t>,</w:t>
      </w:r>
      <w:r w:rsidR="00FA06D8" w:rsidRPr="00FA06D8">
        <w:rPr>
          <w:sz w:val="28"/>
        </w:rPr>
        <w:t xml:space="preserve"> </w:t>
      </w:r>
      <w:r w:rsidR="00FA06D8">
        <w:rPr>
          <w:sz w:val="28"/>
        </w:rPr>
        <w:t xml:space="preserve">проживающих </w:t>
      </w:r>
      <w:r w:rsidR="00FA06D8" w:rsidRPr="00FA06D8">
        <w:rPr>
          <w:sz w:val="28"/>
        </w:rPr>
        <w:t>в п. Северный).</w:t>
      </w:r>
      <w:proofErr w:type="gramEnd"/>
    </w:p>
    <w:p w:rsidR="003F75D2" w:rsidRDefault="003F75D2" w:rsidP="003F75D2">
      <w:pPr>
        <w:ind w:firstLine="708"/>
        <w:jc w:val="both"/>
        <w:rPr>
          <w:sz w:val="28"/>
          <w:szCs w:val="28"/>
        </w:rPr>
      </w:pPr>
      <w:r>
        <w:rPr>
          <w:sz w:val="28"/>
          <w:szCs w:val="28"/>
        </w:rPr>
        <w:lastRenderedPageBreak/>
        <w:t>Обеспечивается проведение промежуточной аттестации экстерном учащихся, получающих образование вне организации.</w:t>
      </w:r>
    </w:p>
    <w:p w:rsidR="003F75D2" w:rsidRDefault="003F75D2" w:rsidP="00AA3B31">
      <w:pPr>
        <w:ind w:firstLine="708"/>
        <w:jc w:val="both"/>
        <w:rPr>
          <w:sz w:val="28"/>
          <w:szCs w:val="28"/>
        </w:rPr>
      </w:pPr>
      <w:r>
        <w:rPr>
          <w:sz w:val="28"/>
          <w:szCs w:val="28"/>
        </w:rPr>
        <w:t>Случаев оставления на повторный курс обучения, исключения детей и подростков из общеобразовательных учреждений района в 2014 году не зафиксировано.</w:t>
      </w:r>
    </w:p>
    <w:p w:rsidR="003F75D2" w:rsidRDefault="003F75D2" w:rsidP="003F75D2">
      <w:pPr>
        <w:ind w:right="-2"/>
        <w:jc w:val="both"/>
        <w:rPr>
          <w:b/>
          <w:sz w:val="28"/>
          <w:szCs w:val="28"/>
        </w:rPr>
      </w:pPr>
      <w:r w:rsidRPr="00AD7853">
        <w:rPr>
          <w:sz w:val="28"/>
          <w:szCs w:val="28"/>
        </w:rPr>
        <w:tab/>
      </w:r>
      <w:r>
        <w:rPr>
          <w:b/>
          <w:sz w:val="28"/>
          <w:szCs w:val="28"/>
        </w:rPr>
        <w:t>1.5</w:t>
      </w:r>
      <w:r w:rsidRPr="002E6021">
        <w:rPr>
          <w:b/>
          <w:sz w:val="28"/>
          <w:szCs w:val="28"/>
        </w:rPr>
        <w:t xml:space="preserve">. </w:t>
      </w:r>
      <w:r>
        <w:rPr>
          <w:b/>
          <w:sz w:val="28"/>
          <w:szCs w:val="28"/>
        </w:rPr>
        <w:t>Обеспечение перехода на федеральные государственные образовательные стандарты нового поколения</w:t>
      </w:r>
    </w:p>
    <w:p w:rsidR="00610106" w:rsidRPr="00C02966" w:rsidRDefault="00610106" w:rsidP="00610106">
      <w:pPr>
        <w:ind w:firstLine="709"/>
        <w:jc w:val="both"/>
        <w:rPr>
          <w:sz w:val="28"/>
          <w:szCs w:val="28"/>
        </w:rPr>
      </w:pPr>
      <w:r w:rsidRPr="00C02966">
        <w:rPr>
          <w:sz w:val="28"/>
          <w:szCs w:val="28"/>
        </w:rPr>
        <w:t xml:space="preserve">В Российской Федерации происходит модернизация системы образования с целью повышения качества образования, его доступности, с целью поддержки и развития таланта каждого ребенка, сохранения его здоровья. В период с 2011 по 2020 годы будет происходить постепенный переход всех школ на новые федеральные государственные образовательные стандарты (далее - ФГОС). </w:t>
      </w:r>
    </w:p>
    <w:p w:rsidR="00610106" w:rsidRPr="00C02966" w:rsidRDefault="00610106" w:rsidP="00610106">
      <w:pPr>
        <w:ind w:firstLine="709"/>
        <w:jc w:val="both"/>
        <w:rPr>
          <w:sz w:val="28"/>
          <w:szCs w:val="28"/>
        </w:rPr>
      </w:pPr>
      <w:r w:rsidRPr="00C02966">
        <w:rPr>
          <w:sz w:val="28"/>
          <w:szCs w:val="28"/>
        </w:rPr>
        <w:t>В Белгородском районе стандарт второго поколения на уровне начального общего образования также вводился поэтапно:</w:t>
      </w:r>
    </w:p>
    <w:p w:rsidR="00610106" w:rsidRPr="00C02966" w:rsidRDefault="00610106" w:rsidP="00610106">
      <w:pPr>
        <w:ind w:firstLine="709"/>
        <w:jc w:val="both"/>
        <w:rPr>
          <w:sz w:val="28"/>
          <w:szCs w:val="28"/>
        </w:rPr>
      </w:pPr>
      <w:r w:rsidRPr="00C02966">
        <w:rPr>
          <w:sz w:val="28"/>
          <w:szCs w:val="28"/>
        </w:rPr>
        <w:t xml:space="preserve">с 1 сентября 2010 года начали апробацию ФГОС </w:t>
      </w:r>
      <w:r w:rsidRPr="00C02966">
        <w:rPr>
          <w:sz w:val="28"/>
          <w:szCs w:val="24"/>
        </w:rPr>
        <w:t>НОО</w:t>
      </w:r>
      <w:r w:rsidRPr="00C02966">
        <w:rPr>
          <w:sz w:val="28"/>
          <w:szCs w:val="28"/>
        </w:rPr>
        <w:t xml:space="preserve"> 68 первоклассников МОУ «</w:t>
      </w:r>
      <w:proofErr w:type="spellStart"/>
      <w:r w:rsidRPr="00C02966">
        <w:rPr>
          <w:sz w:val="28"/>
          <w:szCs w:val="28"/>
        </w:rPr>
        <w:t>Дубовская</w:t>
      </w:r>
      <w:proofErr w:type="spellEnd"/>
      <w:r w:rsidRPr="00C02966">
        <w:rPr>
          <w:sz w:val="28"/>
          <w:szCs w:val="28"/>
        </w:rPr>
        <w:t xml:space="preserve"> СОШ с углублённым изучением отдельных предметов» (</w:t>
      </w:r>
      <w:proofErr w:type="spellStart"/>
      <w:r w:rsidRPr="00C02966">
        <w:rPr>
          <w:sz w:val="28"/>
          <w:szCs w:val="28"/>
        </w:rPr>
        <w:t>пилотная</w:t>
      </w:r>
      <w:proofErr w:type="spellEnd"/>
      <w:r w:rsidRPr="00C02966">
        <w:rPr>
          <w:sz w:val="28"/>
          <w:szCs w:val="28"/>
        </w:rPr>
        <w:t xml:space="preserve"> школа);</w:t>
      </w:r>
    </w:p>
    <w:p w:rsidR="00610106" w:rsidRPr="00C02966" w:rsidRDefault="00610106" w:rsidP="00610106">
      <w:pPr>
        <w:ind w:firstLine="709"/>
        <w:jc w:val="both"/>
        <w:rPr>
          <w:sz w:val="28"/>
          <w:szCs w:val="24"/>
        </w:rPr>
      </w:pPr>
      <w:r w:rsidRPr="00C02966">
        <w:rPr>
          <w:sz w:val="28"/>
          <w:szCs w:val="24"/>
        </w:rPr>
        <w:t xml:space="preserve">с 1 сентября 2011 года по стандартам второго поколения обучалось 1157 учеников (2-е классы </w:t>
      </w:r>
      <w:proofErr w:type="spellStart"/>
      <w:r w:rsidRPr="00C02966">
        <w:rPr>
          <w:sz w:val="28"/>
          <w:szCs w:val="24"/>
        </w:rPr>
        <w:t>пилотной</w:t>
      </w:r>
      <w:proofErr w:type="spellEnd"/>
      <w:r w:rsidRPr="00C02966">
        <w:rPr>
          <w:sz w:val="28"/>
          <w:szCs w:val="24"/>
        </w:rPr>
        <w:t xml:space="preserve"> школы и обучающиеся 1-х классов школ района);</w:t>
      </w:r>
    </w:p>
    <w:p w:rsidR="00610106" w:rsidRPr="00C02966" w:rsidRDefault="00610106" w:rsidP="00610106">
      <w:pPr>
        <w:ind w:firstLine="709"/>
        <w:jc w:val="both"/>
        <w:rPr>
          <w:sz w:val="28"/>
          <w:szCs w:val="24"/>
        </w:rPr>
      </w:pPr>
      <w:r w:rsidRPr="00C02966">
        <w:rPr>
          <w:sz w:val="28"/>
          <w:szCs w:val="24"/>
        </w:rPr>
        <w:t xml:space="preserve">с 1 сентября 2012 года - 2314 учеников (3-е классы </w:t>
      </w:r>
      <w:proofErr w:type="spellStart"/>
      <w:r w:rsidRPr="00C02966">
        <w:rPr>
          <w:sz w:val="28"/>
          <w:szCs w:val="24"/>
        </w:rPr>
        <w:t>пилотной</w:t>
      </w:r>
      <w:proofErr w:type="spellEnd"/>
      <w:r w:rsidRPr="00C02966">
        <w:rPr>
          <w:sz w:val="28"/>
          <w:szCs w:val="24"/>
        </w:rPr>
        <w:t xml:space="preserve"> школы и обучающиеся 1-2-х классов школ района);</w:t>
      </w:r>
    </w:p>
    <w:p w:rsidR="00610106" w:rsidRPr="00C02966" w:rsidRDefault="00610106" w:rsidP="00610106">
      <w:pPr>
        <w:ind w:firstLine="709"/>
        <w:jc w:val="both"/>
        <w:rPr>
          <w:sz w:val="28"/>
          <w:szCs w:val="24"/>
        </w:rPr>
      </w:pPr>
      <w:r w:rsidRPr="00C02966">
        <w:rPr>
          <w:sz w:val="28"/>
          <w:szCs w:val="24"/>
        </w:rPr>
        <w:t xml:space="preserve">с 1 сентября 2013 года - 3679 учеников (4-е классы </w:t>
      </w:r>
      <w:proofErr w:type="spellStart"/>
      <w:r w:rsidRPr="00C02966">
        <w:rPr>
          <w:sz w:val="28"/>
          <w:szCs w:val="24"/>
        </w:rPr>
        <w:t>пилотной</w:t>
      </w:r>
      <w:proofErr w:type="spellEnd"/>
      <w:r w:rsidRPr="00C02966">
        <w:rPr>
          <w:sz w:val="28"/>
          <w:szCs w:val="24"/>
        </w:rPr>
        <w:t xml:space="preserve"> школы и обучающиеся 1-3-х классов школ района);</w:t>
      </w:r>
    </w:p>
    <w:p w:rsidR="00610106" w:rsidRPr="00C02966" w:rsidRDefault="00610106" w:rsidP="00610106">
      <w:pPr>
        <w:ind w:firstLine="709"/>
        <w:jc w:val="both"/>
        <w:rPr>
          <w:sz w:val="28"/>
          <w:szCs w:val="28"/>
        </w:rPr>
      </w:pPr>
      <w:r w:rsidRPr="00C02966">
        <w:rPr>
          <w:sz w:val="28"/>
          <w:szCs w:val="24"/>
        </w:rPr>
        <w:t>с 1 сентября 2014 года - 5121 ученик (</w:t>
      </w:r>
      <w:proofErr w:type="gramStart"/>
      <w:r w:rsidRPr="00C02966">
        <w:rPr>
          <w:sz w:val="28"/>
          <w:szCs w:val="24"/>
        </w:rPr>
        <w:t>обучающиеся</w:t>
      </w:r>
      <w:proofErr w:type="gramEnd"/>
      <w:r w:rsidRPr="00C02966">
        <w:rPr>
          <w:sz w:val="28"/>
          <w:szCs w:val="24"/>
        </w:rPr>
        <w:t xml:space="preserve"> 1-4-х классов школ района).</w:t>
      </w:r>
    </w:p>
    <w:p w:rsidR="00610106" w:rsidRPr="007240E3" w:rsidRDefault="00610106" w:rsidP="00610106">
      <w:pPr>
        <w:ind w:firstLine="709"/>
        <w:jc w:val="both"/>
        <w:rPr>
          <w:sz w:val="28"/>
          <w:szCs w:val="28"/>
        </w:rPr>
      </w:pPr>
      <w:r w:rsidRPr="007240E3">
        <w:rPr>
          <w:sz w:val="28"/>
          <w:szCs w:val="28"/>
        </w:rPr>
        <w:t>Поэтапное введение ФГОС ОО в школах Белгородского района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1810"/>
        <w:gridCol w:w="1701"/>
        <w:gridCol w:w="1701"/>
        <w:gridCol w:w="1701"/>
        <w:gridCol w:w="1808"/>
      </w:tblGrid>
      <w:tr w:rsidR="00610106" w:rsidRPr="00B5217F" w:rsidTr="009B28F5">
        <w:tc>
          <w:tcPr>
            <w:tcW w:w="1026" w:type="dxa"/>
            <w:tcBorders>
              <w:bottom w:val="single" w:sz="4" w:space="0" w:color="auto"/>
            </w:tcBorders>
            <w:shd w:val="clear" w:color="auto" w:fill="8DB3E2"/>
          </w:tcPr>
          <w:p w:rsidR="00610106" w:rsidRPr="00B5217F" w:rsidRDefault="00610106" w:rsidP="009B28F5">
            <w:pPr>
              <w:jc w:val="both"/>
              <w:rPr>
                <w:b/>
                <w:szCs w:val="24"/>
              </w:rPr>
            </w:pPr>
          </w:p>
        </w:tc>
        <w:tc>
          <w:tcPr>
            <w:tcW w:w="1810" w:type="dxa"/>
            <w:tcBorders>
              <w:bottom w:val="single" w:sz="4" w:space="0" w:color="auto"/>
            </w:tcBorders>
            <w:shd w:val="clear" w:color="auto" w:fill="8DB3E2"/>
          </w:tcPr>
          <w:p w:rsidR="00610106" w:rsidRPr="00B5217F" w:rsidRDefault="00610106" w:rsidP="009B28F5">
            <w:pPr>
              <w:rPr>
                <w:b/>
                <w:szCs w:val="24"/>
              </w:rPr>
            </w:pPr>
            <w:r w:rsidRPr="00B5217F">
              <w:rPr>
                <w:b/>
                <w:szCs w:val="24"/>
              </w:rPr>
              <w:t>С 01.09.2010г.</w:t>
            </w:r>
          </w:p>
        </w:tc>
        <w:tc>
          <w:tcPr>
            <w:tcW w:w="1701" w:type="dxa"/>
            <w:tcBorders>
              <w:bottom w:val="single" w:sz="4" w:space="0" w:color="auto"/>
            </w:tcBorders>
            <w:shd w:val="clear" w:color="auto" w:fill="8DB3E2"/>
          </w:tcPr>
          <w:p w:rsidR="00610106" w:rsidRPr="00B5217F" w:rsidRDefault="00610106" w:rsidP="009B28F5">
            <w:pPr>
              <w:rPr>
                <w:b/>
                <w:szCs w:val="24"/>
              </w:rPr>
            </w:pPr>
            <w:r w:rsidRPr="00B5217F">
              <w:rPr>
                <w:b/>
                <w:szCs w:val="24"/>
              </w:rPr>
              <w:t>С 01.09.2011г.</w:t>
            </w:r>
          </w:p>
        </w:tc>
        <w:tc>
          <w:tcPr>
            <w:tcW w:w="1701" w:type="dxa"/>
            <w:tcBorders>
              <w:bottom w:val="single" w:sz="4" w:space="0" w:color="auto"/>
            </w:tcBorders>
            <w:shd w:val="clear" w:color="auto" w:fill="8DB3E2"/>
          </w:tcPr>
          <w:p w:rsidR="00610106" w:rsidRPr="00B5217F" w:rsidRDefault="00610106" w:rsidP="009B28F5">
            <w:pPr>
              <w:rPr>
                <w:b/>
                <w:szCs w:val="24"/>
              </w:rPr>
            </w:pPr>
            <w:r w:rsidRPr="00B5217F">
              <w:rPr>
                <w:b/>
                <w:szCs w:val="24"/>
              </w:rPr>
              <w:t>С 01.09.2012г.</w:t>
            </w:r>
          </w:p>
        </w:tc>
        <w:tc>
          <w:tcPr>
            <w:tcW w:w="1701" w:type="dxa"/>
            <w:tcBorders>
              <w:bottom w:val="single" w:sz="4" w:space="0" w:color="auto"/>
            </w:tcBorders>
            <w:shd w:val="clear" w:color="auto" w:fill="8DB3E2"/>
          </w:tcPr>
          <w:p w:rsidR="00610106" w:rsidRPr="00B5217F" w:rsidRDefault="00610106" w:rsidP="009B28F5">
            <w:pPr>
              <w:rPr>
                <w:b/>
                <w:szCs w:val="24"/>
              </w:rPr>
            </w:pPr>
            <w:r w:rsidRPr="00B5217F">
              <w:rPr>
                <w:b/>
                <w:szCs w:val="24"/>
              </w:rPr>
              <w:t>С 01.09.2013г.</w:t>
            </w:r>
          </w:p>
        </w:tc>
        <w:tc>
          <w:tcPr>
            <w:tcW w:w="1808" w:type="dxa"/>
            <w:tcBorders>
              <w:bottom w:val="single" w:sz="4" w:space="0" w:color="auto"/>
            </w:tcBorders>
            <w:shd w:val="clear" w:color="auto" w:fill="8DB3E2"/>
          </w:tcPr>
          <w:p w:rsidR="00610106" w:rsidRPr="00B5217F" w:rsidRDefault="00610106" w:rsidP="009B28F5">
            <w:pPr>
              <w:rPr>
                <w:b/>
                <w:szCs w:val="24"/>
              </w:rPr>
            </w:pPr>
            <w:r w:rsidRPr="00B5217F">
              <w:rPr>
                <w:b/>
                <w:szCs w:val="24"/>
              </w:rPr>
              <w:t>С 01.09.2014г.</w:t>
            </w:r>
          </w:p>
        </w:tc>
      </w:tr>
      <w:tr w:rsidR="00610106" w:rsidRPr="00B5217F" w:rsidTr="009B28F5">
        <w:tc>
          <w:tcPr>
            <w:tcW w:w="1026" w:type="dxa"/>
            <w:shd w:val="clear" w:color="auto" w:fill="8DB3E2"/>
          </w:tcPr>
          <w:p w:rsidR="00610106" w:rsidRPr="00B5217F" w:rsidRDefault="00610106" w:rsidP="009B28F5">
            <w:pPr>
              <w:jc w:val="both"/>
              <w:rPr>
                <w:b/>
                <w:szCs w:val="24"/>
              </w:rPr>
            </w:pPr>
            <w:r w:rsidRPr="00B5217F">
              <w:rPr>
                <w:b/>
                <w:szCs w:val="24"/>
              </w:rPr>
              <w:t>1 класс</w:t>
            </w:r>
          </w:p>
        </w:tc>
        <w:tc>
          <w:tcPr>
            <w:tcW w:w="1810" w:type="dxa"/>
            <w:shd w:val="clear" w:color="auto" w:fill="DAEEF3"/>
          </w:tcPr>
          <w:p w:rsidR="00610106" w:rsidRPr="00B5217F" w:rsidRDefault="00610106" w:rsidP="009B28F5">
            <w:pPr>
              <w:jc w:val="both"/>
              <w:rPr>
                <w:b/>
                <w:szCs w:val="24"/>
              </w:rPr>
            </w:pPr>
            <w:r w:rsidRPr="00B5217F">
              <w:rPr>
                <w:szCs w:val="24"/>
              </w:rPr>
              <w:t xml:space="preserve">68 </w:t>
            </w:r>
          </w:p>
        </w:tc>
        <w:tc>
          <w:tcPr>
            <w:tcW w:w="1701" w:type="dxa"/>
            <w:shd w:val="clear" w:color="auto" w:fill="DAEEF3"/>
          </w:tcPr>
          <w:p w:rsidR="00610106" w:rsidRPr="00B5217F" w:rsidRDefault="00610106" w:rsidP="009B28F5">
            <w:pPr>
              <w:jc w:val="both"/>
              <w:rPr>
                <w:b/>
                <w:szCs w:val="24"/>
              </w:rPr>
            </w:pPr>
            <w:r w:rsidRPr="00B5217F">
              <w:rPr>
                <w:szCs w:val="24"/>
              </w:rPr>
              <w:t>1089</w:t>
            </w:r>
          </w:p>
        </w:tc>
        <w:tc>
          <w:tcPr>
            <w:tcW w:w="1701" w:type="dxa"/>
            <w:shd w:val="clear" w:color="auto" w:fill="DAEEF3"/>
          </w:tcPr>
          <w:p w:rsidR="00610106" w:rsidRPr="00B5217F" w:rsidRDefault="00610106" w:rsidP="009B28F5">
            <w:pPr>
              <w:jc w:val="both"/>
              <w:rPr>
                <w:b/>
                <w:szCs w:val="24"/>
              </w:rPr>
            </w:pPr>
            <w:r w:rsidRPr="00B5217F">
              <w:rPr>
                <w:szCs w:val="24"/>
              </w:rPr>
              <w:t>1127</w:t>
            </w:r>
          </w:p>
        </w:tc>
        <w:tc>
          <w:tcPr>
            <w:tcW w:w="1701" w:type="dxa"/>
            <w:shd w:val="clear" w:color="auto" w:fill="DAEEF3"/>
          </w:tcPr>
          <w:p w:rsidR="00610106" w:rsidRPr="00B5217F" w:rsidRDefault="00610106" w:rsidP="009B28F5">
            <w:pPr>
              <w:jc w:val="both"/>
              <w:rPr>
                <w:szCs w:val="24"/>
              </w:rPr>
            </w:pPr>
            <w:r w:rsidRPr="00B5217F">
              <w:rPr>
                <w:szCs w:val="24"/>
              </w:rPr>
              <w:t xml:space="preserve">1265 </w:t>
            </w:r>
          </w:p>
        </w:tc>
        <w:tc>
          <w:tcPr>
            <w:tcW w:w="1808" w:type="dxa"/>
            <w:shd w:val="clear" w:color="auto" w:fill="DAEEF3"/>
          </w:tcPr>
          <w:p w:rsidR="00610106" w:rsidRPr="00B5217F" w:rsidRDefault="00610106" w:rsidP="009B28F5">
            <w:pPr>
              <w:jc w:val="both"/>
              <w:rPr>
                <w:szCs w:val="24"/>
              </w:rPr>
            </w:pPr>
            <w:r w:rsidRPr="00B5217F">
              <w:rPr>
                <w:szCs w:val="24"/>
              </w:rPr>
              <w:t>1326</w:t>
            </w:r>
          </w:p>
        </w:tc>
      </w:tr>
      <w:tr w:rsidR="00610106" w:rsidRPr="00B5217F" w:rsidTr="009B28F5">
        <w:tc>
          <w:tcPr>
            <w:tcW w:w="1026" w:type="dxa"/>
            <w:shd w:val="clear" w:color="auto" w:fill="8DB3E2"/>
          </w:tcPr>
          <w:p w:rsidR="00610106" w:rsidRPr="00B5217F" w:rsidRDefault="00610106" w:rsidP="009B28F5">
            <w:pPr>
              <w:jc w:val="both"/>
              <w:rPr>
                <w:b/>
                <w:szCs w:val="24"/>
              </w:rPr>
            </w:pPr>
            <w:r w:rsidRPr="00B5217F">
              <w:rPr>
                <w:b/>
                <w:szCs w:val="24"/>
              </w:rPr>
              <w:t>2 класс</w:t>
            </w:r>
          </w:p>
        </w:tc>
        <w:tc>
          <w:tcPr>
            <w:tcW w:w="1810" w:type="dxa"/>
            <w:shd w:val="clear" w:color="auto" w:fill="DAEEF3"/>
          </w:tcPr>
          <w:p w:rsidR="00610106" w:rsidRPr="00B5217F" w:rsidRDefault="00610106" w:rsidP="009B28F5">
            <w:pPr>
              <w:jc w:val="both"/>
              <w:rPr>
                <w:b/>
                <w:szCs w:val="24"/>
              </w:rPr>
            </w:pPr>
          </w:p>
        </w:tc>
        <w:tc>
          <w:tcPr>
            <w:tcW w:w="1701" w:type="dxa"/>
            <w:shd w:val="clear" w:color="auto" w:fill="DAEEF3"/>
          </w:tcPr>
          <w:p w:rsidR="00610106" w:rsidRPr="00B5217F" w:rsidRDefault="00610106" w:rsidP="009B28F5">
            <w:pPr>
              <w:jc w:val="both"/>
              <w:rPr>
                <w:b/>
                <w:szCs w:val="24"/>
              </w:rPr>
            </w:pPr>
            <w:r w:rsidRPr="00B5217F">
              <w:rPr>
                <w:szCs w:val="24"/>
              </w:rPr>
              <w:t>68</w:t>
            </w:r>
          </w:p>
        </w:tc>
        <w:tc>
          <w:tcPr>
            <w:tcW w:w="1701" w:type="dxa"/>
            <w:shd w:val="clear" w:color="auto" w:fill="DAEEF3"/>
          </w:tcPr>
          <w:p w:rsidR="00610106" w:rsidRPr="00B5217F" w:rsidRDefault="00610106" w:rsidP="009B28F5">
            <w:pPr>
              <w:jc w:val="both"/>
              <w:rPr>
                <w:b/>
                <w:szCs w:val="24"/>
              </w:rPr>
            </w:pPr>
            <w:r w:rsidRPr="00B5217F">
              <w:rPr>
                <w:szCs w:val="24"/>
              </w:rPr>
              <w:t>1119</w:t>
            </w:r>
          </w:p>
        </w:tc>
        <w:tc>
          <w:tcPr>
            <w:tcW w:w="1701" w:type="dxa"/>
            <w:shd w:val="clear" w:color="auto" w:fill="DAEEF3"/>
          </w:tcPr>
          <w:p w:rsidR="00610106" w:rsidRPr="00B5217F" w:rsidRDefault="00610106" w:rsidP="009B28F5">
            <w:pPr>
              <w:jc w:val="both"/>
              <w:rPr>
                <w:szCs w:val="24"/>
              </w:rPr>
            </w:pPr>
            <w:r w:rsidRPr="00B5217F">
              <w:rPr>
                <w:szCs w:val="24"/>
              </w:rPr>
              <w:t xml:space="preserve">1171 </w:t>
            </w:r>
          </w:p>
        </w:tc>
        <w:tc>
          <w:tcPr>
            <w:tcW w:w="1808" w:type="dxa"/>
            <w:shd w:val="clear" w:color="auto" w:fill="DAEEF3"/>
          </w:tcPr>
          <w:p w:rsidR="00610106" w:rsidRPr="00B5217F" w:rsidRDefault="00610106" w:rsidP="009B28F5">
            <w:pPr>
              <w:jc w:val="both"/>
              <w:rPr>
                <w:szCs w:val="24"/>
              </w:rPr>
            </w:pPr>
            <w:r w:rsidRPr="00B5217F">
              <w:rPr>
                <w:szCs w:val="24"/>
              </w:rPr>
              <w:t>1348</w:t>
            </w:r>
          </w:p>
        </w:tc>
      </w:tr>
      <w:tr w:rsidR="00610106" w:rsidRPr="00B5217F" w:rsidTr="009B28F5">
        <w:tc>
          <w:tcPr>
            <w:tcW w:w="1026" w:type="dxa"/>
            <w:shd w:val="clear" w:color="auto" w:fill="8DB3E2"/>
          </w:tcPr>
          <w:p w:rsidR="00610106" w:rsidRPr="00B5217F" w:rsidRDefault="00610106" w:rsidP="009B28F5">
            <w:pPr>
              <w:jc w:val="both"/>
              <w:rPr>
                <w:b/>
                <w:szCs w:val="24"/>
              </w:rPr>
            </w:pPr>
            <w:r w:rsidRPr="00B5217F">
              <w:rPr>
                <w:b/>
                <w:szCs w:val="24"/>
              </w:rPr>
              <w:t>3 класс</w:t>
            </w:r>
          </w:p>
        </w:tc>
        <w:tc>
          <w:tcPr>
            <w:tcW w:w="1810" w:type="dxa"/>
            <w:shd w:val="clear" w:color="auto" w:fill="DAEEF3"/>
          </w:tcPr>
          <w:p w:rsidR="00610106" w:rsidRPr="00B5217F" w:rsidRDefault="00610106" w:rsidP="009B28F5">
            <w:pPr>
              <w:jc w:val="both"/>
              <w:rPr>
                <w:b/>
                <w:szCs w:val="24"/>
              </w:rPr>
            </w:pPr>
          </w:p>
        </w:tc>
        <w:tc>
          <w:tcPr>
            <w:tcW w:w="1701" w:type="dxa"/>
            <w:shd w:val="clear" w:color="auto" w:fill="DAEEF3"/>
          </w:tcPr>
          <w:p w:rsidR="00610106" w:rsidRPr="00B5217F" w:rsidRDefault="00610106" w:rsidP="009B28F5">
            <w:pPr>
              <w:jc w:val="both"/>
              <w:rPr>
                <w:b/>
                <w:szCs w:val="24"/>
              </w:rPr>
            </w:pPr>
          </w:p>
        </w:tc>
        <w:tc>
          <w:tcPr>
            <w:tcW w:w="1701" w:type="dxa"/>
            <w:shd w:val="clear" w:color="auto" w:fill="DAEEF3"/>
          </w:tcPr>
          <w:p w:rsidR="00610106" w:rsidRPr="00B5217F" w:rsidRDefault="00610106" w:rsidP="009B28F5">
            <w:pPr>
              <w:jc w:val="both"/>
              <w:rPr>
                <w:b/>
                <w:szCs w:val="24"/>
              </w:rPr>
            </w:pPr>
            <w:r w:rsidRPr="00B5217F">
              <w:rPr>
                <w:szCs w:val="24"/>
              </w:rPr>
              <w:t>68</w:t>
            </w:r>
          </w:p>
        </w:tc>
        <w:tc>
          <w:tcPr>
            <w:tcW w:w="1701" w:type="dxa"/>
            <w:shd w:val="clear" w:color="auto" w:fill="DAEEF3"/>
          </w:tcPr>
          <w:p w:rsidR="00610106" w:rsidRPr="00B5217F" w:rsidRDefault="00610106" w:rsidP="009B28F5">
            <w:pPr>
              <w:jc w:val="both"/>
              <w:rPr>
                <w:szCs w:val="24"/>
              </w:rPr>
            </w:pPr>
            <w:r w:rsidRPr="00B5217F">
              <w:rPr>
                <w:szCs w:val="24"/>
              </w:rPr>
              <w:t xml:space="preserve">1168 </w:t>
            </w:r>
          </w:p>
        </w:tc>
        <w:tc>
          <w:tcPr>
            <w:tcW w:w="1808" w:type="dxa"/>
            <w:shd w:val="clear" w:color="auto" w:fill="DAEEF3"/>
          </w:tcPr>
          <w:p w:rsidR="00610106" w:rsidRPr="00B5217F" w:rsidRDefault="00610106" w:rsidP="009B28F5">
            <w:pPr>
              <w:jc w:val="both"/>
              <w:rPr>
                <w:szCs w:val="24"/>
              </w:rPr>
            </w:pPr>
            <w:r w:rsidRPr="00B5217F">
              <w:rPr>
                <w:szCs w:val="24"/>
              </w:rPr>
              <w:t>1247</w:t>
            </w:r>
          </w:p>
        </w:tc>
      </w:tr>
      <w:tr w:rsidR="00610106" w:rsidRPr="00B5217F" w:rsidTr="009B28F5">
        <w:tc>
          <w:tcPr>
            <w:tcW w:w="1026" w:type="dxa"/>
            <w:shd w:val="clear" w:color="auto" w:fill="8DB3E2"/>
          </w:tcPr>
          <w:p w:rsidR="00610106" w:rsidRPr="00B5217F" w:rsidRDefault="00610106" w:rsidP="009B28F5">
            <w:pPr>
              <w:jc w:val="both"/>
              <w:rPr>
                <w:b/>
                <w:szCs w:val="24"/>
              </w:rPr>
            </w:pPr>
            <w:r w:rsidRPr="00B5217F">
              <w:rPr>
                <w:b/>
                <w:szCs w:val="24"/>
              </w:rPr>
              <w:t>4 класс</w:t>
            </w:r>
          </w:p>
        </w:tc>
        <w:tc>
          <w:tcPr>
            <w:tcW w:w="1810" w:type="dxa"/>
            <w:shd w:val="clear" w:color="auto" w:fill="DAEEF3"/>
          </w:tcPr>
          <w:p w:rsidR="00610106" w:rsidRPr="00B5217F" w:rsidRDefault="00610106" w:rsidP="009B28F5">
            <w:pPr>
              <w:jc w:val="both"/>
              <w:rPr>
                <w:b/>
                <w:szCs w:val="24"/>
              </w:rPr>
            </w:pPr>
          </w:p>
        </w:tc>
        <w:tc>
          <w:tcPr>
            <w:tcW w:w="1701" w:type="dxa"/>
            <w:shd w:val="clear" w:color="auto" w:fill="DAEEF3"/>
          </w:tcPr>
          <w:p w:rsidR="00610106" w:rsidRPr="00B5217F" w:rsidRDefault="00610106" w:rsidP="009B28F5">
            <w:pPr>
              <w:jc w:val="both"/>
              <w:rPr>
                <w:b/>
                <w:szCs w:val="24"/>
              </w:rPr>
            </w:pPr>
          </w:p>
        </w:tc>
        <w:tc>
          <w:tcPr>
            <w:tcW w:w="1701" w:type="dxa"/>
            <w:shd w:val="clear" w:color="auto" w:fill="DAEEF3"/>
          </w:tcPr>
          <w:p w:rsidR="00610106" w:rsidRPr="00B5217F" w:rsidRDefault="00610106" w:rsidP="009B28F5">
            <w:pPr>
              <w:jc w:val="both"/>
              <w:rPr>
                <w:szCs w:val="24"/>
              </w:rPr>
            </w:pPr>
          </w:p>
        </w:tc>
        <w:tc>
          <w:tcPr>
            <w:tcW w:w="1701" w:type="dxa"/>
            <w:shd w:val="clear" w:color="auto" w:fill="DAEEF3"/>
          </w:tcPr>
          <w:p w:rsidR="00610106" w:rsidRPr="00B5217F" w:rsidRDefault="00610106" w:rsidP="009B28F5">
            <w:pPr>
              <w:jc w:val="both"/>
              <w:rPr>
                <w:szCs w:val="24"/>
              </w:rPr>
            </w:pPr>
            <w:r w:rsidRPr="00B5217F">
              <w:rPr>
                <w:szCs w:val="24"/>
              </w:rPr>
              <w:t>75</w:t>
            </w:r>
          </w:p>
        </w:tc>
        <w:tc>
          <w:tcPr>
            <w:tcW w:w="1808" w:type="dxa"/>
            <w:shd w:val="clear" w:color="auto" w:fill="DAEEF3"/>
          </w:tcPr>
          <w:p w:rsidR="00610106" w:rsidRPr="00B5217F" w:rsidRDefault="00610106" w:rsidP="009B28F5">
            <w:pPr>
              <w:jc w:val="both"/>
              <w:rPr>
                <w:szCs w:val="24"/>
              </w:rPr>
            </w:pPr>
            <w:r w:rsidRPr="00B5217F">
              <w:rPr>
                <w:szCs w:val="24"/>
              </w:rPr>
              <w:t>1200</w:t>
            </w:r>
          </w:p>
        </w:tc>
      </w:tr>
      <w:tr w:rsidR="00610106" w:rsidRPr="00B5217F" w:rsidTr="009B28F5">
        <w:tc>
          <w:tcPr>
            <w:tcW w:w="1026" w:type="dxa"/>
            <w:shd w:val="clear" w:color="auto" w:fill="8DB3E2"/>
          </w:tcPr>
          <w:p w:rsidR="00610106" w:rsidRPr="00B5217F" w:rsidRDefault="00610106" w:rsidP="009B28F5">
            <w:pPr>
              <w:ind w:right="-143"/>
              <w:jc w:val="both"/>
              <w:rPr>
                <w:b/>
                <w:szCs w:val="24"/>
              </w:rPr>
            </w:pPr>
            <w:r w:rsidRPr="00B5217F">
              <w:rPr>
                <w:b/>
                <w:szCs w:val="24"/>
              </w:rPr>
              <w:t>5 класс</w:t>
            </w:r>
          </w:p>
        </w:tc>
        <w:tc>
          <w:tcPr>
            <w:tcW w:w="1810" w:type="dxa"/>
            <w:shd w:val="clear" w:color="auto" w:fill="DAEEF3"/>
          </w:tcPr>
          <w:p w:rsidR="00610106" w:rsidRPr="00B5217F" w:rsidRDefault="00610106" w:rsidP="009B28F5">
            <w:pPr>
              <w:ind w:right="-143"/>
              <w:jc w:val="both"/>
              <w:rPr>
                <w:b/>
                <w:szCs w:val="24"/>
              </w:rPr>
            </w:pPr>
          </w:p>
        </w:tc>
        <w:tc>
          <w:tcPr>
            <w:tcW w:w="1701" w:type="dxa"/>
            <w:shd w:val="clear" w:color="auto" w:fill="DAEEF3"/>
          </w:tcPr>
          <w:p w:rsidR="00610106" w:rsidRPr="00B5217F" w:rsidRDefault="00610106" w:rsidP="009B28F5">
            <w:pPr>
              <w:ind w:right="-143"/>
              <w:jc w:val="both"/>
              <w:rPr>
                <w:b/>
                <w:szCs w:val="24"/>
              </w:rPr>
            </w:pPr>
          </w:p>
        </w:tc>
        <w:tc>
          <w:tcPr>
            <w:tcW w:w="1701" w:type="dxa"/>
            <w:shd w:val="clear" w:color="auto" w:fill="DAEEF3"/>
          </w:tcPr>
          <w:p w:rsidR="00610106" w:rsidRPr="00B5217F" w:rsidRDefault="00610106" w:rsidP="009B28F5">
            <w:pPr>
              <w:ind w:right="-143"/>
              <w:jc w:val="both"/>
              <w:rPr>
                <w:szCs w:val="24"/>
              </w:rPr>
            </w:pPr>
            <w:r w:rsidRPr="00B5217F">
              <w:rPr>
                <w:szCs w:val="24"/>
              </w:rPr>
              <w:t>98</w:t>
            </w:r>
          </w:p>
        </w:tc>
        <w:tc>
          <w:tcPr>
            <w:tcW w:w="1701" w:type="dxa"/>
            <w:shd w:val="clear" w:color="auto" w:fill="DAEEF3"/>
          </w:tcPr>
          <w:p w:rsidR="00610106" w:rsidRPr="00B5217F" w:rsidRDefault="00610106" w:rsidP="009B28F5">
            <w:pPr>
              <w:ind w:right="-143"/>
              <w:jc w:val="both"/>
              <w:rPr>
                <w:szCs w:val="24"/>
              </w:rPr>
            </w:pPr>
            <w:r w:rsidRPr="00B5217F">
              <w:rPr>
                <w:szCs w:val="24"/>
              </w:rPr>
              <w:t>114</w:t>
            </w:r>
          </w:p>
        </w:tc>
        <w:tc>
          <w:tcPr>
            <w:tcW w:w="1808" w:type="dxa"/>
            <w:shd w:val="clear" w:color="auto" w:fill="DAEEF3"/>
          </w:tcPr>
          <w:p w:rsidR="00610106" w:rsidRPr="00B5217F" w:rsidRDefault="00610106" w:rsidP="009B28F5">
            <w:pPr>
              <w:ind w:right="-143"/>
              <w:jc w:val="both"/>
              <w:rPr>
                <w:szCs w:val="24"/>
              </w:rPr>
            </w:pPr>
            <w:r w:rsidRPr="00B5217F">
              <w:rPr>
                <w:color w:val="000000"/>
                <w:szCs w:val="24"/>
              </w:rPr>
              <w:t>77</w:t>
            </w:r>
          </w:p>
        </w:tc>
      </w:tr>
      <w:tr w:rsidR="00610106" w:rsidRPr="00B5217F" w:rsidTr="009B28F5">
        <w:tc>
          <w:tcPr>
            <w:tcW w:w="1026" w:type="dxa"/>
            <w:shd w:val="clear" w:color="auto" w:fill="8DB3E2"/>
          </w:tcPr>
          <w:p w:rsidR="00610106" w:rsidRPr="00B5217F" w:rsidRDefault="00610106" w:rsidP="009B28F5">
            <w:pPr>
              <w:ind w:right="-143"/>
              <w:jc w:val="both"/>
              <w:rPr>
                <w:b/>
                <w:szCs w:val="24"/>
              </w:rPr>
            </w:pPr>
            <w:r w:rsidRPr="00B5217F">
              <w:rPr>
                <w:b/>
                <w:szCs w:val="24"/>
              </w:rPr>
              <w:t>6 класс</w:t>
            </w:r>
          </w:p>
        </w:tc>
        <w:tc>
          <w:tcPr>
            <w:tcW w:w="1810" w:type="dxa"/>
            <w:shd w:val="clear" w:color="auto" w:fill="DAEEF3"/>
          </w:tcPr>
          <w:p w:rsidR="00610106" w:rsidRPr="00B5217F" w:rsidRDefault="00610106" w:rsidP="009B28F5">
            <w:pPr>
              <w:ind w:right="-143"/>
              <w:jc w:val="both"/>
              <w:rPr>
                <w:b/>
                <w:szCs w:val="24"/>
              </w:rPr>
            </w:pPr>
          </w:p>
        </w:tc>
        <w:tc>
          <w:tcPr>
            <w:tcW w:w="1701" w:type="dxa"/>
            <w:shd w:val="clear" w:color="auto" w:fill="DAEEF3"/>
          </w:tcPr>
          <w:p w:rsidR="00610106" w:rsidRPr="00B5217F" w:rsidRDefault="00610106" w:rsidP="009B28F5">
            <w:pPr>
              <w:ind w:right="-143"/>
              <w:jc w:val="both"/>
              <w:rPr>
                <w:b/>
                <w:szCs w:val="24"/>
              </w:rPr>
            </w:pPr>
          </w:p>
        </w:tc>
        <w:tc>
          <w:tcPr>
            <w:tcW w:w="1701" w:type="dxa"/>
            <w:shd w:val="clear" w:color="auto" w:fill="DAEEF3"/>
          </w:tcPr>
          <w:p w:rsidR="00610106" w:rsidRPr="00B5217F" w:rsidRDefault="00610106" w:rsidP="009B28F5">
            <w:pPr>
              <w:ind w:right="-143"/>
              <w:jc w:val="both"/>
              <w:rPr>
                <w:szCs w:val="24"/>
              </w:rPr>
            </w:pPr>
            <w:r w:rsidRPr="00B5217F">
              <w:rPr>
                <w:szCs w:val="24"/>
              </w:rPr>
              <w:t>114</w:t>
            </w:r>
          </w:p>
        </w:tc>
        <w:tc>
          <w:tcPr>
            <w:tcW w:w="1701" w:type="dxa"/>
            <w:shd w:val="clear" w:color="auto" w:fill="DAEEF3"/>
          </w:tcPr>
          <w:p w:rsidR="00610106" w:rsidRPr="00B5217F" w:rsidRDefault="00610106" w:rsidP="009B28F5">
            <w:pPr>
              <w:ind w:right="-143"/>
              <w:jc w:val="both"/>
              <w:rPr>
                <w:szCs w:val="24"/>
              </w:rPr>
            </w:pPr>
            <w:r w:rsidRPr="00B5217F">
              <w:rPr>
                <w:szCs w:val="24"/>
              </w:rPr>
              <w:t>100</w:t>
            </w:r>
          </w:p>
        </w:tc>
        <w:tc>
          <w:tcPr>
            <w:tcW w:w="1808" w:type="dxa"/>
            <w:shd w:val="clear" w:color="auto" w:fill="DAEEF3"/>
          </w:tcPr>
          <w:p w:rsidR="00610106" w:rsidRPr="00B5217F" w:rsidRDefault="00610106" w:rsidP="009B28F5">
            <w:pPr>
              <w:ind w:right="-143"/>
              <w:jc w:val="both"/>
              <w:rPr>
                <w:szCs w:val="24"/>
              </w:rPr>
            </w:pPr>
            <w:r w:rsidRPr="00B5217F">
              <w:rPr>
                <w:color w:val="000000"/>
                <w:szCs w:val="24"/>
              </w:rPr>
              <w:t>100</w:t>
            </w:r>
          </w:p>
        </w:tc>
      </w:tr>
      <w:tr w:rsidR="00610106" w:rsidRPr="00B5217F" w:rsidTr="009B28F5">
        <w:tc>
          <w:tcPr>
            <w:tcW w:w="1026" w:type="dxa"/>
            <w:shd w:val="clear" w:color="auto" w:fill="8DB3E2"/>
          </w:tcPr>
          <w:p w:rsidR="00610106" w:rsidRPr="00B5217F" w:rsidRDefault="00610106" w:rsidP="009B28F5">
            <w:pPr>
              <w:ind w:right="-143"/>
              <w:jc w:val="both"/>
              <w:rPr>
                <w:b/>
                <w:szCs w:val="24"/>
              </w:rPr>
            </w:pPr>
            <w:r w:rsidRPr="00B5217F">
              <w:rPr>
                <w:b/>
                <w:szCs w:val="24"/>
              </w:rPr>
              <w:t>7 класс</w:t>
            </w:r>
          </w:p>
        </w:tc>
        <w:tc>
          <w:tcPr>
            <w:tcW w:w="1810" w:type="dxa"/>
            <w:shd w:val="clear" w:color="auto" w:fill="DAEEF3"/>
          </w:tcPr>
          <w:p w:rsidR="00610106" w:rsidRPr="00B5217F" w:rsidRDefault="00610106" w:rsidP="009B28F5">
            <w:pPr>
              <w:ind w:right="-143"/>
              <w:jc w:val="both"/>
              <w:rPr>
                <w:b/>
                <w:szCs w:val="24"/>
              </w:rPr>
            </w:pPr>
          </w:p>
        </w:tc>
        <w:tc>
          <w:tcPr>
            <w:tcW w:w="1701" w:type="dxa"/>
            <w:shd w:val="clear" w:color="auto" w:fill="DAEEF3"/>
          </w:tcPr>
          <w:p w:rsidR="00610106" w:rsidRPr="00B5217F" w:rsidRDefault="00610106" w:rsidP="009B28F5">
            <w:pPr>
              <w:ind w:right="-143"/>
              <w:jc w:val="both"/>
              <w:rPr>
                <w:b/>
                <w:szCs w:val="24"/>
              </w:rPr>
            </w:pPr>
          </w:p>
        </w:tc>
        <w:tc>
          <w:tcPr>
            <w:tcW w:w="1701" w:type="dxa"/>
            <w:shd w:val="clear" w:color="auto" w:fill="DAEEF3"/>
          </w:tcPr>
          <w:p w:rsidR="00610106" w:rsidRPr="00B5217F" w:rsidRDefault="00610106" w:rsidP="009B28F5">
            <w:pPr>
              <w:ind w:right="-143"/>
              <w:jc w:val="both"/>
              <w:rPr>
                <w:szCs w:val="24"/>
              </w:rPr>
            </w:pPr>
          </w:p>
        </w:tc>
        <w:tc>
          <w:tcPr>
            <w:tcW w:w="1701" w:type="dxa"/>
            <w:shd w:val="clear" w:color="auto" w:fill="DAEEF3"/>
          </w:tcPr>
          <w:p w:rsidR="00610106" w:rsidRPr="00B5217F" w:rsidRDefault="00610106" w:rsidP="009B28F5">
            <w:pPr>
              <w:ind w:right="-143"/>
              <w:jc w:val="both"/>
              <w:rPr>
                <w:szCs w:val="24"/>
              </w:rPr>
            </w:pPr>
          </w:p>
        </w:tc>
        <w:tc>
          <w:tcPr>
            <w:tcW w:w="1808" w:type="dxa"/>
            <w:shd w:val="clear" w:color="auto" w:fill="DAEEF3"/>
          </w:tcPr>
          <w:p w:rsidR="00610106" w:rsidRPr="00B5217F" w:rsidRDefault="00610106" w:rsidP="009B28F5">
            <w:pPr>
              <w:ind w:right="-143"/>
              <w:jc w:val="both"/>
              <w:rPr>
                <w:szCs w:val="24"/>
              </w:rPr>
            </w:pPr>
            <w:r w:rsidRPr="00B5217F">
              <w:rPr>
                <w:color w:val="000000"/>
                <w:szCs w:val="24"/>
              </w:rPr>
              <w:t>103</w:t>
            </w:r>
          </w:p>
        </w:tc>
      </w:tr>
      <w:tr w:rsidR="00610106" w:rsidRPr="00B5217F" w:rsidTr="009B28F5">
        <w:tc>
          <w:tcPr>
            <w:tcW w:w="1026" w:type="dxa"/>
            <w:shd w:val="clear" w:color="auto" w:fill="8DB3E2"/>
          </w:tcPr>
          <w:p w:rsidR="00610106" w:rsidRPr="00B5217F" w:rsidRDefault="007240E3" w:rsidP="009B28F5">
            <w:pPr>
              <w:jc w:val="both"/>
              <w:rPr>
                <w:b/>
                <w:szCs w:val="24"/>
              </w:rPr>
            </w:pPr>
            <w:r w:rsidRPr="00B5217F">
              <w:rPr>
                <w:b/>
                <w:szCs w:val="24"/>
              </w:rPr>
              <w:t>Итого:</w:t>
            </w:r>
          </w:p>
        </w:tc>
        <w:tc>
          <w:tcPr>
            <w:tcW w:w="1810" w:type="dxa"/>
            <w:shd w:val="clear" w:color="auto" w:fill="DAEEF3"/>
          </w:tcPr>
          <w:p w:rsidR="00610106" w:rsidRPr="00B5217F" w:rsidRDefault="00610106" w:rsidP="009B28F5">
            <w:pPr>
              <w:jc w:val="both"/>
              <w:rPr>
                <w:b/>
                <w:szCs w:val="24"/>
              </w:rPr>
            </w:pPr>
            <w:r w:rsidRPr="00B5217F">
              <w:rPr>
                <w:b/>
                <w:szCs w:val="24"/>
              </w:rPr>
              <w:t xml:space="preserve">68 </w:t>
            </w:r>
          </w:p>
        </w:tc>
        <w:tc>
          <w:tcPr>
            <w:tcW w:w="1701" w:type="dxa"/>
            <w:shd w:val="clear" w:color="auto" w:fill="DAEEF3"/>
          </w:tcPr>
          <w:p w:rsidR="00610106" w:rsidRPr="00B5217F" w:rsidRDefault="00610106" w:rsidP="009B28F5">
            <w:pPr>
              <w:jc w:val="both"/>
              <w:rPr>
                <w:b/>
                <w:szCs w:val="24"/>
              </w:rPr>
            </w:pPr>
            <w:r w:rsidRPr="00B5217F">
              <w:rPr>
                <w:b/>
                <w:szCs w:val="24"/>
              </w:rPr>
              <w:t xml:space="preserve">1157 </w:t>
            </w:r>
          </w:p>
        </w:tc>
        <w:tc>
          <w:tcPr>
            <w:tcW w:w="1701" w:type="dxa"/>
            <w:shd w:val="clear" w:color="auto" w:fill="DAEEF3"/>
          </w:tcPr>
          <w:p w:rsidR="00610106" w:rsidRPr="00B5217F" w:rsidRDefault="00610106" w:rsidP="009B28F5">
            <w:pPr>
              <w:ind w:right="-143"/>
              <w:jc w:val="both"/>
              <w:rPr>
                <w:b/>
                <w:szCs w:val="24"/>
              </w:rPr>
            </w:pPr>
            <w:r w:rsidRPr="00B5217F">
              <w:rPr>
                <w:b/>
                <w:szCs w:val="24"/>
              </w:rPr>
              <w:t>2526</w:t>
            </w:r>
          </w:p>
        </w:tc>
        <w:tc>
          <w:tcPr>
            <w:tcW w:w="1701" w:type="dxa"/>
            <w:shd w:val="clear" w:color="auto" w:fill="DAEEF3"/>
          </w:tcPr>
          <w:p w:rsidR="00610106" w:rsidRPr="00B5217F" w:rsidRDefault="00610106" w:rsidP="009B28F5">
            <w:pPr>
              <w:jc w:val="both"/>
              <w:rPr>
                <w:b/>
                <w:szCs w:val="24"/>
              </w:rPr>
            </w:pPr>
            <w:r w:rsidRPr="00B5217F">
              <w:rPr>
                <w:b/>
                <w:szCs w:val="24"/>
              </w:rPr>
              <w:t xml:space="preserve">3893 </w:t>
            </w:r>
          </w:p>
        </w:tc>
        <w:tc>
          <w:tcPr>
            <w:tcW w:w="1808" w:type="dxa"/>
            <w:shd w:val="clear" w:color="auto" w:fill="DAEEF3"/>
          </w:tcPr>
          <w:p w:rsidR="00610106" w:rsidRPr="00B5217F" w:rsidRDefault="00610106" w:rsidP="009B28F5">
            <w:pPr>
              <w:jc w:val="both"/>
              <w:rPr>
                <w:b/>
                <w:szCs w:val="24"/>
              </w:rPr>
            </w:pPr>
            <w:r w:rsidRPr="00B5217F">
              <w:rPr>
                <w:b/>
                <w:szCs w:val="24"/>
              </w:rPr>
              <w:t>5401</w:t>
            </w:r>
          </w:p>
        </w:tc>
      </w:tr>
    </w:tbl>
    <w:p w:rsidR="00610106" w:rsidRPr="00C02966" w:rsidRDefault="00610106" w:rsidP="00610106">
      <w:pPr>
        <w:ind w:firstLine="708"/>
        <w:jc w:val="both"/>
        <w:rPr>
          <w:sz w:val="28"/>
          <w:szCs w:val="24"/>
        </w:rPr>
      </w:pPr>
      <w:r w:rsidRPr="00C02966">
        <w:rPr>
          <w:sz w:val="28"/>
          <w:szCs w:val="28"/>
        </w:rPr>
        <w:t xml:space="preserve">Для достижения требований нового стандарта к результату образования в Белгородском </w:t>
      </w:r>
      <w:r w:rsidRPr="00C02966">
        <w:rPr>
          <w:sz w:val="28"/>
          <w:szCs w:val="24"/>
        </w:rPr>
        <w:t xml:space="preserve">районе реализуются учебно-методические комплекты: «Начальная школа </w:t>
      </w:r>
      <w:r w:rsidRPr="00C02966">
        <w:rPr>
          <w:sz w:val="28"/>
          <w:szCs w:val="24"/>
          <w:lang w:val="en-US"/>
        </w:rPr>
        <w:t>XXI</w:t>
      </w:r>
      <w:r w:rsidRPr="00C02966">
        <w:rPr>
          <w:sz w:val="28"/>
          <w:szCs w:val="24"/>
        </w:rPr>
        <w:t xml:space="preserve"> века», «Перспективная начальная школа», «Система </w:t>
      </w:r>
      <w:proofErr w:type="spellStart"/>
      <w:r w:rsidRPr="00C02966">
        <w:rPr>
          <w:sz w:val="28"/>
          <w:szCs w:val="24"/>
        </w:rPr>
        <w:t>Л.В.Занкова</w:t>
      </w:r>
      <w:proofErr w:type="spellEnd"/>
      <w:r w:rsidRPr="00C02966">
        <w:rPr>
          <w:sz w:val="28"/>
          <w:szCs w:val="24"/>
        </w:rPr>
        <w:t xml:space="preserve">», «Школа России». </w:t>
      </w:r>
    </w:p>
    <w:p w:rsidR="00610106" w:rsidRPr="00C02966" w:rsidRDefault="00610106" w:rsidP="00610106">
      <w:pPr>
        <w:jc w:val="both"/>
        <w:rPr>
          <w:sz w:val="28"/>
          <w:szCs w:val="24"/>
        </w:rPr>
      </w:pPr>
      <w:r w:rsidRPr="00C02966">
        <w:rPr>
          <w:sz w:val="28"/>
          <w:szCs w:val="24"/>
        </w:rPr>
        <w:t>Количество классов ФГОС по каждой линии УМК:</w:t>
      </w:r>
    </w:p>
    <w:p w:rsidR="00610106" w:rsidRPr="007240E3" w:rsidRDefault="00610106" w:rsidP="00610106">
      <w:pPr>
        <w:numPr>
          <w:ilvl w:val="0"/>
          <w:numId w:val="29"/>
        </w:numPr>
        <w:jc w:val="both"/>
        <w:rPr>
          <w:sz w:val="28"/>
          <w:szCs w:val="24"/>
        </w:rPr>
      </w:pPr>
      <w:r w:rsidRPr="007240E3">
        <w:rPr>
          <w:sz w:val="28"/>
          <w:szCs w:val="24"/>
          <w:u w:val="single"/>
        </w:rPr>
        <w:t>2010-2011 учебный год:</w:t>
      </w:r>
    </w:p>
    <w:p w:rsidR="00610106" w:rsidRPr="00C02966" w:rsidRDefault="00610106" w:rsidP="00610106">
      <w:pPr>
        <w:jc w:val="both"/>
        <w:rPr>
          <w:sz w:val="28"/>
          <w:szCs w:val="24"/>
        </w:rPr>
      </w:pPr>
      <w:r w:rsidRPr="00C02966">
        <w:rPr>
          <w:sz w:val="28"/>
          <w:szCs w:val="24"/>
        </w:rPr>
        <w:t xml:space="preserve">«Начальная школа </w:t>
      </w:r>
      <w:r w:rsidRPr="00C02966">
        <w:rPr>
          <w:sz w:val="28"/>
          <w:szCs w:val="24"/>
          <w:lang w:val="en-US"/>
        </w:rPr>
        <w:t>XXI</w:t>
      </w:r>
      <w:r w:rsidRPr="00C02966">
        <w:rPr>
          <w:sz w:val="28"/>
          <w:szCs w:val="24"/>
        </w:rPr>
        <w:t xml:space="preserve"> века» - 1 класс (35,3%);</w:t>
      </w:r>
    </w:p>
    <w:p w:rsidR="00610106" w:rsidRPr="00C02966" w:rsidRDefault="00610106" w:rsidP="00610106">
      <w:pPr>
        <w:jc w:val="both"/>
        <w:rPr>
          <w:sz w:val="28"/>
          <w:szCs w:val="24"/>
        </w:rPr>
      </w:pPr>
      <w:r w:rsidRPr="00C02966">
        <w:rPr>
          <w:sz w:val="28"/>
          <w:szCs w:val="24"/>
        </w:rPr>
        <w:t xml:space="preserve">«Система </w:t>
      </w:r>
      <w:proofErr w:type="spellStart"/>
      <w:r w:rsidRPr="00C02966">
        <w:rPr>
          <w:sz w:val="28"/>
          <w:szCs w:val="24"/>
        </w:rPr>
        <w:t>Л.В.Занкова</w:t>
      </w:r>
      <w:proofErr w:type="spellEnd"/>
      <w:r w:rsidRPr="00C02966">
        <w:rPr>
          <w:sz w:val="28"/>
          <w:szCs w:val="24"/>
        </w:rPr>
        <w:t>» - 1 класс (33,8%);</w:t>
      </w:r>
    </w:p>
    <w:p w:rsidR="00610106" w:rsidRPr="00C02966" w:rsidRDefault="00610106" w:rsidP="00610106">
      <w:pPr>
        <w:jc w:val="both"/>
        <w:rPr>
          <w:sz w:val="28"/>
          <w:szCs w:val="24"/>
        </w:rPr>
      </w:pPr>
      <w:r w:rsidRPr="00C02966">
        <w:rPr>
          <w:sz w:val="28"/>
          <w:szCs w:val="24"/>
        </w:rPr>
        <w:t>«Школа России» - 1 класс (30,9%);</w:t>
      </w:r>
    </w:p>
    <w:p w:rsidR="00610106" w:rsidRPr="00C02966" w:rsidRDefault="00610106" w:rsidP="00610106">
      <w:pPr>
        <w:jc w:val="both"/>
        <w:rPr>
          <w:sz w:val="28"/>
          <w:szCs w:val="24"/>
        </w:rPr>
      </w:pPr>
      <w:r w:rsidRPr="00C02966">
        <w:rPr>
          <w:sz w:val="28"/>
          <w:szCs w:val="24"/>
        </w:rPr>
        <w:lastRenderedPageBreak/>
        <w:t>«Перспективная начальная школа» - 0;</w:t>
      </w:r>
    </w:p>
    <w:p w:rsidR="00610106" w:rsidRPr="007240E3" w:rsidRDefault="00610106" w:rsidP="00610106">
      <w:pPr>
        <w:numPr>
          <w:ilvl w:val="0"/>
          <w:numId w:val="29"/>
        </w:numPr>
        <w:jc w:val="both"/>
        <w:rPr>
          <w:sz w:val="28"/>
          <w:szCs w:val="24"/>
          <w:u w:val="single"/>
        </w:rPr>
      </w:pPr>
      <w:r w:rsidRPr="007240E3">
        <w:rPr>
          <w:sz w:val="28"/>
          <w:szCs w:val="24"/>
          <w:u w:val="single"/>
        </w:rPr>
        <w:t>2011-2012 учебный год:</w:t>
      </w:r>
    </w:p>
    <w:p w:rsidR="00610106" w:rsidRPr="00C02966" w:rsidRDefault="00610106" w:rsidP="00610106">
      <w:pPr>
        <w:jc w:val="both"/>
        <w:rPr>
          <w:sz w:val="28"/>
          <w:szCs w:val="24"/>
        </w:rPr>
      </w:pPr>
      <w:r w:rsidRPr="00C02966">
        <w:rPr>
          <w:sz w:val="28"/>
          <w:szCs w:val="24"/>
        </w:rPr>
        <w:t xml:space="preserve">«Начальная школа </w:t>
      </w:r>
      <w:r w:rsidRPr="00C02966">
        <w:rPr>
          <w:sz w:val="28"/>
          <w:szCs w:val="24"/>
          <w:lang w:val="en-US"/>
        </w:rPr>
        <w:t>XXI</w:t>
      </w:r>
      <w:r w:rsidRPr="00C02966">
        <w:rPr>
          <w:sz w:val="28"/>
          <w:szCs w:val="24"/>
        </w:rPr>
        <w:t xml:space="preserve"> века» - 14 классов (18%);</w:t>
      </w:r>
    </w:p>
    <w:p w:rsidR="00610106" w:rsidRPr="00C02966" w:rsidRDefault="00610106" w:rsidP="00610106">
      <w:pPr>
        <w:jc w:val="both"/>
        <w:rPr>
          <w:sz w:val="28"/>
          <w:szCs w:val="24"/>
        </w:rPr>
      </w:pPr>
      <w:r w:rsidRPr="00C02966">
        <w:rPr>
          <w:sz w:val="28"/>
          <w:szCs w:val="24"/>
        </w:rPr>
        <w:t>«Перспективная начальная школа» - 4 класса (9,1%);</w:t>
      </w:r>
    </w:p>
    <w:p w:rsidR="00610106" w:rsidRPr="00C02966" w:rsidRDefault="00610106" w:rsidP="00610106">
      <w:pPr>
        <w:jc w:val="both"/>
        <w:rPr>
          <w:sz w:val="28"/>
          <w:szCs w:val="24"/>
        </w:rPr>
      </w:pPr>
      <w:r w:rsidRPr="00C02966">
        <w:rPr>
          <w:sz w:val="28"/>
          <w:szCs w:val="24"/>
        </w:rPr>
        <w:t xml:space="preserve">«Система </w:t>
      </w:r>
      <w:proofErr w:type="spellStart"/>
      <w:r w:rsidRPr="00C02966">
        <w:rPr>
          <w:sz w:val="28"/>
          <w:szCs w:val="24"/>
        </w:rPr>
        <w:t>Л.В.Занкова</w:t>
      </w:r>
      <w:proofErr w:type="spellEnd"/>
      <w:r w:rsidRPr="00C02966">
        <w:rPr>
          <w:sz w:val="28"/>
          <w:szCs w:val="24"/>
        </w:rPr>
        <w:t>» - 4 класса (7,6%);</w:t>
      </w:r>
    </w:p>
    <w:p w:rsidR="00610106" w:rsidRPr="00C02966" w:rsidRDefault="00610106" w:rsidP="00610106">
      <w:pPr>
        <w:jc w:val="both"/>
        <w:rPr>
          <w:sz w:val="28"/>
          <w:szCs w:val="24"/>
        </w:rPr>
      </w:pPr>
      <w:r w:rsidRPr="00C02966">
        <w:rPr>
          <w:sz w:val="28"/>
          <w:szCs w:val="24"/>
        </w:rPr>
        <w:t>«Школа России» - 42 класса (64,4%);</w:t>
      </w:r>
    </w:p>
    <w:p w:rsidR="00610106" w:rsidRPr="007240E3" w:rsidRDefault="00610106" w:rsidP="00610106">
      <w:pPr>
        <w:numPr>
          <w:ilvl w:val="0"/>
          <w:numId w:val="29"/>
        </w:numPr>
        <w:jc w:val="both"/>
        <w:rPr>
          <w:sz w:val="28"/>
          <w:szCs w:val="24"/>
        </w:rPr>
      </w:pPr>
      <w:r w:rsidRPr="007240E3">
        <w:rPr>
          <w:sz w:val="28"/>
          <w:szCs w:val="24"/>
          <w:u w:val="single"/>
        </w:rPr>
        <w:t>2012-2013 учебный год:</w:t>
      </w:r>
    </w:p>
    <w:p w:rsidR="00610106" w:rsidRPr="00C02966" w:rsidRDefault="00610106" w:rsidP="00610106">
      <w:pPr>
        <w:jc w:val="both"/>
        <w:rPr>
          <w:sz w:val="28"/>
          <w:szCs w:val="24"/>
        </w:rPr>
      </w:pPr>
      <w:r w:rsidRPr="00C02966">
        <w:rPr>
          <w:sz w:val="28"/>
          <w:szCs w:val="24"/>
        </w:rPr>
        <w:t xml:space="preserve">«Начальная школа </w:t>
      </w:r>
      <w:r w:rsidRPr="00C02966">
        <w:rPr>
          <w:sz w:val="28"/>
          <w:szCs w:val="24"/>
          <w:lang w:val="en-US"/>
        </w:rPr>
        <w:t>XXI</w:t>
      </w:r>
      <w:r w:rsidRPr="00C02966">
        <w:rPr>
          <w:sz w:val="28"/>
          <w:szCs w:val="24"/>
        </w:rPr>
        <w:t xml:space="preserve"> века» - 28 классов (19,1%);</w:t>
      </w:r>
    </w:p>
    <w:p w:rsidR="00610106" w:rsidRPr="00C02966" w:rsidRDefault="00610106" w:rsidP="00610106">
      <w:pPr>
        <w:jc w:val="both"/>
        <w:rPr>
          <w:sz w:val="28"/>
          <w:szCs w:val="24"/>
        </w:rPr>
      </w:pPr>
      <w:r w:rsidRPr="00C02966">
        <w:rPr>
          <w:sz w:val="28"/>
          <w:szCs w:val="24"/>
        </w:rPr>
        <w:t>«Перспективная начальная школа» - 8 классов (8,9%);</w:t>
      </w:r>
    </w:p>
    <w:p w:rsidR="00610106" w:rsidRPr="00C02966" w:rsidRDefault="00610106" w:rsidP="00610106">
      <w:pPr>
        <w:jc w:val="both"/>
        <w:rPr>
          <w:sz w:val="28"/>
          <w:szCs w:val="24"/>
        </w:rPr>
      </w:pPr>
      <w:r w:rsidRPr="00C02966">
        <w:rPr>
          <w:sz w:val="28"/>
          <w:szCs w:val="24"/>
        </w:rPr>
        <w:t xml:space="preserve">«Система </w:t>
      </w:r>
      <w:proofErr w:type="spellStart"/>
      <w:r w:rsidRPr="00C02966">
        <w:rPr>
          <w:sz w:val="28"/>
          <w:szCs w:val="24"/>
        </w:rPr>
        <w:t>Л.В.Занкова</w:t>
      </w:r>
      <w:proofErr w:type="spellEnd"/>
      <w:r w:rsidRPr="00C02966">
        <w:rPr>
          <w:sz w:val="28"/>
          <w:szCs w:val="24"/>
        </w:rPr>
        <w:t>» - 7 классов (6,9%);</w:t>
      </w:r>
    </w:p>
    <w:p w:rsidR="00610106" w:rsidRPr="00C02966" w:rsidRDefault="00610106" w:rsidP="00610106">
      <w:pPr>
        <w:jc w:val="both"/>
        <w:rPr>
          <w:sz w:val="28"/>
          <w:szCs w:val="24"/>
        </w:rPr>
      </w:pPr>
      <w:r w:rsidRPr="00C02966">
        <w:rPr>
          <w:sz w:val="28"/>
          <w:szCs w:val="24"/>
        </w:rPr>
        <w:t>«Школа России» - 82 класса (63,5%);</w:t>
      </w:r>
    </w:p>
    <w:p w:rsidR="00610106" w:rsidRPr="007240E3" w:rsidRDefault="00610106" w:rsidP="00610106">
      <w:pPr>
        <w:numPr>
          <w:ilvl w:val="0"/>
          <w:numId w:val="29"/>
        </w:numPr>
        <w:jc w:val="both"/>
        <w:rPr>
          <w:sz w:val="28"/>
          <w:szCs w:val="24"/>
        </w:rPr>
      </w:pPr>
      <w:r w:rsidRPr="007240E3">
        <w:rPr>
          <w:sz w:val="28"/>
          <w:szCs w:val="24"/>
          <w:u w:val="single"/>
        </w:rPr>
        <w:t>2013-2014 учебный год:</w:t>
      </w:r>
    </w:p>
    <w:p w:rsidR="00610106" w:rsidRPr="00C02966" w:rsidRDefault="00610106" w:rsidP="00610106">
      <w:pPr>
        <w:jc w:val="both"/>
        <w:rPr>
          <w:sz w:val="28"/>
          <w:szCs w:val="24"/>
        </w:rPr>
      </w:pPr>
      <w:r w:rsidRPr="00C02966">
        <w:rPr>
          <w:sz w:val="28"/>
          <w:szCs w:val="24"/>
        </w:rPr>
        <w:t xml:space="preserve">«Начальная школа </w:t>
      </w:r>
      <w:r w:rsidRPr="00C02966">
        <w:rPr>
          <w:sz w:val="28"/>
          <w:szCs w:val="24"/>
          <w:lang w:val="en-US"/>
        </w:rPr>
        <w:t>XXI</w:t>
      </w:r>
      <w:r w:rsidRPr="00C02966">
        <w:rPr>
          <w:sz w:val="28"/>
          <w:szCs w:val="24"/>
        </w:rPr>
        <w:t xml:space="preserve"> века» - 38 классов (20,32%);</w:t>
      </w:r>
    </w:p>
    <w:p w:rsidR="00610106" w:rsidRPr="00C02966" w:rsidRDefault="00610106" w:rsidP="00610106">
      <w:pPr>
        <w:jc w:val="both"/>
        <w:rPr>
          <w:sz w:val="28"/>
          <w:szCs w:val="24"/>
        </w:rPr>
      </w:pPr>
      <w:r w:rsidRPr="00C02966">
        <w:rPr>
          <w:sz w:val="28"/>
          <w:szCs w:val="24"/>
        </w:rPr>
        <w:t>«Перспективная начальная школа» - 13 классов (6,95%);</w:t>
      </w:r>
    </w:p>
    <w:p w:rsidR="00610106" w:rsidRPr="00C02966" w:rsidRDefault="00610106" w:rsidP="00610106">
      <w:pPr>
        <w:jc w:val="both"/>
        <w:rPr>
          <w:sz w:val="28"/>
          <w:szCs w:val="24"/>
        </w:rPr>
      </w:pPr>
      <w:r w:rsidRPr="00C02966">
        <w:rPr>
          <w:sz w:val="28"/>
          <w:szCs w:val="24"/>
        </w:rPr>
        <w:t xml:space="preserve">«Система </w:t>
      </w:r>
      <w:proofErr w:type="spellStart"/>
      <w:r w:rsidRPr="00C02966">
        <w:rPr>
          <w:sz w:val="28"/>
          <w:szCs w:val="24"/>
        </w:rPr>
        <w:t>Л.В.Занкова</w:t>
      </w:r>
      <w:proofErr w:type="spellEnd"/>
      <w:r w:rsidRPr="00C02966">
        <w:rPr>
          <w:sz w:val="28"/>
          <w:szCs w:val="24"/>
        </w:rPr>
        <w:t>» - 14 классов (7,49%);</w:t>
      </w:r>
    </w:p>
    <w:p w:rsidR="00610106" w:rsidRPr="00C02966" w:rsidRDefault="00610106" w:rsidP="00610106">
      <w:pPr>
        <w:jc w:val="both"/>
        <w:rPr>
          <w:sz w:val="28"/>
          <w:szCs w:val="24"/>
        </w:rPr>
      </w:pPr>
      <w:r w:rsidRPr="00C02966">
        <w:rPr>
          <w:sz w:val="28"/>
          <w:szCs w:val="24"/>
        </w:rPr>
        <w:t>«Школа России» - 122 класса (65,24%);</w:t>
      </w:r>
    </w:p>
    <w:p w:rsidR="00610106" w:rsidRPr="007240E3" w:rsidRDefault="00610106" w:rsidP="00610106">
      <w:pPr>
        <w:numPr>
          <w:ilvl w:val="0"/>
          <w:numId w:val="29"/>
        </w:numPr>
        <w:jc w:val="both"/>
        <w:rPr>
          <w:sz w:val="28"/>
          <w:szCs w:val="24"/>
        </w:rPr>
      </w:pPr>
      <w:r w:rsidRPr="007240E3">
        <w:rPr>
          <w:sz w:val="28"/>
          <w:szCs w:val="24"/>
          <w:u w:val="single"/>
        </w:rPr>
        <w:t>2014-2015 учебный год:</w:t>
      </w:r>
    </w:p>
    <w:p w:rsidR="00610106" w:rsidRPr="00C02966" w:rsidRDefault="00610106" w:rsidP="00610106">
      <w:pPr>
        <w:jc w:val="both"/>
        <w:rPr>
          <w:sz w:val="28"/>
          <w:szCs w:val="24"/>
        </w:rPr>
      </w:pPr>
      <w:r w:rsidRPr="00C02966">
        <w:rPr>
          <w:sz w:val="28"/>
          <w:szCs w:val="24"/>
        </w:rPr>
        <w:t xml:space="preserve">«Начальная школа </w:t>
      </w:r>
      <w:r w:rsidRPr="00C02966">
        <w:rPr>
          <w:sz w:val="28"/>
          <w:szCs w:val="24"/>
          <w:lang w:val="en-US"/>
        </w:rPr>
        <w:t>XXI</w:t>
      </w:r>
      <w:r w:rsidRPr="00C02966">
        <w:rPr>
          <w:sz w:val="28"/>
          <w:szCs w:val="24"/>
        </w:rPr>
        <w:t xml:space="preserve"> века» - 53 класса (20,54%);</w:t>
      </w:r>
    </w:p>
    <w:p w:rsidR="00610106" w:rsidRPr="00C02966" w:rsidRDefault="00610106" w:rsidP="00610106">
      <w:pPr>
        <w:jc w:val="both"/>
        <w:rPr>
          <w:sz w:val="28"/>
          <w:szCs w:val="24"/>
        </w:rPr>
      </w:pPr>
      <w:r w:rsidRPr="00C02966">
        <w:rPr>
          <w:sz w:val="28"/>
          <w:szCs w:val="24"/>
        </w:rPr>
        <w:t>«Перспективная начальная школа» - 17 классов (6,59%);</w:t>
      </w:r>
    </w:p>
    <w:p w:rsidR="00610106" w:rsidRPr="00C02966" w:rsidRDefault="00610106" w:rsidP="00610106">
      <w:pPr>
        <w:jc w:val="both"/>
        <w:rPr>
          <w:sz w:val="28"/>
          <w:szCs w:val="24"/>
        </w:rPr>
      </w:pPr>
      <w:r w:rsidRPr="00C02966">
        <w:rPr>
          <w:sz w:val="28"/>
          <w:szCs w:val="24"/>
        </w:rPr>
        <w:t xml:space="preserve">«Система </w:t>
      </w:r>
      <w:proofErr w:type="spellStart"/>
      <w:r w:rsidRPr="00C02966">
        <w:rPr>
          <w:sz w:val="28"/>
          <w:szCs w:val="24"/>
        </w:rPr>
        <w:t>Л.В.Занкова</w:t>
      </w:r>
      <w:proofErr w:type="spellEnd"/>
      <w:r w:rsidRPr="00C02966">
        <w:rPr>
          <w:sz w:val="28"/>
          <w:szCs w:val="24"/>
        </w:rPr>
        <w:t>» - 13 классов (5,04%);</w:t>
      </w:r>
    </w:p>
    <w:p w:rsidR="00610106" w:rsidRPr="007240E3" w:rsidRDefault="00610106" w:rsidP="00610106">
      <w:pPr>
        <w:jc w:val="both"/>
        <w:rPr>
          <w:sz w:val="28"/>
          <w:szCs w:val="24"/>
        </w:rPr>
      </w:pPr>
      <w:r w:rsidRPr="00C02966">
        <w:rPr>
          <w:sz w:val="28"/>
          <w:szCs w:val="24"/>
        </w:rPr>
        <w:t xml:space="preserve">«Школа </w:t>
      </w:r>
      <w:r w:rsidRPr="007240E3">
        <w:rPr>
          <w:sz w:val="28"/>
          <w:szCs w:val="24"/>
        </w:rPr>
        <w:t>России» - 175 классов (67,83%).</w:t>
      </w:r>
    </w:p>
    <w:p w:rsidR="00610106" w:rsidRPr="007240E3" w:rsidRDefault="00610106" w:rsidP="00610106">
      <w:pPr>
        <w:jc w:val="center"/>
        <w:rPr>
          <w:sz w:val="28"/>
          <w:szCs w:val="24"/>
        </w:rPr>
      </w:pPr>
      <w:r w:rsidRPr="007240E3">
        <w:rPr>
          <w:sz w:val="28"/>
          <w:szCs w:val="24"/>
        </w:rPr>
        <w:t>Вариативность обучения в Белгородском районе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26"/>
        <w:gridCol w:w="709"/>
        <w:gridCol w:w="566"/>
        <w:gridCol w:w="567"/>
        <w:gridCol w:w="567"/>
        <w:gridCol w:w="709"/>
        <w:gridCol w:w="566"/>
        <w:gridCol w:w="568"/>
        <w:gridCol w:w="708"/>
        <w:gridCol w:w="568"/>
        <w:gridCol w:w="709"/>
        <w:gridCol w:w="709"/>
        <w:gridCol w:w="567"/>
        <w:gridCol w:w="1133"/>
      </w:tblGrid>
      <w:tr w:rsidR="00610106" w:rsidRPr="00C02966" w:rsidTr="009B28F5">
        <w:tc>
          <w:tcPr>
            <w:tcW w:w="1135" w:type="dxa"/>
            <w:vMerge w:val="restart"/>
            <w:tcBorders>
              <w:tl2br w:val="single" w:sz="4" w:space="0" w:color="auto"/>
            </w:tcBorders>
            <w:shd w:val="clear" w:color="auto" w:fill="8DB3E2"/>
            <w:textDirection w:val="btLr"/>
          </w:tcPr>
          <w:p w:rsidR="00610106" w:rsidRPr="007240E3" w:rsidRDefault="00610106" w:rsidP="009B28F5">
            <w:pPr>
              <w:jc w:val="both"/>
              <w:rPr>
                <w:b/>
                <w:sz w:val="20"/>
              </w:rPr>
            </w:pPr>
            <w:r w:rsidRPr="007240E3">
              <w:rPr>
                <w:b/>
                <w:sz w:val="20"/>
              </w:rPr>
              <w:t>Наименование</w:t>
            </w:r>
          </w:p>
          <w:p w:rsidR="00610106" w:rsidRPr="007240E3" w:rsidRDefault="00610106" w:rsidP="009B28F5">
            <w:pPr>
              <w:jc w:val="both"/>
              <w:rPr>
                <w:b/>
                <w:sz w:val="20"/>
              </w:rPr>
            </w:pPr>
            <w:r w:rsidRPr="007240E3">
              <w:rPr>
                <w:b/>
                <w:sz w:val="20"/>
              </w:rPr>
              <w:t xml:space="preserve">УМК  </w:t>
            </w:r>
          </w:p>
        </w:tc>
        <w:tc>
          <w:tcPr>
            <w:tcW w:w="1701" w:type="dxa"/>
            <w:gridSpan w:val="3"/>
            <w:tcBorders>
              <w:bottom w:val="single" w:sz="4" w:space="0" w:color="auto"/>
            </w:tcBorders>
            <w:shd w:val="clear" w:color="auto" w:fill="8DB3E2"/>
          </w:tcPr>
          <w:p w:rsidR="00610106" w:rsidRPr="007240E3" w:rsidRDefault="00610106" w:rsidP="009B28F5">
            <w:pPr>
              <w:jc w:val="both"/>
              <w:rPr>
                <w:b/>
                <w:sz w:val="20"/>
              </w:rPr>
            </w:pPr>
            <w:r w:rsidRPr="007240E3">
              <w:rPr>
                <w:b/>
                <w:sz w:val="20"/>
              </w:rPr>
              <w:t xml:space="preserve">2010 - 2011 </w:t>
            </w:r>
            <w:proofErr w:type="spellStart"/>
            <w:r w:rsidRPr="007240E3">
              <w:rPr>
                <w:b/>
                <w:sz w:val="20"/>
              </w:rPr>
              <w:t>уч.г</w:t>
            </w:r>
            <w:proofErr w:type="spellEnd"/>
            <w:r w:rsidRPr="007240E3">
              <w:rPr>
                <w:b/>
                <w:sz w:val="20"/>
              </w:rPr>
              <w:t>.</w:t>
            </w:r>
          </w:p>
        </w:tc>
        <w:tc>
          <w:tcPr>
            <w:tcW w:w="1843" w:type="dxa"/>
            <w:gridSpan w:val="3"/>
            <w:tcBorders>
              <w:bottom w:val="single" w:sz="4" w:space="0" w:color="auto"/>
            </w:tcBorders>
            <w:shd w:val="clear" w:color="auto" w:fill="8DB3E2"/>
          </w:tcPr>
          <w:p w:rsidR="00610106" w:rsidRPr="007240E3" w:rsidRDefault="00610106" w:rsidP="009B28F5">
            <w:pPr>
              <w:jc w:val="both"/>
              <w:rPr>
                <w:b/>
                <w:sz w:val="20"/>
              </w:rPr>
            </w:pPr>
            <w:r w:rsidRPr="007240E3">
              <w:rPr>
                <w:b/>
                <w:sz w:val="20"/>
              </w:rPr>
              <w:t xml:space="preserve">2011 – 2012 </w:t>
            </w:r>
            <w:proofErr w:type="spellStart"/>
            <w:r w:rsidRPr="007240E3">
              <w:rPr>
                <w:b/>
                <w:sz w:val="20"/>
              </w:rPr>
              <w:t>уч.г</w:t>
            </w:r>
            <w:proofErr w:type="spellEnd"/>
            <w:r w:rsidRPr="007240E3">
              <w:rPr>
                <w:b/>
                <w:sz w:val="20"/>
              </w:rPr>
              <w:t>.</w:t>
            </w:r>
          </w:p>
        </w:tc>
        <w:tc>
          <w:tcPr>
            <w:tcW w:w="1842" w:type="dxa"/>
            <w:gridSpan w:val="3"/>
            <w:tcBorders>
              <w:bottom w:val="single" w:sz="4" w:space="0" w:color="auto"/>
            </w:tcBorders>
            <w:shd w:val="clear" w:color="auto" w:fill="8DB3E2"/>
          </w:tcPr>
          <w:p w:rsidR="00610106" w:rsidRPr="007240E3" w:rsidRDefault="00610106" w:rsidP="009B28F5">
            <w:pPr>
              <w:jc w:val="both"/>
              <w:rPr>
                <w:b/>
                <w:sz w:val="20"/>
              </w:rPr>
            </w:pPr>
            <w:r w:rsidRPr="007240E3">
              <w:rPr>
                <w:b/>
                <w:sz w:val="20"/>
              </w:rPr>
              <w:t xml:space="preserve">2012 – 2013 </w:t>
            </w:r>
            <w:proofErr w:type="spellStart"/>
            <w:r w:rsidRPr="007240E3">
              <w:rPr>
                <w:b/>
                <w:sz w:val="20"/>
              </w:rPr>
              <w:t>уч.г</w:t>
            </w:r>
            <w:proofErr w:type="spellEnd"/>
            <w:r w:rsidRPr="007240E3">
              <w:rPr>
                <w:b/>
                <w:sz w:val="20"/>
              </w:rPr>
              <w:t>.</w:t>
            </w:r>
          </w:p>
        </w:tc>
        <w:tc>
          <w:tcPr>
            <w:tcW w:w="1986" w:type="dxa"/>
            <w:gridSpan w:val="3"/>
            <w:tcBorders>
              <w:bottom w:val="single" w:sz="4" w:space="0" w:color="auto"/>
            </w:tcBorders>
            <w:shd w:val="clear" w:color="auto" w:fill="8DB3E2"/>
          </w:tcPr>
          <w:p w:rsidR="00610106" w:rsidRPr="007240E3" w:rsidRDefault="00610106" w:rsidP="009B28F5">
            <w:pPr>
              <w:jc w:val="both"/>
              <w:rPr>
                <w:b/>
                <w:sz w:val="20"/>
              </w:rPr>
            </w:pPr>
            <w:r w:rsidRPr="007240E3">
              <w:rPr>
                <w:b/>
                <w:sz w:val="20"/>
              </w:rPr>
              <w:t xml:space="preserve">2013 – 2014 </w:t>
            </w:r>
            <w:proofErr w:type="spellStart"/>
            <w:r w:rsidRPr="007240E3">
              <w:rPr>
                <w:b/>
                <w:sz w:val="20"/>
              </w:rPr>
              <w:t>уч.г</w:t>
            </w:r>
            <w:proofErr w:type="spellEnd"/>
            <w:r w:rsidRPr="007240E3">
              <w:rPr>
                <w:b/>
                <w:sz w:val="20"/>
              </w:rPr>
              <w:t>.</w:t>
            </w:r>
          </w:p>
        </w:tc>
        <w:tc>
          <w:tcPr>
            <w:tcW w:w="1700" w:type="dxa"/>
            <w:gridSpan w:val="2"/>
            <w:tcBorders>
              <w:bottom w:val="single" w:sz="4" w:space="0" w:color="auto"/>
            </w:tcBorders>
            <w:shd w:val="clear" w:color="auto" w:fill="8DB3E2"/>
          </w:tcPr>
          <w:p w:rsidR="00610106" w:rsidRPr="007240E3" w:rsidRDefault="00610106" w:rsidP="009B28F5">
            <w:pPr>
              <w:jc w:val="both"/>
              <w:rPr>
                <w:b/>
                <w:sz w:val="20"/>
              </w:rPr>
            </w:pPr>
            <w:r w:rsidRPr="007240E3">
              <w:rPr>
                <w:b/>
                <w:sz w:val="20"/>
              </w:rPr>
              <w:t xml:space="preserve">2014–2015 </w:t>
            </w:r>
            <w:proofErr w:type="spellStart"/>
            <w:r w:rsidRPr="007240E3">
              <w:rPr>
                <w:b/>
                <w:sz w:val="20"/>
              </w:rPr>
              <w:t>уч.г</w:t>
            </w:r>
            <w:proofErr w:type="spellEnd"/>
            <w:r w:rsidRPr="007240E3">
              <w:rPr>
                <w:b/>
                <w:sz w:val="20"/>
              </w:rPr>
              <w:t>.</w:t>
            </w:r>
          </w:p>
        </w:tc>
      </w:tr>
      <w:tr w:rsidR="00610106" w:rsidRPr="00C02966" w:rsidTr="009B28F5">
        <w:trPr>
          <w:cantSplit/>
          <w:trHeight w:val="2405"/>
        </w:trPr>
        <w:tc>
          <w:tcPr>
            <w:tcW w:w="1135" w:type="dxa"/>
            <w:vMerge/>
            <w:tcBorders>
              <w:bottom w:val="single" w:sz="4" w:space="0" w:color="auto"/>
            </w:tcBorders>
            <w:shd w:val="clear" w:color="auto" w:fill="8DB3E2"/>
          </w:tcPr>
          <w:p w:rsidR="00610106" w:rsidRPr="007240E3" w:rsidRDefault="00610106" w:rsidP="009B28F5">
            <w:pPr>
              <w:jc w:val="both"/>
              <w:rPr>
                <w:sz w:val="20"/>
              </w:rPr>
            </w:pPr>
          </w:p>
        </w:tc>
        <w:tc>
          <w:tcPr>
            <w:tcW w:w="426" w:type="dxa"/>
            <w:shd w:val="clear" w:color="auto" w:fill="DBE5F1"/>
            <w:textDirection w:val="btLr"/>
          </w:tcPr>
          <w:p w:rsidR="00610106" w:rsidRPr="007240E3" w:rsidRDefault="00610106" w:rsidP="009B28F5">
            <w:pPr>
              <w:rPr>
                <w:b/>
                <w:sz w:val="20"/>
              </w:rPr>
            </w:pPr>
            <w:r w:rsidRPr="007240E3">
              <w:rPr>
                <w:b/>
                <w:sz w:val="20"/>
              </w:rPr>
              <w:t>Кол-во классов</w:t>
            </w:r>
          </w:p>
        </w:tc>
        <w:tc>
          <w:tcPr>
            <w:tcW w:w="709" w:type="dxa"/>
            <w:shd w:val="clear" w:color="auto" w:fill="DBE5F1"/>
            <w:textDirection w:val="btLr"/>
          </w:tcPr>
          <w:p w:rsidR="00610106" w:rsidRPr="007240E3" w:rsidRDefault="00610106" w:rsidP="009B28F5">
            <w:pPr>
              <w:rPr>
                <w:b/>
                <w:sz w:val="20"/>
              </w:rPr>
            </w:pPr>
            <w:r w:rsidRPr="007240E3">
              <w:rPr>
                <w:b/>
                <w:sz w:val="20"/>
              </w:rPr>
              <w:t xml:space="preserve">% от кол-ва </w:t>
            </w:r>
            <w:proofErr w:type="spellStart"/>
            <w:r w:rsidRPr="007240E3">
              <w:rPr>
                <w:b/>
                <w:sz w:val="20"/>
              </w:rPr>
              <w:t>обуч-хся</w:t>
            </w:r>
            <w:proofErr w:type="spellEnd"/>
            <w:r w:rsidRPr="007240E3">
              <w:rPr>
                <w:b/>
                <w:sz w:val="20"/>
              </w:rPr>
              <w:t xml:space="preserve"> по ФГОС НОО</w:t>
            </w:r>
          </w:p>
        </w:tc>
        <w:tc>
          <w:tcPr>
            <w:tcW w:w="566" w:type="dxa"/>
            <w:shd w:val="clear" w:color="auto" w:fill="DBE5F1"/>
            <w:textDirection w:val="btLr"/>
          </w:tcPr>
          <w:p w:rsidR="00610106" w:rsidRPr="007240E3" w:rsidRDefault="00610106" w:rsidP="009B28F5">
            <w:pPr>
              <w:rPr>
                <w:b/>
                <w:sz w:val="20"/>
              </w:rPr>
            </w:pPr>
            <w:r w:rsidRPr="007240E3">
              <w:rPr>
                <w:b/>
                <w:sz w:val="20"/>
              </w:rPr>
              <w:t xml:space="preserve">% от общего кол-ва </w:t>
            </w:r>
            <w:proofErr w:type="gramStart"/>
            <w:r w:rsidRPr="007240E3">
              <w:rPr>
                <w:b/>
                <w:sz w:val="20"/>
              </w:rPr>
              <w:t>обучающихся</w:t>
            </w:r>
            <w:proofErr w:type="gramEnd"/>
            <w:r w:rsidRPr="007240E3">
              <w:rPr>
                <w:b/>
                <w:sz w:val="20"/>
              </w:rPr>
              <w:t xml:space="preserve"> </w:t>
            </w:r>
            <w:proofErr w:type="spellStart"/>
            <w:r w:rsidRPr="007240E3">
              <w:rPr>
                <w:b/>
                <w:sz w:val="20"/>
              </w:rPr>
              <w:t>нач.кл</w:t>
            </w:r>
            <w:proofErr w:type="spellEnd"/>
            <w:r w:rsidRPr="007240E3">
              <w:rPr>
                <w:b/>
                <w:sz w:val="20"/>
              </w:rPr>
              <w:t>.</w:t>
            </w:r>
          </w:p>
        </w:tc>
        <w:tc>
          <w:tcPr>
            <w:tcW w:w="567" w:type="dxa"/>
            <w:shd w:val="clear" w:color="auto" w:fill="DAEEF3"/>
            <w:textDirection w:val="btLr"/>
          </w:tcPr>
          <w:p w:rsidR="00610106" w:rsidRPr="007240E3" w:rsidRDefault="00610106" w:rsidP="009B28F5">
            <w:pPr>
              <w:rPr>
                <w:b/>
                <w:sz w:val="20"/>
              </w:rPr>
            </w:pPr>
            <w:r w:rsidRPr="007240E3">
              <w:rPr>
                <w:b/>
                <w:sz w:val="20"/>
              </w:rPr>
              <w:t>Кол-во классов</w:t>
            </w:r>
          </w:p>
        </w:tc>
        <w:tc>
          <w:tcPr>
            <w:tcW w:w="567" w:type="dxa"/>
            <w:shd w:val="clear" w:color="auto" w:fill="DAEEF3"/>
            <w:textDirection w:val="btLr"/>
          </w:tcPr>
          <w:p w:rsidR="00610106" w:rsidRPr="007240E3" w:rsidRDefault="00610106" w:rsidP="009B28F5">
            <w:pPr>
              <w:rPr>
                <w:b/>
                <w:sz w:val="20"/>
              </w:rPr>
            </w:pPr>
            <w:r w:rsidRPr="007240E3">
              <w:rPr>
                <w:b/>
                <w:sz w:val="20"/>
              </w:rPr>
              <w:t xml:space="preserve">% от кол-ва </w:t>
            </w:r>
            <w:proofErr w:type="spellStart"/>
            <w:r w:rsidRPr="007240E3">
              <w:rPr>
                <w:b/>
                <w:sz w:val="20"/>
              </w:rPr>
              <w:t>обуч-хся</w:t>
            </w:r>
            <w:proofErr w:type="spellEnd"/>
            <w:r w:rsidRPr="007240E3">
              <w:rPr>
                <w:b/>
                <w:sz w:val="20"/>
              </w:rPr>
              <w:t xml:space="preserve"> по ФГОС НОО</w:t>
            </w:r>
          </w:p>
        </w:tc>
        <w:tc>
          <w:tcPr>
            <w:tcW w:w="709" w:type="dxa"/>
            <w:shd w:val="clear" w:color="auto" w:fill="DAEEF3"/>
            <w:textDirection w:val="btLr"/>
          </w:tcPr>
          <w:p w:rsidR="00610106" w:rsidRPr="007240E3" w:rsidRDefault="00610106" w:rsidP="009B28F5">
            <w:pPr>
              <w:rPr>
                <w:b/>
                <w:sz w:val="20"/>
              </w:rPr>
            </w:pPr>
            <w:r w:rsidRPr="007240E3">
              <w:rPr>
                <w:b/>
                <w:sz w:val="20"/>
              </w:rPr>
              <w:t xml:space="preserve">% от общего кол-ва </w:t>
            </w:r>
            <w:proofErr w:type="gramStart"/>
            <w:r w:rsidRPr="007240E3">
              <w:rPr>
                <w:b/>
                <w:sz w:val="20"/>
              </w:rPr>
              <w:t>обучающихся</w:t>
            </w:r>
            <w:proofErr w:type="gramEnd"/>
            <w:r w:rsidRPr="007240E3">
              <w:rPr>
                <w:b/>
                <w:sz w:val="20"/>
              </w:rPr>
              <w:t xml:space="preserve">  </w:t>
            </w:r>
            <w:proofErr w:type="spellStart"/>
            <w:r w:rsidRPr="007240E3">
              <w:rPr>
                <w:b/>
                <w:sz w:val="20"/>
              </w:rPr>
              <w:t>нач.кл</w:t>
            </w:r>
            <w:proofErr w:type="spellEnd"/>
            <w:r w:rsidRPr="007240E3">
              <w:rPr>
                <w:b/>
                <w:sz w:val="20"/>
              </w:rPr>
              <w:t>.</w:t>
            </w:r>
          </w:p>
        </w:tc>
        <w:tc>
          <w:tcPr>
            <w:tcW w:w="566" w:type="dxa"/>
            <w:shd w:val="clear" w:color="auto" w:fill="DBE5F1"/>
            <w:textDirection w:val="btLr"/>
          </w:tcPr>
          <w:p w:rsidR="00610106" w:rsidRPr="007240E3" w:rsidRDefault="00610106" w:rsidP="009B28F5">
            <w:pPr>
              <w:rPr>
                <w:b/>
                <w:sz w:val="20"/>
              </w:rPr>
            </w:pPr>
            <w:r w:rsidRPr="007240E3">
              <w:rPr>
                <w:b/>
                <w:sz w:val="20"/>
              </w:rPr>
              <w:t>Кол-во классов</w:t>
            </w:r>
          </w:p>
        </w:tc>
        <w:tc>
          <w:tcPr>
            <w:tcW w:w="568" w:type="dxa"/>
            <w:shd w:val="clear" w:color="auto" w:fill="DBE5F1"/>
            <w:textDirection w:val="btLr"/>
          </w:tcPr>
          <w:p w:rsidR="00610106" w:rsidRPr="007240E3" w:rsidRDefault="00610106" w:rsidP="009B28F5">
            <w:pPr>
              <w:rPr>
                <w:b/>
                <w:sz w:val="20"/>
              </w:rPr>
            </w:pPr>
            <w:r w:rsidRPr="007240E3">
              <w:rPr>
                <w:b/>
                <w:sz w:val="20"/>
              </w:rPr>
              <w:t xml:space="preserve">% от кол-ва </w:t>
            </w:r>
            <w:proofErr w:type="spellStart"/>
            <w:r w:rsidRPr="007240E3">
              <w:rPr>
                <w:b/>
                <w:sz w:val="20"/>
              </w:rPr>
              <w:t>обуч-хся</w:t>
            </w:r>
            <w:proofErr w:type="spellEnd"/>
            <w:r w:rsidRPr="007240E3">
              <w:rPr>
                <w:b/>
                <w:sz w:val="20"/>
              </w:rPr>
              <w:t xml:space="preserve"> по ФГОС НОО</w:t>
            </w:r>
          </w:p>
        </w:tc>
        <w:tc>
          <w:tcPr>
            <w:tcW w:w="708" w:type="dxa"/>
            <w:shd w:val="clear" w:color="auto" w:fill="DBE5F1"/>
            <w:textDirection w:val="btLr"/>
          </w:tcPr>
          <w:p w:rsidR="00610106" w:rsidRPr="007240E3" w:rsidRDefault="00610106" w:rsidP="009B28F5">
            <w:pPr>
              <w:rPr>
                <w:b/>
                <w:sz w:val="20"/>
              </w:rPr>
            </w:pPr>
            <w:r w:rsidRPr="007240E3">
              <w:rPr>
                <w:b/>
                <w:sz w:val="20"/>
              </w:rPr>
              <w:t xml:space="preserve">% от общего кол-ва </w:t>
            </w:r>
            <w:proofErr w:type="gramStart"/>
            <w:r w:rsidRPr="007240E3">
              <w:rPr>
                <w:b/>
                <w:sz w:val="20"/>
              </w:rPr>
              <w:t>обучающихся</w:t>
            </w:r>
            <w:proofErr w:type="gramEnd"/>
            <w:r w:rsidRPr="007240E3">
              <w:rPr>
                <w:b/>
                <w:sz w:val="20"/>
              </w:rPr>
              <w:t xml:space="preserve">  </w:t>
            </w:r>
            <w:proofErr w:type="spellStart"/>
            <w:r w:rsidRPr="007240E3">
              <w:rPr>
                <w:b/>
                <w:sz w:val="20"/>
              </w:rPr>
              <w:t>нач.кл</w:t>
            </w:r>
            <w:proofErr w:type="spellEnd"/>
            <w:r w:rsidRPr="007240E3">
              <w:rPr>
                <w:b/>
                <w:sz w:val="20"/>
              </w:rPr>
              <w:t>.</w:t>
            </w:r>
          </w:p>
        </w:tc>
        <w:tc>
          <w:tcPr>
            <w:tcW w:w="568" w:type="dxa"/>
            <w:shd w:val="clear" w:color="auto" w:fill="DAEEF3"/>
            <w:textDirection w:val="btLr"/>
          </w:tcPr>
          <w:p w:rsidR="00610106" w:rsidRPr="007240E3" w:rsidRDefault="00610106" w:rsidP="009B28F5">
            <w:pPr>
              <w:rPr>
                <w:b/>
                <w:sz w:val="20"/>
              </w:rPr>
            </w:pPr>
            <w:r w:rsidRPr="007240E3">
              <w:rPr>
                <w:b/>
                <w:sz w:val="20"/>
              </w:rPr>
              <w:t>Кол-во классов</w:t>
            </w:r>
          </w:p>
        </w:tc>
        <w:tc>
          <w:tcPr>
            <w:tcW w:w="709" w:type="dxa"/>
            <w:shd w:val="clear" w:color="auto" w:fill="DAEEF3"/>
            <w:textDirection w:val="btLr"/>
          </w:tcPr>
          <w:p w:rsidR="00610106" w:rsidRPr="007240E3" w:rsidRDefault="00610106" w:rsidP="009B28F5">
            <w:pPr>
              <w:rPr>
                <w:b/>
                <w:sz w:val="20"/>
              </w:rPr>
            </w:pPr>
            <w:r w:rsidRPr="007240E3">
              <w:rPr>
                <w:b/>
                <w:sz w:val="20"/>
              </w:rPr>
              <w:t xml:space="preserve">% от кол-ва </w:t>
            </w:r>
            <w:proofErr w:type="spellStart"/>
            <w:r w:rsidRPr="007240E3">
              <w:rPr>
                <w:b/>
                <w:sz w:val="20"/>
              </w:rPr>
              <w:t>обуч-хся</w:t>
            </w:r>
            <w:proofErr w:type="spellEnd"/>
            <w:r w:rsidRPr="007240E3">
              <w:rPr>
                <w:b/>
                <w:sz w:val="20"/>
              </w:rPr>
              <w:t xml:space="preserve"> по ФГОС НОО ФГОС НОО</w:t>
            </w:r>
          </w:p>
        </w:tc>
        <w:tc>
          <w:tcPr>
            <w:tcW w:w="709" w:type="dxa"/>
            <w:shd w:val="clear" w:color="auto" w:fill="DAEEF3"/>
            <w:textDirection w:val="btLr"/>
          </w:tcPr>
          <w:p w:rsidR="00610106" w:rsidRPr="007240E3" w:rsidRDefault="00610106" w:rsidP="009B28F5">
            <w:pPr>
              <w:rPr>
                <w:b/>
                <w:sz w:val="20"/>
              </w:rPr>
            </w:pPr>
            <w:r w:rsidRPr="007240E3">
              <w:rPr>
                <w:b/>
                <w:sz w:val="20"/>
              </w:rPr>
              <w:t xml:space="preserve">% от общего кол-ва </w:t>
            </w:r>
            <w:proofErr w:type="gramStart"/>
            <w:r w:rsidRPr="007240E3">
              <w:rPr>
                <w:b/>
                <w:sz w:val="20"/>
              </w:rPr>
              <w:t>обучающихся</w:t>
            </w:r>
            <w:proofErr w:type="gramEnd"/>
            <w:r w:rsidRPr="007240E3">
              <w:rPr>
                <w:b/>
                <w:sz w:val="20"/>
              </w:rPr>
              <w:t xml:space="preserve">  </w:t>
            </w:r>
            <w:proofErr w:type="spellStart"/>
            <w:r w:rsidRPr="007240E3">
              <w:rPr>
                <w:b/>
                <w:sz w:val="20"/>
              </w:rPr>
              <w:t>нач.кл</w:t>
            </w:r>
            <w:proofErr w:type="spellEnd"/>
            <w:r w:rsidRPr="007240E3">
              <w:rPr>
                <w:b/>
                <w:sz w:val="20"/>
              </w:rPr>
              <w:t>.</w:t>
            </w:r>
          </w:p>
        </w:tc>
        <w:tc>
          <w:tcPr>
            <w:tcW w:w="567" w:type="dxa"/>
            <w:shd w:val="clear" w:color="auto" w:fill="DBE5F1"/>
            <w:textDirection w:val="btLr"/>
          </w:tcPr>
          <w:p w:rsidR="00610106" w:rsidRPr="007240E3" w:rsidRDefault="00610106" w:rsidP="009B28F5">
            <w:pPr>
              <w:rPr>
                <w:b/>
                <w:sz w:val="20"/>
              </w:rPr>
            </w:pPr>
            <w:r w:rsidRPr="007240E3">
              <w:rPr>
                <w:b/>
                <w:sz w:val="20"/>
              </w:rPr>
              <w:t>Кол-во классов</w:t>
            </w:r>
          </w:p>
        </w:tc>
        <w:tc>
          <w:tcPr>
            <w:tcW w:w="1133" w:type="dxa"/>
            <w:shd w:val="clear" w:color="auto" w:fill="DBE5F1"/>
            <w:textDirection w:val="btLr"/>
          </w:tcPr>
          <w:p w:rsidR="00610106" w:rsidRPr="007240E3" w:rsidRDefault="00610106" w:rsidP="009B28F5">
            <w:pPr>
              <w:rPr>
                <w:b/>
                <w:sz w:val="20"/>
              </w:rPr>
            </w:pPr>
            <w:r w:rsidRPr="007240E3">
              <w:rPr>
                <w:b/>
                <w:sz w:val="20"/>
              </w:rPr>
              <w:t xml:space="preserve">% от общего кол-ва </w:t>
            </w:r>
            <w:proofErr w:type="gramStart"/>
            <w:r w:rsidRPr="007240E3">
              <w:rPr>
                <w:b/>
                <w:sz w:val="20"/>
              </w:rPr>
              <w:t>обучающихся</w:t>
            </w:r>
            <w:proofErr w:type="gramEnd"/>
            <w:r w:rsidRPr="007240E3">
              <w:rPr>
                <w:b/>
                <w:sz w:val="20"/>
              </w:rPr>
              <w:t xml:space="preserve">  </w:t>
            </w:r>
            <w:proofErr w:type="spellStart"/>
            <w:r w:rsidRPr="007240E3">
              <w:rPr>
                <w:b/>
                <w:sz w:val="20"/>
              </w:rPr>
              <w:t>нач.кл</w:t>
            </w:r>
            <w:proofErr w:type="spellEnd"/>
            <w:r w:rsidRPr="007240E3">
              <w:rPr>
                <w:b/>
                <w:sz w:val="20"/>
              </w:rPr>
              <w:t>.</w:t>
            </w:r>
          </w:p>
        </w:tc>
      </w:tr>
      <w:tr w:rsidR="00610106" w:rsidRPr="00C02966" w:rsidTr="009B28F5">
        <w:trPr>
          <w:cantSplit/>
          <w:trHeight w:val="1050"/>
        </w:trPr>
        <w:tc>
          <w:tcPr>
            <w:tcW w:w="1135" w:type="dxa"/>
            <w:shd w:val="clear" w:color="auto" w:fill="8DB3E2"/>
            <w:textDirection w:val="btLr"/>
          </w:tcPr>
          <w:p w:rsidR="00610106" w:rsidRPr="007240E3" w:rsidRDefault="00610106" w:rsidP="009B28F5">
            <w:pPr>
              <w:rPr>
                <w:b/>
                <w:sz w:val="20"/>
              </w:rPr>
            </w:pPr>
            <w:r w:rsidRPr="007240E3">
              <w:rPr>
                <w:b/>
                <w:sz w:val="20"/>
              </w:rPr>
              <w:t xml:space="preserve">«Начальная школа </w:t>
            </w:r>
            <w:r w:rsidRPr="007240E3">
              <w:rPr>
                <w:b/>
                <w:sz w:val="20"/>
                <w:lang w:val="en-US"/>
              </w:rPr>
              <w:t>XXI</w:t>
            </w:r>
            <w:r w:rsidRPr="007240E3">
              <w:rPr>
                <w:b/>
                <w:sz w:val="20"/>
              </w:rPr>
              <w:t xml:space="preserve"> века»</w:t>
            </w:r>
          </w:p>
        </w:tc>
        <w:tc>
          <w:tcPr>
            <w:tcW w:w="426" w:type="dxa"/>
            <w:shd w:val="clear" w:color="auto" w:fill="DBE5F1"/>
          </w:tcPr>
          <w:p w:rsidR="00610106" w:rsidRPr="007240E3" w:rsidRDefault="00610106" w:rsidP="009B28F5">
            <w:pPr>
              <w:jc w:val="both"/>
              <w:rPr>
                <w:sz w:val="20"/>
              </w:rPr>
            </w:pPr>
            <w:r w:rsidRPr="007240E3">
              <w:rPr>
                <w:sz w:val="20"/>
              </w:rPr>
              <w:t>1</w:t>
            </w:r>
          </w:p>
        </w:tc>
        <w:tc>
          <w:tcPr>
            <w:tcW w:w="709" w:type="dxa"/>
            <w:shd w:val="clear" w:color="auto" w:fill="DBE5F1"/>
          </w:tcPr>
          <w:p w:rsidR="00610106" w:rsidRPr="007240E3" w:rsidRDefault="00610106" w:rsidP="009B28F5">
            <w:pPr>
              <w:jc w:val="both"/>
              <w:rPr>
                <w:sz w:val="20"/>
              </w:rPr>
            </w:pPr>
            <w:r w:rsidRPr="007240E3">
              <w:rPr>
                <w:sz w:val="20"/>
              </w:rPr>
              <w:t>35,3</w:t>
            </w:r>
          </w:p>
        </w:tc>
        <w:tc>
          <w:tcPr>
            <w:tcW w:w="566" w:type="dxa"/>
            <w:shd w:val="clear" w:color="auto" w:fill="DBE5F1"/>
          </w:tcPr>
          <w:p w:rsidR="00610106" w:rsidRPr="007240E3" w:rsidRDefault="00610106" w:rsidP="009B28F5">
            <w:pPr>
              <w:jc w:val="both"/>
              <w:rPr>
                <w:sz w:val="20"/>
              </w:rPr>
            </w:pPr>
            <w:r w:rsidRPr="007240E3">
              <w:rPr>
                <w:sz w:val="20"/>
              </w:rPr>
              <w:t>0,6</w:t>
            </w:r>
          </w:p>
        </w:tc>
        <w:tc>
          <w:tcPr>
            <w:tcW w:w="567" w:type="dxa"/>
            <w:shd w:val="clear" w:color="auto" w:fill="DAEEF3"/>
          </w:tcPr>
          <w:p w:rsidR="00610106" w:rsidRPr="007240E3" w:rsidRDefault="00610106" w:rsidP="009B28F5">
            <w:pPr>
              <w:jc w:val="both"/>
              <w:rPr>
                <w:sz w:val="20"/>
              </w:rPr>
            </w:pPr>
            <w:r w:rsidRPr="007240E3">
              <w:rPr>
                <w:sz w:val="20"/>
              </w:rPr>
              <w:t>14</w:t>
            </w:r>
          </w:p>
        </w:tc>
        <w:tc>
          <w:tcPr>
            <w:tcW w:w="567" w:type="dxa"/>
            <w:shd w:val="clear" w:color="auto" w:fill="DAEEF3"/>
          </w:tcPr>
          <w:p w:rsidR="00610106" w:rsidRPr="007240E3" w:rsidRDefault="00610106" w:rsidP="009B28F5">
            <w:pPr>
              <w:jc w:val="both"/>
              <w:rPr>
                <w:sz w:val="20"/>
              </w:rPr>
            </w:pPr>
            <w:r w:rsidRPr="007240E3">
              <w:rPr>
                <w:sz w:val="20"/>
              </w:rPr>
              <w:t>18</w:t>
            </w:r>
          </w:p>
        </w:tc>
        <w:tc>
          <w:tcPr>
            <w:tcW w:w="709" w:type="dxa"/>
            <w:shd w:val="clear" w:color="auto" w:fill="DAEEF3"/>
          </w:tcPr>
          <w:p w:rsidR="00610106" w:rsidRPr="007240E3" w:rsidRDefault="00610106" w:rsidP="009B28F5">
            <w:pPr>
              <w:jc w:val="both"/>
              <w:rPr>
                <w:sz w:val="20"/>
              </w:rPr>
            </w:pPr>
            <w:r w:rsidRPr="007240E3">
              <w:rPr>
                <w:sz w:val="20"/>
              </w:rPr>
              <w:t>5,5</w:t>
            </w:r>
          </w:p>
        </w:tc>
        <w:tc>
          <w:tcPr>
            <w:tcW w:w="566" w:type="dxa"/>
            <w:shd w:val="clear" w:color="auto" w:fill="DBE5F1"/>
          </w:tcPr>
          <w:p w:rsidR="00610106" w:rsidRPr="007240E3" w:rsidRDefault="00610106" w:rsidP="009B28F5">
            <w:pPr>
              <w:jc w:val="both"/>
              <w:rPr>
                <w:sz w:val="20"/>
              </w:rPr>
            </w:pPr>
            <w:r w:rsidRPr="007240E3">
              <w:rPr>
                <w:sz w:val="20"/>
              </w:rPr>
              <w:t>28</w:t>
            </w:r>
          </w:p>
        </w:tc>
        <w:tc>
          <w:tcPr>
            <w:tcW w:w="568" w:type="dxa"/>
            <w:shd w:val="clear" w:color="auto" w:fill="DBE5F1"/>
          </w:tcPr>
          <w:p w:rsidR="00610106" w:rsidRPr="007240E3" w:rsidRDefault="00610106" w:rsidP="009B28F5">
            <w:pPr>
              <w:jc w:val="both"/>
              <w:rPr>
                <w:sz w:val="20"/>
              </w:rPr>
            </w:pPr>
            <w:r w:rsidRPr="007240E3">
              <w:rPr>
                <w:sz w:val="20"/>
              </w:rPr>
              <w:t>19,1</w:t>
            </w:r>
          </w:p>
        </w:tc>
        <w:tc>
          <w:tcPr>
            <w:tcW w:w="708" w:type="dxa"/>
            <w:shd w:val="clear" w:color="auto" w:fill="DBE5F1"/>
          </w:tcPr>
          <w:p w:rsidR="00610106" w:rsidRPr="007240E3" w:rsidRDefault="00610106" w:rsidP="009B28F5">
            <w:pPr>
              <w:jc w:val="both"/>
              <w:rPr>
                <w:sz w:val="20"/>
              </w:rPr>
            </w:pPr>
            <w:r w:rsidRPr="007240E3">
              <w:rPr>
                <w:sz w:val="20"/>
              </w:rPr>
              <w:t>10,2</w:t>
            </w:r>
          </w:p>
        </w:tc>
        <w:tc>
          <w:tcPr>
            <w:tcW w:w="568" w:type="dxa"/>
            <w:shd w:val="clear" w:color="auto" w:fill="DAEEF3"/>
          </w:tcPr>
          <w:p w:rsidR="00610106" w:rsidRPr="007240E3" w:rsidRDefault="00610106" w:rsidP="009B28F5">
            <w:pPr>
              <w:jc w:val="both"/>
              <w:rPr>
                <w:sz w:val="20"/>
              </w:rPr>
            </w:pPr>
            <w:r w:rsidRPr="007240E3">
              <w:rPr>
                <w:sz w:val="20"/>
              </w:rPr>
              <w:t>38</w:t>
            </w:r>
          </w:p>
        </w:tc>
        <w:tc>
          <w:tcPr>
            <w:tcW w:w="709" w:type="dxa"/>
            <w:shd w:val="clear" w:color="auto" w:fill="DAEEF3"/>
          </w:tcPr>
          <w:p w:rsidR="00610106" w:rsidRPr="007240E3" w:rsidRDefault="00610106" w:rsidP="009B28F5">
            <w:pPr>
              <w:jc w:val="both"/>
              <w:rPr>
                <w:sz w:val="20"/>
              </w:rPr>
            </w:pPr>
            <w:r w:rsidRPr="007240E3">
              <w:rPr>
                <w:sz w:val="20"/>
              </w:rPr>
              <w:t>20,3</w:t>
            </w:r>
          </w:p>
        </w:tc>
        <w:tc>
          <w:tcPr>
            <w:tcW w:w="709" w:type="dxa"/>
            <w:shd w:val="clear" w:color="auto" w:fill="DAEEF3"/>
          </w:tcPr>
          <w:p w:rsidR="00610106" w:rsidRPr="007240E3" w:rsidRDefault="00610106" w:rsidP="009B28F5">
            <w:pPr>
              <w:jc w:val="both"/>
              <w:rPr>
                <w:sz w:val="20"/>
              </w:rPr>
            </w:pPr>
            <w:r w:rsidRPr="007240E3">
              <w:rPr>
                <w:sz w:val="20"/>
              </w:rPr>
              <w:t>15,7</w:t>
            </w:r>
          </w:p>
        </w:tc>
        <w:tc>
          <w:tcPr>
            <w:tcW w:w="567" w:type="dxa"/>
            <w:shd w:val="clear" w:color="auto" w:fill="DBE5F1"/>
          </w:tcPr>
          <w:p w:rsidR="00610106" w:rsidRPr="007240E3" w:rsidRDefault="00610106" w:rsidP="009B28F5">
            <w:pPr>
              <w:jc w:val="both"/>
              <w:rPr>
                <w:sz w:val="20"/>
              </w:rPr>
            </w:pPr>
            <w:r w:rsidRPr="007240E3">
              <w:rPr>
                <w:sz w:val="20"/>
              </w:rPr>
              <w:t>53</w:t>
            </w:r>
          </w:p>
        </w:tc>
        <w:tc>
          <w:tcPr>
            <w:tcW w:w="1133" w:type="dxa"/>
            <w:shd w:val="clear" w:color="auto" w:fill="DBE5F1"/>
          </w:tcPr>
          <w:p w:rsidR="00610106" w:rsidRPr="007240E3" w:rsidRDefault="00610106" w:rsidP="009B28F5">
            <w:pPr>
              <w:jc w:val="both"/>
              <w:rPr>
                <w:sz w:val="20"/>
              </w:rPr>
            </w:pPr>
            <w:r w:rsidRPr="007240E3">
              <w:rPr>
                <w:sz w:val="20"/>
              </w:rPr>
              <w:t>20,54</w:t>
            </w:r>
          </w:p>
        </w:tc>
      </w:tr>
      <w:tr w:rsidR="00610106" w:rsidRPr="00C02966" w:rsidTr="009B28F5">
        <w:trPr>
          <w:cantSplit/>
          <w:trHeight w:val="1120"/>
        </w:trPr>
        <w:tc>
          <w:tcPr>
            <w:tcW w:w="1135" w:type="dxa"/>
            <w:shd w:val="clear" w:color="auto" w:fill="8DB3E2"/>
            <w:textDirection w:val="btLr"/>
          </w:tcPr>
          <w:p w:rsidR="00610106" w:rsidRPr="007240E3" w:rsidRDefault="00610106" w:rsidP="009B28F5">
            <w:pPr>
              <w:rPr>
                <w:b/>
                <w:sz w:val="20"/>
              </w:rPr>
            </w:pPr>
            <w:r w:rsidRPr="007240E3">
              <w:rPr>
                <w:b/>
                <w:sz w:val="20"/>
              </w:rPr>
              <w:t>«Перспективная начальная школа»</w:t>
            </w:r>
          </w:p>
        </w:tc>
        <w:tc>
          <w:tcPr>
            <w:tcW w:w="426" w:type="dxa"/>
            <w:shd w:val="clear" w:color="auto" w:fill="DBE5F1"/>
          </w:tcPr>
          <w:p w:rsidR="00610106" w:rsidRPr="007240E3" w:rsidRDefault="00610106" w:rsidP="009B28F5">
            <w:pPr>
              <w:jc w:val="both"/>
              <w:rPr>
                <w:sz w:val="20"/>
              </w:rPr>
            </w:pPr>
            <w:r w:rsidRPr="007240E3">
              <w:rPr>
                <w:sz w:val="20"/>
              </w:rPr>
              <w:t>0</w:t>
            </w:r>
          </w:p>
        </w:tc>
        <w:tc>
          <w:tcPr>
            <w:tcW w:w="709" w:type="dxa"/>
            <w:shd w:val="clear" w:color="auto" w:fill="DBE5F1"/>
          </w:tcPr>
          <w:p w:rsidR="00610106" w:rsidRPr="007240E3" w:rsidRDefault="00610106" w:rsidP="009B28F5">
            <w:pPr>
              <w:jc w:val="both"/>
              <w:rPr>
                <w:sz w:val="20"/>
              </w:rPr>
            </w:pPr>
            <w:r w:rsidRPr="007240E3">
              <w:rPr>
                <w:sz w:val="20"/>
              </w:rPr>
              <w:t>0</w:t>
            </w:r>
          </w:p>
        </w:tc>
        <w:tc>
          <w:tcPr>
            <w:tcW w:w="566" w:type="dxa"/>
            <w:shd w:val="clear" w:color="auto" w:fill="DBE5F1"/>
          </w:tcPr>
          <w:p w:rsidR="00610106" w:rsidRPr="007240E3" w:rsidRDefault="00610106" w:rsidP="009B28F5">
            <w:pPr>
              <w:jc w:val="both"/>
              <w:rPr>
                <w:sz w:val="20"/>
              </w:rPr>
            </w:pPr>
            <w:r w:rsidRPr="007240E3">
              <w:rPr>
                <w:sz w:val="20"/>
              </w:rPr>
              <w:t>0</w:t>
            </w:r>
          </w:p>
        </w:tc>
        <w:tc>
          <w:tcPr>
            <w:tcW w:w="567" w:type="dxa"/>
            <w:shd w:val="clear" w:color="auto" w:fill="DAEEF3"/>
          </w:tcPr>
          <w:p w:rsidR="00610106" w:rsidRPr="007240E3" w:rsidRDefault="00610106" w:rsidP="009B28F5">
            <w:pPr>
              <w:jc w:val="both"/>
              <w:rPr>
                <w:sz w:val="20"/>
              </w:rPr>
            </w:pPr>
            <w:r w:rsidRPr="007240E3">
              <w:rPr>
                <w:sz w:val="20"/>
              </w:rPr>
              <w:t>4</w:t>
            </w:r>
          </w:p>
        </w:tc>
        <w:tc>
          <w:tcPr>
            <w:tcW w:w="567" w:type="dxa"/>
            <w:shd w:val="clear" w:color="auto" w:fill="DAEEF3"/>
          </w:tcPr>
          <w:p w:rsidR="00610106" w:rsidRPr="007240E3" w:rsidRDefault="00610106" w:rsidP="009B28F5">
            <w:pPr>
              <w:jc w:val="both"/>
              <w:rPr>
                <w:sz w:val="20"/>
              </w:rPr>
            </w:pPr>
            <w:r w:rsidRPr="007240E3">
              <w:rPr>
                <w:sz w:val="20"/>
              </w:rPr>
              <w:t>9,1</w:t>
            </w:r>
          </w:p>
        </w:tc>
        <w:tc>
          <w:tcPr>
            <w:tcW w:w="709" w:type="dxa"/>
            <w:shd w:val="clear" w:color="auto" w:fill="DAEEF3"/>
          </w:tcPr>
          <w:p w:rsidR="00610106" w:rsidRPr="007240E3" w:rsidRDefault="00610106" w:rsidP="009B28F5">
            <w:pPr>
              <w:jc w:val="both"/>
              <w:rPr>
                <w:sz w:val="20"/>
              </w:rPr>
            </w:pPr>
            <w:r w:rsidRPr="007240E3">
              <w:rPr>
                <w:sz w:val="20"/>
              </w:rPr>
              <w:t>2,6</w:t>
            </w:r>
          </w:p>
        </w:tc>
        <w:tc>
          <w:tcPr>
            <w:tcW w:w="566" w:type="dxa"/>
            <w:shd w:val="clear" w:color="auto" w:fill="DBE5F1"/>
          </w:tcPr>
          <w:p w:rsidR="00610106" w:rsidRPr="007240E3" w:rsidRDefault="00610106" w:rsidP="009B28F5">
            <w:pPr>
              <w:jc w:val="both"/>
              <w:rPr>
                <w:sz w:val="20"/>
              </w:rPr>
            </w:pPr>
            <w:r w:rsidRPr="007240E3">
              <w:rPr>
                <w:sz w:val="20"/>
              </w:rPr>
              <w:t>8</w:t>
            </w:r>
          </w:p>
        </w:tc>
        <w:tc>
          <w:tcPr>
            <w:tcW w:w="568" w:type="dxa"/>
            <w:shd w:val="clear" w:color="auto" w:fill="DBE5F1"/>
          </w:tcPr>
          <w:p w:rsidR="00610106" w:rsidRPr="007240E3" w:rsidRDefault="00610106" w:rsidP="009B28F5">
            <w:pPr>
              <w:jc w:val="both"/>
              <w:rPr>
                <w:sz w:val="20"/>
              </w:rPr>
            </w:pPr>
            <w:r w:rsidRPr="007240E3">
              <w:rPr>
                <w:sz w:val="20"/>
              </w:rPr>
              <w:t>8,9</w:t>
            </w:r>
          </w:p>
        </w:tc>
        <w:tc>
          <w:tcPr>
            <w:tcW w:w="708" w:type="dxa"/>
            <w:shd w:val="clear" w:color="auto" w:fill="DBE5F1"/>
          </w:tcPr>
          <w:p w:rsidR="00610106" w:rsidRPr="007240E3" w:rsidRDefault="00610106" w:rsidP="009B28F5">
            <w:pPr>
              <w:jc w:val="both"/>
              <w:rPr>
                <w:sz w:val="20"/>
              </w:rPr>
            </w:pPr>
            <w:r w:rsidRPr="007240E3">
              <w:rPr>
                <w:sz w:val="20"/>
              </w:rPr>
              <w:t>4,8</w:t>
            </w:r>
          </w:p>
        </w:tc>
        <w:tc>
          <w:tcPr>
            <w:tcW w:w="568" w:type="dxa"/>
            <w:shd w:val="clear" w:color="auto" w:fill="DAEEF3"/>
          </w:tcPr>
          <w:p w:rsidR="00610106" w:rsidRPr="007240E3" w:rsidRDefault="00610106" w:rsidP="009B28F5">
            <w:pPr>
              <w:jc w:val="both"/>
              <w:rPr>
                <w:sz w:val="20"/>
              </w:rPr>
            </w:pPr>
            <w:r w:rsidRPr="007240E3">
              <w:rPr>
                <w:sz w:val="20"/>
              </w:rPr>
              <w:t>13</w:t>
            </w:r>
          </w:p>
        </w:tc>
        <w:tc>
          <w:tcPr>
            <w:tcW w:w="709" w:type="dxa"/>
            <w:shd w:val="clear" w:color="auto" w:fill="DAEEF3"/>
          </w:tcPr>
          <w:p w:rsidR="00610106" w:rsidRPr="007240E3" w:rsidRDefault="00610106" w:rsidP="009B28F5">
            <w:pPr>
              <w:jc w:val="both"/>
              <w:rPr>
                <w:sz w:val="20"/>
              </w:rPr>
            </w:pPr>
            <w:r w:rsidRPr="007240E3">
              <w:rPr>
                <w:sz w:val="20"/>
              </w:rPr>
              <w:t xml:space="preserve">7 </w:t>
            </w:r>
          </w:p>
        </w:tc>
        <w:tc>
          <w:tcPr>
            <w:tcW w:w="709" w:type="dxa"/>
            <w:shd w:val="clear" w:color="auto" w:fill="DAEEF3"/>
          </w:tcPr>
          <w:p w:rsidR="00610106" w:rsidRPr="007240E3" w:rsidRDefault="00610106" w:rsidP="009B28F5">
            <w:pPr>
              <w:jc w:val="both"/>
              <w:rPr>
                <w:sz w:val="20"/>
              </w:rPr>
            </w:pPr>
            <w:r w:rsidRPr="007240E3">
              <w:rPr>
                <w:sz w:val="20"/>
              </w:rPr>
              <w:t xml:space="preserve">5,4 </w:t>
            </w:r>
          </w:p>
        </w:tc>
        <w:tc>
          <w:tcPr>
            <w:tcW w:w="567" w:type="dxa"/>
            <w:shd w:val="clear" w:color="auto" w:fill="DBE5F1"/>
          </w:tcPr>
          <w:p w:rsidR="00610106" w:rsidRPr="007240E3" w:rsidRDefault="00610106" w:rsidP="009B28F5">
            <w:pPr>
              <w:jc w:val="both"/>
              <w:rPr>
                <w:sz w:val="20"/>
              </w:rPr>
            </w:pPr>
            <w:r w:rsidRPr="007240E3">
              <w:rPr>
                <w:sz w:val="20"/>
              </w:rPr>
              <w:t>17</w:t>
            </w:r>
          </w:p>
        </w:tc>
        <w:tc>
          <w:tcPr>
            <w:tcW w:w="1133" w:type="dxa"/>
            <w:shd w:val="clear" w:color="auto" w:fill="DBE5F1"/>
          </w:tcPr>
          <w:p w:rsidR="00610106" w:rsidRPr="007240E3" w:rsidRDefault="00610106" w:rsidP="009B28F5">
            <w:pPr>
              <w:jc w:val="both"/>
              <w:rPr>
                <w:sz w:val="20"/>
              </w:rPr>
            </w:pPr>
            <w:r w:rsidRPr="007240E3">
              <w:rPr>
                <w:sz w:val="20"/>
              </w:rPr>
              <w:t>6,59</w:t>
            </w:r>
          </w:p>
        </w:tc>
      </w:tr>
      <w:tr w:rsidR="00610106" w:rsidRPr="00C02966" w:rsidTr="009B28F5">
        <w:trPr>
          <w:cantSplit/>
          <w:trHeight w:val="982"/>
        </w:trPr>
        <w:tc>
          <w:tcPr>
            <w:tcW w:w="1135" w:type="dxa"/>
            <w:shd w:val="clear" w:color="auto" w:fill="8DB3E2"/>
            <w:textDirection w:val="btLr"/>
          </w:tcPr>
          <w:p w:rsidR="00610106" w:rsidRPr="007240E3" w:rsidRDefault="00610106" w:rsidP="009B28F5">
            <w:pPr>
              <w:rPr>
                <w:b/>
                <w:sz w:val="20"/>
              </w:rPr>
            </w:pPr>
            <w:r w:rsidRPr="007240E3">
              <w:rPr>
                <w:b/>
                <w:sz w:val="20"/>
              </w:rPr>
              <w:t xml:space="preserve">«Система </w:t>
            </w:r>
            <w:proofErr w:type="spellStart"/>
            <w:r w:rsidRPr="007240E3">
              <w:rPr>
                <w:b/>
                <w:sz w:val="20"/>
              </w:rPr>
              <w:t>Л.В.Занкова</w:t>
            </w:r>
            <w:proofErr w:type="spellEnd"/>
            <w:r w:rsidRPr="007240E3">
              <w:rPr>
                <w:b/>
                <w:sz w:val="20"/>
              </w:rPr>
              <w:t>»</w:t>
            </w:r>
          </w:p>
        </w:tc>
        <w:tc>
          <w:tcPr>
            <w:tcW w:w="426" w:type="dxa"/>
            <w:shd w:val="clear" w:color="auto" w:fill="DBE5F1"/>
          </w:tcPr>
          <w:p w:rsidR="00610106" w:rsidRPr="007240E3" w:rsidRDefault="00610106" w:rsidP="009B28F5">
            <w:pPr>
              <w:jc w:val="both"/>
              <w:rPr>
                <w:sz w:val="20"/>
              </w:rPr>
            </w:pPr>
            <w:r w:rsidRPr="007240E3">
              <w:rPr>
                <w:sz w:val="20"/>
              </w:rPr>
              <w:t>1</w:t>
            </w:r>
          </w:p>
        </w:tc>
        <w:tc>
          <w:tcPr>
            <w:tcW w:w="709" w:type="dxa"/>
            <w:shd w:val="clear" w:color="auto" w:fill="DBE5F1"/>
          </w:tcPr>
          <w:p w:rsidR="00610106" w:rsidRPr="007240E3" w:rsidRDefault="00610106" w:rsidP="009B28F5">
            <w:pPr>
              <w:jc w:val="both"/>
              <w:rPr>
                <w:sz w:val="20"/>
              </w:rPr>
            </w:pPr>
            <w:r w:rsidRPr="007240E3">
              <w:rPr>
                <w:sz w:val="20"/>
              </w:rPr>
              <w:t>33,8</w:t>
            </w:r>
          </w:p>
        </w:tc>
        <w:tc>
          <w:tcPr>
            <w:tcW w:w="566" w:type="dxa"/>
            <w:shd w:val="clear" w:color="auto" w:fill="DBE5F1"/>
          </w:tcPr>
          <w:p w:rsidR="00610106" w:rsidRPr="007240E3" w:rsidRDefault="00610106" w:rsidP="009B28F5">
            <w:pPr>
              <w:jc w:val="both"/>
              <w:rPr>
                <w:sz w:val="20"/>
              </w:rPr>
            </w:pPr>
            <w:r w:rsidRPr="007240E3">
              <w:rPr>
                <w:sz w:val="20"/>
              </w:rPr>
              <w:t>0,6</w:t>
            </w:r>
          </w:p>
        </w:tc>
        <w:tc>
          <w:tcPr>
            <w:tcW w:w="567" w:type="dxa"/>
            <w:shd w:val="clear" w:color="auto" w:fill="DAEEF3"/>
          </w:tcPr>
          <w:p w:rsidR="00610106" w:rsidRPr="007240E3" w:rsidRDefault="00610106" w:rsidP="009B28F5">
            <w:pPr>
              <w:jc w:val="both"/>
              <w:rPr>
                <w:sz w:val="20"/>
              </w:rPr>
            </w:pPr>
            <w:r w:rsidRPr="007240E3">
              <w:rPr>
                <w:sz w:val="20"/>
              </w:rPr>
              <w:t>4</w:t>
            </w:r>
          </w:p>
        </w:tc>
        <w:tc>
          <w:tcPr>
            <w:tcW w:w="567" w:type="dxa"/>
            <w:shd w:val="clear" w:color="auto" w:fill="DAEEF3"/>
          </w:tcPr>
          <w:p w:rsidR="00610106" w:rsidRPr="007240E3" w:rsidRDefault="00610106" w:rsidP="009B28F5">
            <w:pPr>
              <w:jc w:val="both"/>
              <w:rPr>
                <w:sz w:val="20"/>
              </w:rPr>
            </w:pPr>
            <w:r w:rsidRPr="007240E3">
              <w:rPr>
                <w:sz w:val="20"/>
              </w:rPr>
              <w:t>7,6</w:t>
            </w:r>
          </w:p>
        </w:tc>
        <w:tc>
          <w:tcPr>
            <w:tcW w:w="709" w:type="dxa"/>
            <w:shd w:val="clear" w:color="auto" w:fill="DAEEF3"/>
          </w:tcPr>
          <w:p w:rsidR="00610106" w:rsidRPr="007240E3" w:rsidRDefault="00610106" w:rsidP="009B28F5">
            <w:pPr>
              <w:jc w:val="both"/>
              <w:rPr>
                <w:sz w:val="20"/>
              </w:rPr>
            </w:pPr>
            <w:r w:rsidRPr="007240E3">
              <w:rPr>
                <w:sz w:val="20"/>
              </w:rPr>
              <w:t>2,2</w:t>
            </w:r>
          </w:p>
        </w:tc>
        <w:tc>
          <w:tcPr>
            <w:tcW w:w="566" w:type="dxa"/>
            <w:shd w:val="clear" w:color="auto" w:fill="DBE5F1"/>
          </w:tcPr>
          <w:p w:rsidR="00610106" w:rsidRPr="007240E3" w:rsidRDefault="00610106" w:rsidP="009B28F5">
            <w:pPr>
              <w:jc w:val="both"/>
              <w:rPr>
                <w:sz w:val="20"/>
              </w:rPr>
            </w:pPr>
            <w:r w:rsidRPr="007240E3">
              <w:rPr>
                <w:sz w:val="20"/>
              </w:rPr>
              <w:t>7</w:t>
            </w:r>
          </w:p>
        </w:tc>
        <w:tc>
          <w:tcPr>
            <w:tcW w:w="568" w:type="dxa"/>
            <w:shd w:val="clear" w:color="auto" w:fill="DBE5F1"/>
          </w:tcPr>
          <w:p w:rsidR="00610106" w:rsidRPr="007240E3" w:rsidRDefault="00610106" w:rsidP="009B28F5">
            <w:pPr>
              <w:jc w:val="both"/>
              <w:rPr>
                <w:sz w:val="20"/>
              </w:rPr>
            </w:pPr>
            <w:r w:rsidRPr="007240E3">
              <w:rPr>
                <w:sz w:val="20"/>
              </w:rPr>
              <w:t>6,9</w:t>
            </w:r>
          </w:p>
        </w:tc>
        <w:tc>
          <w:tcPr>
            <w:tcW w:w="708" w:type="dxa"/>
            <w:shd w:val="clear" w:color="auto" w:fill="DBE5F1"/>
          </w:tcPr>
          <w:p w:rsidR="00610106" w:rsidRPr="007240E3" w:rsidRDefault="00610106" w:rsidP="009B28F5">
            <w:pPr>
              <w:jc w:val="both"/>
              <w:rPr>
                <w:sz w:val="20"/>
              </w:rPr>
            </w:pPr>
            <w:r w:rsidRPr="007240E3">
              <w:rPr>
                <w:sz w:val="20"/>
              </w:rPr>
              <w:t>3,7</w:t>
            </w:r>
          </w:p>
        </w:tc>
        <w:tc>
          <w:tcPr>
            <w:tcW w:w="568" w:type="dxa"/>
            <w:shd w:val="clear" w:color="auto" w:fill="DAEEF3"/>
          </w:tcPr>
          <w:p w:rsidR="00610106" w:rsidRPr="007240E3" w:rsidRDefault="00610106" w:rsidP="009B28F5">
            <w:pPr>
              <w:jc w:val="both"/>
              <w:rPr>
                <w:sz w:val="20"/>
              </w:rPr>
            </w:pPr>
            <w:r w:rsidRPr="007240E3">
              <w:rPr>
                <w:sz w:val="20"/>
              </w:rPr>
              <w:t>14</w:t>
            </w:r>
          </w:p>
        </w:tc>
        <w:tc>
          <w:tcPr>
            <w:tcW w:w="709" w:type="dxa"/>
            <w:shd w:val="clear" w:color="auto" w:fill="DAEEF3"/>
          </w:tcPr>
          <w:p w:rsidR="00610106" w:rsidRPr="007240E3" w:rsidRDefault="00610106" w:rsidP="009B28F5">
            <w:pPr>
              <w:jc w:val="both"/>
              <w:rPr>
                <w:sz w:val="20"/>
              </w:rPr>
            </w:pPr>
            <w:r w:rsidRPr="007240E3">
              <w:rPr>
                <w:sz w:val="20"/>
              </w:rPr>
              <w:t>7,5</w:t>
            </w:r>
          </w:p>
        </w:tc>
        <w:tc>
          <w:tcPr>
            <w:tcW w:w="709" w:type="dxa"/>
            <w:shd w:val="clear" w:color="auto" w:fill="DAEEF3"/>
          </w:tcPr>
          <w:p w:rsidR="00610106" w:rsidRPr="007240E3" w:rsidRDefault="00610106" w:rsidP="009B28F5">
            <w:pPr>
              <w:jc w:val="both"/>
              <w:rPr>
                <w:sz w:val="20"/>
              </w:rPr>
            </w:pPr>
            <w:r w:rsidRPr="007240E3">
              <w:rPr>
                <w:sz w:val="20"/>
              </w:rPr>
              <w:t>5,8</w:t>
            </w:r>
          </w:p>
        </w:tc>
        <w:tc>
          <w:tcPr>
            <w:tcW w:w="567" w:type="dxa"/>
            <w:shd w:val="clear" w:color="auto" w:fill="DBE5F1"/>
          </w:tcPr>
          <w:p w:rsidR="00610106" w:rsidRPr="007240E3" w:rsidRDefault="00610106" w:rsidP="009B28F5">
            <w:pPr>
              <w:jc w:val="both"/>
              <w:rPr>
                <w:sz w:val="20"/>
              </w:rPr>
            </w:pPr>
            <w:r w:rsidRPr="007240E3">
              <w:rPr>
                <w:sz w:val="20"/>
              </w:rPr>
              <w:t>13</w:t>
            </w:r>
          </w:p>
        </w:tc>
        <w:tc>
          <w:tcPr>
            <w:tcW w:w="1133" w:type="dxa"/>
            <w:shd w:val="clear" w:color="auto" w:fill="DBE5F1"/>
          </w:tcPr>
          <w:p w:rsidR="00610106" w:rsidRPr="007240E3" w:rsidRDefault="00610106" w:rsidP="009B28F5">
            <w:pPr>
              <w:jc w:val="both"/>
              <w:rPr>
                <w:sz w:val="20"/>
              </w:rPr>
            </w:pPr>
            <w:r w:rsidRPr="007240E3">
              <w:rPr>
                <w:sz w:val="20"/>
              </w:rPr>
              <w:t>5,04</w:t>
            </w:r>
          </w:p>
        </w:tc>
      </w:tr>
      <w:tr w:rsidR="00610106" w:rsidRPr="00C02966" w:rsidTr="009B28F5">
        <w:trPr>
          <w:cantSplit/>
          <w:trHeight w:val="863"/>
        </w:trPr>
        <w:tc>
          <w:tcPr>
            <w:tcW w:w="1135" w:type="dxa"/>
            <w:shd w:val="clear" w:color="auto" w:fill="8DB3E2"/>
            <w:textDirection w:val="btLr"/>
          </w:tcPr>
          <w:p w:rsidR="00610106" w:rsidRPr="007240E3" w:rsidRDefault="00610106" w:rsidP="009B28F5">
            <w:pPr>
              <w:rPr>
                <w:b/>
                <w:sz w:val="20"/>
              </w:rPr>
            </w:pPr>
            <w:r w:rsidRPr="007240E3">
              <w:rPr>
                <w:b/>
                <w:sz w:val="20"/>
              </w:rPr>
              <w:t>«Школа России»</w:t>
            </w:r>
          </w:p>
        </w:tc>
        <w:tc>
          <w:tcPr>
            <w:tcW w:w="426" w:type="dxa"/>
            <w:shd w:val="clear" w:color="auto" w:fill="DBE5F1"/>
          </w:tcPr>
          <w:p w:rsidR="00610106" w:rsidRPr="007240E3" w:rsidRDefault="00610106" w:rsidP="009B28F5">
            <w:pPr>
              <w:jc w:val="both"/>
              <w:rPr>
                <w:sz w:val="20"/>
              </w:rPr>
            </w:pPr>
            <w:r w:rsidRPr="007240E3">
              <w:rPr>
                <w:sz w:val="20"/>
              </w:rPr>
              <w:t>1</w:t>
            </w:r>
          </w:p>
        </w:tc>
        <w:tc>
          <w:tcPr>
            <w:tcW w:w="709" w:type="dxa"/>
            <w:shd w:val="clear" w:color="auto" w:fill="DBE5F1"/>
          </w:tcPr>
          <w:p w:rsidR="00610106" w:rsidRPr="007240E3" w:rsidRDefault="00610106" w:rsidP="009B28F5">
            <w:pPr>
              <w:jc w:val="both"/>
              <w:rPr>
                <w:sz w:val="20"/>
              </w:rPr>
            </w:pPr>
            <w:r w:rsidRPr="007240E3">
              <w:rPr>
                <w:sz w:val="20"/>
              </w:rPr>
              <w:t>30,9</w:t>
            </w:r>
          </w:p>
        </w:tc>
        <w:tc>
          <w:tcPr>
            <w:tcW w:w="566" w:type="dxa"/>
            <w:shd w:val="clear" w:color="auto" w:fill="DBE5F1"/>
          </w:tcPr>
          <w:p w:rsidR="00610106" w:rsidRPr="007240E3" w:rsidRDefault="00610106" w:rsidP="009B28F5">
            <w:pPr>
              <w:jc w:val="both"/>
              <w:rPr>
                <w:sz w:val="20"/>
              </w:rPr>
            </w:pPr>
            <w:r w:rsidRPr="007240E3">
              <w:rPr>
                <w:sz w:val="20"/>
              </w:rPr>
              <w:t>0,6</w:t>
            </w:r>
          </w:p>
        </w:tc>
        <w:tc>
          <w:tcPr>
            <w:tcW w:w="567" w:type="dxa"/>
            <w:shd w:val="clear" w:color="auto" w:fill="DAEEF3"/>
          </w:tcPr>
          <w:p w:rsidR="00610106" w:rsidRPr="007240E3" w:rsidRDefault="00610106" w:rsidP="009B28F5">
            <w:pPr>
              <w:jc w:val="both"/>
              <w:rPr>
                <w:sz w:val="20"/>
              </w:rPr>
            </w:pPr>
            <w:r w:rsidRPr="007240E3">
              <w:rPr>
                <w:sz w:val="20"/>
              </w:rPr>
              <w:t>42</w:t>
            </w:r>
          </w:p>
        </w:tc>
        <w:tc>
          <w:tcPr>
            <w:tcW w:w="567" w:type="dxa"/>
            <w:shd w:val="clear" w:color="auto" w:fill="DAEEF3"/>
          </w:tcPr>
          <w:p w:rsidR="00610106" w:rsidRPr="007240E3" w:rsidRDefault="00610106" w:rsidP="009B28F5">
            <w:pPr>
              <w:jc w:val="both"/>
              <w:rPr>
                <w:sz w:val="20"/>
              </w:rPr>
            </w:pPr>
            <w:r w:rsidRPr="007240E3">
              <w:rPr>
                <w:sz w:val="20"/>
              </w:rPr>
              <w:t>64,4</w:t>
            </w:r>
          </w:p>
        </w:tc>
        <w:tc>
          <w:tcPr>
            <w:tcW w:w="709" w:type="dxa"/>
            <w:shd w:val="clear" w:color="auto" w:fill="DAEEF3"/>
          </w:tcPr>
          <w:p w:rsidR="00610106" w:rsidRPr="007240E3" w:rsidRDefault="00610106" w:rsidP="009B28F5">
            <w:pPr>
              <w:jc w:val="both"/>
              <w:rPr>
                <w:sz w:val="20"/>
              </w:rPr>
            </w:pPr>
            <w:r w:rsidRPr="007240E3">
              <w:rPr>
                <w:sz w:val="20"/>
              </w:rPr>
              <w:t>18,7</w:t>
            </w:r>
          </w:p>
        </w:tc>
        <w:tc>
          <w:tcPr>
            <w:tcW w:w="566" w:type="dxa"/>
            <w:shd w:val="clear" w:color="auto" w:fill="DBE5F1"/>
          </w:tcPr>
          <w:p w:rsidR="00610106" w:rsidRPr="007240E3" w:rsidRDefault="00610106" w:rsidP="009B28F5">
            <w:pPr>
              <w:jc w:val="both"/>
              <w:rPr>
                <w:sz w:val="20"/>
              </w:rPr>
            </w:pPr>
            <w:r w:rsidRPr="007240E3">
              <w:rPr>
                <w:sz w:val="20"/>
              </w:rPr>
              <w:t>82</w:t>
            </w:r>
          </w:p>
        </w:tc>
        <w:tc>
          <w:tcPr>
            <w:tcW w:w="568" w:type="dxa"/>
            <w:shd w:val="clear" w:color="auto" w:fill="DBE5F1"/>
          </w:tcPr>
          <w:p w:rsidR="00610106" w:rsidRPr="007240E3" w:rsidRDefault="00610106" w:rsidP="009B28F5">
            <w:pPr>
              <w:jc w:val="both"/>
              <w:rPr>
                <w:sz w:val="20"/>
              </w:rPr>
            </w:pPr>
            <w:r w:rsidRPr="007240E3">
              <w:rPr>
                <w:sz w:val="20"/>
              </w:rPr>
              <w:t>63,5</w:t>
            </w:r>
          </w:p>
        </w:tc>
        <w:tc>
          <w:tcPr>
            <w:tcW w:w="708" w:type="dxa"/>
            <w:shd w:val="clear" w:color="auto" w:fill="DBE5F1"/>
          </w:tcPr>
          <w:p w:rsidR="00610106" w:rsidRPr="007240E3" w:rsidRDefault="00610106" w:rsidP="009B28F5">
            <w:pPr>
              <w:jc w:val="both"/>
              <w:rPr>
                <w:sz w:val="20"/>
              </w:rPr>
            </w:pPr>
            <w:r w:rsidRPr="007240E3">
              <w:rPr>
                <w:sz w:val="20"/>
              </w:rPr>
              <w:t>34</w:t>
            </w:r>
          </w:p>
        </w:tc>
        <w:tc>
          <w:tcPr>
            <w:tcW w:w="568" w:type="dxa"/>
            <w:shd w:val="clear" w:color="auto" w:fill="DAEEF3"/>
          </w:tcPr>
          <w:p w:rsidR="00610106" w:rsidRPr="007240E3" w:rsidRDefault="00610106" w:rsidP="009B28F5">
            <w:pPr>
              <w:jc w:val="both"/>
              <w:rPr>
                <w:sz w:val="20"/>
              </w:rPr>
            </w:pPr>
            <w:r w:rsidRPr="007240E3">
              <w:rPr>
                <w:sz w:val="20"/>
              </w:rPr>
              <w:t>122</w:t>
            </w:r>
          </w:p>
        </w:tc>
        <w:tc>
          <w:tcPr>
            <w:tcW w:w="709" w:type="dxa"/>
            <w:shd w:val="clear" w:color="auto" w:fill="DAEEF3"/>
          </w:tcPr>
          <w:p w:rsidR="00610106" w:rsidRPr="007240E3" w:rsidRDefault="00610106" w:rsidP="009B28F5">
            <w:pPr>
              <w:jc w:val="both"/>
              <w:rPr>
                <w:sz w:val="20"/>
              </w:rPr>
            </w:pPr>
            <w:r w:rsidRPr="007240E3">
              <w:rPr>
                <w:sz w:val="20"/>
              </w:rPr>
              <w:t>65,2</w:t>
            </w:r>
          </w:p>
        </w:tc>
        <w:tc>
          <w:tcPr>
            <w:tcW w:w="709" w:type="dxa"/>
            <w:shd w:val="clear" w:color="auto" w:fill="DAEEF3"/>
          </w:tcPr>
          <w:p w:rsidR="00610106" w:rsidRPr="007240E3" w:rsidRDefault="00610106" w:rsidP="009B28F5">
            <w:pPr>
              <w:jc w:val="both"/>
              <w:rPr>
                <w:sz w:val="20"/>
              </w:rPr>
            </w:pPr>
            <w:r w:rsidRPr="007240E3">
              <w:rPr>
                <w:sz w:val="20"/>
              </w:rPr>
              <w:t>50,5</w:t>
            </w:r>
          </w:p>
        </w:tc>
        <w:tc>
          <w:tcPr>
            <w:tcW w:w="567" w:type="dxa"/>
            <w:shd w:val="clear" w:color="auto" w:fill="DBE5F1"/>
          </w:tcPr>
          <w:p w:rsidR="00610106" w:rsidRPr="007240E3" w:rsidRDefault="00610106" w:rsidP="009B28F5">
            <w:pPr>
              <w:jc w:val="both"/>
              <w:rPr>
                <w:sz w:val="20"/>
              </w:rPr>
            </w:pPr>
            <w:r w:rsidRPr="007240E3">
              <w:rPr>
                <w:sz w:val="20"/>
              </w:rPr>
              <w:t>175</w:t>
            </w:r>
          </w:p>
        </w:tc>
        <w:tc>
          <w:tcPr>
            <w:tcW w:w="1133" w:type="dxa"/>
            <w:shd w:val="clear" w:color="auto" w:fill="DBE5F1"/>
          </w:tcPr>
          <w:p w:rsidR="00610106" w:rsidRPr="007240E3" w:rsidRDefault="00610106" w:rsidP="009B28F5">
            <w:pPr>
              <w:jc w:val="both"/>
              <w:rPr>
                <w:sz w:val="20"/>
              </w:rPr>
            </w:pPr>
            <w:r w:rsidRPr="007240E3">
              <w:rPr>
                <w:sz w:val="20"/>
              </w:rPr>
              <w:t>67,83</w:t>
            </w:r>
          </w:p>
        </w:tc>
      </w:tr>
    </w:tbl>
    <w:p w:rsidR="00610106" w:rsidRPr="00730FAE" w:rsidRDefault="00610106" w:rsidP="00730FAE">
      <w:pPr>
        <w:widowControl w:val="0"/>
        <w:autoSpaceDE w:val="0"/>
        <w:autoSpaceDN w:val="0"/>
        <w:adjustRightInd w:val="0"/>
        <w:ind w:firstLine="708"/>
        <w:jc w:val="both"/>
        <w:rPr>
          <w:sz w:val="28"/>
          <w:szCs w:val="28"/>
          <w:lang w:bidi="he-IL"/>
        </w:rPr>
      </w:pPr>
      <w:r w:rsidRPr="00730FAE">
        <w:rPr>
          <w:sz w:val="28"/>
          <w:szCs w:val="28"/>
          <w:lang w:bidi="he-IL"/>
        </w:rPr>
        <w:t>Решая вопросы кадрового обеспечения</w:t>
      </w:r>
      <w:r w:rsidR="00730FAE" w:rsidRPr="00730FAE">
        <w:rPr>
          <w:sz w:val="28"/>
          <w:szCs w:val="28"/>
          <w:lang w:bidi="he-IL"/>
        </w:rPr>
        <w:t xml:space="preserve">, </w:t>
      </w:r>
      <w:r w:rsidRPr="00730FAE">
        <w:rPr>
          <w:sz w:val="28"/>
          <w:szCs w:val="28"/>
          <w:lang w:bidi="he-IL"/>
        </w:rPr>
        <w:t>о</w:t>
      </w:r>
      <w:r w:rsidRPr="00730FAE">
        <w:rPr>
          <w:sz w:val="28"/>
          <w:szCs w:val="28"/>
        </w:rPr>
        <w:t xml:space="preserve">бучение на курсах повышения квалификации по программам в рамках ФГОС начального общего </w:t>
      </w:r>
      <w:r w:rsidRPr="00730FAE">
        <w:rPr>
          <w:sz w:val="28"/>
          <w:szCs w:val="28"/>
        </w:rPr>
        <w:lastRenderedPageBreak/>
        <w:t>образования и основного общего образования</w:t>
      </w:r>
      <w:r w:rsidRPr="00730FAE">
        <w:rPr>
          <w:bCs/>
          <w:sz w:val="28"/>
          <w:szCs w:val="28"/>
        </w:rPr>
        <w:t xml:space="preserve"> прошли </w:t>
      </w:r>
      <w:r w:rsidRPr="00730FAE">
        <w:rPr>
          <w:sz w:val="28"/>
          <w:szCs w:val="28"/>
        </w:rPr>
        <w:t>527 педагогов:</w:t>
      </w:r>
    </w:p>
    <w:p w:rsidR="00610106" w:rsidRPr="00730FAE" w:rsidRDefault="00610106" w:rsidP="00610106">
      <w:pPr>
        <w:widowControl w:val="0"/>
        <w:autoSpaceDE w:val="0"/>
        <w:autoSpaceDN w:val="0"/>
        <w:adjustRightInd w:val="0"/>
        <w:jc w:val="both"/>
        <w:rPr>
          <w:sz w:val="28"/>
          <w:szCs w:val="28"/>
        </w:rPr>
      </w:pPr>
      <w:r w:rsidRPr="00730FAE">
        <w:rPr>
          <w:sz w:val="28"/>
          <w:szCs w:val="28"/>
        </w:rPr>
        <w:t>-в 2011 году – 110;</w:t>
      </w:r>
    </w:p>
    <w:p w:rsidR="00610106" w:rsidRPr="00C02966" w:rsidRDefault="00610106" w:rsidP="00610106">
      <w:pPr>
        <w:widowControl w:val="0"/>
        <w:autoSpaceDE w:val="0"/>
        <w:autoSpaceDN w:val="0"/>
        <w:adjustRightInd w:val="0"/>
        <w:jc w:val="both"/>
        <w:rPr>
          <w:sz w:val="28"/>
          <w:szCs w:val="28"/>
        </w:rPr>
      </w:pPr>
      <w:r w:rsidRPr="00C02966">
        <w:rPr>
          <w:sz w:val="28"/>
          <w:szCs w:val="28"/>
        </w:rPr>
        <w:t>-в 2012 году – 172;</w:t>
      </w:r>
    </w:p>
    <w:p w:rsidR="00610106" w:rsidRPr="00C02966" w:rsidRDefault="00610106" w:rsidP="00610106">
      <w:pPr>
        <w:widowControl w:val="0"/>
        <w:autoSpaceDE w:val="0"/>
        <w:autoSpaceDN w:val="0"/>
        <w:adjustRightInd w:val="0"/>
        <w:jc w:val="both"/>
        <w:rPr>
          <w:sz w:val="28"/>
          <w:szCs w:val="28"/>
        </w:rPr>
      </w:pPr>
      <w:r w:rsidRPr="00C02966">
        <w:rPr>
          <w:sz w:val="28"/>
          <w:szCs w:val="28"/>
        </w:rPr>
        <w:t>-в 2013 году – 245.</w:t>
      </w:r>
    </w:p>
    <w:p w:rsidR="00610106" w:rsidRPr="00C02966" w:rsidRDefault="00610106" w:rsidP="00610106">
      <w:pPr>
        <w:widowControl w:val="0"/>
        <w:autoSpaceDE w:val="0"/>
        <w:autoSpaceDN w:val="0"/>
        <w:adjustRightInd w:val="0"/>
        <w:ind w:firstLine="708"/>
        <w:jc w:val="both"/>
        <w:rPr>
          <w:b/>
          <w:bCs/>
          <w:sz w:val="28"/>
          <w:szCs w:val="28"/>
        </w:rPr>
      </w:pPr>
      <w:r w:rsidRPr="00C02966">
        <w:rPr>
          <w:sz w:val="28"/>
          <w:szCs w:val="28"/>
        </w:rPr>
        <w:t>Общее количество учителей начальных классов на сентябрь 2014 года, прошедших повышение квалификации по проблеме ФГОС НОО – 238, что составляет 95,6% от общего количества учителей начальных классов.</w:t>
      </w:r>
    </w:p>
    <w:p w:rsidR="00610106" w:rsidRPr="00C02966" w:rsidRDefault="00610106" w:rsidP="00610106">
      <w:pPr>
        <w:ind w:firstLine="708"/>
        <w:jc w:val="both"/>
        <w:rPr>
          <w:sz w:val="28"/>
          <w:szCs w:val="28"/>
        </w:rPr>
      </w:pPr>
      <w:r w:rsidRPr="00C02966">
        <w:rPr>
          <w:sz w:val="28"/>
          <w:szCs w:val="24"/>
        </w:rPr>
        <w:t>С 2011 года на базе МОУ «</w:t>
      </w:r>
      <w:proofErr w:type="spellStart"/>
      <w:r w:rsidRPr="00C02966">
        <w:rPr>
          <w:sz w:val="28"/>
          <w:szCs w:val="24"/>
        </w:rPr>
        <w:t>Дубовская</w:t>
      </w:r>
      <w:proofErr w:type="spellEnd"/>
      <w:r w:rsidRPr="00C02966">
        <w:rPr>
          <w:sz w:val="28"/>
          <w:szCs w:val="24"/>
        </w:rPr>
        <w:t xml:space="preserve"> СОШ с УИОП» </w:t>
      </w:r>
      <w:r w:rsidRPr="00C02966">
        <w:rPr>
          <w:sz w:val="28"/>
          <w:szCs w:val="28"/>
        </w:rPr>
        <w:t xml:space="preserve">и с 2012 года на базе МОУ «Майская гимназия» </w:t>
      </w:r>
      <w:r w:rsidRPr="00C02966">
        <w:rPr>
          <w:sz w:val="28"/>
          <w:szCs w:val="24"/>
        </w:rPr>
        <w:t>с</w:t>
      </w:r>
      <w:r w:rsidRPr="00C02966">
        <w:rPr>
          <w:sz w:val="28"/>
          <w:szCs w:val="28"/>
        </w:rPr>
        <w:t xml:space="preserve">озданы условия для функционирования стажерской площадки по внедрению в действие федерального государственного образовательного стандарта начального общего образования, где в рамках курсов повышения квалификации проходят подготовку учителя будущих первоклассников Белгородского района. </w:t>
      </w:r>
    </w:p>
    <w:p w:rsidR="00610106" w:rsidRPr="00C02966" w:rsidRDefault="00610106" w:rsidP="00610106">
      <w:pPr>
        <w:widowControl w:val="0"/>
        <w:autoSpaceDE w:val="0"/>
        <w:autoSpaceDN w:val="0"/>
        <w:adjustRightInd w:val="0"/>
        <w:ind w:firstLine="708"/>
        <w:jc w:val="both"/>
        <w:rPr>
          <w:sz w:val="28"/>
          <w:szCs w:val="28"/>
          <w:lang w:bidi="he-IL"/>
        </w:rPr>
      </w:pPr>
      <w:r w:rsidRPr="00C02966">
        <w:rPr>
          <w:sz w:val="28"/>
          <w:szCs w:val="28"/>
          <w:lang w:bidi="he-IL"/>
        </w:rPr>
        <w:t>Квалификационный состав учителей района позволяет говорить о достаточной квалификации и опыте работы учителей на уровне начального общего образования, которые реализуют ФГОС НОО в 2014-2015 учебном году:</w:t>
      </w:r>
    </w:p>
    <w:p w:rsidR="00610106" w:rsidRPr="00C02966" w:rsidRDefault="00610106" w:rsidP="00610106">
      <w:pPr>
        <w:widowControl w:val="0"/>
        <w:autoSpaceDE w:val="0"/>
        <w:autoSpaceDN w:val="0"/>
        <w:adjustRightInd w:val="0"/>
        <w:jc w:val="both"/>
        <w:rPr>
          <w:sz w:val="28"/>
          <w:szCs w:val="28"/>
          <w:lang w:bidi="he-IL"/>
        </w:rPr>
      </w:pPr>
      <w:r w:rsidRPr="00C02966">
        <w:rPr>
          <w:sz w:val="28"/>
          <w:szCs w:val="28"/>
          <w:lang w:bidi="he-IL"/>
        </w:rPr>
        <w:t>-высшая квалификационная категория – 18,93%;</w:t>
      </w:r>
    </w:p>
    <w:p w:rsidR="00610106" w:rsidRPr="00C02966" w:rsidRDefault="00610106" w:rsidP="00610106">
      <w:pPr>
        <w:widowControl w:val="0"/>
        <w:autoSpaceDE w:val="0"/>
        <w:autoSpaceDN w:val="0"/>
        <w:adjustRightInd w:val="0"/>
        <w:jc w:val="both"/>
        <w:rPr>
          <w:sz w:val="28"/>
          <w:szCs w:val="28"/>
          <w:lang w:bidi="he-IL"/>
        </w:rPr>
      </w:pPr>
      <w:r w:rsidRPr="00C02966">
        <w:rPr>
          <w:sz w:val="28"/>
          <w:szCs w:val="28"/>
          <w:lang w:bidi="he-IL"/>
        </w:rPr>
        <w:t>-первая квалификационная категория – 53,09%;</w:t>
      </w:r>
    </w:p>
    <w:p w:rsidR="00610106" w:rsidRPr="00C02966" w:rsidRDefault="00610106" w:rsidP="00610106">
      <w:pPr>
        <w:widowControl w:val="0"/>
        <w:autoSpaceDE w:val="0"/>
        <w:autoSpaceDN w:val="0"/>
        <w:adjustRightInd w:val="0"/>
        <w:jc w:val="both"/>
        <w:rPr>
          <w:sz w:val="28"/>
          <w:szCs w:val="28"/>
          <w:lang w:bidi="he-IL"/>
        </w:rPr>
      </w:pPr>
      <w:r w:rsidRPr="00C02966">
        <w:rPr>
          <w:sz w:val="28"/>
          <w:szCs w:val="28"/>
          <w:lang w:bidi="he-IL"/>
        </w:rPr>
        <w:t>-вторая квалификационная категория – 7,41%;</w:t>
      </w:r>
    </w:p>
    <w:p w:rsidR="00610106" w:rsidRPr="00C02966" w:rsidRDefault="00610106" w:rsidP="00610106">
      <w:pPr>
        <w:widowControl w:val="0"/>
        <w:autoSpaceDE w:val="0"/>
        <w:autoSpaceDN w:val="0"/>
        <w:adjustRightInd w:val="0"/>
        <w:jc w:val="both"/>
        <w:rPr>
          <w:sz w:val="28"/>
          <w:szCs w:val="28"/>
        </w:rPr>
      </w:pPr>
      <w:r w:rsidRPr="00C02966">
        <w:rPr>
          <w:sz w:val="28"/>
          <w:szCs w:val="28"/>
          <w:lang w:bidi="he-IL"/>
        </w:rPr>
        <w:t>-без категории - 20,58%.</w:t>
      </w:r>
    </w:p>
    <w:p w:rsidR="00610106" w:rsidRPr="00AD7853" w:rsidRDefault="00610106" w:rsidP="00610106">
      <w:pPr>
        <w:ind w:right="-2" w:firstLine="709"/>
        <w:rPr>
          <w:sz w:val="28"/>
          <w:szCs w:val="28"/>
        </w:rPr>
      </w:pPr>
      <w:r w:rsidRPr="00AD7853">
        <w:rPr>
          <w:sz w:val="28"/>
          <w:szCs w:val="28"/>
        </w:rPr>
        <w:t xml:space="preserve">Из 243 педагогов, реализующих  ФГОС НОО, 46 (18,93%)  имеют  высшую квалификационную категорию, 130 (53,5%) - I квалификационную категорию. </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842"/>
        <w:gridCol w:w="1560"/>
        <w:gridCol w:w="1666"/>
      </w:tblGrid>
      <w:tr w:rsidR="00610106" w:rsidRPr="00AD7853" w:rsidTr="009B28F5">
        <w:tc>
          <w:tcPr>
            <w:tcW w:w="4962" w:type="dxa"/>
            <w:shd w:val="clear" w:color="auto" w:fill="auto"/>
          </w:tcPr>
          <w:p w:rsidR="00610106" w:rsidRPr="00AD7853" w:rsidRDefault="00610106" w:rsidP="009B28F5">
            <w:pPr>
              <w:ind w:right="-2"/>
              <w:rPr>
                <w:szCs w:val="24"/>
              </w:rPr>
            </w:pPr>
          </w:p>
        </w:tc>
        <w:tc>
          <w:tcPr>
            <w:tcW w:w="1842" w:type="dxa"/>
          </w:tcPr>
          <w:p w:rsidR="00610106" w:rsidRPr="00AD7853" w:rsidRDefault="00610106" w:rsidP="009B28F5">
            <w:pPr>
              <w:ind w:right="-2"/>
              <w:rPr>
                <w:b/>
                <w:szCs w:val="24"/>
              </w:rPr>
            </w:pPr>
            <w:r w:rsidRPr="00AD7853">
              <w:rPr>
                <w:b/>
                <w:szCs w:val="24"/>
              </w:rPr>
              <w:t xml:space="preserve">2012–2013 </w:t>
            </w:r>
            <w:proofErr w:type="spellStart"/>
            <w:r w:rsidRPr="00AD7853">
              <w:rPr>
                <w:b/>
                <w:szCs w:val="24"/>
              </w:rPr>
              <w:t>уч.г</w:t>
            </w:r>
            <w:proofErr w:type="spellEnd"/>
            <w:r w:rsidRPr="00AD7853">
              <w:rPr>
                <w:b/>
                <w:szCs w:val="24"/>
              </w:rPr>
              <w:t>.</w:t>
            </w:r>
          </w:p>
        </w:tc>
        <w:tc>
          <w:tcPr>
            <w:tcW w:w="1560" w:type="dxa"/>
          </w:tcPr>
          <w:p w:rsidR="00610106" w:rsidRPr="00AD7853" w:rsidRDefault="00610106" w:rsidP="009B28F5">
            <w:pPr>
              <w:ind w:right="-2"/>
              <w:rPr>
                <w:b/>
                <w:szCs w:val="24"/>
              </w:rPr>
            </w:pPr>
            <w:r w:rsidRPr="00AD7853">
              <w:rPr>
                <w:b/>
                <w:szCs w:val="24"/>
              </w:rPr>
              <w:t xml:space="preserve">2013-2014 </w:t>
            </w:r>
            <w:proofErr w:type="spellStart"/>
            <w:r w:rsidRPr="00AD7853">
              <w:rPr>
                <w:b/>
                <w:szCs w:val="24"/>
              </w:rPr>
              <w:t>уч.г</w:t>
            </w:r>
            <w:proofErr w:type="spellEnd"/>
            <w:r w:rsidRPr="00AD7853">
              <w:rPr>
                <w:b/>
                <w:szCs w:val="24"/>
              </w:rPr>
              <w:t>.</w:t>
            </w:r>
          </w:p>
        </w:tc>
        <w:tc>
          <w:tcPr>
            <w:tcW w:w="1666" w:type="dxa"/>
            <w:shd w:val="clear" w:color="auto" w:fill="auto"/>
          </w:tcPr>
          <w:p w:rsidR="00610106" w:rsidRPr="00AD7853" w:rsidRDefault="00610106" w:rsidP="009B28F5">
            <w:pPr>
              <w:ind w:right="-2"/>
              <w:rPr>
                <w:b/>
                <w:szCs w:val="24"/>
              </w:rPr>
            </w:pPr>
            <w:r w:rsidRPr="00AD7853">
              <w:rPr>
                <w:b/>
                <w:szCs w:val="24"/>
              </w:rPr>
              <w:t xml:space="preserve">2014-2015 </w:t>
            </w:r>
            <w:proofErr w:type="spellStart"/>
            <w:r w:rsidRPr="00AD7853">
              <w:rPr>
                <w:b/>
                <w:szCs w:val="24"/>
              </w:rPr>
              <w:t>уч.г</w:t>
            </w:r>
            <w:proofErr w:type="spellEnd"/>
            <w:r w:rsidRPr="00AD7853">
              <w:rPr>
                <w:b/>
                <w:szCs w:val="24"/>
              </w:rPr>
              <w:t>.</w:t>
            </w:r>
          </w:p>
        </w:tc>
      </w:tr>
      <w:tr w:rsidR="00610106" w:rsidRPr="00AD7853" w:rsidTr="009B28F5">
        <w:tc>
          <w:tcPr>
            <w:tcW w:w="4962" w:type="dxa"/>
            <w:shd w:val="clear" w:color="auto" w:fill="auto"/>
          </w:tcPr>
          <w:p w:rsidR="00610106" w:rsidRPr="00AD7853" w:rsidRDefault="00610106" w:rsidP="009B28F5">
            <w:pPr>
              <w:ind w:right="-2"/>
              <w:rPr>
                <w:szCs w:val="24"/>
              </w:rPr>
            </w:pPr>
            <w:r w:rsidRPr="00AD7853">
              <w:rPr>
                <w:szCs w:val="24"/>
              </w:rPr>
              <w:t>Количество учителей начальных классов, реализующих ФГОС НОО</w:t>
            </w:r>
          </w:p>
        </w:tc>
        <w:tc>
          <w:tcPr>
            <w:tcW w:w="1842" w:type="dxa"/>
          </w:tcPr>
          <w:p w:rsidR="00610106" w:rsidRPr="00AD7853" w:rsidRDefault="00610106" w:rsidP="009B28F5">
            <w:pPr>
              <w:ind w:right="-2"/>
              <w:rPr>
                <w:szCs w:val="24"/>
              </w:rPr>
            </w:pPr>
            <w:r w:rsidRPr="00AD7853">
              <w:rPr>
                <w:szCs w:val="24"/>
              </w:rPr>
              <w:t>124</w:t>
            </w:r>
          </w:p>
        </w:tc>
        <w:tc>
          <w:tcPr>
            <w:tcW w:w="1560" w:type="dxa"/>
          </w:tcPr>
          <w:p w:rsidR="00610106" w:rsidRPr="00AD7853" w:rsidRDefault="00610106" w:rsidP="009B28F5">
            <w:pPr>
              <w:ind w:right="-2"/>
              <w:rPr>
                <w:szCs w:val="24"/>
              </w:rPr>
            </w:pPr>
            <w:r w:rsidRPr="00AD7853">
              <w:rPr>
                <w:szCs w:val="24"/>
              </w:rPr>
              <w:t>187</w:t>
            </w:r>
          </w:p>
        </w:tc>
        <w:tc>
          <w:tcPr>
            <w:tcW w:w="1666" w:type="dxa"/>
            <w:shd w:val="clear" w:color="auto" w:fill="auto"/>
          </w:tcPr>
          <w:p w:rsidR="00610106" w:rsidRPr="00AD7853" w:rsidRDefault="00610106" w:rsidP="009B28F5">
            <w:pPr>
              <w:ind w:right="-2"/>
              <w:rPr>
                <w:szCs w:val="24"/>
              </w:rPr>
            </w:pPr>
            <w:r w:rsidRPr="00AD7853">
              <w:rPr>
                <w:szCs w:val="24"/>
              </w:rPr>
              <w:t>243</w:t>
            </w:r>
          </w:p>
        </w:tc>
      </w:tr>
      <w:tr w:rsidR="00610106" w:rsidRPr="00AD7853" w:rsidTr="009B28F5">
        <w:tc>
          <w:tcPr>
            <w:tcW w:w="4962" w:type="dxa"/>
            <w:shd w:val="clear" w:color="auto" w:fill="auto"/>
          </w:tcPr>
          <w:p w:rsidR="00610106" w:rsidRPr="00AD7853" w:rsidRDefault="00610106" w:rsidP="009B28F5">
            <w:pPr>
              <w:ind w:right="-2"/>
              <w:rPr>
                <w:szCs w:val="24"/>
              </w:rPr>
            </w:pPr>
            <w:r w:rsidRPr="00AD7853">
              <w:rPr>
                <w:szCs w:val="24"/>
              </w:rPr>
              <w:t>Количество учителей начальных классов, реализующих ФГОС НОО и имеющих высшую квалификационную категорию</w:t>
            </w:r>
          </w:p>
        </w:tc>
        <w:tc>
          <w:tcPr>
            <w:tcW w:w="1842" w:type="dxa"/>
          </w:tcPr>
          <w:p w:rsidR="00610106" w:rsidRPr="00AD7853" w:rsidRDefault="00610106" w:rsidP="009B28F5">
            <w:pPr>
              <w:ind w:right="-2"/>
              <w:rPr>
                <w:szCs w:val="24"/>
              </w:rPr>
            </w:pPr>
            <w:r w:rsidRPr="00AD7853">
              <w:rPr>
                <w:szCs w:val="24"/>
              </w:rPr>
              <w:t>26</w:t>
            </w:r>
          </w:p>
        </w:tc>
        <w:tc>
          <w:tcPr>
            <w:tcW w:w="1560" w:type="dxa"/>
          </w:tcPr>
          <w:p w:rsidR="00610106" w:rsidRPr="00AD7853" w:rsidRDefault="00610106" w:rsidP="009B28F5">
            <w:pPr>
              <w:ind w:right="-2"/>
              <w:rPr>
                <w:szCs w:val="24"/>
              </w:rPr>
            </w:pPr>
            <w:r w:rsidRPr="00AD7853">
              <w:rPr>
                <w:szCs w:val="24"/>
              </w:rPr>
              <w:t>38</w:t>
            </w:r>
          </w:p>
        </w:tc>
        <w:tc>
          <w:tcPr>
            <w:tcW w:w="1666" w:type="dxa"/>
            <w:shd w:val="clear" w:color="auto" w:fill="auto"/>
          </w:tcPr>
          <w:p w:rsidR="00610106" w:rsidRPr="00AD7853" w:rsidRDefault="00610106" w:rsidP="009B28F5">
            <w:pPr>
              <w:ind w:right="-2"/>
              <w:rPr>
                <w:szCs w:val="24"/>
              </w:rPr>
            </w:pPr>
            <w:r w:rsidRPr="00AD7853">
              <w:rPr>
                <w:szCs w:val="24"/>
              </w:rPr>
              <w:t>46</w:t>
            </w:r>
          </w:p>
        </w:tc>
      </w:tr>
      <w:tr w:rsidR="00610106" w:rsidRPr="00AD7853" w:rsidTr="009B28F5">
        <w:tc>
          <w:tcPr>
            <w:tcW w:w="4962" w:type="dxa"/>
            <w:shd w:val="clear" w:color="auto" w:fill="auto"/>
          </w:tcPr>
          <w:p w:rsidR="00610106" w:rsidRPr="00AD7853" w:rsidRDefault="00610106" w:rsidP="009B28F5">
            <w:pPr>
              <w:ind w:right="-2"/>
              <w:rPr>
                <w:szCs w:val="24"/>
              </w:rPr>
            </w:pPr>
            <w:r w:rsidRPr="00AD7853">
              <w:rPr>
                <w:szCs w:val="24"/>
              </w:rPr>
              <w:t>Доля учителей начальных классов, реализующих ФГОС НОО и  имеющих  высшую квалификационную категорию к общему числу учителей начальных классов</w:t>
            </w:r>
          </w:p>
        </w:tc>
        <w:tc>
          <w:tcPr>
            <w:tcW w:w="1842" w:type="dxa"/>
          </w:tcPr>
          <w:p w:rsidR="00610106" w:rsidRPr="00AD7853" w:rsidRDefault="00610106" w:rsidP="009B28F5">
            <w:pPr>
              <w:ind w:right="-2"/>
              <w:rPr>
                <w:szCs w:val="24"/>
              </w:rPr>
            </w:pPr>
            <w:r w:rsidRPr="00AD7853">
              <w:rPr>
                <w:szCs w:val="24"/>
              </w:rPr>
              <w:t>11,45%</w:t>
            </w:r>
          </w:p>
        </w:tc>
        <w:tc>
          <w:tcPr>
            <w:tcW w:w="1560" w:type="dxa"/>
          </w:tcPr>
          <w:p w:rsidR="00610106" w:rsidRPr="00AD7853" w:rsidRDefault="00610106" w:rsidP="009B28F5">
            <w:pPr>
              <w:ind w:right="-2"/>
              <w:rPr>
                <w:szCs w:val="24"/>
              </w:rPr>
            </w:pPr>
            <w:r w:rsidRPr="00AD7853">
              <w:rPr>
                <w:szCs w:val="24"/>
              </w:rPr>
              <w:t>15,77%</w:t>
            </w:r>
          </w:p>
        </w:tc>
        <w:tc>
          <w:tcPr>
            <w:tcW w:w="1666" w:type="dxa"/>
            <w:shd w:val="clear" w:color="auto" w:fill="auto"/>
          </w:tcPr>
          <w:p w:rsidR="00610106" w:rsidRPr="00AD7853" w:rsidRDefault="00610106" w:rsidP="009B28F5">
            <w:pPr>
              <w:ind w:right="-2"/>
              <w:rPr>
                <w:szCs w:val="24"/>
              </w:rPr>
            </w:pPr>
            <w:r w:rsidRPr="00AD7853">
              <w:rPr>
                <w:szCs w:val="24"/>
              </w:rPr>
              <w:t>18,93%</w:t>
            </w:r>
          </w:p>
        </w:tc>
      </w:tr>
      <w:tr w:rsidR="00610106" w:rsidRPr="00AD7853" w:rsidTr="009B28F5">
        <w:tc>
          <w:tcPr>
            <w:tcW w:w="4962" w:type="dxa"/>
            <w:shd w:val="clear" w:color="auto" w:fill="auto"/>
          </w:tcPr>
          <w:p w:rsidR="00610106" w:rsidRPr="00AD7853" w:rsidRDefault="00610106" w:rsidP="009B28F5">
            <w:pPr>
              <w:ind w:right="-2"/>
              <w:rPr>
                <w:szCs w:val="24"/>
              </w:rPr>
            </w:pPr>
            <w:r w:rsidRPr="00AD7853">
              <w:rPr>
                <w:szCs w:val="24"/>
              </w:rPr>
              <w:t>Количество учителей начальных классов, реализующих ФГОС НОО и  имеющих первую квалификационную категорию</w:t>
            </w:r>
          </w:p>
        </w:tc>
        <w:tc>
          <w:tcPr>
            <w:tcW w:w="1842" w:type="dxa"/>
          </w:tcPr>
          <w:p w:rsidR="00610106" w:rsidRPr="00AD7853" w:rsidRDefault="00610106" w:rsidP="009B28F5">
            <w:pPr>
              <w:ind w:right="-2"/>
              <w:rPr>
                <w:szCs w:val="24"/>
              </w:rPr>
            </w:pPr>
            <w:r w:rsidRPr="00AD7853">
              <w:rPr>
                <w:szCs w:val="24"/>
              </w:rPr>
              <w:t>66</w:t>
            </w:r>
          </w:p>
        </w:tc>
        <w:tc>
          <w:tcPr>
            <w:tcW w:w="1560" w:type="dxa"/>
          </w:tcPr>
          <w:p w:rsidR="00610106" w:rsidRPr="00AD7853" w:rsidRDefault="00610106" w:rsidP="009B28F5">
            <w:pPr>
              <w:ind w:right="-2"/>
              <w:rPr>
                <w:szCs w:val="24"/>
              </w:rPr>
            </w:pPr>
            <w:r w:rsidRPr="00AD7853">
              <w:rPr>
                <w:szCs w:val="24"/>
              </w:rPr>
              <w:t>101</w:t>
            </w:r>
          </w:p>
        </w:tc>
        <w:tc>
          <w:tcPr>
            <w:tcW w:w="1666" w:type="dxa"/>
            <w:shd w:val="clear" w:color="auto" w:fill="auto"/>
          </w:tcPr>
          <w:p w:rsidR="00610106" w:rsidRPr="00AD7853" w:rsidRDefault="00610106" w:rsidP="009B28F5">
            <w:pPr>
              <w:ind w:right="-2"/>
              <w:rPr>
                <w:szCs w:val="24"/>
              </w:rPr>
            </w:pPr>
            <w:r w:rsidRPr="00AD7853">
              <w:rPr>
                <w:szCs w:val="24"/>
              </w:rPr>
              <w:t>130</w:t>
            </w:r>
          </w:p>
        </w:tc>
      </w:tr>
      <w:tr w:rsidR="00610106" w:rsidRPr="00AD7853" w:rsidTr="009B28F5">
        <w:tc>
          <w:tcPr>
            <w:tcW w:w="4962" w:type="dxa"/>
            <w:shd w:val="clear" w:color="auto" w:fill="auto"/>
          </w:tcPr>
          <w:p w:rsidR="00610106" w:rsidRPr="00AD7853" w:rsidRDefault="00610106" w:rsidP="009B28F5">
            <w:pPr>
              <w:ind w:right="-2"/>
              <w:rPr>
                <w:szCs w:val="24"/>
              </w:rPr>
            </w:pPr>
            <w:r w:rsidRPr="00AD7853">
              <w:rPr>
                <w:szCs w:val="24"/>
              </w:rPr>
              <w:t xml:space="preserve">Доля учителей начальных классов, реализующих ФГОС НОО и  имеющих  первую квалификационную категорию к общему числу учителей начальных классов </w:t>
            </w:r>
          </w:p>
        </w:tc>
        <w:tc>
          <w:tcPr>
            <w:tcW w:w="1842" w:type="dxa"/>
          </w:tcPr>
          <w:p w:rsidR="00610106" w:rsidRPr="00AD7853" w:rsidRDefault="00610106" w:rsidP="009B28F5">
            <w:pPr>
              <w:ind w:right="-2"/>
              <w:rPr>
                <w:szCs w:val="24"/>
              </w:rPr>
            </w:pPr>
            <w:r w:rsidRPr="00AD7853">
              <w:rPr>
                <w:szCs w:val="24"/>
              </w:rPr>
              <w:t>29,07%</w:t>
            </w:r>
          </w:p>
        </w:tc>
        <w:tc>
          <w:tcPr>
            <w:tcW w:w="1560" w:type="dxa"/>
          </w:tcPr>
          <w:p w:rsidR="00610106" w:rsidRPr="00AD7853" w:rsidRDefault="00610106" w:rsidP="009B28F5">
            <w:pPr>
              <w:ind w:right="-2"/>
              <w:rPr>
                <w:szCs w:val="24"/>
              </w:rPr>
            </w:pPr>
            <w:r w:rsidRPr="00AD7853">
              <w:rPr>
                <w:szCs w:val="24"/>
              </w:rPr>
              <w:t>41,91%</w:t>
            </w:r>
          </w:p>
        </w:tc>
        <w:tc>
          <w:tcPr>
            <w:tcW w:w="1666" w:type="dxa"/>
            <w:shd w:val="clear" w:color="auto" w:fill="auto"/>
          </w:tcPr>
          <w:p w:rsidR="00610106" w:rsidRPr="00AD7853" w:rsidRDefault="00610106" w:rsidP="009B28F5">
            <w:pPr>
              <w:ind w:right="-2"/>
              <w:rPr>
                <w:szCs w:val="24"/>
              </w:rPr>
            </w:pPr>
            <w:r w:rsidRPr="00AD7853">
              <w:rPr>
                <w:szCs w:val="24"/>
              </w:rPr>
              <w:t>53,5%</w:t>
            </w:r>
          </w:p>
        </w:tc>
      </w:tr>
      <w:tr w:rsidR="00610106" w:rsidRPr="00AD7853" w:rsidTr="009B28F5">
        <w:tc>
          <w:tcPr>
            <w:tcW w:w="4962" w:type="dxa"/>
            <w:shd w:val="clear" w:color="auto" w:fill="auto"/>
          </w:tcPr>
          <w:p w:rsidR="00610106" w:rsidRPr="00AD7853" w:rsidRDefault="00610106" w:rsidP="009B28F5">
            <w:pPr>
              <w:ind w:right="-2"/>
              <w:rPr>
                <w:szCs w:val="24"/>
              </w:rPr>
            </w:pPr>
            <w:r w:rsidRPr="00AD7853">
              <w:rPr>
                <w:szCs w:val="24"/>
              </w:rPr>
              <w:t>Количество учителей на уровне основного общего образования, реализующих ФГОС ООО</w:t>
            </w:r>
          </w:p>
        </w:tc>
        <w:tc>
          <w:tcPr>
            <w:tcW w:w="1842" w:type="dxa"/>
          </w:tcPr>
          <w:p w:rsidR="00610106" w:rsidRPr="00AD7853" w:rsidRDefault="00610106" w:rsidP="009B28F5">
            <w:pPr>
              <w:ind w:right="-2"/>
              <w:rPr>
                <w:szCs w:val="24"/>
              </w:rPr>
            </w:pPr>
            <w:r w:rsidRPr="00AD7853">
              <w:rPr>
                <w:szCs w:val="24"/>
              </w:rPr>
              <w:t>18</w:t>
            </w:r>
          </w:p>
        </w:tc>
        <w:tc>
          <w:tcPr>
            <w:tcW w:w="1560" w:type="dxa"/>
          </w:tcPr>
          <w:p w:rsidR="00610106" w:rsidRPr="00AD7853" w:rsidRDefault="00610106" w:rsidP="009B28F5">
            <w:pPr>
              <w:ind w:right="-2"/>
              <w:rPr>
                <w:szCs w:val="24"/>
              </w:rPr>
            </w:pPr>
            <w:r w:rsidRPr="00AD7853">
              <w:rPr>
                <w:szCs w:val="24"/>
              </w:rPr>
              <w:t>32</w:t>
            </w:r>
          </w:p>
        </w:tc>
        <w:tc>
          <w:tcPr>
            <w:tcW w:w="1666" w:type="dxa"/>
            <w:shd w:val="clear" w:color="auto" w:fill="auto"/>
          </w:tcPr>
          <w:p w:rsidR="00610106" w:rsidRPr="00AD7853" w:rsidRDefault="00610106" w:rsidP="009B28F5">
            <w:pPr>
              <w:ind w:right="-2"/>
              <w:rPr>
                <w:szCs w:val="24"/>
              </w:rPr>
            </w:pPr>
            <w:r w:rsidRPr="00AD7853">
              <w:rPr>
                <w:szCs w:val="24"/>
              </w:rPr>
              <w:t>40</w:t>
            </w:r>
          </w:p>
        </w:tc>
      </w:tr>
      <w:tr w:rsidR="00610106" w:rsidRPr="00AD7853" w:rsidTr="009B28F5">
        <w:tc>
          <w:tcPr>
            <w:tcW w:w="4962" w:type="dxa"/>
            <w:shd w:val="clear" w:color="auto" w:fill="auto"/>
          </w:tcPr>
          <w:p w:rsidR="00610106" w:rsidRPr="00AD7853" w:rsidRDefault="00610106" w:rsidP="009B28F5">
            <w:pPr>
              <w:ind w:right="-2"/>
              <w:rPr>
                <w:szCs w:val="24"/>
              </w:rPr>
            </w:pPr>
            <w:r w:rsidRPr="00AD7853">
              <w:rPr>
                <w:szCs w:val="24"/>
              </w:rPr>
              <w:t>Количество учителей на уровне основного общего образования, реализующих ФГОС ООО и имеющих высшую квалификационную категорию</w:t>
            </w:r>
          </w:p>
        </w:tc>
        <w:tc>
          <w:tcPr>
            <w:tcW w:w="1842" w:type="dxa"/>
          </w:tcPr>
          <w:p w:rsidR="00610106" w:rsidRPr="00AD7853" w:rsidRDefault="00610106" w:rsidP="009B28F5">
            <w:pPr>
              <w:ind w:right="-2"/>
              <w:rPr>
                <w:szCs w:val="24"/>
              </w:rPr>
            </w:pPr>
            <w:r w:rsidRPr="00AD7853">
              <w:rPr>
                <w:szCs w:val="24"/>
              </w:rPr>
              <w:t>8</w:t>
            </w:r>
          </w:p>
        </w:tc>
        <w:tc>
          <w:tcPr>
            <w:tcW w:w="1560" w:type="dxa"/>
          </w:tcPr>
          <w:p w:rsidR="00610106" w:rsidRPr="00AD7853" w:rsidRDefault="00610106" w:rsidP="009B28F5">
            <w:pPr>
              <w:ind w:right="-2"/>
              <w:rPr>
                <w:szCs w:val="24"/>
              </w:rPr>
            </w:pPr>
            <w:r w:rsidRPr="00AD7853">
              <w:rPr>
                <w:szCs w:val="24"/>
              </w:rPr>
              <w:t>14</w:t>
            </w:r>
          </w:p>
        </w:tc>
        <w:tc>
          <w:tcPr>
            <w:tcW w:w="1666" w:type="dxa"/>
            <w:shd w:val="clear" w:color="auto" w:fill="auto"/>
          </w:tcPr>
          <w:p w:rsidR="00610106" w:rsidRPr="00AD7853" w:rsidRDefault="00610106" w:rsidP="009B28F5">
            <w:pPr>
              <w:ind w:right="-2"/>
              <w:rPr>
                <w:szCs w:val="24"/>
              </w:rPr>
            </w:pPr>
            <w:r w:rsidRPr="00AD7853">
              <w:rPr>
                <w:szCs w:val="24"/>
              </w:rPr>
              <w:t>17</w:t>
            </w:r>
          </w:p>
        </w:tc>
      </w:tr>
      <w:tr w:rsidR="00610106" w:rsidRPr="00AD7853" w:rsidTr="009B28F5">
        <w:tc>
          <w:tcPr>
            <w:tcW w:w="4962" w:type="dxa"/>
            <w:shd w:val="clear" w:color="auto" w:fill="auto"/>
          </w:tcPr>
          <w:p w:rsidR="00610106" w:rsidRPr="00AD7853" w:rsidRDefault="00610106" w:rsidP="009B28F5">
            <w:pPr>
              <w:ind w:right="-2"/>
              <w:rPr>
                <w:szCs w:val="24"/>
              </w:rPr>
            </w:pPr>
            <w:r w:rsidRPr="00AD7853">
              <w:rPr>
                <w:szCs w:val="24"/>
              </w:rPr>
              <w:lastRenderedPageBreak/>
              <w:t xml:space="preserve">Доля учителей на уровне основного общего образования, реализующих ФГОС ООО и  имеющих  высшую квалификационную категорию к общему числу учителей-предметников, реализующих ФГОС ООО </w:t>
            </w:r>
          </w:p>
        </w:tc>
        <w:tc>
          <w:tcPr>
            <w:tcW w:w="1842" w:type="dxa"/>
          </w:tcPr>
          <w:p w:rsidR="00610106" w:rsidRPr="00AD7853" w:rsidRDefault="00610106" w:rsidP="009B28F5">
            <w:pPr>
              <w:ind w:right="-2"/>
              <w:rPr>
                <w:szCs w:val="24"/>
              </w:rPr>
            </w:pPr>
            <w:r w:rsidRPr="00AD7853">
              <w:rPr>
                <w:szCs w:val="24"/>
              </w:rPr>
              <w:t>44,44%</w:t>
            </w:r>
          </w:p>
        </w:tc>
        <w:tc>
          <w:tcPr>
            <w:tcW w:w="1560" w:type="dxa"/>
          </w:tcPr>
          <w:p w:rsidR="00610106" w:rsidRPr="00AD7853" w:rsidRDefault="00610106" w:rsidP="009B28F5">
            <w:pPr>
              <w:ind w:right="-2"/>
              <w:rPr>
                <w:szCs w:val="24"/>
              </w:rPr>
            </w:pPr>
            <w:r w:rsidRPr="00AD7853">
              <w:rPr>
                <w:szCs w:val="24"/>
              </w:rPr>
              <w:t>43,75%</w:t>
            </w:r>
          </w:p>
        </w:tc>
        <w:tc>
          <w:tcPr>
            <w:tcW w:w="1666" w:type="dxa"/>
            <w:shd w:val="clear" w:color="auto" w:fill="auto"/>
          </w:tcPr>
          <w:p w:rsidR="00610106" w:rsidRPr="00AD7853" w:rsidRDefault="00610106" w:rsidP="009B28F5">
            <w:pPr>
              <w:ind w:right="-2"/>
              <w:rPr>
                <w:szCs w:val="24"/>
              </w:rPr>
            </w:pPr>
            <w:r w:rsidRPr="00AD7853">
              <w:rPr>
                <w:szCs w:val="24"/>
              </w:rPr>
              <w:t>42,5%</w:t>
            </w:r>
          </w:p>
        </w:tc>
      </w:tr>
      <w:tr w:rsidR="00610106" w:rsidRPr="00AD7853" w:rsidTr="009B28F5">
        <w:tc>
          <w:tcPr>
            <w:tcW w:w="4962" w:type="dxa"/>
            <w:shd w:val="clear" w:color="auto" w:fill="auto"/>
          </w:tcPr>
          <w:p w:rsidR="00610106" w:rsidRPr="00AD7853" w:rsidRDefault="00610106" w:rsidP="009B28F5">
            <w:pPr>
              <w:ind w:right="-2"/>
              <w:rPr>
                <w:szCs w:val="24"/>
              </w:rPr>
            </w:pPr>
            <w:r w:rsidRPr="00AD7853">
              <w:rPr>
                <w:szCs w:val="24"/>
              </w:rPr>
              <w:t>Количество учителей на уровне основного общего образования, реализующих ФГОС ООО и  имеющих первую квалификационную категорию</w:t>
            </w:r>
          </w:p>
        </w:tc>
        <w:tc>
          <w:tcPr>
            <w:tcW w:w="1842" w:type="dxa"/>
          </w:tcPr>
          <w:p w:rsidR="00610106" w:rsidRPr="00AD7853" w:rsidRDefault="00610106" w:rsidP="009B28F5">
            <w:pPr>
              <w:ind w:right="-2"/>
              <w:rPr>
                <w:szCs w:val="24"/>
              </w:rPr>
            </w:pPr>
            <w:r w:rsidRPr="00AD7853">
              <w:rPr>
                <w:szCs w:val="24"/>
              </w:rPr>
              <w:t>9</w:t>
            </w:r>
          </w:p>
        </w:tc>
        <w:tc>
          <w:tcPr>
            <w:tcW w:w="1560" w:type="dxa"/>
          </w:tcPr>
          <w:p w:rsidR="00610106" w:rsidRPr="00AD7853" w:rsidRDefault="00610106" w:rsidP="009B28F5">
            <w:pPr>
              <w:ind w:right="-2"/>
              <w:rPr>
                <w:szCs w:val="24"/>
              </w:rPr>
            </w:pPr>
            <w:r w:rsidRPr="00AD7853">
              <w:rPr>
                <w:szCs w:val="24"/>
              </w:rPr>
              <w:t>15</w:t>
            </w:r>
          </w:p>
        </w:tc>
        <w:tc>
          <w:tcPr>
            <w:tcW w:w="1666" w:type="dxa"/>
            <w:shd w:val="clear" w:color="auto" w:fill="auto"/>
          </w:tcPr>
          <w:p w:rsidR="00610106" w:rsidRPr="00AD7853" w:rsidRDefault="00610106" w:rsidP="009B28F5">
            <w:pPr>
              <w:ind w:right="-2"/>
              <w:rPr>
                <w:szCs w:val="24"/>
              </w:rPr>
            </w:pPr>
            <w:r w:rsidRPr="00AD7853">
              <w:rPr>
                <w:szCs w:val="24"/>
              </w:rPr>
              <w:t>19</w:t>
            </w:r>
          </w:p>
        </w:tc>
      </w:tr>
      <w:tr w:rsidR="00610106" w:rsidRPr="00AD7853" w:rsidTr="009B28F5">
        <w:tc>
          <w:tcPr>
            <w:tcW w:w="4962" w:type="dxa"/>
            <w:shd w:val="clear" w:color="auto" w:fill="auto"/>
          </w:tcPr>
          <w:p w:rsidR="00610106" w:rsidRPr="00AD7853" w:rsidRDefault="00610106" w:rsidP="009B28F5">
            <w:pPr>
              <w:ind w:right="-2"/>
              <w:rPr>
                <w:szCs w:val="24"/>
              </w:rPr>
            </w:pPr>
            <w:r w:rsidRPr="00AD7853">
              <w:rPr>
                <w:szCs w:val="24"/>
              </w:rPr>
              <w:t>Доля учителей на уровне основного общего образования, реализующих ФГОС ООО и  имеющих  первую квалификационную категорию к общему числу учителей-предметников, реализующих ФГОС ООО</w:t>
            </w:r>
          </w:p>
        </w:tc>
        <w:tc>
          <w:tcPr>
            <w:tcW w:w="1842" w:type="dxa"/>
          </w:tcPr>
          <w:p w:rsidR="00610106" w:rsidRPr="00AD7853" w:rsidRDefault="00610106" w:rsidP="009B28F5">
            <w:pPr>
              <w:ind w:right="-2"/>
              <w:rPr>
                <w:szCs w:val="24"/>
              </w:rPr>
            </w:pPr>
            <w:r w:rsidRPr="00AD7853">
              <w:rPr>
                <w:szCs w:val="24"/>
              </w:rPr>
              <w:t>50%</w:t>
            </w:r>
          </w:p>
        </w:tc>
        <w:tc>
          <w:tcPr>
            <w:tcW w:w="1560" w:type="dxa"/>
          </w:tcPr>
          <w:p w:rsidR="00610106" w:rsidRPr="00AD7853" w:rsidRDefault="00610106" w:rsidP="009B28F5">
            <w:pPr>
              <w:ind w:right="-2"/>
              <w:rPr>
                <w:szCs w:val="24"/>
              </w:rPr>
            </w:pPr>
            <w:r w:rsidRPr="00AD7853">
              <w:rPr>
                <w:szCs w:val="24"/>
              </w:rPr>
              <w:t>46,88%</w:t>
            </w:r>
          </w:p>
        </w:tc>
        <w:tc>
          <w:tcPr>
            <w:tcW w:w="1666" w:type="dxa"/>
            <w:shd w:val="clear" w:color="auto" w:fill="auto"/>
          </w:tcPr>
          <w:p w:rsidR="00610106" w:rsidRPr="00AD7853" w:rsidRDefault="00610106" w:rsidP="009B28F5">
            <w:pPr>
              <w:ind w:right="-2"/>
              <w:rPr>
                <w:szCs w:val="24"/>
              </w:rPr>
            </w:pPr>
            <w:r w:rsidRPr="00AD7853">
              <w:rPr>
                <w:szCs w:val="24"/>
              </w:rPr>
              <w:t>47,5%</w:t>
            </w:r>
          </w:p>
        </w:tc>
      </w:tr>
    </w:tbl>
    <w:p w:rsidR="00610106" w:rsidRDefault="00610106" w:rsidP="00610106">
      <w:pPr>
        <w:ind w:right="-2"/>
        <w:jc w:val="both"/>
        <w:rPr>
          <w:sz w:val="28"/>
          <w:szCs w:val="28"/>
        </w:rPr>
      </w:pPr>
      <w:r w:rsidRPr="00AD7853">
        <w:rPr>
          <w:sz w:val="28"/>
          <w:szCs w:val="28"/>
        </w:rPr>
        <w:tab/>
      </w:r>
    </w:p>
    <w:p w:rsidR="00610106" w:rsidRPr="00AD7853" w:rsidRDefault="00610106" w:rsidP="00610106">
      <w:pPr>
        <w:ind w:firstLine="709"/>
        <w:jc w:val="both"/>
        <w:rPr>
          <w:sz w:val="28"/>
          <w:szCs w:val="28"/>
        </w:rPr>
      </w:pPr>
      <w:r w:rsidRPr="00AD7853">
        <w:rPr>
          <w:sz w:val="28"/>
          <w:szCs w:val="28"/>
        </w:rPr>
        <w:t>Курсовую подготовку по вопросам реализации ФГОС ОО</w:t>
      </w:r>
      <w:r>
        <w:rPr>
          <w:sz w:val="28"/>
          <w:szCs w:val="28"/>
        </w:rPr>
        <w:t>О</w:t>
      </w:r>
      <w:r w:rsidRPr="00AD7853">
        <w:rPr>
          <w:sz w:val="28"/>
          <w:szCs w:val="28"/>
        </w:rPr>
        <w:t xml:space="preserve"> прошли </w:t>
      </w:r>
      <w:r>
        <w:rPr>
          <w:sz w:val="28"/>
          <w:szCs w:val="28"/>
        </w:rPr>
        <w:t>620</w:t>
      </w:r>
      <w:r w:rsidRPr="00AD7853">
        <w:rPr>
          <w:sz w:val="28"/>
          <w:szCs w:val="28"/>
        </w:rPr>
        <w:t xml:space="preserve"> педагогических работников, что составляет 54,9% от общего числа учителей начального и основного общего образования.</w:t>
      </w:r>
    </w:p>
    <w:p w:rsidR="00610106" w:rsidRPr="00C02966" w:rsidRDefault="00610106" w:rsidP="00610106">
      <w:pPr>
        <w:ind w:firstLine="709"/>
        <w:jc w:val="both"/>
        <w:rPr>
          <w:bCs/>
          <w:sz w:val="28"/>
          <w:szCs w:val="28"/>
        </w:rPr>
      </w:pPr>
    </w:p>
    <w:p w:rsidR="00610106" w:rsidRPr="007240E3" w:rsidRDefault="00610106" w:rsidP="00610106">
      <w:pPr>
        <w:jc w:val="center"/>
        <w:rPr>
          <w:sz w:val="28"/>
          <w:szCs w:val="28"/>
        </w:rPr>
      </w:pPr>
      <w:r w:rsidRPr="007240E3">
        <w:rPr>
          <w:sz w:val="28"/>
          <w:szCs w:val="28"/>
        </w:rPr>
        <w:t xml:space="preserve">Количество </w:t>
      </w:r>
      <w:proofErr w:type="gramStart"/>
      <w:r w:rsidRPr="007240E3">
        <w:rPr>
          <w:sz w:val="28"/>
          <w:szCs w:val="28"/>
        </w:rPr>
        <w:t>малокомплектных</w:t>
      </w:r>
      <w:proofErr w:type="gramEnd"/>
      <w:r w:rsidRPr="007240E3">
        <w:rPr>
          <w:sz w:val="28"/>
          <w:szCs w:val="28"/>
        </w:rPr>
        <w:t xml:space="preserve"> ОУ, реализующих ФГОС НОО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85"/>
        <w:gridCol w:w="1984"/>
        <w:gridCol w:w="1985"/>
        <w:gridCol w:w="1984"/>
      </w:tblGrid>
      <w:tr w:rsidR="00610106" w:rsidRPr="00C02966" w:rsidTr="009B28F5">
        <w:tc>
          <w:tcPr>
            <w:tcW w:w="1701" w:type="dxa"/>
            <w:tcBorders>
              <w:bottom w:val="single" w:sz="4" w:space="0" w:color="auto"/>
            </w:tcBorders>
            <w:shd w:val="clear" w:color="auto" w:fill="8DB3E2"/>
          </w:tcPr>
          <w:p w:rsidR="00610106" w:rsidRPr="007240E3" w:rsidRDefault="00610106" w:rsidP="009B28F5">
            <w:pPr>
              <w:jc w:val="both"/>
              <w:rPr>
                <w:szCs w:val="24"/>
              </w:rPr>
            </w:pPr>
            <w:r w:rsidRPr="007240E3">
              <w:rPr>
                <w:szCs w:val="24"/>
              </w:rPr>
              <w:t xml:space="preserve">Кол-во </w:t>
            </w:r>
            <w:proofErr w:type="gramStart"/>
            <w:r w:rsidRPr="007240E3">
              <w:rPr>
                <w:szCs w:val="24"/>
              </w:rPr>
              <w:t>обучающихся</w:t>
            </w:r>
            <w:proofErr w:type="gramEnd"/>
            <w:r w:rsidRPr="007240E3">
              <w:rPr>
                <w:szCs w:val="24"/>
              </w:rPr>
              <w:t xml:space="preserve"> в ОУ</w:t>
            </w:r>
          </w:p>
        </w:tc>
        <w:tc>
          <w:tcPr>
            <w:tcW w:w="1985" w:type="dxa"/>
            <w:tcBorders>
              <w:bottom w:val="single" w:sz="4" w:space="0" w:color="auto"/>
            </w:tcBorders>
            <w:shd w:val="clear" w:color="auto" w:fill="8DB3E2"/>
          </w:tcPr>
          <w:p w:rsidR="00610106" w:rsidRPr="007240E3" w:rsidRDefault="00610106" w:rsidP="009B28F5">
            <w:pPr>
              <w:jc w:val="both"/>
              <w:rPr>
                <w:szCs w:val="24"/>
              </w:rPr>
            </w:pPr>
            <w:r w:rsidRPr="007240E3">
              <w:rPr>
                <w:szCs w:val="24"/>
              </w:rPr>
              <w:t xml:space="preserve">2011 – 2012 </w:t>
            </w:r>
            <w:proofErr w:type="spellStart"/>
            <w:r w:rsidRPr="007240E3">
              <w:rPr>
                <w:szCs w:val="24"/>
              </w:rPr>
              <w:t>уч.г</w:t>
            </w:r>
            <w:proofErr w:type="spellEnd"/>
            <w:r w:rsidRPr="007240E3">
              <w:rPr>
                <w:szCs w:val="24"/>
              </w:rPr>
              <w:t>.</w:t>
            </w:r>
          </w:p>
        </w:tc>
        <w:tc>
          <w:tcPr>
            <w:tcW w:w="1984" w:type="dxa"/>
            <w:tcBorders>
              <w:bottom w:val="single" w:sz="4" w:space="0" w:color="auto"/>
            </w:tcBorders>
            <w:shd w:val="clear" w:color="auto" w:fill="8DB3E2"/>
          </w:tcPr>
          <w:p w:rsidR="00610106" w:rsidRPr="007240E3" w:rsidRDefault="00610106" w:rsidP="009B28F5">
            <w:pPr>
              <w:jc w:val="both"/>
              <w:rPr>
                <w:szCs w:val="24"/>
              </w:rPr>
            </w:pPr>
            <w:r w:rsidRPr="007240E3">
              <w:rPr>
                <w:szCs w:val="24"/>
              </w:rPr>
              <w:t xml:space="preserve">2012 – 2013 </w:t>
            </w:r>
            <w:proofErr w:type="spellStart"/>
            <w:r w:rsidRPr="007240E3">
              <w:rPr>
                <w:szCs w:val="24"/>
              </w:rPr>
              <w:t>уч.г</w:t>
            </w:r>
            <w:proofErr w:type="spellEnd"/>
            <w:r w:rsidRPr="007240E3">
              <w:rPr>
                <w:szCs w:val="24"/>
              </w:rPr>
              <w:t>.</w:t>
            </w:r>
          </w:p>
        </w:tc>
        <w:tc>
          <w:tcPr>
            <w:tcW w:w="1985" w:type="dxa"/>
            <w:tcBorders>
              <w:bottom w:val="single" w:sz="4" w:space="0" w:color="auto"/>
            </w:tcBorders>
            <w:shd w:val="clear" w:color="auto" w:fill="8DB3E2"/>
          </w:tcPr>
          <w:p w:rsidR="00610106" w:rsidRPr="007240E3" w:rsidRDefault="00610106" w:rsidP="009B28F5">
            <w:pPr>
              <w:jc w:val="both"/>
              <w:rPr>
                <w:szCs w:val="24"/>
              </w:rPr>
            </w:pPr>
            <w:r w:rsidRPr="007240E3">
              <w:rPr>
                <w:szCs w:val="24"/>
              </w:rPr>
              <w:t xml:space="preserve">2013 – 2014 </w:t>
            </w:r>
            <w:proofErr w:type="spellStart"/>
            <w:r w:rsidRPr="007240E3">
              <w:rPr>
                <w:szCs w:val="24"/>
              </w:rPr>
              <w:t>уч.г</w:t>
            </w:r>
            <w:proofErr w:type="spellEnd"/>
            <w:r w:rsidRPr="007240E3">
              <w:rPr>
                <w:szCs w:val="24"/>
              </w:rPr>
              <w:t>.</w:t>
            </w:r>
          </w:p>
        </w:tc>
        <w:tc>
          <w:tcPr>
            <w:tcW w:w="1984" w:type="dxa"/>
            <w:tcBorders>
              <w:bottom w:val="single" w:sz="4" w:space="0" w:color="auto"/>
            </w:tcBorders>
            <w:shd w:val="clear" w:color="auto" w:fill="8DB3E2"/>
          </w:tcPr>
          <w:p w:rsidR="00610106" w:rsidRPr="007240E3" w:rsidRDefault="00610106" w:rsidP="009B28F5">
            <w:pPr>
              <w:jc w:val="both"/>
              <w:rPr>
                <w:szCs w:val="24"/>
              </w:rPr>
            </w:pPr>
            <w:r w:rsidRPr="007240E3">
              <w:rPr>
                <w:szCs w:val="24"/>
              </w:rPr>
              <w:t xml:space="preserve">2014 – 2015 </w:t>
            </w:r>
            <w:proofErr w:type="spellStart"/>
            <w:r w:rsidRPr="007240E3">
              <w:rPr>
                <w:szCs w:val="24"/>
              </w:rPr>
              <w:t>уч.г</w:t>
            </w:r>
            <w:proofErr w:type="spellEnd"/>
            <w:r w:rsidRPr="007240E3">
              <w:rPr>
                <w:szCs w:val="24"/>
              </w:rPr>
              <w:t>.</w:t>
            </w:r>
          </w:p>
        </w:tc>
      </w:tr>
      <w:tr w:rsidR="00610106" w:rsidRPr="00C02966" w:rsidTr="009B28F5">
        <w:tc>
          <w:tcPr>
            <w:tcW w:w="1701" w:type="dxa"/>
            <w:shd w:val="clear" w:color="auto" w:fill="8DB3E2"/>
          </w:tcPr>
          <w:p w:rsidR="00610106" w:rsidRPr="00C02966" w:rsidRDefault="00610106" w:rsidP="009B28F5">
            <w:pPr>
              <w:jc w:val="both"/>
              <w:rPr>
                <w:szCs w:val="24"/>
              </w:rPr>
            </w:pPr>
            <w:r w:rsidRPr="00C02966">
              <w:rPr>
                <w:szCs w:val="24"/>
              </w:rPr>
              <w:t>до 30 чел</w:t>
            </w:r>
          </w:p>
        </w:tc>
        <w:tc>
          <w:tcPr>
            <w:tcW w:w="1985" w:type="dxa"/>
            <w:shd w:val="clear" w:color="auto" w:fill="DAEEF3"/>
          </w:tcPr>
          <w:p w:rsidR="00610106" w:rsidRPr="00C02966" w:rsidRDefault="00610106" w:rsidP="009B28F5">
            <w:pPr>
              <w:jc w:val="both"/>
              <w:rPr>
                <w:szCs w:val="24"/>
              </w:rPr>
            </w:pPr>
            <w:r w:rsidRPr="00C02966">
              <w:rPr>
                <w:szCs w:val="24"/>
              </w:rPr>
              <w:t>3 (8,82%)</w:t>
            </w:r>
          </w:p>
        </w:tc>
        <w:tc>
          <w:tcPr>
            <w:tcW w:w="1984" w:type="dxa"/>
            <w:shd w:val="clear" w:color="auto" w:fill="DAEEF3"/>
          </w:tcPr>
          <w:p w:rsidR="00610106" w:rsidRPr="00C02966" w:rsidRDefault="00610106" w:rsidP="009B28F5">
            <w:pPr>
              <w:jc w:val="both"/>
              <w:rPr>
                <w:szCs w:val="24"/>
              </w:rPr>
            </w:pPr>
            <w:r w:rsidRPr="00C02966">
              <w:rPr>
                <w:szCs w:val="24"/>
              </w:rPr>
              <w:t>1 (3,03%)</w:t>
            </w:r>
          </w:p>
        </w:tc>
        <w:tc>
          <w:tcPr>
            <w:tcW w:w="1985" w:type="dxa"/>
            <w:shd w:val="clear" w:color="auto" w:fill="DAEEF3"/>
          </w:tcPr>
          <w:p w:rsidR="00610106" w:rsidRPr="00C02966" w:rsidRDefault="00610106" w:rsidP="009B28F5">
            <w:pPr>
              <w:jc w:val="both"/>
              <w:rPr>
                <w:szCs w:val="24"/>
              </w:rPr>
            </w:pPr>
            <w:r w:rsidRPr="00C02966">
              <w:rPr>
                <w:szCs w:val="24"/>
              </w:rPr>
              <w:t>0</w:t>
            </w:r>
          </w:p>
        </w:tc>
        <w:tc>
          <w:tcPr>
            <w:tcW w:w="1984" w:type="dxa"/>
            <w:shd w:val="clear" w:color="auto" w:fill="DAEEF3"/>
          </w:tcPr>
          <w:p w:rsidR="00610106" w:rsidRPr="00C02966" w:rsidRDefault="00610106" w:rsidP="009B28F5">
            <w:pPr>
              <w:jc w:val="both"/>
              <w:rPr>
                <w:szCs w:val="24"/>
              </w:rPr>
            </w:pPr>
            <w:r w:rsidRPr="00C02966">
              <w:rPr>
                <w:szCs w:val="24"/>
              </w:rPr>
              <w:t>4 (12,12%)</w:t>
            </w:r>
          </w:p>
        </w:tc>
      </w:tr>
      <w:tr w:rsidR="00610106" w:rsidRPr="00C02966" w:rsidTr="009B28F5">
        <w:tc>
          <w:tcPr>
            <w:tcW w:w="1701" w:type="dxa"/>
            <w:shd w:val="clear" w:color="auto" w:fill="8DB3E2"/>
          </w:tcPr>
          <w:p w:rsidR="00610106" w:rsidRPr="00C02966" w:rsidRDefault="00610106" w:rsidP="009B28F5">
            <w:pPr>
              <w:jc w:val="both"/>
              <w:rPr>
                <w:szCs w:val="24"/>
              </w:rPr>
            </w:pPr>
            <w:r w:rsidRPr="00C02966">
              <w:rPr>
                <w:szCs w:val="24"/>
              </w:rPr>
              <w:t>до 60 чел</w:t>
            </w:r>
          </w:p>
        </w:tc>
        <w:tc>
          <w:tcPr>
            <w:tcW w:w="1985" w:type="dxa"/>
            <w:shd w:val="clear" w:color="auto" w:fill="DAEEF3"/>
          </w:tcPr>
          <w:p w:rsidR="00610106" w:rsidRPr="00C02966" w:rsidRDefault="00610106" w:rsidP="009B28F5">
            <w:pPr>
              <w:jc w:val="both"/>
              <w:rPr>
                <w:szCs w:val="24"/>
              </w:rPr>
            </w:pPr>
            <w:r w:rsidRPr="00C02966">
              <w:rPr>
                <w:szCs w:val="24"/>
              </w:rPr>
              <w:t>3 (8,82%)</w:t>
            </w:r>
          </w:p>
        </w:tc>
        <w:tc>
          <w:tcPr>
            <w:tcW w:w="1984" w:type="dxa"/>
            <w:shd w:val="clear" w:color="auto" w:fill="DAEEF3"/>
          </w:tcPr>
          <w:p w:rsidR="00610106" w:rsidRPr="00C02966" w:rsidRDefault="00610106" w:rsidP="009B28F5">
            <w:pPr>
              <w:jc w:val="both"/>
              <w:rPr>
                <w:szCs w:val="24"/>
              </w:rPr>
            </w:pPr>
            <w:r w:rsidRPr="00C02966">
              <w:rPr>
                <w:szCs w:val="24"/>
              </w:rPr>
              <w:t>4 (12,12%)</w:t>
            </w:r>
          </w:p>
        </w:tc>
        <w:tc>
          <w:tcPr>
            <w:tcW w:w="1985" w:type="dxa"/>
            <w:shd w:val="clear" w:color="auto" w:fill="DAEEF3"/>
          </w:tcPr>
          <w:p w:rsidR="00610106" w:rsidRPr="00C02966" w:rsidRDefault="00610106" w:rsidP="009B28F5">
            <w:pPr>
              <w:jc w:val="both"/>
              <w:rPr>
                <w:szCs w:val="24"/>
              </w:rPr>
            </w:pPr>
            <w:r w:rsidRPr="00C02966">
              <w:rPr>
                <w:szCs w:val="24"/>
              </w:rPr>
              <w:t>2 (6,06%)</w:t>
            </w:r>
          </w:p>
        </w:tc>
        <w:tc>
          <w:tcPr>
            <w:tcW w:w="1984" w:type="dxa"/>
            <w:shd w:val="clear" w:color="auto" w:fill="DAEEF3"/>
          </w:tcPr>
          <w:p w:rsidR="00610106" w:rsidRPr="00C02966" w:rsidRDefault="00610106" w:rsidP="009B28F5">
            <w:pPr>
              <w:jc w:val="both"/>
              <w:rPr>
                <w:szCs w:val="24"/>
              </w:rPr>
            </w:pPr>
            <w:r w:rsidRPr="00C02966">
              <w:rPr>
                <w:szCs w:val="24"/>
              </w:rPr>
              <w:t>0</w:t>
            </w:r>
          </w:p>
        </w:tc>
      </w:tr>
      <w:tr w:rsidR="00610106" w:rsidRPr="00C02966" w:rsidTr="009B28F5">
        <w:tc>
          <w:tcPr>
            <w:tcW w:w="1701" w:type="dxa"/>
            <w:shd w:val="clear" w:color="auto" w:fill="8DB3E2"/>
          </w:tcPr>
          <w:p w:rsidR="00610106" w:rsidRPr="00C02966" w:rsidRDefault="00610106" w:rsidP="009B28F5">
            <w:pPr>
              <w:jc w:val="both"/>
              <w:rPr>
                <w:szCs w:val="24"/>
              </w:rPr>
            </w:pPr>
            <w:r w:rsidRPr="00C02966">
              <w:rPr>
                <w:szCs w:val="24"/>
              </w:rPr>
              <w:t>до 100 чел</w:t>
            </w:r>
          </w:p>
        </w:tc>
        <w:tc>
          <w:tcPr>
            <w:tcW w:w="1985" w:type="dxa"/>
            <w:shd w:val="clear" w:color="auto" w:fill="DAEEF3"/>
          </w:tcPr>
          <w:p w:rsidR="00610106" w:rsidRPr="00C02966" w:rsidRDefault="00610106" w:rsidP="009B28F5">
            <w:pPr>
              <w:jc w:val="both"/>
              <w:rPr>
                <w:szCs w:val="24"/>
              </w:rPr>
            </w:pPr>
            <w:r w:rsidRPr="00C02966">
              <w:rPr>
                <w:szCs w:val="24"/>
              </w:rPr>
              <w:t>4 (11,76%)</w:t>
            </w:r>
          </w:p>
        </w:tc>
        <w:tc>
          <w:tcPr>
            <w:tcW w:w="1984" w:type="dxa"/>
            <w:shd w:val="clear" w:color="auto" w:fill="DAEEF3"/>
          </w:tcPr>
          <w:p w:rsidR="00610106" w:rsidRPr="00C02966" w:rsidRDefault="00610106" w:rsidP="009B28F5">
            <w:pPr>
              <w:jc w:val="both"/>
              <w:rPr>
                <w:szCs w:val="24"/>
              </w:rPr>
            </w:pPr>
            <w:r w:rsidRPr="00C02966">
              <w:rPr>
                <w:szCs w:val="24"/>
              </w:rPr>
              <w:t>4 (12,12%)</w:t>
            </w:r>
          </w:p>
        </w:tc>
        <w:tc>
          <w:tcPr>
            <w:tcW w:w="1985" w:type="dxa"/>
            <w:shd w:val="clear" w:color="auto" w:fill="DAEEF3"/>
          </w:tcPr>
          <w:p w:rsidR="00610106" w:rsidRPr="00C02966" w:rsidRDefault="00610106" w:rsidP="009B28F5">
            <w:pPr>
              <w:jc w:val="both"/>
              <w:rPr>
                <w:szCs w:val="24"/>
              </w:rPr>
            </w:pPr>
            <w:r w:rsidRPr="00C02966">
              <w:rPr>
                <w:szCs w:val="24"/>
              </w:rPr>
              <w:t>2 (6,06%)</w:t>
            </w:r>
          </w:p>
        </w:tc>
        <w:tc>
          <w:tcPr>
            <w:tcW w:w="1984" w:type="dxa"/>
            <w:shd w:val="clear" w:color="auto" w:fill="DAEEF3"/>
          </w:tcPr>
          <w:p w:rsidR="00610106" w:rsidRPr="00C02966" w:rsidRDefault="00610106" w:rsidP="009B28F5">
            <w:pPr>
              <w:jc w:val="both"/>
              <w:rPr>
                <w:szCs w:val="24"/>
              </w:rPr>
            </w:pPr>
            <w:r w:rsidRPr="00C02966">
              <w:rPr>
                <w:szCs w:val="24"/>
              </w:rPr>
              <w:t>2 (6,06%)</w:t>
            </w:r>
          </w:p>
        </w:tc>
      </w:tr>
    </w:tbl>
    <w:p w:rsidR="00610106" w:rsidRPr="00C02966" w:rsidRDefault="00610106" w:rsidP="00610106">
      <w:pPr>
        <w:widowControl w:val="0"/>
        <w:autoSpaceDE w:val="0"/>
        <w:autoSpaceDN w:val="0"/>
        <w:adjustRightInd w:val="0"/>
        <w:ind w:firstLine="720"/>
        <w:jc w:val="both"/>
        <w:rPr>
          <w:sz w:val="28"/>
          <w:szCs w:val="28"/>
        </w:rPr>
      </w:pPr>
      <w:r w:rsidRPr="00C02966">
        <w:rPr>
          <w:sz w:val="28"/>
          <w:szCs w:val="28"/>
          <w:lang w:bidi="he-IL"/>
        </w:rPr>
        <w:t xml:space="preserve">Вопросам повышения информационной компетентности педагогов в районе уделяется самое пристальное внимание, т.к. при реализации ФГОС учитель должен уметь пользоваться не только текстовым редактором, но и создавать презентации, использовать цифровое и </w:t>
      </w:r>
      <w:proofErr w:type="spellStart"/>
      <w:r w:rsidRPr="00C02966">
        <w:rPr>
          <w:sz w:val="28"/>
          <w:szCs w:val="28"/>
          <w:lang w:bidi="he-IL"/>
        </w:rPr>
        <w:t>мультимедийное</w:t>
      </w:r>
      <w:proofErr w:type="spellEnd"/>
      <w:r w:rsidRPr="00C02966">
        <w:rPr>
          <w:sz w:val="28"/>
          <w:szCs w:val="28"/>
          <w:lang w:bidi="he-IL"/>
        </w:rPr>
        <w:t xml:space="preserve"> оборудование, пользоваться электронной почтой и Интернетом. </w:t>
      </w:r>
      <w:r w:rsidRPr="00C02966">
        <w:rPr>
          <w:sz w:val="28"/>
          <w:szCs w:val="28"/>
        </w:rPr>
        <w:t>Общее количество автоматизированных рабочих мест учителя начальных классов – 189, что составляет 75,9% от общего количества (249) учителей начальных классов района.</w:t>
      </w:r>
    </w:p>
    <w:p w:rsidR="00610106" w:rsidRPr="00C02966" w:rsidRDefault="00610106" w:rsidP="00610106">
      <w:pPr>
        <w:tabs>
          <w:tab w:val="left" w:pos="-142"/>
          <w:tab w:val="left" w:pos="709"/>
        </w:tabs>
        <w:jc w:val="both"/>
        <w:rPr>
          <w:sz w:val="28"/>
          <w:szCs w:val="28"/>
        </w:rPr>
      </w:pPr>
      <w:r w:rsidRPr="00C02966">
        <w:rPr>
          <w:sz w:val="28"/>
          <w:szCs w:val="28"/>
        </w:rPr>
        <w:tab/>
      </w:r>
      <w:proofErr w:type="gramStart"/>
      <w:r w:rsidRPr="00C02966">
        <w:rPr>
          <w:sz w:val="28"/>
          <w:szCs w:val="28"/>
        </w:rPr>
        <w:t>С 2011-2012 учебного года в рамках введения ФГОС НОО в 11 школах района продолжается реализация инновационного проекта «Внедрение психолого-педагогических технологий по методу академика РАН В.Ф.Базарного в практику работы образовательных учреждений Белгородской области «Белгородская школа здоровья» (МОУ «</w:t>
      </w:r>
      <w:proofErr w:type="spellStart"/>
      <w:r w:rsidRPr="00C02966">
        <w:rPr>
          <w:sz w:val="28"/>
          <w:szCs w:val="28"/>
        </w:rPr>
        <w:t>Бессоновская</w:t>
      </w:r>
      <w:proofErr w:type="spellEnd"/>
      <w:r w:rsidRPr="00C02966">
        <w:rPr>
          <w:sz w:val="28"/>
          <w:szCs w:val="28"/>
        </w:rPr>
        <w:t xml:space="preserve"> СОШ», </w:t>
      </w:r>
      <w:r w:rsidRPr="00C02966">
        <w:rPr>
          <w:bCs/>
          <w:sz w:val="28"/>
          <w:szCs w:val="28"/>
        </w:rPr>
        <w:t>МОУ «</w:t>
      </w:r>
      <w:proofErr w:type="spellStart"/>
      <w:r w:rsidRPr="00C02966">
        <w:rPr>
          <w:bCs/>
          <w:sz w:val="28"/>
          <w:szCs w:val="28"/>
        </w:rPr>
        <w:t>Веселолопанская</w:t>
      </w:r>
      <w:proofErr w:type="spellEnd"/>
      <w:r w:rsidRPr="00C02966">
        <w:rPr>
          <w:bCs/>
          <w:sz w:val="28"/>
          <w:szCs w:val="28"/>
        </w:rPr>
        <w:t xml:space="preserve"> СОШ»,</w:t>
      </w:r>
      <w:r w:rsidRPr="00C02966">
        <w:rPr>
          <w:sz w:val="28"/>
          <w:szCs w:val="28"/>
        </w:rPr>
        <w:t xml:space="preserve"> МОУ «</w:t>
      </w:r>
      <w:proofErr w:type="spellStart"/>
      <w:r w:rsidRPr="00C02966">
        <w:rPr>
          <w:sz w:val="28"/>
          <w:szCs w:val="28"/>
        </w:rPr>
        <w:t>Дубовская</w:t>
      </w:r>
      <w:proofErr w:type="spellEnd"/>
      <w:r w:rsidRPr="00C02966">
        <w:rPr>
          <w:sz w:val="28"/>
          <w:szCs w:val="28"/>
        </w:rPr>
        <w:t xml:space="preserve"> СОШ с УИОП», МОУ «Майская гимназия», МОУ «</w:t>
      </w:r>
      <w:proofErr w:type="spellStart"/>
      <w:r w:rsidRPr="00C02966">
        <w:rPr>
          <w:sz w:val="28"/>
          <w:szCs w:val="28"/>
        </w:rPr>
        <w:t>Новосадовская</w:t>
      </w:r>
      <w:proofErr w:type="spellEnd"/>
      <w:r w:rsidRPr="00C02966">
        <w:rPr>
          <w:sz w:val="28"/>
          <w:szCs w:val="28"/>
        </w:rPr>
        <w:t xml:space="preserve"> СОШ», МОУ «Октябрьская СОШ», МОУ «</w:t>
      </w:r>
      <w:proofErr w:type="spellStart"/>
      <w:r w:rsidRPr="00C02966">
        <w:rPr>
          <w:sz w:val="28"/>
          <w:szCs w:val="28"/>
        </w:rPr>
        <w:t>Разуменская</w:t>
      </w:r>
      <w:proofErr w:type="spellEnd"/>
      <w:r w:rsidRPr="00C02966">
        <w:rPr>
          <w:sz w:val="28"/>
          <w:szCs w:val="28"/>
        </w:rPr>
        <w:t xml:space="preserve"> СОШ</w:t>
      </w:r>
      <w:proofErr w:type="gramEnd"/>
      <w:r w:rsidRPr="00C02966">
        <w:rPr>
          <w:sz w:val="28"/>
          <w:szCs w:val="28"/>
        </w:rPr>
        <w:t xml:space="preserve"> №</w:t>
      </w:r>
      <w:proofErr w:type="gramStart"/>
      <w:r w:rsidRPr="00C02966">
        <w:rPr>
          <w:sz w:val="28"/>
          <w:szCs w:val="28"/>
        </w:rPr>
        <w:t>1», МОУ «</w:t>
      </w:r>
      <w:proofErr w:type="spellStart"/>
      <w:r w:rsidRPr="00C02966">
        <w:rPr>
          <w:sz w:val="28"/>
          <w:szCs w:val="28"/>
        </w:rPr>
        <w:t>Разуменская</w:t>
      </w:r>
      <w:proofErr w:type="spellEnd"/>
      <w:r w:rsidRPr="00C02966">
        <w:rPr>
          <w:sz w:val="28"/>
          <w:szCs w:val="28"/>
        </w:rPr>
        <w:t xml:space="preserve"> СОШ №2», МОУ «</w:t>
      </w:r>
      <w:proofErr w:type="spellStart"/>
      <w:r w:rsidRPr="00C02966">
        <w:rPr>
          <w:sz w:val="28"/>
          <w:szCs w:val="28"/>
        </w:rPr>
        <w:t>Разуменская</w:t>
      </w:r>
      <w:proofErr w:type="spellEnd"/>
      <w:r w:rsidRPr="00C02966">
        <w:rPr>
          <w:sz w:val="28"/>
          <w:szCs w:val="28"/>
        </w:rPr>
        <w:t xml:space="preserve"> СОШ №3», МОУ «Северная СОШ №1», МОУ «Северная СОШ №2»). </w:t>
      </w:r>
      <w:proofErr w:type="gramEnd"/>
    </w:p>
    <w:p w:rsidR="00610106" w:rsidRPr="00EB7917" w:rsidRDefault="00610106" w:rsidP="00610106">
      <w:pPr>
        <w:suppressAutoHyphens/>
        <w:ind w:firstLine="709"/>
        <w:jc w:val="both"/>
        <w:rPr>
          <w:rFonts w:eastAsia="Arial" w:cs="Calibri"/>
          <w:sz w:val="28"/>
          <w:szCs w:val="28"/>
          <w:lang w:eastAsia="ar-SA"/>
        </w:rPr>
      </w:pPr>
      <w:r w:rsidRPr="00EB7917">
        <w:rPr>
          <w:rFonts w:eastAsia="Arial" w:cs="Calibri"/>
          <w:sz w:val="28"/>
          <w:szCs w:val="28"/>
          <w:lang w:eastAsia="ar-SA"/>
        </w:rPr>
        <w:t xml:space="preserve">В ходе семинаров, проводимых на базе общеобразовательных организаций (в 2014 году проведено 26 семинаров), большое внимание уделялось умению педагогов разработать технологическую карту урока, созданию системы оценивания, системы мониторинга формирования </w:t>
      </w:r>
      <w:r w:rsidRPr="00EB7917">
        <w:rPr>
          <w:rFonts w:eastAsia="Arial" w:cs="Calibri"/>
          <w:sz w:val="28"/>
          <w:szCs w:val="28"/>
          <w:lang w:eastAsia="ar-SA"/>
        </w:rPr>
        <w:lastRenderedPageBreak/>
        <w:t xml:space="preserve">универсальных учебных действий. Педагоги учились разрабатывать технологические карты уроков, изучали активные формы обучения, современные образовательные технологии. Семинары показали, что 80% педагогов знают современные требования к уроку, обучение строят на основе </w:t>
      </w:r>
      <w:proofErr w:type="spellStart"/>
      <w:r w:rsidRPr="00EB7917">
        <w:rPr>
          <w:rFonts w:eastAsia="Arial" w:cs="Calibri"/>
          <w:sz w:val="28"/>
          <w:szCs w:val="28"/>
          <w:lang w:eastAsia="ar-SA"/>
        </w:rPr>
        <w:t>системно-деятельностного</w:t>
      </w:r>
      <w:proofErr w:type="spellEnd"/>
      <w:r w:rsidRPr="00EB7917">
        <w:rPr>
          <w:rFonts w:eastAsia="Arial" w:cs="Calibri"/>
          <w:sz w:val="28"/>
          <w:szCs w:val="28"/>
          <w:lang w:eastAsia="ar-SA"/>
        </w:rPr>
        <w:t xml:space="preserve"> подхода.</w:t>
      </w:r>
    </w:p>
    <w:p w:rsidR="00610106" w:rsidRPr="00EB7917" w:rsidRDefault="00032DCD" w:rsidP="00610106">
      <w:pPr>
        <w:suppressAutoHyphens/>
        <w:ind w:firstLine="709"/>
        <w:jc w:val="both"/>
        <w:rPr>
          <w:rFonts w:eastAsia="Arial" w:cs="Calibri"/>
          <w:sz w:val="28"/>
          <w:szCs w:val="28"/>
          <w:lang w:eastAsia="ar-SA"/>
        </w:rPr>
      </w:pPr>
      <w:r>
        <w:rPr>
          <w:rFonts w:eastAsia="Arial" w:cs="Calibri"/>
          <w:sz w:val="28"/>
          <w:szCs w:val="28"/>
          <w:lang w:eastAsia="ar-SA"/>
        </w:rPr>
        <w:t>Однако</w:t>
      </w:r>
      <w:r w:rsidR="00610106" w:rsidRPr="00EB7917">
        <w:rPr>
          <w:rFonts w:eastAsia="Arial" w:cs="Calibri"/>
          <w:sz w:val="28"/>
          <w:szCs w:val="28"/>
          <w:lang w:eastAsia="ar-SA"/>
        </w:rPr>
        <w:t xml:space="preserve"> в общеобразовательных организациях не создана система мониторинга введения ФГОС на основе диагностических карт. Администрации  школ недостаточно уделяют внимания  работе учителя  по формированию ИКТ компетентности обучающихся.</w:t>
      </w:r>
    </w:p>
    <w:p w:rsidR="00610106" w:rsidRPr="009B28F5" w:rsidRDefault="00610106" w:rsidP="009B28F5">
      <w:pPr>
        <w:suppressAutoHyphens/>
        <w:ind w:firstLine="709"/>
        <w:jc w:val="both"/>
        <w:rPr>
          <w:rFonts w:eastAsia="Arial" w:cs="Calibri"/>
          <w:sz w:val="28"/>
          <w:szCs w:val="28"/>
          <w:lang w:eastAsia="ar-SA"/>
        </w:rPr>
      </w:pPr>
      <w:r w:rsidRPr="00EB7917">
        <w:rPr>
          <w:rFonts w:eastAsia="Arial" w:cs="Calibri"/>
          <w:sz w:val="28"/>
          <w:szCs w:val="28"/>
          <w:lang w:eastAsia="ar-SA"/>
        </w:rPr>
        <w:t xml:space="preserve">Наиболее важной проблемой введения ФГОС является создание системы оценивания достигнутых результатов обучающихся. Особое внимание нужно уделить созданию системы мониторинга личностных результатов обучающихся на основе знаний педагогики и психологии. </w:t>
      </w:r>
    </w:p>
    <w:p w:rsidR="00610106" w:rsidRPr="003A4A78" w:rsidRDefault="00610106" w:rsidP="00610106">
      <w:pPr>
        <w:ind w:firstLine="708"/>
        <w:jc w:val="both"/>
        <w:rPr>
          <w:sz w:val="28"/>
          <w:szCs w:val="28"/>
        </w:rPr>
      </w:pPr>
      <w:r w:rsidRPr="003A4A78">
        <w:rPr>
          <w:sz w:val="28"/>
          <w:szCs w:val="28"/>
        </w:rPr>
        <w:t>В учреждениях образования района имеется 32 школьные библиотеки, книжный фонд художественной и методической литературы составляет 298624экз., учебников 196084экз.</w:t>
      </w:r>
    </w:p>
    <w:p w:rsidR="00610106" w:rsidRPr="003A4A78" w:rsidRDefault="00610106" w:rsidP="00610106">
      <w:pPr>
        <w:ind w:firstLine="708"/>
        <w:jc w:val="both"/>
        <w:rPr>
          <w:sz w:val="28"/>
          <w:szCs w:val="28"/>
        </w:rPr>
      </w:pPr>
      <w:r w:rsidRPr="003A4A78">
        <w:rPr>
          <w:sz w:val="28"/>
          <w:szCs w:val="28"/>
        </w:rPr>
        <w:t>Ежегодно книжный фонд учебников библиотек пополняется за счет областного бюджета. Из областного бюджета в 2014 году на приобретение учебной литературы выделено 8076000 руб. из областного бюджета, из муниципального бюджета 1980267 руб.</w:t>
      </w:r>
    </w:p>
    <w:p w:rsidR="00610106" w:rsidRPr="00AA3B31" w:rsidRDefault="00610106" w:rsidP="00610106">
      <w:pPr>
        <w:ind w:firstLine="708"/>
        <w:jc w:val="both"/>
        <w:rPr>
          <w:sz w:val="28"/>
          <w:szCs w:val="28"/>
        </w:rPr>
      </w:pPr>
      <w:r w:rsidRPr="003A4A78">
        <w:rPr>
          <w:sz w:val="28"/>
          <w:szCs w:val="28"/>
        </w:rPr>
        <w:t xml:space="preserve">Приобретено 30204 экз. Учебниками обучающиеся 1-4 классов по основным предметам обеспечены на 99.8%, по технологии, </w:t>
      </w:r>
      <w:proofErr w:type="gramStart"/>
      <w:r w:rsidRPr="003A4A78">
        <w:rPr>
          <w:sz w:val="28"/>
          <w:szCs w:val="28"/>
        </w:rPr>
        <w:t>ИЗО</w:t>
      </w:r>
      <w:proofErr w:type="gramEnd"/>
      <w:r w:rsidRPr="003A4A78">
        <w:rPr>
          <w:sz w:val="28"/>
          <w:szCs w:val="28"/>
        </w:rPr>
        <w:t xml:space="preserve">, музыке, </w:t>
      </w:r>
      <w:r w:rsidRPr="00AA3B31">
        <w:rPr>
          <w:sz w:val="28"/>
          <w:szCs w:val="28"/>
        </w:rPr>
        <w:t>физической культуре обеспечены от 45-65%.</w:t>
      </w:r>
    </w:p>
    <w:p w:rsidR="00610106" w:rsidRPr="00AA3B31" w:rsidRDefault="00610106" w:rsidP="00610106">
      <w:pPr>
        <w:ind w:firstLine="708"/>
        <w:jc w:val="both"/>
        <w:rPr>
          <w:sz w:val="28"/>
          <w:szCs w:val="28"/>
        </w:rPr>
      </w:pPr>
      <w:r w:rsidRPr="00AA3B31">
        <w:rPr>
          <w:sz w:val="28"/>
          <w:szCs w:val="28"/>
        </w:rPr>
        <w:t>На приобретение учебников затрачено денежных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8"/>
        <w:gridCol w:w="882"/>
        <w:gridCol w:w="992"/>
        <w:gridCol w:w="724"/>
        <w:gridCol w:w="777"/>
        <w:gridCol w:w="1002"/>
        <w:gridCol w:w="762"/>
        <w:gridCol w:w="777"/>
        <w:gridCol w:w="1114"/>
        <w:gridCol w:w="762"/>
      </w:tblGrid>
      <w:tr w:rsidR="00610106" w:rsidRPr="00AA3B31" w:rsidTr="00AA3B31">
        <w:tc>
          <w:tcPr>
            <w:tcW w:w="1778" w:type="dxa"/>
            <w:shd w:val="clear" w:color="auto" w:fill="auto"/>
          </w:tcPr>
          <w:p w:rsidR="00610106" w:rsidRPr="00AA3B31" w:rsidRDefault="00610106" w:rsidP="009B28F5">
            <w:pPr>
              <w:jc w:val="both"/>
              <w:rPr>
                <w:szCs w:val="22"/>
              </w:rPr>
            </w:pPr>
          </w:p>
        </w:tc>
        <w:tc>
          <w:tcPr>
            <w:tcW w:w="2598" w:type="dxa"/>
            <w:gridSpan w:val="3"/>
            <w:shd w:val="clear" w:color="auto" w:fill="auto"/>
          </w:tcPr>
          <w:p w:rsidR="00610106" w:rsidRPr="00AA3B31" w:rsidRDefault="00610106" w:rsidP="009B28F5">
            <w:pPr>
              <w:jc w:val="center"/>
              <w:rPr>
                <w:szCs w:val="22"/>
              </w:rPr>
            </w:pPr>
            <w:r w:rsidRPr="00AA3B31">
              <w:rPr>
                <w:sz w:val="22"/>
                <w:szCs w:val="22"/>
              </w:rPr>
              <w:t>2012-2013</w:t>
            </w:r>
          </w:p>
        </w:tc>
        <w:tc>
          <w:tcPr>
            <w:tcW w:w="2541" w:type="dxa"/>
            <w:gridSpan w:val="3"/>
            <w:shd w:val="clear" w:color="auto" w:fill="auto"/>
          </w:tcPr>
          <w:p w:rsidR="00610106" w:rsidRPr="00AA3B31" w:rsidRDefault="00610106" w:rsidP="009B28F5">
            <w:pPr>
              <w:jc w:val="center"/>
              <w:rPr>
                <w:szCs w:val="22"/>
              </w:rPr>
            </w:pPr>
            <w:r w:rsidRPr="00AA3B31">
              <w:rPr>
                <w:sz w:val="22"/>
                <w:szCs w:val="22"/>
              </w:rPr>
              <w:t>2013-2014</w:t>
            </w:r>
          </w:p>
        </w:tc>
        <w:tc>
          <w:tcPr>
            <w:tcW w:w="2653" w:type="dxa"/>
            <w:gridSpan w:val="3"/>
            <w:shd w:val="clear" w:color="auto" w:fill="auto"/>
          </w:tcPr>
          <w:p w:rsidR="00610106" w:rsidRPr="00AA3B31" w:rsidRDefault="00610106" w:rsidP="009B28F5">
            <w:pPr>
              <w:jc w:val="center"/>
              <w:rPr>
                <w:szCs w:val="22"/>
              </w:rPr>
            </w:pPr>
            <w:r w:rsidRPr="00AA3B31">
              <w:rPr>
                <w:sz w:val="22"/>
                <w:szCs w:val="22"/>
              </w:rPr>
              <w:t>2014-2015</w:t>
            </w:r>
          </w:p>
        </w:tc>
      </w:tr>
      <w:tr w:rsidR="00610106" w:rsidRPr="00AA3B31" w:rsidTr="00AA3B31">
        <w:tc>
          <w:tcPr>
            <w:tcW w:w="1778" w:type="dxa"/>
            <w:shd w:val="clear" w:color="auto" w:fill="auto"/>
          </w:tcPr>
          <w:p w:rsidR="00610106" w:rsidRPr="00AA3B31" w:rsidRDefault="00610106" w:rsidP="009B28F5">
            <w:pPr>
              <w:jc w:val="both"/>
              <w:rPr>
                <w:szCs w:val="22"/>
              </w:rPr>
            </w:pPr>
          </w:p>
        </w:tc>
        <w:tc>
          <w:tcPr>
            <w:tcW w:w="882" w:type="dxa"/>
            <w:shd w:val="clear" w:color="auto" w:fill="auto"/>
          </w:tcPr>
          <w:p w:rsidR="00610106" w:rsidRPr="00AA3B31" w:rsidRDefault="00610106" w:rsidP="009B28F5">
            <w:pPr>
              <w:jc w:val="both"/>
              <w:rPr>
                <w:szCs w:val="22"/>
              </w:rPr>
            </w:pPr>
            <w:r w:rsidRPr="00AA3B31">
              <w:rPr>
                <w:sz w:val="22"/>
                <w:szCs w:val="22"/>
              </w:rPr>
              <w:t>Экз.</w:t>
            </w:r>
          </w:p>
        </w:tc>
        <w:tc>
          <w:tcPr>
            <w:tcW w:w="992" w:type="dxa"/>
            <w:shd w:val="clear" w:color="auto" w:fill="auto"/>
          </w:tcPr>
          <w:p w:rsidR="00610106" w:rsidRPr="00AA3B31" w:rsidRDefault="00610106" w:rsidP="009B28F5">
            <w:pPr>
              <w:jc w:val="both"/>
              <w:rPr>
                <w:szCs w:val="22"/>
              </w:rPr>
            </w:pPr>
            <w:r w:rsidRPr="00AA3B31">
              <w:rPr>
                <w:sz w:val="22"/>
                <w:szCs w:val="22"/>
              </w:rPr>
              <w:t>сумма</w:t>
            </w:r>
          </w:p>
        </w:tc>
        <w:tc>
          <w:tcPr>
            <w:tcW w:w="724" w:type="dxa"/>
            <w:shd w:val="clear" w:color="auto" w:fill="auto"/>
          </w:tcPr>
          <w:p w:rsidR="00610106" w:rsidRPr="00AA3B31" w:rsidRDefault="00610106" w:rsidP="009B28F5">
            <w:pPr>
              <w:jc w:val="both"/>
              <w:rPr>
                <w:szCs w:val="22"/>
              </w:rPr>
            </w:pPr>
            <w:r w:rsidRPr="00AA3B31">
              <w:rPr>
                <w:sz w:val="22"/>
                <w:szCs w:val="22"/>
              </w:rPr>
              <w:t xml:space="preserve">% </w:t>
            </w:r>
            <w:proofErr w:type="spellStart"/>
            <w:r w:rsidRPr="00AA3B31">
              <w:rPr>
                <w:sz w:val="22"/>
                <w:szCs w:val="22"/>
              </w:rPr>
              <w:t>обесп</w:t>
            </w:r>
            <w:proofErr w:type="spellEnd"/>
            <w:r w:rsidRPr="00AA3B31">
              <w:rPr>
                <w:sz w:val="22"/>
                <w:szCs w:val="22"/>
              </w:rPr>
              <w:t>.</w:t>
            </w:r>
          </w:p>
        </w:tc>
        <w:tc>
          <w:tcPr>
            <w:tcW w:w="777" w:type="dxa"/>
            <w:shd w:val="clear" w:color="auto" w:fill="auto"/>
          </w:tcPr>
          <w:p w:rsidR="00610106" w:rsidRPr="00AA3B31" w:rsidRDefault="00610106" w:rsidP="009B28F5">
            <w:pPr>
              <w:jc w:val="both"/>
              <w:rPr>
                <w:szCs w:val="22"/>
              </w:rPr>
            </w:pPr>
            <w:proofErr w:type="spellStart"/>
            <w:proofErr w:type="gramStart"/>
            <w:r w:rsidRPr="00AA3B31">
              <w:rPr>
                <w:sz w:val="22"/>
                <w:szCs w:val="22"/>
              </w:rPr>
              <w:t>экз</w:t>
            </w:r>
            <w:proofErr w:type="spellEnd"/>
            <w:proofErr w:type="gramEnd"/>
          </w:p>
        </w:tc>
        <w:tc>
          <w:tcPr>
            <w:tcW w:w="1002" w:type="dxa"/>
            <w:shd w:val="clear" w:color="auto" w:fill="auto"/>
          </w:tcPr>
          <w:p w:rsidR="00610106" w:rsidRPr="00AA3B31" w:rsidRDefault="00610106" w:rsidP="009B28F5">
            <w:pPr>
              <w:jc w:val="both"/>
              <w:rPr>
                <w:szCs w:val="22"/>
              </w:rPr>
            </w:pPr>
            <w:r w:rsidRPr="00AA3B31">
              <w:rPr>
                <w:sz w:val="22"/>
                <w:szCs w:val="22"/>
              </w:rPr>
              <w:t>Сумма</w:t>
            </w:r>
          </w:p>
        </w:tc>
        <w:tc>
          <w:tcPr>
            <w:tcW w:w="762" w:type="dxa"/>
            <w:shd w:val="clear" w:color="auto" w:fill="auto"/>
          </w:tcPr>
          <w:p w:rsidR="00610106" w:rsidRPr="00AA3B31" w:rsidRDefault="00610106" w:rsidP="009B28F5">
            <w:pPr>
              <w:jc w:val="both"/>
              <w:rPr>
                <w:szCs w:val="22"/>
              </w:rPr>
            </w:pPr>
            <w:r w:rsidRPr="00AA3B31">
              <w:rPr>
                <w:sz w:val="22"/>
                <w:szCs w:val="22"/>
              </w:rPr>
              <w:t xml:space="preserve">% </w:t>
            </w:r>
            <w:proofErr w:type="spellStart"/>
            <w:r w:rsidRPr="00AA3B31">
              <w:rPr>
                <w:sz w:val="22"/>
                <w:szCs w:val="22"/>
              </w:rPr>
              <w:t>обесп</w:t>
            </w:r>
            <w:proofErr w:type="spellEnd"/>
          </w:p>
        </w:tc>
        <w:tc>
          <w:tcPr>
            <w:tcW w:w="777" w:type="dxa"/>
            <w:shd w:val="clear" w:color="auto" w:fill="auto"/>
          </w:tcPr>
          <w:p w:rsidR="00610106" w:rsidRPr="00AA3B31" w:rsidRDefault="00610106" w:rsidP="009B28F5">
            <w:pPr>
              <w:jc w:val="both"/>
              <w:rPr>
                <w:szCs w:val="22"/>
              </w:rPr>
            </w:pPr>
            <w:proofErr w:type="spellStart"/>
            <w:proofErr w:type="gramStart"/>
            <w:r w:rsidRPr="00AA3B31">
              <w:rPr>
                <w:sz w:val="22"/>
                <w:szCs w:val="22"/>
              </w:rPr>
              <w:t>экз</w:t>
            </w:r>
            <w:proofErr w:type="spellEnd"/>
            <w:proofErr w:type="gramEnd"/>
          </w:p>
        </w:tc>
        <w:tc>
          <w:tcPr>
            <w:tcW w:w="1114" w:type="dxa"/>
            <w:shd w:val="clear" w:color="auto" w:fill="auto"/>
          </w:tcPr>
          <w:p w:rsidR="00610106" w:rsidRPr="00AA3B31" w:rsidRDefault="00610106" w:rsidP="009B28F5">
            <w:pPr>
              <w:jc w:val="both"/>
              <w:rPr>
                <w:szCs w:val="22"/>
              </w:rPr>
            </w:pPr>
            <w:r w:rsidRPr="00AA3B31">
              <w:rPr>
                <w:sz w:val="22"/>
                <w:szCs w:val="22"/>
              </w:rPr>
              <w:t>сумма</w:t>
            </w:r>
          </w:p>
        </w:tc>
        <w:tc>
          <w:tcPr>
            <w:tcW w:w="762" w:type="dxa"/>
            <w:shd w:val="clear" w:color="auto" w:fill="auto"/>
          </w:tcPr>
          <w:p w:rsidR="00610106" w:rsidRPr="00AA3B31" w:rsidRDefault="00610106" w:rsidP="009B28F5">
            <w:pPr>
              <w:jc w:val="both"/>
              <w:rPr>
                <w:szCs w:val="22"/>
              </w:rPr>
            </w:pPr>
            <w:proofErr w:type="spellStart"/>
            <w:r w:rsidRPr="00AA3B31">
              <w:rPr>
                <w:sz w:val="22"/>
                <w:szCs w:val="22"/>
              </w:rPr>
              <w:t>обесп</w:t>
            </w:r>
            <w:proofErr w:type="spellEnd"/>
          </w:p>
        </w:tc>
      </w:tr>
      <w:tr w:rsidR="00610106" w:rsidRPr="00AA3B31" w:rsidTr="00AA3B31">
        <w:tc>
          <w:tcPr>
            <w:tcW w:w="1778" w:type="dxa"/>
            <w:shd w:val="clear" w:color="auto" w:fill="auto"/>
          </w:tcPr>
          <w:p w:rsidR="00610106" w:rsidRPr="00AA3B31" w:rsidRDefault="00610106" w:rsidP="009B28F5">
            <w:pPr>
              <w:jc w:val="both"/>
              <w:rPr>
                <w:szCs w:val="22"/>
              </w:rPr>
            </w:pPr>
            <w:r w:rsidRPr="00AA3B31">
              <w:rPr>
                <w:sz w:val="22"/>
                <w:szCs w:val="22"/>
              </w:rPr>
              <w:t>Обл. бюджет</w:t>
            </w:r>
          </w:p>
        </w:tc>
        <w:tc>
          <w:tcPr>
            <w:tcW w:w="882" w:type="dxa"/>
            <w:shd w:val="clear" w:color="auto" w:fill="auto"/>
          </w:tcPr>
          <w:p w:rsidR="00610106" w:rsidRPr="00AA3B31" w:rsidRDefault="00610106" w:rsidP="009B28F5">
            <w:pPr>
              <w:jc w:val="both"/>
              <w:rPr>
                <w:szCs w:val="22"/>
              </w:rPr>
            </w:pPr>
          </w:p>
        </w:tc>
        <w:tc>
          <w:tcPr>
            <w:tcW w:w="992" w:type="dxa"/>
            <w:shd w:val="clear" w:color="auto" w:fill="auto"/>
          </w:tcPr>
          <w:p w:rsidR="00610106" w:rsidRPr="00AA3B31" w:rsidRDefault="00610106" w:rsidP="009B28F5">
            <w:pPr>
              <w:jc w:val="both"/>
              <w:rPr>
                <w:szCs w:val="22"/>
              </w:rPr>
            </w:pPr>
            <w:r w:rsidRPr="00AA3B31">
              <w:rPr>
                <w:sz w:val="22"/>
                <w:szCs w:val="22"/>
              </w:rPr>
              <w:t>3376000</w:t>
            </w:r>
          </w:p>
        </w:tc>
        <w:tc>
          <w:tcPr>
            <w:tcW w:w="724" w:type="dxa"/>
            <w:shd w:val="clear" w:color="auto" w:fill="auto"/>
          </w:tcPr>
          <w:p w:rsidR="00610106" w:rsidRPr="00AA3B31" w:rsidRDefault="00610106" w:rsidP="009B28F5">
            <w:pPr>
              <w:jc w:val="both"/>
              <w:rPr>
                <w:szCs w:val="22"/>
              </w:rPr>
            </w:pPr>
          </w:p>
        </w:tc>
        <w:tc>
          <w:tcPr>
            <w:tcW w:w="777" w:type="dxa"/>
            <w:shd w:val="clear" w:color="auto" w:fill="auto"/>
          </w:tcPr>
          <w:p w:rsidR="00610106" w:rsidRPr="00AA3B31" w:rsidRDefault="00610106" w:rsidP="009B28F5">
            <w:pPr>
              <w:jc w:val="both"/>
              <w:rPr>
                <w:szCs w:val="22"/>
              </w:rPr>
            </w:pPr>
          </w:p>
        </w:tc>
        <w:tc>
          <w:tcPr>
            <w:tcW w:w="1002" w:type="dxa"/>
            <w:shd w:val="clear" w:color="auto" w:fill="auto"/>
          </w:tcPr>
          <w:p w:rsidR="00610106" w:rsidRPr="00AA3B31" w:rsidRDefault="00610106" w:rsidP="009B28F5">
            <w:pPr>
              <w:jc w:val="both"/>
              <w:rPr>
                <w:szCs w:val="22"/>
              </w:rPr>
            </w:pPr>
            <w:r w:rsidRPr="00AA3B31">
              <w:rPr>
                <w:sz w:val="22"/>
                <w:szCs w:val="22"/>
              </w:rPr>
              <w:t>356200</w:t>
            </w:r>
          </w:p>
        </w:tc>
        <w:tc>
          <w:tcPr>
            <w:tcW w:w="762" w:type="dxa"/>
            <w:shd w:val="clear" w:color="auto" w:fill="auto"/>
          </w:tcPr>
          <w:p w:rsidR="00610106" w:rsidRPr="00AA3B31" w:rsidRDefault="00610106" w:rsidP="009B28F5">
            <w:pPr>
              <w:jc w:val="both"/>
              <w:rPr>
                <w:szCs w:val="22"/>
              </w:rPr>
            </w:pPr>
          </w:p>
        </w:tc>
        <w:tc>
          <w:tcPr>
            <w:tcW w:w="777" w:type="dxa"/>
            <w:shd w:val="clear" w:color="auto" w:fill="auto"/>
          </w:tcPr>
          <w:p w:rsidR="00610106" w:rsidRPr="00AA3B31" w:rsidRDefault="00610106" w:rsidP="009B28F5">
            <w:pPr>
              <w:jc w:val="both"/>
              <w:rPr>
                <w:szCs w:val="22"/>
              </w:rPr>
            </w:pPr>
          </w:p>
        </w:tc>
        <w:tc>
          <w:tcPr>
            <w:tcW w:w="1114" w:type="dxa"/>
            <w:shd w:val="clear" w:color="auto" w:fill="auto"/>
          </w:tcPr>
          <w:p w:rsidR="00610106" w:rsidRPr="00AA3B31" w:rsidRDefault="00610106" w:rsidP="009B28F5">
            <w:pPr>
              <w:jc w:val="both"/>
              <w:rPr>
                <w:szCs w:val="22"/>
              </w:rPr>
            </w:pPr>
            <w:r w:rsidRPr="00AA3B31">
              <w:rPr>
                <w:sz w:val="22"/>
                <w:szCs w:val="22"/>
              </w:rPr>
              <w:t>8076000</w:t>
            </w:r>
          </w:p>
        </w:tc>
        <w:tc>
          <w:tcPr>
            <w:tcW w:w="762" w:type="dxa"/>
            <w:shd w:val="clear" w:color="auto" w:fill="auto"/>
          </w:tcPr>
          <w:p w:rsidR="00610106" w:rsidRPr="00AA3B31" w:rsidRDefault="00610106" w:rsidP="009B28F5">
            <w:pPr>
              <w:jc w:val="both"/>
              <w:rPr>
                <w:szCs w:val="22"/>
              </w:rPr>
            </w:pPr>
          </w:p>
        </w:tc>
      </w:tr>
      <w:tr w:rsidR="00610106" w:rsidRPr="00AA3B31" w:rsidTr="00AA3B31">
        <w:tc>
          <w:tcPr>
            <w:tcW w:w="1778" w:type="dxa"/>
            <w:shd w:val="clear" w:color="auto" w:fill="auto"/>
          </w:tcPr>
          <w:p w:rsidR="00610106" w:rsidRPr="00AA3B31" w:rsidRDefault="00610106" w:rsidP="009B28F5">
            <w:pPr>
              <w:jc w:val="both"/>
              <w:rPr>
                <w:szCs w:val="22"/>
              </w:rPr>
            </w:pPr>
            <w:r w:rsidRPr="00AA3B31">
              <w:rPr>
                <w:sz w:val="22"/>
                <w:szCs w:val="22"/>
              </w:rPr>
              <w:t>муниципальный</w:t>
            </w:r>
          </w:p>
        </w:tc>
        <w:tc>
          <w:tcPr>
            <w:tcW w:w="882" w:type="dxa"/>
            <w:shd w:val="clear" w:color="auto" w:fill="auto"/>
          </w:tcPr>
          <w:p w:rsidR="00610106" w:rsidRPr="00AA3B31" w:rsidRDefault="00610106" w:rsidP="009B28F5">
            <w:pPr>
              <w:jc w:val="both"/>
              <w:rPr>
                <w:szCs w:val="22"/>
              </w:rPr>
            </w:pPr>
          </w:p>
        </w:tc>
        <w:tc>
          <w:tcPr>
            <w:tcW w:w="992" w:type="dxa"/>
            <w:shd w:val="clear" w:color="auto" w:fill="auto"/>
          </w:tcPr>
          <w:p w:rsidR="00610106" w:rsidRPr="00AA3B31" w:rsidRDefault="00610106" w:rsidP="009B28F5">
            <w:pPr>
              <w:jc w:val="both"/>
              <w:rPr>
                <w:szCs w:val="22"/>
              </w:rPr>
            </w:pPr>
            <w:r w:rsidRPr="00AA3B31">
              <w:rPr>
                <w:sz w:val="22"/>
                <w:szCs w:val="22"/>
              </w:rPr>
              <w:t>1041828</w:t>
            </w:r>
          </w:p>
        </w:tc>
        <w:tc>
          <w:tcPr>
            <w:tcW w:w="724" w:type="dxa"/>
            <w:shd w:val="clear" w:color="auto" w:fill="auto"/>
          </w:tcPr>
          <w:p w:rsidR="00610106" w:rsidRPr="00AA3B31" w:rsidRDefault="00610106" w:rsidP="009B28F5">
            <w:pPr>
              <w:jc w:val="both"/>
              <w:rPr>
                <w:szCs w:val="22"/>
              </w:rPr>
            </w:pPr>
          </w:p>
        </w:tc>
        <w:tc>
          <w:tcPr>
            <w:tcW w:w="777" w:type="dxa"/>
            <w:shd w:val="clear" w:color="auto" w:fill="auto"/>
          </w:tcPr>
          <w:p w:rsidR="00610106" w:rsidRPr="00AA3B31" w:rsidRDefault="00610106" w:rsidP="009B28F5">
            <w:pPr>
              <w:jc w:val="both"/>
              <w:rPr>
                <w:szCs w:val="22"/>
              </w:rPr>
            </w:pPr>
          </w:p>
        </w:tc>
        <w:tc>
          <w:tcPr>
            <w:tcW w:w="1002" w:type="dxa"/>
            <w:shd w:val="clear" w:color="auto" w:fill="auto"/>
          </w:tcPr>
          <w:p w:rsidR="00610106" w:rsidRPr="00AA3B31" w:rsidRDefault="00610106" w:rsidP="009B28F5">
            <w:pPr>
              <w:jc w:val="both"/>
              <w:rPr>
                <w:szCs w:val="22"/>
              </w:rPr>
            </w:pPr>
            <w:r w:rsidRPr="00AA3B31">
              <w:rPr>
                <w:sz w:val="22"/>
                <w:szCs w:val="22"/>
              </w:rPr>
              <w:t>803700</w:t>
            </w:r>
          </w:p>
        </w:tc>
        <w:tc>
          <w:tcPr>
            <w:tcW w:w="762" w:type="dxa"/>
            <w:shd w:val="clear" w:color="auto" w:fill="auto"/>
          </w:tcPr>
          <w:p w:rsidR="00610106" w:rsidRPr="00AA3B31" w:rsidRDefault="00610106" w:rsidP="009B28F5">
            <w:pPr>
              <w:jc w:val="both"/>
              <w:rPr>
                <w:szCs w:val="22"/>
              </w:rPr>
            </w:pPr>
          </w:p>
        </w:tc>
        <w:tc>
          <w:tcPr>
            <w:tcW w:w="777" w:type="dxa"/>
            <w:shd w:val="clear" w:color="auto" w:fill="auto"/>
          </w:tcPr>
          <w:p w:rsidR="00610106" w:rsidRPr="00AA3B31" w:rsidRDefault="00610106" w:rsidP="009B28F5">
            <w:pPr>
              <w:jc w:val="both"/>
              <w:rPr>
                <w:szCs w:val="22"/>
              </w:rPr>
            </w:pPr>
          </w:p>
        </w:tc>
        <w:tc>
          <w:tcPr>
            <w:tcW w:w="1114" w:type="dxa"/>
            <w:shd w:val="clear" w:color="auto" w:fill="auto"/>
          </w:tcPr>
          <w:p w:rsidR="00610106" w:rsidRPr="00AA3B31" w:rsidRDefault="00610106" w:rsidP="009B28F5">
            <w:pPr>
              <w:jc w:val="both"/>
              <w:rPr>
                <w:szCs w:val="22"/>
              </w:rPr>
            </w:pPr>
            <w:r w:rsidRPr="00AA3B31">
              <w:rPr>
                <w:sz w:val="22"/>
                <w:szCs w:val="22"/>
              </w:rPr>
              <w:t>1980267</w:t>
            </w:r>
          </w:p>
        </w:tc>
        <w:tc>
          <w:tcPr>
            <w:tcW w:w="762" w:type="dxa"/>
            <w:shd w:val="clear" w:color="auto" w:fill="auto"/>
          </w:tcPr>
          <w:p w:rsidR="00610106" w:rsidRPr="00AA3B31" w:rsidRDefault="00610106" w:rsidP="009B28F5">
            <w:pPr>
              <w:jc w:val="both"/>
              <w:rPr>
                <w:szCs w:val="22"/>
              </w:rPr>
            </w:pPr>
          </w:p>
        </w:tc>
      </w:tr>
      <w:tr w:rsidR="00610106" w:rsidRPr="00AA3B31" w:rsidTr="00AA3B31">
        <w:tc>
          <w:tcPr>
            <w:tcW w:w="1778" w:type="dxa"/>
            <w:shd w:val="clear" w:color="auto" w:fill="auto"/>
          </w:tcPr>
          <w:p w:rsidR="00610106" w:rsidRPr="00AA3B31" w:rsidRDefault="00610106" w:rsidP="009B28F5">
            <w:pPr>
              <w:jc w:val="both"/>
              <w:rPr>
                <w:szCs w:val="22"/>
              </w:rPr>
            </w:pPr>
            <w:r w:rsidRPr="00AA3B31">
              <w:rPr>
                <w:sz w:val="22"/>
                <w:szCs w:val="22"/>
              </w:rPr>
              <w:t>федеральный</w:t>
            </w:r>
          </w:p>
        </w:tc>
        <w:tc>
          <w:tcPr>
            <w:tcW w:w="882" w:type="dxa"/>
            <w:shd w:val="clear" w:color="auto" w:fill="auto"/>
          </w:tcPr>
          <w:p w:rsidR="00610106" w:rsidRPr="00AA3B31" w:rsidRDefault="00610106" w:rsidP="009B28F5">
            <w:pPr>
              <w:jc w:val="both"/>
              <w:rPr>
                <w:szCs w:val="22"/>
              </w:rPr>
            </w:pPr>
          </w:p>
        </w:tc>
        <w:tc>
          <w:tcPr>
            <w:tcW w:w="992" w:type="dxa"/>
            <w:shd w:val="clear" w:color="auto" w:fill="auto"/>
          </w:tcPr>
          <w:p w:rsidR="00610106" w:rsidRPr="00AA3B31" w:rsidRDefault="00610106" w:rsidP="009B28F5">
            <w:pPr>
              <w:jc w:val="both"/>
              <w:rPr>
                <w:szCs w:val="22"/>
              </w:rPr>
            </w:pPr>
          </w:p>
        </w:tc>
        <w:tc>
          <w:tcPr>
            <w:tcW w:w="724" w:type="dxa"/>
            <w:shd w:val="clear" w:color="auto" w:fill="auto"/>
          </w:tcPr>
          <w:p w:rsidR="00610106" w:rsidRPr="00AA3B31" w:rsidRDefault="00610106" w:rsidP="009B28F5">
            <w:pPr>
              <w:jc w:val="both"/>
              <w:rPr>
                <w:szCs w:val="22"/>
              </w:rPr>
            </w:pPr>
          </w:p>
        </w:tc>
        <w:tc>
          <w:tcPr>
            <w:tcW w:w="777" w:type="dxa"/>
            <w:shd w:val="clear" w:color="auto" w:fill="auto"/>
          </w:tcPr>
          <w:p w:rsidR="00610106" w:rsidRPr="00AA3B31" w:rsidRDefault="00610106" w:rsidP="009B28F5">
            <w:pPr>
              <w:jc w:val="both"/>
              <w:rPr>
                <w:szCs w:val="22"/>
              </w:rPr>
            </w:pPr>
          </w:p>
        </w:tc>
        <w:tc>
          <w:tcPr>
            <w:tcW w:w="1002" w:type="dxa"/>
            <w:shd w:val="clear" w:color="auto" w:fill="auto"/>
          </w:tcPr>
          <w:p w:rsidR="00610106" w:rsidRPr="00AA3B31" w:rsidRDefault="00610106" w:rsidP="009B28F5">
            <w:pPr>
              <w:jc w:val="both"/>
              <w:rPr>
                <w:szCs w:val="22"/>
              </w:rPr>
            </w:pPr>
            <w:r w:rsidRPr="00AA3B31">
              <w:rPr>
                <w:sz w:val="22"/>
                <w:szCs w:val="22"/>
              </w:rPr>
              <w:t>3627097</w:t>
            </w:r>
          </w:p>
        </w:tc>
        <w:tc>
          <w:tcPr>
            <w:tcW w:w="762" w:type="dxa"/>
            <w:shd w:val="clear" w:color="auto" w:fill="auto"/>
          </w:tcPr>
          <w:p w:rsidR="00610106" w:rsidRPr="00AA3B31" w:rsidRDefault="00610106" w:rsidP="009B28F5">
            <w:pPr>
              <w:jc w:val="both"/>
              <w:rPr>
                <w:szCs w:val="22"/>
              </w:rPr>
            </w:pPr>
          </w:p>
        </w:tc>
        <w:tc>
          <w:tcPr>
            <w:tcW w:w="777" w:type="dxa"/>
            <w:shd w:val="clear" w:color="auto" w:fill="auto"/>
          </w:tcPr>
          <w:p w:rsidR="00610106" w:rsidRPr="00AA3B31" w:rsidRDefault="00610106" w:rsidP="009B28F5">
            <w:pPr>
              <w:jc w:val="both"/>
              <w:rPr>
                <w:szCs w:val="22"/>
              </w:rPr>
            </w:pPr>
          </w:p>
        </w:tc>
        <w:tc>
          <w:tcPr>
            <w:tcW w:w="1114" w:type="dxa"/>
            <w:shd w:val="clear" w:color="auto" w:fill="auto"/>
          </w:tcPr>
          <w:p w:rsidR="00610106" w:rsidRPr="00AA3B31" w:rsidRDefault="00610106" w:rsidP="009B28F5">
            <w:pPr>
              <w:jc w:val="both"/>
              <w:rPr>
                <w:szCs w:val="22"/>
              </w:rPr>
            </w:pPr>
          </w:p>
        </w:tc>
        <w:tc>
          <w:tcPr>
            <w:tcW w:w="762" w:type="dxa"/>
            <w:shd w:val="clear" w:color="auto" w:fill="auto"/>
          </w:tcPr>
          <w:p w:rsidR="00610106" w:rsidRPr="00AA3B31" w:rsidRDefault="00610106" w:rsidP="009B28F5">
            <w:pPr>
              <w:jc w:val="both"/>
              <w:rPr>
                <w:szCs w:val="22"/>
              </w:rPr>
            </w:pPr>
          </w:p>
        </w:tc>
      </w:tr>
      <w:tr w:rsidR="00610106" w:rsidRPr="003A4A78" w:rsidTr="00AA3B31">
        <w:tc>
          <w:tcPr>
            <w:tcW w:w="1778" w:type="dxa"/>
            <w:shd w:val="clear" w:color="auto" w:fill="auto"/>
          </w:tcPr>
          <w:p w:rsidR="00610106" w:rsidRPr="00AA3B31" w:rsidRDefault="00610106" w:rsidP="009B28F5">
            <w:pPr>
              <w:jc w:val="both"/>
              <w:rPr>
                <w:szCs w:val="22"/>
              </w:rPr>
            </w:pPr>
            <w:r w:rsidRPr="00AA3B31">
              <w:rPr>
                <w:sz w:val="22"/>
                <w:szCs w:val="22"/>
              </w:rPr>
              <w:t>итого</w:t>
            </w:r>
          </w:p>
        </w:tc>
        <w:tc>
          <w:tcPr>
            <w:tcW w:w="882" w:type="dxa"/>
            <w:shd w:val="clear" w:color="auto" w:fill="auto"/>
          </w:tcPr>
          <w:p w:rsidR="00610106" w:rsidRPr="00AA3B31" w:rsidRDefault="00610106" w:rsidP="009B28F5">
            <w:pPr>
              <w:jc w:val="both"/>
              <w:rPr>
                <w:szCs w:val="22"/>
              </w:rPr>
            </w:pPr>
            <w:r w:rsidRPr="00AA3B31">
              <w:rPr>
                <w:sz w:val="22"/>
                <w:szCs w:val="22"/>
              </w:rPr>
              <w:t>16655</w:t>
            </w:r>
          </w:p>
        </w:tc>
        <w:tc>
          <w:tcPr>
            <w:tcW w:w="992" w:type="dxa"/>
            <w:shd w:val="clear" w:color="auto" w:fill="auto"/>
          </w:tcPr>
          <w:p w:rsidR="00610106" w:rsidRPr="00AA3B31" w:rsidRDefault="00610106" w:rsidP="009B28F5">
            <w:pPr>
              <w:jc w:val="both"/>
              <w:rPr>
                <w:szCs w:val="22"/>
              </w:rPr>
            </w:pPr>
            <w:r w:rsidRPr="00AA3B31">
              <w:rPr>
                <w:sz w:val="22"/>
                <w:szCs w:val="22"/>
              </w:rPr>
              <w:t>4417828</w:t>
            </w:r>
          </w:p>
        </w:tc>
        <w:tc>
          <w:tcPr>
            <w:tcW w:w="724" w:type="dxa"/>
            <w:shd w:val="clear" w:color="auto" w:fill="auto"/>
          </w:tcPr>
          <w:p w:rsidR="00610106" w:rsidRPr="00AA3B31" w:rsidRDefault="00610106" w:rsidP="009B28F5">
            <w:pPr>
              <w:jc w:val="both"/>
              <w:rPr>
                <w:szCs w:val="22"/>
              </w:rPr>
            </w:pPr>
            <w:r w:rsidRPr="00AA3B31">
              <w:rPr>
                <w:sz w:val="22"/>
                <w:szCs w:val="22"/>
              </w:rPr>
              <w:t>92,8</w:t>
            </w:r>
          </w:p>
        </w:tc>
        <w:tc>
          <w:tcPr>
            <w:tcW w:w="777" w:type="dxa"/>
            <w:shd w:val="clear" w:color="auto" w:fill="auto"/>
          </w:tcPr>
          <w:p w:rsidR="00610106" w:rsidRPr="00AA3B31" w:rsidRDefault="00610106" w:rsidP="009B28F5">
            <w:pPr>
              <w:jc w:val="both"/>
              <w:rPr>
                <w:szCs w:val="22"/>
              </w:rPr>
            </w:pPr>
            <w:r w:rsidRPr="00AA3B31">
              <w:rPr>
                <w:sz w:val="22"/>
                <w:szCs w:val="22"/>
              </w:rPr>
              <w:t>30201</w:t>
            </w:r>
          </w:p>
        </w:tc>
        <w:tc>
          <w:tcPr>
            <w:tcW w:w="1002" w:type="dxa"/>
            <w:shd w:val="clear" w:color="auto" w:fill="auto"/>
          </w:tcPr>
          <w:p w:rsidR="00610106" w:rsidRPr="00AA3B31" w:rsidRDefault="00610106" w:rsidP="009B28F5">
            <w:pPr>
              <w:jc w:val="both"/>
              <w:rPr>
                <w:szCs w:val="22"/>
              </w:rPr>
            </w:pPr>
            <w:r w:rsidRPr="00AA3B31">
              <w:rPr>
                <w:sz w:val="22"/>
                <w:szCs w:val="22"/>
              </w:rPr>
              <w:t>7801729</w:t>
            </w:r>
          </w:p>
        </w:tc>
        <w:tc>
          <w:tcPr>
            <w:tcW w:w="762" w:type="dxa"/>
            <w:shd w:val="clear" w:color="auto" w:fill="auto"/>
          </w:tcPr>
          <w:p w:rsidR="00610106" w:rsidRPr="00AA3B31" w:rsidRDefault="00610106" w:rsidP="009B28F5">
            <w:pPr>
              <w:jc w:val="both"/>
              <w:rPr>
                <w:szCs w:val="22"/>
              </w:rPr>
            </w:pPr>
            <w:r w:rsidRPr="00AA3B31">
              <w:rPr>
                <w:sz w:val="22"/>
                <w:szCs w:val="22"/>
              </w:rPr>
              <w:t>95,2</w:t>
            </w:r>
          </w:p>
        </w:tc>
        <w:tc>
          <w:tcPr>
            <w:tcW w:w="777" w:type="dxa"/>
            <w:shd w:val="clear" w:color="auto" w:fill="auto"/>
          </w:tcPr>
          <w:p w:rsidR="00610106" w:rsidRPr="00AA3B31" w:rsidRDefault="00610106" w:rsidP="009B28F5">
            <w:pPr>
              <w:jc w:val="both"/>
              <w:rPr>
                <w:szCs w:val="22"/>
              </w:rPr>
            </w:pPr>
            <w:r w:rsidRPr="00AA3B31">
              <w:rPr>
                <w:sz w:val="22"/>
                <w:szCs w:val="22"/>
              </w:rPr>
              <w:t>30204</w:t>
            </w:r>
          </w:p>
        </w:tc>
        <w:tc>
          <w:tcPr>
            <w:tcW w:w="1114" w:type="dxa"/>
            <w:shd w:val="clear" w:color="auto" w:fill="auto"/>
          </w:tcPr>
          <w:p w:rsidR="00610106" w:rsidRPr="00AA3B31" w:rsidRDefault="00610106" w:rsidP="009B28F5">
            <w:pPr>
              <w:jc w:val="both"/>
              <w:rPr>
                <w:szCs w:val="22"/>
              </w:rPr>
            </w:pPr>
            <w:r w:rsidRPr="00AA3B31">
              <w:rPr>
                <w:sz w:val="22"/>
                <w:szCs w:val="22"/>
              </w:rPr>
              <w:t>10056267</w:t>
            </w:r>
          </w:p>
        </w:tc>
        <w:tc>
          <w:tcPr>
            <w:tcW w:w="762" w:type="dxa"/>
            <w:shd w:val="clear" w:color="auto" w:fill="auto"/>
          </w:tcPr>
          <w:p w:rsidR="00610106" w:rsidRPr="00AA3B31" w:rsidRDefault="00610106" w:rsidP="009B28F5">
            <w:pPr>
              <w:jc w:val="both"/>
              <w:rPr>
                <w:szCs w:val="22"/>
              </w:rPr>
            </w:pPr>
            <w:r w:rsidRPr="00AA3B31">
              <w:rPr>
                <w:sz w:val="22"/>
                <w:szCs w:val="22"/>
              </w:rPr>
              <w:t>97,2</w:t>
            </w:r>
          </w:p>
        </w:tc>
      </w:tr>
    </w:tbl>
    <w:p w:rsidR="00610106" w:rsidRPr="003A4A78" w:rsidRDefault="00610106" w:rsidP="00610106">
      <w:pPr>
        <w:ind w:firstLine="708"/>
        <w:jc w:val="both"/>
        <w:rPr>
          <w:szCs w:val="24"/>
        </w:rPr>
      </w:pPr>
    </w:p>
    <w:p w:rsidR="00610106" w:rsidRPr="00C02966" w:rsidRDefault="00610106" w:rsidP="00610106">
      <w:pPr>
        <w:tabs>
          <w:tab w:val="left" w:pos="-142"/>
          <w:tab w:val="left" w:pos="709"/>
        </w:tabs>
        <w:jc w:val="both"/>
        <w:rPr>
          <w:sz w:val="28"/>
          <w:szCs w:val="28"/>
        </w:rPr>
      </w:pPr>
    </w:p>
    <w:p w:rsidR="00610106" w:rsidRPr="004C40BB" w:rsidRDefault="00610106" w:rsidP="007240E3">
      <w:pPr>
        <w:ind w:firstLine="708"/>
        <w:jc w:val="both"/>
        <w:rPr>
          <w:sz w:val="28"/>
          <w:szCs w:val="28"/>
        </w:rPr>
      </w:pPr>
      <w:r w:rsidRPr="004C40BB">
        <w:rPr>
          <w:sz w:val="28"/>
          <w:szCs w:val="28"/>
        </w:rPr>
        <w:t>Проблемы, которые возникают во время реализации федерального государственного образовательного стандарта:</w:t>
      </w:r>
    </w:p>
    <w:p w:rsidR="00610106" w:rsidRPr="004C40BB" w:rsidRDefault="00610106" w:rsidP="00610106">
      <w:pPr>
        <w:ind w:firstLine="720"/>
        <w:jc w:val="both"/>
        <w:rPr>
          <w:sz w:val="28"/>
          <w:szCs w:val="28"/>
        </w:rPr>
      </w:pPr>
      <w:r w:rsidRPr="004C40BB">
        <w:rPr>
          <w:sz w:val="28"/>
          <w:szCs w:val="28"/>
        </w:rPr>
        <w:t xml:space="preserve">1.Материально-технические условия реализации основной образовательной программы начального общего образования не во всех школах соответствуют строительным нормам и правилам, предъявляемым </w:t>
      </w:r>
      <w:proofErr w:type="gramStart"/>
      <w:r w:rsidRPr="004C40BB">
        <w:rPr>
          <w:sz w:val="28"/>
          <w:szCs w:val="28"/>
        </w:rPr>
        <w:t>к</w:t>
      </w:r>
      <w:proofErr w:type="gramEnd"/>
      <w:r w:rsidRPr="004C40BB">
        <w:rPr>
          <w:sz w:val="28"/>
          <w:szCs w:val="28"/>
        </w:rPr>
        <w:t>:</w:t>
      </w:r>
    </w:p>
    <w:p w:rsidR="00610106" w:rsidRPr="004C40BB" w:rsidRDefault="00610106" w:rsidP="00610106">
      <w:pPr>
        <w:jc w:val="both"/>
        <w:rPr>
          <w:sz w:val="28"/>
          <w:szCs w:val="28"/>
        </w:rPr>
      </w:pPr>
      <w:r w:rsidRPr="004C40BB">
        <w:rPr>
          <w:sz w:val="28"/>
          <w:szCs w:val="28"/>
        </w:rPr>
        <w:t>- зданию образовательной организации (необходимый набор и размещение помещений для осуществления образовательного процесса на ступени начального общего образования, их площадь,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структура которых должна обеспечивать возможность для организации урочной и внеурочной учебной деятельности);</w:t>
      </w:r>
    </w:p>
    <w:p w:rsidR="00610106" w:rsidRPr="004C40BB" w:rsidRDefault="00610106" w:rsidP="00610106">
      <w:pPr>
        <w:jc w:val="both"/>
        <w:rPr>
          <w:sz w:val="28"/>
          <w:szCs w:val="28"/>
        </w:rPr>
      </w:pPr>
      <w:proofErr w:type="gramStart"/>
      <w:r w:rsidRPr="004C40BB">
        <w:rPr>
          <w:sz w:val="28"/>
          <w:szCs w:val="28"/>
        </w:rPr>
        <w:lastRenderedPageBreak/>
        <w:t>- помещениям, предназначенным для занятия музыкой, хореографией, изобразительным искусством, моделированием, техническим творчеством, естественнонаучными исследованиями, иностранными языками;</w:t>
      </w:r>
      <w:proofErr w:type="gramEnd"/>
    </w:p>
    <w:p w:rsidR="00610106" w:rsidRPr="004C40BB" w:rsidRDefault="00610106" w:rsidP="00610106">
      <w:pPr>
        <w:jc w:val="both"/>
        <w:rPr>
          <w:sz w:val="28"/>
          <w:szCs w:val="28"/>
        </w:rPr>
      </w:pPr>
      <w:r w:rsidRPr="004C40BB">
        <w:rPr>
          <w:sz w:val="28"/>
          <w:szCs w:val="28"/>
        </w:rPr>
        <w:t>- актовому залу;</w:t>
      </w:r>
    </w:p>
    <w:p w:rsidR="00610106" w:rsidRPr="004C40BB" w:rsidRDefault="00610106" w:rsidP="00610106">
      <w:pPr>
        <w:jc w:val="both"/>
        <w:rPr>
          <w:sz w:val="28"/>
          <w:szCs w:val="28"/>
        </w:rPr>
      </w:pPr>
      <w:r w:rsidRPr="004C40BB">
        <w:rPr>
          <w:sz w:val="28"/>
          <w:szCs w:val="28"/>
        </w:rPr>
        <w:t>- спортивному залу.</w:t>
      </w:r>
    </w:p>
    <w:p w:rsidR="00610106" w:rsidRPr="004C40BB" w:rsidRDefault="002F1C01" w:rsidP="002F1C01">
      <w:pPr>
        <w:jc w:val="both"/>
        <w:rPr>
          <w:sz w:val="28"/>
          <w:szCs w:val="28"/>
        </w:rPr>
      </w:pPr>
      <w:r>
        <w:rPr>
          <w:sz w:val="28"/>
          <w:szCs w:val="28"/>
        </w:rPr>
        <w:t>- у</w:t>
      </w:r>
      <w:r w:rsidR="00610106" w:rsidRPr="004C40BB">
        <w:rPr>
          <w:sz w:val="28"/>
          <w:szCs w:val="28"/>
        </w:rPr>
        <w:t>комплектованность образовательной организации, реализующей программы начального общего образования квалифицированными учителями – логопедами, педагогами – психологами не соответствует требованиям ФГОС ОО.</w:t>
      </w:r>
    </w:p>
    <w:p w:rsidR="00610106" w:rsidRDefault="002F1C01" w:rsidP="002F1C01">
      <w:pPr>
        <w:jc w:val="both"/>
        <w:rPr>
          <w:sz w:val="28"/>
          <w:szCs w:val="28"/>
        </w:rPr>
      </w:pPr>
      <w:r>
        <w:rPr>
          <w:b/>
          <w:sz w:val="28"/>
          <w:szCs w:val="28"/>
        </w:rPr>
        <w:t xml:space="preserve">- </w:t>
      </w:r>
      <w:r w:rsidR="00032DCD">
        <w:rPr>
          <w:b/>
          <w:sz w:val="28"/>
          <w:szCs w:val="28"/>
        </w:rPr>
        <w:t>о</w:t>
      </w:r>
      <w:r w:rsidR="00610106" w:rsidRPr="004C40BB">
        <w:rPr>
          <w:sz w:val="28"/>
          <w:szCs w:val="28"/>
        </w:rPr>
        <w:t>сновная образовательная программа начального общего образования часто носит формальный характер, т.к. разработана на основе примерной и не адаптирована к условиям образовательной организации.</w:t>
      </w:r>
    </w:p>
    <w:p w:rsidR="002F1C01" w:rsidRPr="002F1C01" w:rsidRDefault="002F1C01" w:rsidP="002F1C01">
      <w:pPr>
        <w:jc w:val="both"/>
        <w:rPr>
          <w:sz w:val="28"/>
          <w:szCs w:val="28"/>
        </w:rPr>
      </w:pPr>
    </w:p>
    <w:p w:rsidR="003F75D2" w:rsidRPr="00AD7853" w:rsidRDefault="003F75D2" w:rsidP="003F75D2">
      <w:pPr>
        <w:ind w:right="-2" w:firstLine="708"/>
        <w:jc w:val="both"/>
        <w:rPr>
          <w:b/>
          <w:sz w:val="28"/>
          <w:szCs w:val="28"/>
        </w:rPr>
      </w:pPr>
      <w:r>
        <w:rPr>
          <w:b/>
          <w:sz w:val="28"/>
          <w:szCs w:val="28"/>
        </w:rPr>
        <w:t>1.6</w:t>
      </w:r>
      <w:r w:rsidRPr="00AD7853">
        <w:rPr>
          <w:b/>
          <w:sz w:val="28"/>
          <w:szCs w:val="28"/>
        </w:rPr>
        <w:t>. Организация обучения детей с особыми возможностями здоровья</w:t>
      </w:r>
    </w:p>
    <w:p w:rsidR="003F75D2" w:rsidRPr="00AD7853" w:rsidRDefault="003F75D2" w:rsidP="003F75D2">
      <w:pPr>
        <w:ind w:firstLine="709"/>
        <w:jc w:val="both"/>
        <w:rPr>
          <w:sz w:val="28"/>
          <w:szCs w:val="28"/>
        </w:rPr>
      </w:pPr>
      <w:r w:rsidRPr="00AD7853">
        <w:rPr>
          <w:sz w:val="28"/>
          <w:szCs w:val="28"/>
        </w:rPr>
        <w:t xml:space="preserve">В Белгородском  районе созданы условия, которые позволяют осуществлять обучение, воспитание детей с ограниченными возможностями здоровья, в том числе детей-инвалидов. </w:t>
      </w:r>
    </w:p>
    <w:p w:rsidR="00B405CA" w:rsidRDefault="003F75D2" w:rsidP="003F75D2">
      <w:pPr>
        <w:ind w:firstLine="709"/>
        <w:jc w:val="both"/>
        <w:rPr>
          <w:sz w:val="28"/>
          <w:szCs w:val="28"/>
        </w:rPr>
      </w:pPr>
      <w:r>
        <w:rPr>
          <w:sz w:val="28"/>
          <w:szCs w:val="28"/>
        </w:rPr>
        <w:t>Всего</w:t>
      </w:r>
      <w:r w:rsidRPr="00AD7853">
        <w:rPr>
          <w:sz w:val="28"/>
          <w:szCs w:val="28"/>
        </w:rPr>
        <w:t xml:space="preserve"> в общеобразовательных организациях Белгородского района обучается 161 ребёнок с ОВЗ, 131 ребенок - инвалид. Для детей-инвалидов, детей с ограниченными возможностями здоровья, с учетом особенностей их психофизического развития, особенностей эмоциональной сферы, характера лечения заболевания, рекомендаций лечебно-профилактического учреждения, ПМПК, разрабатываются соответствующие адаптированные основные общеобразовательные программы с учетом особенностей их психофизического развития, индивидуальных возможностей.</w:t>
      </w:r>
    </w:p>
    <w:p w:rsidR="00B405CA" w:rsidRDefault="00B405CA" w:rsidP="00AC03FD">
      <w:pPr>
        <w:ind w:firstLine="709"/>
        <w:jc w:val="both"/>
        <w:rPr>
          <w:sz w:val="28"/>
          <w:szCs w:val="28"/>
        </w:rPr>
      </w:pPr>
      <w:r>
        <w:rPr>
          <w:sz w:val="28"/>
          <w:szCs w:val="28"/>
        </w:rPr>
        <w:t>Для детей с ограниченными возможностями здоровья, которые не могут посещать массовую школу, обучение осуществляется на дому и в Центре дистанционного образования детей-инвалидов при ГОУ «Белгородский инженерный юношеский лицей-интернат».</w:t>
      </w:r>
    </w:p>
    <w:p w:rsidR="00B405CA" w:rsidRDefault="00B405CA" w:rsidP="00B47888">
      <w:pPr>
        <w:ind w:firstLine="709"/>
        <w:jc w:val="both"/>
        <w:rPr>
          <w:sz w:val="28"/>
          <w:szCs w:val="28"/>
        </w:rPr>
      </w:pPr>
      <w:r>
        <w:rPr>
          <w:sz w:val="28"/>
          <w:szCs w:val="28"/>
        </w:rPr>
        <w:t>Д</w:t>
      </w:r>
      <w:r w:rsidRPr="00AD7853">
        <w:rPr>
          <w:sz w:val="28"/>
          <w:szCs w:val="28"/>
        </w:rPr>
        <w:t xml:space="preserve">ля обучающихся </w:t>
      </w:r>
      <w:r>
        <w:rPr>
          <w:sz w:val="28"/>
          <w:szCs w:val="28"/>
        </w:rPr>
        <w:t xml:space="preserve">на дому </w:t>
      </w:r>
      <w:r w:rsidRPr="00AD7853">
        <w:rPr>
          <w:sz w:val="28"/>
          <w:szCs w:val="28"/>
        </w:rPr>
        <w:t>составляется индивидуальный учебный план обучения, которой предусматривает вариативность организации занятий: только на дому, либо часть занятий в школе, а часть на дому.</w:t>
      </w:r>
    </w:p>
    <w:p w:rsidR="000F145F" w:rsidRDefault="000F145F" w:rsidP="003F75D2">
      <w:pPr>
        <w:ind w:firstLine="709"/>
        <w:jc w:val="both"/>
        <w:rPr>
          <w:sz w:val="28"/>
          <w:szCs w:val="28"/>
        </w:rPr>
      </w:pPr>
      <w:r>
        <w:rPr>
          <w:sz w:val="28"/>
          <w:szCs w:val="28"/>
        </w:rPr>
        <w:t>В организации учебного процесса в дистанционной форме по-прежнему используются 2 модели обучения:</w:t>
      </w:r>
    </w:p>
    <w:p w:rsidR="000F145F" w:rsidRDefault="005211DB" w:rsidP="003F75D2">
      <w:pPr>
        <w:ind w:firstLine="709"/>
        <w:jc w:val="both"/>
        <w:rPr>
          <w:sz w:val="28"/>
          <w:szCs w:val="28"/>
        </w:rPr>
      </w:pPr>
      <w:r>
        <w:rPr>
          <w:sz w:val="28"/>
          <w:szCs w:val="28"/>
        </w:rPr>
        <w:t>-</w:t>
      </w:r>
      <w:r w:rsidR="000F145F">
        <w:rPr>
          <w:sz w:val="28"/>
          <w:szCs w:val="28"/>
        </w:rPr>
        <w:t xml:space="preserve">дети – инвалиды зачисляются </w:t>
      </w:r>
      <w:r w:rsidR="000F145F" w:rsidRPr="000F145F">
        <w:rPr>
          <w:sz w:val="28"/>
          <w:szCs w:val="28"/>
        </w:rPr>
        <w:t xml:space="preserve">в лицей-интернат </w:t>
      </w:r>
      <w:r w:rsidR="000F145F">
        <w:rPr>
          <w:sz w:val="28"/>
          <w:szCs w:val="28"/>
        </w:rPr>
        <w:t>полностью;</w:t>
      </w:r>
    </w:p>
    <w:p w:rsidR="000F145F" w:rsidRDefault="005211DB" w:rsidP="003F75D2">
      <w:pPr>
        <w:ind w:firstLine="709"/>
        <w:jc w:val="both"/>
        <w:rPr>
          <w:sz w:val="28"/>
          <w:szCs w:val="28"/>
        </w:rPr>
      </w:pPr>
      <w:r>
        <w:rPr>
          <w:sz w:val="28"/>
          <w:szCs w:val="28"/>
        </w:rPr>
        <w:t>-</w:t>
      </w:r>
      <w:r w:rsidR="00032DCD">
        <w:rPr>
          <w:sz w:val="28"/>
          <w:szCs w:val="28"/>
        </w:rPr>
        <w:t>дети-инвалиды остаются</w:t>
      </w:r>
      <w:r w:rsidR="000F145F">
        <w:rPr>
          <w:sz w:val="28"/>
          <w:szCs w:val="28"/>
        </w:rPr>
        <w:t xml:space="preserve"> учащимися общеобразовательного учреждения по месту жительства, обучаются в дистанционной форме частично.</w:t>
      </w:r>
    </w:p>
    <w:p w:rsidR="005211DB" w:rsidRDefault="00E016BF" w:rsidP="00E016BF">
      <w:pPr>
        <w:ind w:firstLine="709"/>
        <w:jc w:val="both"/>
        <w:rPr>
          <w:sz w:val="28"/>
          <w:szCs w:val="28"/>
        </w:rPr>
      </w:pPr>
      <w:r w:rsidRPr="00B47888">
        <w:rPr>
          <w:sz w:val="28"/>
          <w:szCs w:val="28"/>
        </w:rPr>
        <w:t>В 2013-2014учебном году организовано обучение учащихся с использованием дистанционных образовательных технологий – 12 детей – инвалидов, что на 25% больше, чем в 2013 году.</w:t>
      </w:r>
    </w:p>
    <w:p w:rsidR="00B47888" w:rsidRPr="00B47888" w:rsidRDefault="00B47888" w:rsidP="00E016BF">
      <w:pPr>
        <w:ind w:firstLine="709"/>
        <w:jc w:val="both"/>
        <w:rPr>
          <w:sz w:val="28"/>
          <w:szCs w:val="28"/>
        </w:rPr>
      </w:pPr>
    </w:p>
    <w:p w:rsidR="00B47888" w:rsidRPr="00B47888" w:rsidRDefault="00B47888" w:rsidP="00B47888">
      <w:pPr>
        <w:widowControl w:val="0"/>
        <w:shd w:val="clear" w:color="auto" w:fill="FFFFFF"/>
        <w:tabs>
          <w:tab w:val="left" w:pos="806"/>
          <w:tab w:val="left" w:leader="underscore" w:pos="5587"/>
        </w:tabs>
        <w:autoSpaceDE w:val="0"/>
        <w:autoSpaceDN w:val="0"/>
        <w:adjustRightInd w:val="0"/>
        <w:jc w:val="center"/>
        <w:rPr>
          <w:sz w:val="28"/>
          <w:szCs w:val="28"/>
        </w:rPr>
      </w:pPr>
      <w:r w:rsidRPr="00B47888">
        <w:rPr>
          <w:sz w:val="28"/>
          <w:szCs w:val="28"/>
        </w:rPr>
        <w:t xml:space="preserve">Количество детей-инвалидов Белгородского района, обучающихся </w:t>
      </w:r>
      <w:r w:rsidRPr="00B47888">
        <w:rPr>
          <w:color w:val="000000"/>
          <w:spacing w:val="6"/>
          <w:sz w:val="28"/>
          <w:szCs w:val="28"/>
        </w:rPr>
        <w:t>с использованием дистанционных образовательных технологий</w:t>
      </w:r>
      <w:r w:rsidRPr="00B47888">
        <w:rPr>
          <w:sz w:val="28"/>
          <w:szCs w:val="28"/>
        </w:rPr>
        <w:t xml:space="preserve"> </w:t>
      </w:r>
    </w:p>
    <w:p w:rsidR="00B47888" w:rsidRPr="00181BFF" w:rsidRDefault="00B47888" w:rsidP="00B47888">
      <w:pPr>
        <w:widowControl w:val="0"/>
        <w:shd w:val="clear" w:color="auto" w:fill="FFFFFF"/>
        <w:tabs>
          <w:tab w:val="left" w:pos="806"/>
          <w:tab w:val="left" w:leader="underscore" w:pos="5587"/>
        </w:tabs>
        <w:autoSpaceDE w:val="0"/>
        <w:autoSpaceDN w:val="0"/>
        <w:adjustRightInd w:val="0"/>
        <w:rPr>
          <w:b/>
          <w:color w:val="000000"/>
          <w:sz w:val="28"/>
          <w:szCs w:val="28"/>
        </w:rPr>
      </w:pPr>
      <w:r>
        <w:rPr>
          <w:b/>
          <w:noProof/>
          <w:color w:val="000000"/>
          <w:sz w:val="28"/>
          <w:szCs w:val="28"/>
        </w:rPr>
        <w:lastRenderedPageBreak/>
        <w:drawing>
          <wp:inline distT="0" distB="0" distL="0" distR="0">
            <wp:extent cx="5953125" cy="3581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7888" w:rsidRDefault="00B47888" w:rsidP="00B47888">
      <w:pPr>
        <w:ind w:firstLine="709"/>
        <w:jc w:val="both"/>
        <w:rPr>
          <w:sz w:val="28"/>
          <w:szCs w:val="28"/>
        </w:rPr>
      </w:pPr>
    </w:p>
    <w:p w:rsidR="00B47888" w:rsidRDefault="00B47888" w:rsidP="00B47888">
      <w:pPr>
        <w:ind w:firstLine="709"/>
        <w:jc w:val="both"/>
        <w:rPr>
          <w:sz w:val="28"/>
          <w:szCs w:val="28"/>
        </w:rPr>
      </w:pPr>
    </w:p>
    <w:p w:rsidR="00B47888" w:rsidRDefault="00B47888" w:rsidP="00B47888">
      <w:pPr>
        <w:spacing w:line="276" w:lineRule="auto"/>
        <w:ind w:firstLine="709"/>
        <w:jc w:val="both"/>
        <w:rPr>
          <w:sz w:val="28"/>
          <w:szCs w:val="28"/>
        </w:rPr>
      </w:pPr>
      <w:r>
        <w:rPr>
          <w:sz w:val="28"/>
          <w:szCs w:val="28"/>
        </w:rPr>
        <w:t>Подобная форма обучения предполагает более широкие возможности для создания доступных условий для получения образования детьми-инвалидами и поэтому спрос на услугу данного вида увеличивается.</w:t>
      </w:r>
    </w:p>
    <w:p w:rsidR="00B47888" w:rsidRPr="00AD7853" w:rsidRDefault="00B47888" w:rsidP="00B47888">
      <w:pPr>
        <w:pStyle w:val="a5"/>
        <w:spacing w:line="276" w:lineRule="auto"/>
        <w:ind w:left="0" w:firstLine="708"/>
        <w:jc w:val="both"/>
        <w:rPr>
          <w:sz w:val="28"/>
          <w:szCs w:val="28"/>
        </w:rPr>
      </w:pPr>
      <w:r w:rsidRPr="00AD7853">
        <w:rPr>
          <w:sz w:val="28"/>
          <w:szCs w:val="28"/>
        </w:rPr>
        <w:t>В соответствии с государственной программой</w:t>
      </w:r>
      <w:r>
        <w:rPr>
          <w:sz w:val="28"/>
          <w:szCs w:val="28"/>
        </w:rPr>
        <w:t xml:space="preserve">  Российской Федерации</w:t>
      </w:r>
      <w:r w:rsidRPr="00AD7853">
        <w:rPr>
          <w:sz w:val="28"/>
          <w:szCs w:val="28"/>
        </w:rPr>
        <w:t xml:space="preserve"> «Доступная среда</w:t>
      </w:r>
      <w:r>
        <w:rPr>
          <w:sz w:val="28"/>
          <w:szCs w:val="28"/>
        </w:rPr>
        <w:t xml:space="preserve"> на 2011-2015 годы</w:t>
      </w:r>
      <w:r w:rsidRPr="00AD7853">
        <w:rPr>
          <w:sz w:val="28"/>
          <w:szCs w:val="28"/>
        </w:rPr>
        <w:t>»</w:t>
      </w:r>
      <w:r>
        <w:rPr>
          <w:sz w:val="28"/>
          <w:szCs w:val="28"/>
        </w:rPr>
        <w:t xml:space="preserve"> </w:t>
      </w:r>
      <w:r w:rsidRPr="00AD7853">
        <w:rPr>
          <w:sz w:val="28"/>
          <w:szCs w:val="28"/>
        </w:rPr>
        <w:t xml:space="preserve"> в 2013 году  в 2 общеобразовательных орг</w:t>
      </w:r>
      <w:r>
        <w:rPr>
          <w:sz w:val="28"/>
          <w:szCs w:val="28"/>
        </w:rPr>
        <w:t xml:space="preserve">анизациях Белгородского района (МОУ «Северная СОШ №2», </w:t>
      </w:r>
      <w:r w:rsidRPr="00AD7853">
        <w:rPr>
          <w:sz w:val="28"/>
          <w:szCs w:val="28"/>
        </w:rPr>
        <w:t>МОУ «</w:t>
      </w:r>
      <w:proofErr w:type="spellStart"/>
      <w:r w:rsidRPr="00AD7853">
        <w:rPr>
          <w:sz w:val="28"/>
          <w:szCs w:val="28"/>
        </w:rPr>
        <w:t>Разуменская</w:t>
      </w:r>
      <w:proofErr w:type="spellEnd"/>
      <w:r w:rsidRPr="00AD7853">
        <w:rPr>
          <w:sz w:val="28"/>
          <w:szCs w:val="28"/>
        </w:rPr>
        <w:t xml:space="preserve"> СОШ №2»</w:t>
      </w:r>
      <w:r>
        <w:rPr>
          <w:sz w:val="28"/>
          <w:szCs w:val="28"/>
        </w:rPr>
        <w:t xml:space="preserve">) создана универсальная </w:t>
      </w:r>
      <w:proofErr w:type="spellStart"/>
      <w:r>
        <w:rPr>
          <w:sz w:val="28"/>
          <w:szCs w:val="28"/>
        </w:rPr>
        <w:t>безбарь</w:t>
      </w:r>
      <w:r w:rsidRPr="00AD7853">
        <w:rPr>
          <w:sz w:val="28"/>
          <w:szCs w:val="28"/>
        </w:rPr>
        <w:t>ерная</w:t>
      </w:r>
      <w:proofErr w:type="spellEnd"/>
      <w:r w:rsidRPr="00AD7853">
        <w:rPr>
          <w:sz w:val="28"/>
          <w:szCs w:val="28"/>
        </w:rPr>
        <w:t xml:space="preserve"> среда, позволяющая обеспечить совместное обучение инвалидов и лиц, </w:t>
      </w:r>
      <w:r>
        <w:rPr>
          <w:sz w:val="28"/>
          <w:szCs w:val="28"/>
        </w:rPr>
        <w:t xml:space="preserve"> не имеющих нарушений развития.</w:t>
      </w:r>
      <w:r w:rsidRPr="00E40787">
        <w:rPr>
          <w:sz w:val="28"/>
          <w:szCs w:val="28"/>
        </w:rPr>
        <w:t xml:space="preserve"> </w:t>
      </w:r>
      <w:r>
        <w:rPr>
          <w:sz w:val="28"/>
          <w:szCs w:val="28"/>
        </w:rPr>
        <w:t>В 2014 году в программе «Доступная среда» принимали участие две общеобразовательные организации: МОУ «</w:t>
      </w:r>
      <w:proofErr w:type="gramStart"/>
      <w:r>
        <w:rPr>
          <w:sz w:val="28"/>
          <w:szCs w:val="28"/>
        </w:rPr>
        <w:t>Октябрьская</w:t>
      </w:r>
      <w:proofErr w:type="gramEnd"/>
      <w:r>
        <w:rPr>
          <w:sz w:val="28"/>
          <w:szCs w:val="28"/>
        </w:rPr>
        <w:t xml:space="preserve"> СОШ им. Ю.Чумака», и МОУ «</w:t>
      </w:r>
      <w:proofErr w:type="spellStart"/>
      <w:r>
        <w:rPr>
          <w:sz w:val="28"/>
          <w:szCs w:val="28"/>
        </w:rPr>
        <w:t>Дубовская</w:t>
      </w:r>
      <w:proofErr w:type="spellEnd"/>
      <w:r>
        <w:rPr>
          <w:sz w:val="28"/>
          <w:szCs w:val="28"/>
        </w:rPr>
        <w:t xml:space="preserve"> СОШ с углубленным изучением отдельных предметов».  Для реализации программы были запланированы и освоены денежные средства из муниципального бюджета в размере 1045,80 тыс</w:t>
      </w:r>
      <w:proofErr w:type="gramStart"/>
      <w:r>
        <w:rPr>
          <w:sz w:val="28"/>
          <w:szCs w:val="28"/>
        </w:rPr>
        <w:t>.р</w:t>
      </w:r>
      <w:proofErr w:type="gramEnd"/>
      <w:r>
        <w:rPr>
          <w:sz w:val="28"/>
          <w:szCs w:val="28"/>
        </w:rPr>
        <w:t xml:space="preserve">уб., из федерального бюджета - 2123,40 тыс. рублей. </w:t>
      </w:r>
      <w:r w:rsidRPr="00AD7853">
        <w:rPr>
          <w:sz w:val="28"/>
          <w:szCs w:val="28"/>
        </w:rPr>
        <w:t>В 2015 г</w:t>
      </w:r>
      <w:r>
        <w:rPr>
          <w:sz w:val="28"/>
          <w:szCs w:val="28"/>
        </w:rPr>
        <w:t xml:space="preserve">оду планируется создание </w:t>
      </w:r>
      <w:proofErr w:type="spellStart"/>
      <w:r>
        <w:rPr>
          <w:sz w:val="28"/>
          <w:szCs w:val="28"/>
        </w:rPr>
        <w:t>безбарь</w:t>
      </w:r>
      <w:r w:rsidRPr="00AD7853">
        <w:rPr>
          <w:sz w:val="28"/>
          <w:szCs w:val="28"/>
        </w:rPr>
        <w:t>ерной</w:t>
      </w:r>
      <w:proofErr w:type="spellEnd"/>
      <w:r w:rsidRPr="00AD7853">
        <w:rPr>
          <w:sz w:val="28"/>
          <w:szCs w:val="28"/>
        </w:rPr>
        <w:t xml:space="preserve"> среды в МОУ «</w:t>
      </w:r>
      <w:proofErr w:type="spellStart"/>
      <w:r w:rsidRPr="00AD7853">
        <w:rPr>
          <w:sz w:val="28"/>
          <w:szCs w:val="28"/>
        </w:rPr>
        <w:t>Яснозоренская</w:t>
      </w:r>
      <w:proofErr w:type="spellEnd"/>
      <w:r w:rsidRPr="00AD7853">
        <w:rPr>
          <w:sz w:val="28"/>
          <w:szCs w:val="28"/>
        </w:rPr>
        <w:t xml:space="preserve"> СОШ» и МОУ «Майская гимназия».</w:t>
      </w:r>
    </w:p>
    <w:p w:rsidR="00B47888" w:rsidRPr="00AD7853" w:rsidRDefault="00B47888" w:rsidP="00B47888">
      <w:pPr>
        <w:ind w:firstLine="709"/>
        <w:jc w:val="both"/>
        <w:rPr>
          <w:sz w:val="28"/>
          <w:szCs w:val="28"/>
        </w:rPr>
      </w:pPr>
      <w:r w:rsidRPr="00AD7853">
        <w:rPr>
          <w:sz w:val="28"/>
          <w:szCs w:val="28"/>
        </w:rPr>
        <w:t>На базе МОУ «</w:t>
      </w:r>
      <w:proofErr w:type="gramStart"/>
      <w:r w:rsidRPr="00AD7853">
        <w:rPr>
          <w:sz w:val="28"/>
          <w:szCs w:val="28"/>
        </w:rPr>
        <w:t>Октябрьская</w:t>
      </w:r>
      <w:proofErr w:type="gramEnd"/>
      <w:r w:rsidRPr="00AD7853">
        <w:rPr>
          <w:sz w:val="28"/>
          <w:szCs w:val="28"/>
        </w:rPr>
        <w:t xml:space="preserve">  СОШ им. Ю.Чумака» организован класс инклюзивного образования.</w:t>
      </w:r>
    </w:p>
    <w:p w:rsidR="00B47888" w:rsidRPr="00827420" w:rsidRDefault="00B47888" w:rsidP="00B47888">
      <w:pPr>
        <w:ind w:firstLine="709"/>
        <w:jc w:val="both"/>
        <w:rPr>
          <w:color w:val="E36C0A" w:themeColor="accent6" w:themeShade="BF"/>
          <w:sz w:val="28"/>
          <w:szCs w:val="28"/>
        </w:rPr>
      </w:pPr>
      <w:r w:rsidRPr="00AD7853">
        <w:rPr>
          <w:sz w:val="28"/>
          <w:szCs w:val="28"/>
        </w:rPr>
        <w:t xml:space="preserve">С целью обеспечения комплексного психолого-педагогического и медико-социального сопровождения детей в образовательных организациях района созданы </w:t>
      </w:r>
      <w:proofErr w:type="spellStart"/>
      <w:r w:rsidRPr="00AD7853">
        <w:rPr>
          <w:sz w:val="28"/>
          <w:szCs w:val="28"/>
        </w:rPr>
        <w:t>психолого-медико-педагогические</w:t>
      </w:r>
      <w:proofErr w:type="spellEnd"/>
      <w:r w:rsidRPr="00AD7853">
        <w:rPr>
          <w:sz w:val="28"/>
          <w:szCs w:val="28"/>
        </w:rPr>
        <w:t xml:space="preserve"> консилиумы (</w:t>
      </w:r>
      <w:proofErr w:type="spellStart"/>
      <w:r w:rsidRPr="00AD7853">
        <w:rPr>
          <w:sz w:val="28"/>
          <w:szCs w:val="28"/>
        </w:rPr>
        <w:t>ПМПк</w:t>
      </w:r>
      <w:proofErr w:type="spellEnd"/>
      <w:r w:rsidRPr="00AD7853">
        <w:rPr>
          <w:sz w:val="28"/>
          <w:szCs w:val="28"/>
        </w:rPr>
        <w:t xml:space="preserve">). В состав консилиумов входят опытные учителя, воспитатели, узкие специалисты, медицинские работники. В 33 общеобразовательных </w:t>
      </w:r>
      <w:r w:rsidRPr="00AD7853">
        <w:rPr>
          <w:sz w:val="28"/>
          <w:szCs w:val="28"/>
        </w:rPr>
        <w:lastRenderedPageBreak/>
        <w:t xml:space="preserve">организациях  </w:t>
      </w:r>
      <w:r>
        <w:rPr>
          <w:sz w:val="28"/>
          <w:szCs w:val="28"/>
        </w:rPr>
        <w:t xml:space="preserve">имеются </w:t>
      </w:r>
      <w:r w:rsidRPr="00AD7853">
        <w:rPr>
          <w:sz w:val="28"/>
          <w:szCs w:val="28"/>
        </w:rPr>
        <w:t>ставки педагогов-психологов.</w:t>
      </w:r>
      <w:r w:rsidRPr="009A4F98">
        <w:rPr>
          <w:sz w:val="28"/>
          <w:szCs w:val="28"/>
        </w:rPr>
        <w:t xml:space="preserve"> Школьная психологическая служба насчитывает 28 педагогов-психологов</w:t>
      </w:r>
      <w:r>
        <w:rPr>
          <w:sz w:val="28"/>
          <w:szCs w:val="28"/>
        </w:rPr>
        <w:t xml:space="preserve">, </w:t>
      </w:r>
      <w:r w:rsidRPr="009A4F98">
        <w:rPr>
          <w:sz w:val="28"/>
          <w:szCs w:val="28"/>
        </w:rPr>
        <w:t>дошкольная психологическая служба насчитывает 19 специалистов психологов</w:t>
      </w:r>
      <w:r>
        <w:rPr>
          <w:sz w:val="28"/>
          <w:szCs w:val="28"/>
        </w:rPr>
        <w:t>.</w:t>
      </w:r>
    </w:p>
    <w:p w:rsidR="00B47888" w:rsidRPr="00477D8A" w:rsidRDefault="00B47888" w:rsidP="00B47888">
      <w:pPr>
        <w:ind w:firstLine="709"/>
        <w:jc w:val="both"/>
        <w:rPr>
          <w:sz w:val="28"/>
          <w:szCs w:val="28"/>
        </w:rPr>
      </w:pPr>
      <w:r w:rsidRPr="00AD7853">
        <w:rPr>
          <w:sz w:val="28"/>
          <w:szCs w:val="28"/>
        </w:rPr>
        <w:t xml:space="preserve">В 2014 году функционировало 9 Консультационных центров для родителей (законных представителей), обеспечивающих получение детьми дошкольного образования в форме семейного образования с целью предоставления методической, </w:t>
      </w:r>
      <w:r w:rsidRPr="00477D8A">
        <w:rPr>
          <w:sz w:val="28"/>
          <w:szCs w:val="28"/>
        </w:rPr>
        <w:t>психолого-педагогической, диагностической  и консультативной помощи родителям (законным представителям)</w:t>
      </w:r>
      <w:r>
        <w:rPr>
          <w:sz w:val="28"/>
          <w:szCs w:val="28"/>
        </w:rPr>
        <w:t xml:space="preserve">. Консультационные центры функционируют на базе </w:t>
      </w:r>
      <w:r w:rsidRPr="00477D8A">
        <w:rPr>
          <w:sz w:val="28"/>
          <w:szCs w:val="28"/>
        </w:rPr>
        <w:t>территориальной ПМПК, а также на базе 8 дошкольных образовательных организаций.</w:t>
      </w:r>
    </w:p>
    <w:p w:rsidR="00B47888" w:rsidRDefault="00B47888" w:rsidP="00B47888">
      <w:pPr>
        <w:ind w:firstLine="709"/>
        <w:jc w:val="both"/>
        <w:rPr>
          <w:sz w:val="28"/>
          <w:szCs w:val="28"/>
        </w:rPr>
      </w:pPr>
      <w:r w:rsidRPr="00477D8A">
        <w:rPr>
          <w:sz w:val="28"/>
          <w:szCs w:val="28"/>
        </w:rPr>
        <w:t xml:space="preserve">На базе образовательных организаций также организованы службы школьной медиации, в 2014 году 3 педагога прошли  </w:t>
      </w:r>
      <w:proofErr w:type="gramStart"/>
      <w:r w:rsidRPr="00477D8A">
        <w:rPr>
          <w:sz w:val="28"/>
          <w:szCs w:val="28"/>
        </w:rPr>
        <w:t>обучение по вопросам</w:t>
      </w:r>
      <w:proofErr w:type="gramEnd"/>
      <w:r w:rsidRPr="00477D8A">
        <w:rPr>
          <w:sz w:val="28"/>
          <w:szCs w:val="28"/>
        </w:rPr>
        <w:t xml:space="preserve"> деятельности службы школьной медиации.</w:t>
      </w:r>
      <w:r>
        <w:rPr>
          <w:sz w:val="28"/>
          <w:szCs w:val="28"/>
        </w:rPr>
        <w:t xml:space="preserve"> </w:t>
      </w:r>
    </w:p>
    <w:p w:rsidR="00B47888" w:rsidRDefault="00B47888" w:rsidP="00B47888">
      <w:pPr>
        <w:ind w:firstLine="709"/>
        <w:jc w:val="both"/>
        <w:rPr>
          <w:sz w:val="28"/>
          <w:szCs w:val="28"/>
        </w:rPr>
      </w:pPr>
      <w:proofErr w:type="gramStart"/>
      <w:r w:rsidRPr="00B47888">
        <w:rPr>
          <w:sz w:val="28"/>
          <w:szCs w:val="28"/>
        </w:rPr>
        <w:t>На конец 2014 года в общеобразовательных организаций района работают 36 педагогов, имеющих профессиональную подготовку (переподготовку) для работы с обучающимися с ограниченными возможностями здоровья.</w:t>
      </w:r>
      <w:proofErr w:type="gramEnd"/>
    </w:p>
    <w:p w:rsidR="00B47888" w:rsidRPr="00B47888" w:rsidRDefault="00B47888" w:rsidP="00B47888">
      <w:pPr>
        <w:ind w:firstLine="709"/>
        <w:jc w:val="both"/>
        <w:rPr>
          <w:sz w:val="28"/>
          <w:szCs w:val="28"/>
        </w:rPr>
      </w:pPr>
      <w:r w:rsidRPr="00B47888">
        <w:rPr>
          <w:sz w:val="28"/>
          <w:szCs w:val="28"/>
        </w:rPr>
        <w:t xml:space="preserve">Ежегодно растет количество детей с различными речевыми нарушениями. В 2014 году логопедическая помощь нуждающимся детям осуществлялась на 27 школьных, 16 дошкольных логопедических пунктах и в 1 группе компенсирующей направленности для детей с речевыми нарушениями. </w:t>
      </w:r>
    </w:p>
    <w:p w:rsidR="00B47888" w:rsidRPr="003818D8" w:rsidRDefault="00B47888" w:rsidP="00B47888">
      <w:pPr>
        <w:ind w:firstLine="708"/>
        <w:jc w:val="both"/>
        <w:rPr>
          <w:sz w:val="28"/>
          <w:szCs w:val="28"/>
        </w:rPr>
      </w:pPr>
      <w:r w:rsidRPr="00B47888">
        <w:rPr>
          <w:color w:val="000000"/>
          <w:szCs w:val="24"/>
        </w:rPr>
        <w:t xml:space="preserve">В </w:t>
      </w:r>
      <w:r w:rsidRPr="00B47888">
        <w:rPr>
          <w:color w:val="000000"/>
          <w:sz w:val="28"/>
          <w:szCs w:val="28"/>
        </w:rPr>
        <w:t xml:space="preserve">декабре 2014 года специалистами Управления образования был проведен мониторинг </w:t>
      </w:r>
      <w:r w:rsidRPr="00B47888">
        <w:rPr>
          <w:sz w:val="28"/>
          <w:szCs w:val="28"/>
        </w:rPr>
        <w:t xml:space="preserve">воспитанников дошкольных образовательных организаций Белгородского района, нуждающихся в логопедической помощи. В мониторинге приняли участие 19 образовательных организаций Белгородского района, в которых осуществляется коррекция речевого развития детей дошкольного возраста в рамках логопедического пункта (группы). </w:t>
      </w:r>
      <w:proofErr w:type="gramStart"/>
      <w:r w:rsidRPr="00B47888">
        <w:rPr>
          <w:sz w:val="28"/>
          <w:szCs w:val="28"/>
        </w:rPr>
        <w:t xml:space="preserve">Результаты мониторинга позволили выделить проблему необходимости открытия групп компенсирующей направленности для детей с нарушениями речи на территории п. Дубовое, п. Комсомольский, с. Красный Октябрь, п. Майский, с. </w:t>
      </w:r>
      <w:proofErr w:type="spellStart"/>
      <w:r w:rsidRPr="00B47888">
        <w:rPr>
          <w:sz w:val="28"/>
          <w:szCs w:val="28"/>
        </w:rPr>
        <w:t>Мясоедово</w:t>
      </w:r>
      <w:proofErr w:type="spellEnd"/>
      <w:r w:rsidRPr="00B47888">
        <w:rPr>
          <w:sz w:val="28"/>
          <w:szCs w:val="28"/>
        </w:rPr>
        <w:t xml:space="preserve">, п. </w:t>
      </w:r>
      <w:proofErr w:type="spellStart"/>
      <w:r w:rsidRPr="00B47888">
        <w:rPr>
          <w:sz w:val="28"/>
          <w:szCs w:val="28"/>
        </w:rPr>
        <w:t>Новосадовый</w:t>
      </w:r>
      <w:proofErr w:type="spellEnd"/>
      <w:r w:rsidRPr="00B47888">
        <w:rPr>
          <w:sz w:val="28"/>
          <w:szCs w:val="28"/>
        </w:rPr>
        <w:t xml:space="preserve">, п. Разумное, п. Северный, с. </w:t>
      </w:r>
      <w:proofErr w:type="spellStart"/>
      <w:r w:rsidRPr="00B47888">
        <w:rPr>
          <w:sz w:val="28"/>
          <w:szCs w:val="28"/>
        </w:rPr>
        <w:t>Таврово</w:t>
      </w:r>
      <w:proofErr w:type="spellEnd"/>
      <w:r w:rsidRPr="00B47888">
        <w:rPr>
          <w:sz w:val="28"/>
          <w:szCs w:val="28"/>
        </w:rPr>
        <w:t>.</w:t>
      </w:r>
      <w:proofErr w:type="gramEnd"/>
    </w:p>
    <w:p w:rsidR="00B47888" w:rsidRDefault="00B47888" w:rsidP="00B47888">
      <w:pPr>
        <w:jc w:val="both"/>
        <w:rPr>
          <w:sz w:val="28"/>
          <w:szCs w:val="28"/>
        </w:rPr>
      </w:pPr>
    </w:p>
    <w:p w:rsidR="003F75D2" w:rsidRDefault="00B47888" w:rsidP="003F75D2">
      <w:pPr>
        <w:ind w:right="-2" w:firstLine="708"/>
        <w:jc w:val="both"/>
        <w:rPr>
          <w:b/>
          <w:sz w:val="28"/>
          <w:szCs w:val="28"/>
        </w:rPr>
      </w:pPr>
      <w:r>
        <w:rPr>
          <w:b/>
          <w:sz w:val="28"/>
          <w:szCs w:val="28"/>
        </w:rPr>
        <w:t>1</w:t>
      </w:r>
      <w:r w:rsidR="003F75D2">
        <w:rPr>
          <w:b/>
          <w:sz w:val="28"/>
          <w:szCs w:val="28"/>
        </w:rPr>
        <w:t>.</w:t>
      </w:r>
      <w:r w:rsidR="00A65CDD">
        <w:rPr>
          <w:b/>
          <w:sz w:val="28"/>
          <w:szCs w:val="28"/>
        </w:rPr>
        <w:t>7</w:t>
      </w:r>
      <w:r w:rsidR="003F75D2">
        <w:rPr>
          <w:b/>
          <w:sz w:val="28"/>
          <w:szCs w:val="28"/>
        </w:rPr>
        <w:t>. Реализация образовательных услуг повышенного уровня</w:t>
      </w:r>
    </w:p>
    <w:p w:rsidR="003F75D2" w:rsidRDefault="003F75D2" w:rsidP="003F75D2">
      <w:pPr>
        <w:ind w:right="-2" w:firstLine="708"/>
        <w:jc w:val="both"/>
        <w:rPr>
          <w:sz w:val="28"/>
          <w:szCs w:val="28"/>
        </w:rPr>
      </w:pPr>
      <w:r>
        <w:rPr>
          <w:sz w:val="28"/>
          <w:szCs w:val="28"/>
        </w:rPr>
        <w:t>Одним из самых важных аспе</w:t>
      </w:r>
      <w:r w:rsidRPr="00F8430D">
        <w:rPr>
          <w:sz w:val="28"/>
          <w:szCs w:val="28"/>
        </w:rPr>
        <w:t>ктов функционирования</w:t>
      </w:r>
      <w:r>
        <w:rPr>
          <w:sz w:val="28"/>
          <w:szCs w:val="28"/>
        </w:rPr>
        <w:t xml:space="preserve"> сформированной </w:t>
      </w:r>
      <w:r w:rsidRPr="00F8430D">
        <w:rPr>
          <w:sz w:val="28"/>
          <w:szCs w:val="28"/>
        </w:rPr>
        <w:t xml:space="preserve"> муниципальной </w:t>
      </w:r>
      <w:r>
        <w:rPr>
          <w:sz w:val="28"/>
          <w:szCs w:val="28"/>
        </w:rPr>
        <w:t>образовательной сети является создание условий для выбора индивидуальной образовательной траектории каждым обучающимся независимо от места жительства.</w:t>
      </w:r>
    </w:p>
    <w:p w:rsidR="003F75D2" w:rsidRDefault="003F75D2" w:rsidP="003F75D2">
      <w:pPr>
        <w:ind w:right="-2" w:firstLine="708"/>
        <w:jc w:val="both"/>
        <w:rPr>
          <w:sz w:val="28"/>
          <w:szCs w:val="28"/>
        </w:rPr>
      </w:pPr>
      <w:r>
        <w:rPr>
          <w:sz w:val="28"/>
          <w:szCs w:val="28"/>
        </w:rPr>
        <w:t xml:space="preserve">В 2014 году удовлетворены потребности обучающихся и их родителей (законных представителей) в образовательных услугах повышенного уровня. Все классы сформированы в соответствии с запросами, их количество за </w:t>
      </w:r>
      <w:r w:rsidRPr="00315C6D">
        <w:rPr>
          <w:sz w:val="28"/>
          <w:szCs w:val="28"/>
        </w:rPr>
        <w:t>последние два года</w:t>
      </w:r>
      <w:r>
        <w:rPr>
          <w:sz w:val="28"/>
          <w:szCs w:val="28"/>
        </w:rPr>
        <w:t xml:space="preserve"> остается стабильным, что свидетельствует о соблюдении преемственности образовательных программ.</w:t>
      </w:r>
    </w:p>
    <w:p w:rsidR="003F75D2" w:rsidRDefault="003F75D2" w:rsidP="003F75D2">
      <w:pPr>
        <w:ind w:right="-2" w:firstLine="708"/>
        <w:jc w:val="both"/>
        <w:rPr>
          <w:sz w:val="28"/>
          <w:szCs w:val="28"/>
        </w:rPr>
      </w:pPr>
      <w:proofErr w:type="gramStart"/>
      <w:r>
        <w:rPr>
          <w:sz w:val="28"/>
          <w:szCs w:val="28"/>
        </w:rPr>
        <w:lastRenderedPageBreak/>
        <w:t>В классах с углубленным изучением отдельных предметов и профильных классах на начало 2014-2015 учебного года  обучается 1651 школьник (866 в классах углубленного изучения предметов и 785 в профильных классах), что составляет 17 % от числа обучающихся 2-11 классов, в 2013-2014 учебном году этот процент составлял 15,3%).</w:t>
      </w:r>
      <w:proofErr w:type="gramEnd"/>
      <w:r>
        <w:rPr>
          <w:sz w:val="28"/>
          <w:szCs w:val="28"/>
        </w:rPr>
        <w:t xml:space="preserve"> Всего в учреждениях, как и в прошлом учебном году, открыто 35 классов с углубленным изучением отдельных предметов. Количество школ, реализующих программы повышен</w:t>
      </w:r>
      <w:r w:rsidR="00032DCD">
        <w:rPr>
          <w:sz w:val="28"/>
          <w:szCs w:val="28"/>
        </w:rPr>
        <w:t>ного уровня, увеличилось на 1 (</w:t>
      </w:r>
      <w:r>
        <w:rPr>
          <w:sz w:val="28"/>
          <w:szCs w:val="28"/>
        </w:rPr>
        <w:t xml:space="preserve">в 2013-2014 учебном году 6 школ, в 2014-2015 учебном году – 7). </w:t>
      </w:r>
    </w:p>
    <w:p w:rsidR="003F75D2" w:rsidRDefault="003F75D2" w:rsidP="003F75D2">
      <w:pPr>
        <w:ind w:right="-2" w:firstLine="708"/>
        <w:jc w:val="both"/>
        <w:rPr>
          <w:sz w:val="28"/>
          <w:szCs w:val="28"/>
        </w:rPr>
      </w:pPr>
      <w:r>
        <w:rPr>
          <w:sz w:val="28"/>
          <w:szCs w:val="28"/>
        </w:rPr>
        <w:t>В 25 общеобразовательных учреждениях открыто 47 классов профильного обучения, что на 19 классов больше по сравнению с 2013-2014 учебным годом. Процент учащихся 10-11 классов, охваченных профильным обучением, увеличился с 63,3 % в 2013-2014 учебном году до 87,1%.</w:t>
      </w:r>
    </w:p>
    <w:p w:rsidR="003F75D2" w:rsidRDefault="003F75D2" w:rsidP="003F75D2">
      <w:pPr>
        <w:ind w:right="-2" w:firstLine="708"/>
        <w:jc w:val="both"/>
        <w:rPr>
          <w:sz w:val="28"/>
          <w:szCs w:val="28"/>
        </w:rPr>
      </w:pPr>
      <w:r>
        <w:rPr>
          <w:sz w:val="28"/>
          <w:szCs w:val="28"/>
        </w:rPr>
        <w:t xml:space="preserve">Последние три года наблюдается стабильное увеличение числа старшеклассников, обучающихся в профильных классах, однако охват учащихся, обучающихся по индивидуальным учебным планам, остается низким. </w:t>
      </w:r>
    </w:p>
    <w:p w:rsidR="003F75D2" w:rsidRPr="00075ACC" w:rsidRDefault="003F75D2" w:rsidP="003F75D2">
      <w:pPr>
        <w:ind w:firstLine="709"/>
        <w:jc w:val="center"/>
        <w:rPr>
          <w:sz w:val="26"/>
          <w:szCs w:val="26"/>
        </w:rPr>
      </w:pPr>
    </w:p>
    <w:tbl>
      <w:tblPr>
        <w:tblStyle w:val="a6"/>
        <w:tblW w:w="9532" w:type="dxa"/>
        <w:tblLayout w:type="fixed"/>
        <w:tblLook w:val="04A0"/>
      </w:tblPr>
      <w:tblGrid>
        <w:gridCol w:w="675"/>
        <w:gridCol w:w="3652"/>
        <w:gridCol w:w="1735"/>
        <w:gridCol w:w="1735"/>
        <w:gridCol w:w="1735"/>
      </w:tblGrid>
      <w:tr w:rsidR="003F75D2" w:rsidRPr="00075ACC" w:rsidTr="00F955C6">
        <w:tc>
          <w:tcPr>
            <w:tcW w:w="675" w:type="dxa"/>
          </w:tcPr>
          <w:p w:rsidR="003F75D2" w:rsidRPr="00CC0EF8" w:rsidRDefault="003F75D2" w:rsidP="00F955C6">
            <w:pPr>
              <w:jc w:val="center"/>
              <w:rPr>
                <w:sz w:val="24"/>
                <w:szCs w:val="24"/>
              </w:rPr>
            </w:pPr>
            <w:r w:rsidRPr="00CC0EF8">
              <w:rPr>
                <w:sz w:val="24"/>
                <w:szCs w:val="24"/>
              </w:rPr>
              <w:t>№</w:t>
            </w:r>
          </w:p>
          <w:p w:rsidR="003F75D2" w:rsidRPr="00CC0EF8" w:rsidRDefault="003F75D2" w:rsidP="00F955C6">
            <w:pPr>
              <w:jc w:val="center"/>
              <w:rPr>
                <w:sz w:val="24"/>
                <w:szCs w:val="24"/>
              </w:rPr>
            </w:pPr>
            <w:proofErr w:type="spellStart"/>
            <w:proofErr w:type="gramStart"/>
            <w:r w:rsidRPr="00CC0EF8">
              <w:rPr>
                <w:sz w:val="24"/>
                <w:szCs w:val="24"/>
              </w:rPr>
              <w:t>п</w:t>
            </w:r>
            <w:proofErr w:type="spellEnd"/>
            <w:proofErr w:type="gramEnd"/>
            <w:r w:rsidRPr="00CC0EF8">
              <w:rPr>
                <w:sz w:val="24"/>
                <w:szCs w:val="24"/>
              </w:rPr>
              <w:t>/</w:t>
            </w:r>
            <w:proofErr w:type="spellStart"/>
            <w:r w:rsidRPr="00CC0EF8">
              <w:rPr>
                <w:sz w:val="24"/>
                <w:szCs w:val="24"/>
              </w:rPr>
              <w:t>п</w:t>
            </w:r>
            <w:proofErr w:type="spellEnd"/>
          </w:p>
        </w:tc>
        <w:tc>
          <w:tcPr>
            <w:tcW w:w="3652" w:type="dxa"/>
          </w:tcPr>
          <w:p w:rsidR="003F75D2" w:rsidRPr="00CC0EF8" w:rsidRDefault="003F75D2" w:rsidP="00F955C6">
            <w:pPr>
              <w:jc w:val="center"/>
              <w:rPr>
                <w:sz w:val="24"/>
                <w:szCs w:val="24"/>
              </w:rPr>
            </w:pPr>
          </w:p>
        </w:tc>
        <w:tc>
          <w:tcPr>
            <w:tcW w:w="1735" w:type="dxa"/>
          </w:tcPr>
          <w:p w:rsidR="003F75D2" w:rsidRPr="00CC0EF8" w:rsidRDefault="003F75D2" w:rsidP="00F955C6">
            <w:pPr>
              <w:jc w:val="center"/>
              <w:rPr>
                <w:sz w:val="24"/>
                <w:szCs w:val="24"/>
              </w:rPr>
            </w:pPr>
            <w:r w:rsidRPr="00CC0EF8">
              <w:rPr>
                <w:sz w:val="24"/>
                <w:szCs w:val="24"/>
              </w:rPr>
              <w:t>2012-2013 учебный год</w:t>
            </w:r>
          </w:p>
        </w:tc>
        <w:tc>
          <w:tcPr>
            <w:tcW w:w="1735" w:type="dxa"/>
          </w:tcPr>
          <w:p w:rsidR="003F75D2" w:rsidRPr="00CC0EF8" w:rsidRDefault="003F75D2" w:rsidP="00F955C6">
            <w:pPr>
              <w:jc w:val="center"/>
              <w:rPr>
                <w:sz w:val="24"/>
                <w:szCs w:val="24"/>
              </w:rPr>
            </w:pPr>
            <w:r w:rsidRPr="00CC0EF8">
              <w:rPr>
                <w:sz w:val="24"/>
                <w:szCs w:val="24"/>
              </w:rPr>
              <w:t>2013-2014 учебный год</w:t>
            </w:r>
          </w:p>
        </w:tc>
        <w:tc>
          <w:tcPr>
            <w:tcW w:w="1735" w:type="dxa"/>
          </w:tcPr>
          <w:p w:rsidR="003F75D2" w:rsidRPr="00CC0EF8" w:rsidRDefault="003F75D2" w:rsidP="00F955C6">
            <w:pPr>
              <w:jc w:val="center"/>
              <w:rPr>
                <w:sz w:val="24"/>
                <w:szCs w:val="24"/>
              </w:rPr>
            </w:pPr>
            <w:r w:rsidRPr="00CC0EF8">
              <w:rPr>
                <w:sz w:val="24"/>
                <w:szCs w:val="24"/>
              </w:rPr>
              <w:t>2014-2015 учебный год</w:t>
            </w:r>
          </w:p>
        </w:tc>
      </w:tr>
      <w:tr w:rsidR="003F75D2" w:rsidRPr="00075ACC" w:rsidTr="00F955C6">
        <w:tc>
          <w:tcPr>
            <w:tcW w:w="675" w:type="dxa"/>
          </w:tcPr>
          <w:p w:rsidR="003F75D2" w:rsidRPr="00CC0EF8" w:rsidRDefault="003F75D2" w:rsidP="00F955C6">
            <w:pPr>
              <w:jc w:val="center"/>
              <w:rPr>
                <w:sz w:val="24"/>
                <w:szCs w:val="24"/>
              </w:rPr>
            </w:pPr>
            <w:r w:rsidRPr="00CC0EF8">
              <w:rPr>
                <w:sz w:val="24"/>
                <w:szCs w:val="24"/>
              </w:rPr>
              <w:t>1</w:t>
            </w:r>
          </w:p>
        </w:tc>
        <w:tc>
          <w:tcPr>
            <w:tcW w:w="3652" w:type="dxa"/>
          </w:tcPr>
          <w:p w:rsidR="003F75D2" w:rsidRPr="00CC0EF8" w:rsidRDefault="003F75D2" w:rsidP="00F955C6">
            <w:pPr>
              <w:rPr>
                <w:sz w:val="24"/>
                <w:szCs w:val="24"/>
              </w:rPr>
            </w:pPr>
            <w:r w:rsidRPr="00CC0EF8">
              <w:rPr>
                <w:sz w:val="24"/>
                <w:szCs w:val="24"/>
              </w:rPr>
              <w:t>общее количество средних школ</w:t>
            </w:r>
          </w:p>
        </w:tc>
        <w:tc>
          <w:tcPr>
            <w:tcW w:w="1735" w:type="dxa"/>
          </w:tcPr>
          <w:p w:rsidR="003F75D2" w:rsidRPr="00CC0EF8" w:rsidRDefault="003F75D2" w:rsidP="00F955C6">
            <w:pPr>
              <w:jc w:val="center"/>
              <w:rPr>
                <w:sz w:val="24"/>
                <w:szCs w:val="24"/>
              </w:rPr>
            </w:pPr>
            <w:r w:rsidRPr="00CC0EF8">
              <w:rPr>
                <w:sz w:val="24"/>
                <w:szCs w:val="24"/>
              </w:rPr>
              <w:t>26</w:t>
            </w:r>
          </w:p>
        </w:tc>
        <w:tc>
          <w:tcPr>
            <w:tcW w:w="1735" w:type="dxa"/>
          </w:tcPr>
          <w:p w:rsidR="003F75D2" w:rsidRPr="00CC0EF8" w:rsidRDefault="003F75D2" w:rsidP="00F955C6">
            <w:pPr>
              <w:jc w:val="center"/>
              <w:rPr>
                <w:sz w:val="24"/>
                <w:szCs w:val="24"/>
              </w:rPr>
            </w:pPr>
            <w:r w:rsidRPr="00CC0EF8">
              <w:rPr>
                <w:sz w:val="24"/>
                <w:szCs w:val="24"/>
              </w:rPr>
              <w:t>26</w:t>
            </w:r>
          </w:p>
        </w:tc>
        <w:tc>
          <w:tcPr>
            <w:tcW w:w="1735" w:type="dxa"/>
          </w:tcPr>
          <w:p w:rsidR="003F75D2" w:rsidRPr="00CC0EF8" w:rsidRDefault="003F75D2" w:rsidP="00F955C6">
            <w:pPr>
              <w:jc w:val="center"/>
              <w:rPr>
                <w:sz w:val="24"/>
                <w:szCs w:val="24"/>
              </w:rPr>
            </w:pPr>
            <w:r w:rsidRPr="00CC0EF8">
              <w:rPr>
                <w:sz w:val="24"/>
                <w:szCs w:val="24"/>
              </w:rPr>
              <w:t>26</w:t>
            </w:r>
          </w:p>
        </w:tc>
      </w:tr>
      <w:tr w:rsidR="003F75D2" w:rsidRPr="00075ACC" w:rsidTr="00F955C6">
        <w:tc>
          <w:tcPr>
            <w:tcW w:w="675" w:type="dxa"/>
          </w:tcPr>
          <w:p w:rsidR="003F75D2" w:rsidRPr="00CC0EF8" w:rsidRDefault="003F75D2" w:rsidP="00F955C6">
            <w:pPr>
              <w:jc w:val="center"/>
              <w:rPr>
                <w:sz w:val="24"/>
                <w:szCs w:val="24"/>
              </w:rPr>
            </w:pPr>
            <w:r w:rsidRPr="00CC0EF8">
              <w:rPr>
                <w:sz w:val="24"/>
                <w:szCs w:val="24"/>
              </w:rPr>
              <w:t>2</w:t>
            </w:r>
          </w:p>
        </w:tc>
        <w:tc>
          <w:tcPr>
            <w:tcW w:w="3652" w:type="dxa"/>
          </w:tcPr>
          <w:p w:rsidR="003F75D2" w:rsidRPr="00CC0EF8" w:rsidRDefault="003F75D2" w:rsidP="00F955C6">
            <w:pPr>
              <w:rPr>
                <w:sz w:val="24"/>
                <w:szCs w:val="24"/>
              </w:rPr>
            </w:pPr>
            <w:r w:rsidRPr="00CC0EF8">
              <w:rPr>
                <w:sz w:val="24"/>
                <w:szCs w:val="24"/>
              </w:rPr>
              <w:t>количество школ, где осуществляется профильное обучение</w:t>
            </w:r>
          </w:p>
        </w:tc>
        <w:tc>
          <w:tcPr>
            <w:tcW w:w="1735" w:type="dxa"/>
          </w:tcPr>
          <w:p w:rsidR="003F75D2" w:rsidRPr="00CC0EF8" w:rsidRDefault="003F75D2" w:rsidP="00F955C6">
            <w:pPr>
              <w:jc w:val="center"/>
              <w:rPr>
                <w:sz w:val="24"/>
                <w:szCs w:val="24"/>
              </w:rPr>
            </w:pPr>
            <w:r w:rsidRPr="00CC0EF8">
              <w:rPr>
                <w:sz w:val="24"/>
                <w:szCs w:val="24"/>
              </w:rPr>
              <w:t>12</w:t>
            </w:r>
          </w:p>
        </w:tc>
        <w:tc>
          <w:tcPr>
            <w:tcW w:w="1735" w:type="dxa"/>
          </w:tcPr>
          <w:p w:rsidR="003F75D2" w:rsidRPr="00CC0EF8" w:rsidRDefault="003F75D2" w:rsidP="00F955C6">
            <w:pPr>
              <w:jc w:val="center"/>
              <w:rPr>
                <w:sz w:val="24"/>
                <w:szCs w:val="24"/>
              </w:rPr>
            </w:pPr>
            <w:r w:rsidRPr="00CC0EF8">
              <w:rPr>
                <w:sz w:val="24"/>
                <w:szCs w:val="24"/>
              </w:rPr>
              <w:t>17</w:t>
            </w:r>
          </w:p>
        </w:tc>
        <w:tc>
          <w:tcPr>
            <w:tcW w:w="1735" w:type="dxa"/>
          </w:tcPr>
          <w:p w:rsidR="003F75D2" w:rsidRPr="00CC0EF8" w:rsidRDefault="003F75D2" w:rsidP="00F955C6">
            <w:pPr>
              <w:jc w:val="center"/>
              <w:rPr>
                <w:sz w:val="24"/>
                <w:szCs w:val="24"/>
              </w:rPr>
            </w:pPr>
            <w:r w:rsidRPr="00CC0EF8">
              <w:rPr>
                <w:sz w:val="24"/>
                <w:szCs w:val="24"/>
              </w:rPr>
              <w:t>25</w:t>
            </w:r>
          </w:p>
        </w:tc>
      </w:tr>
      <w:tr w:rsidR="003F75D2" w:rsidRPr="00075ACC" w:rsidTr="00F955C6">
        <w:tc>
          <w:tcPr>
            <w:tcW w:w="675" w:type="dxa"/>
          </w:tcPr>
          <w:p w:rsidR="003F75D2" w:rsidRPr="00CC0EF8" w:rsidRDefault="003F75D2" w:rsidP="00F955C6">
            <w:pPr>
              <w:jc w:val="center"/>
              <w:rPr>
                <w:sz w:val="24"/>
                <w:szCs w:val="24"/>
              </w:rPr>
            </w:pPr>
            <w:r w:rsidRPr="00CC0EF8">
              <w:rPr>
                <w:sz w:val="24"/>
                <w:szCs w:val="24"/>
              </w:rPr>
              <w:t>3</w:t>
            </w:r>
          </w:p>
        </w:tc>
        <w:tc>
          <w:tcPr>
            <w:tcW w:w="3652" w:type="dxa"/>
          </w:tcPr>
          <w:p w:rsidR="003F75D2" w:rsidRPr="00CC0EF8" w:rsidRDefault="003F75D2" w:rsidP="00F955C6">
            <w:pPr>
              <w:rPr>
                <w:sz w:val="24"/>
                <w:szCs w:val="24"/>
              </w:rPr>
            </w:pPr>
            <w:r w:rsidRPr="00CC0EF8">
              <w:rPr>
                <w:sz w:val="24"/>
                <w:szCs w:val="24"/>
              </w:rPr>
              <w:t>количество учащихся, охваченных профильным обучением</w:t>
            </w:r>
          </w:p>
        </w:tc>
        <w:tc>
          <w:tcPr>
            <w:tcW w:w="1735" w:type="dxa"/>
          </w:tcPr>
          <w:p w:rsidR="003F75D2" w:rsidRPr="00CC0EF8" w:rsidRDefault="003F75D2" w:rsidP="00F955C6">
            <w:pPr>
              <w:jc w:val="center"/>
              <w:rPr>
                <w:sz w:val="24"/>
                <w:szCs w:val="24"/>
              </w:rPr>
            </w:pPr>
            <w:r w:rsidRPr="00CC0EF8">
              <w:rPr>
                <w:sz w:val="24"/>
                <w:szCs w:val="24"/>
              </w:rPr>
              <w:t>462</w:t>
            </w:r>
          </w:p>
        </w:tc>
        <w:tc>
          <w:tcPr>
            <w:tcW w:w="1735" w:type="dxa"/>
          </w:tcPr>
          <w:p w:rsidR="003F75D2" w:rsidRPr="00CC0EF8" w:rsidRDefault="003F75D2" w:rsidP="00F955C6">
            <w:pPr>
              <w:jc w:val="center"/>
              <w:rPr>
                <w:sz w:val="24"/>
                <w:szCs w:val="24"/>
              </w:rPr>
            </w:pPr>
            <w:r w:rsidRPr="00CC0EF8">
              <w:rPr>
                <w:sz w:val="24"/>
                <w:szCs w:val="24"/>
              </w:rPr>
              <w:t>539</w:t>
            </w:r>
          </w:p>
        </w:tc>
        <w:tc>
          <w:tcPr>
            <w:tcW w:w="1735" w:type="dxa"/>
          </w:tcPr>
          <w:p w:rsidR="003F75D2" w:rsidRPr="00CC0EF8" w:rsidRDefault="003F75D2" w:rsidP="00F955C6">
            <w:pPr>
              <w:jc w:val="center"/>
              <w:rPr>
                <w:sz w:val="24"/>
                <w:szCs w:val="24"/>
              </w:rPr>
            </w:pPr>
            <w:r w:rsidRPr="00CC0EF8">
              <w:rPr>
                <w:sz w:val="24"/>
                <w:szCs w:val="24"/>
              </w:rPr>
              <w:t>785</w:t>
            </w:r>
          </w:p>
        </w:tc>
      </w:tr>
      <w:tr w:rsidR="003F75D2" w:rsidRPr="00075ACC" w:rsidTr="00F955C6">
        <w:tc>
          <w:tcPr>
            <w:tcW w:w="675" w:type="dxa"/>
          </w:tcPr>
          <w:p w:rsidR="003F75D2" w:rsidRPr="00CC0EF8" w:rsidRDefault="003F75D2" w:rsidP="00F955C6">
            <w:pPr>
              <w:jc w:val="center"/>
              <w:rPr>
                <w:sz w:val="24"/>
                <w:szCs w:val="24"/>
              </w:rPr>
            </w:pPr>
            <w:r w:rsidRPr="00CC0EF8">
              <w:rPr>
                <w:sz w:val="24"/>
                <w:szCs w:val="24"/>
              </w:rPr>
              <w:t>4</w:t>
            </w:r>
          </w:p>
        </w:tc>
        <w:tc>
          <w:tcPr>
            <w:tcW w:w="3652" w:type="dxa"/>
          </w:tcPr>
          <w:p w:rsidR="003F75D2" w:rsidRPr="00CC0EF8" w:rsidRDefault="003F75D2" w:rsidP="00F955C6">
            <w:pPr>
              <w:rPr>
                <w:sz w:val="24"/>
                <w:szCs w:val="24"/>
              </w:rPr>
            </w:pPr>
            <w:r w:rsidRPr="00CC0EF8">
              <w:rPr>
                <w:sz w:val="24"/>
                <w:szCs w:val="24"/>
              </w:rPr>
              <w:t>Из них:</w:t>
            </w:r>
          </w:p>
          <w:p w:rsidR="003F75D2" w:rsidRPr="00CC0EF8" w:rsidRDefault="00A65CDD" w:rsidP="00F955C6">
            <w:pPr>
              <w:rPr>
                <w:sz w:val="24"/>
                <w:szCs w:val="24"/>
              </w:rPr>
            </w:pPr>
            <w:r>
              <w:rPr>
                <w:sz w:val="24"/>
                <w:szCs w:val="24"/>
              </w:rPr>
              <w:t xml:space="preserve"> -</w:t>
            </w:r>
            <w:r w:rsidR="003F75D2" w:rsidRPr="00CC0EF8">
              <w:rPr>
                <w:sz w:val="24"/>
                <w:szCs w:val="24"/>
              </w:rPr>
              <w:t>обучаются по ИУП</w:t>
            </w:r>
            <w:r>
              <w:rPr>
                <w:sz w:val="24"/>
                <w:szCs w:val="24"/>
              </w:rPr>
              <w:t>;</w:t>
            </w:r>
          </w:p>
          <w:p w:rsidR="003F75D2" w:rsidRPr="00CC0EF8" w:rsidRDefault="003F75D2" w:rsidP="00F955C6">
            <w:pPr>
              <w:rPr>
                <w:sz w:val="24"/>
                <w:szCs w:val="24"/>
              </w:rPr>
            </w:pPr>
            <w:r w:rsidRPr="00CC0EF8">
              <w:rPr>
                <w:sz w:val="24"/>
                <w:szCs w:val="24"/>
              </w:rPr>
              <w:t>-обучаются в профильных классах</w:t>
            </w:r>
          </w:p>
        </w:tc>
        <w:tc>
          <w:tcPr>
            <w:tcW w:w="1735" w:type="dxa"/>
          </w:tcPr>
          <w:p w:rsidR="003F75D2" w:rsidRPr="00CC0EF8" w:rsidRDefault="003F75D2" w:rsidP="00F955C6">
            <w:pPr>
              <w:jc w:val="center"/>
              <w:rPr>
                <w:sz w:val="24"/>
                <w:szCs w:val="24"/>
              </w:rPr>
            </w:pPr>
          </w:p>
          <w:p w:rsidR="003F75D2" w:rsidRPr="00CC0EF8" w:rsidRDefault="003F75D2" w:rsidP="00F955C6">
            <w:pPr>
              <w:jc w:val="center"/>
              <w:rPr>
                <w:sz w:val="24"/>
                <w:szCs w:val="24"/>
              </w:rPr>
            </w:pPr>
            <w:r w:rsidRPr="00CC0EF8">
              <w:rPr>
                <w:sz w:val="24"/>
                <w:szCs w:val="24"/>
              </w:rPr>
              <w:t>104</w:t>
            </w:r>
          </w:p>
          <w:p w:rsidR="003F75D2" w:rsidRPr="00CC0EF8" w:rsidRDefault="003F75D2" w:rsidP="00F955C6">
            <w:pPr>
              <w:jc w:val="center"/>
              <w:rPr>
                <w:sz w:val="24"/>
                <w:szCs w:val="24"/>
              </w:rPr>
            </w:pPr>
            <w:r w:rsidRPr="00CC0EF8">
              <w:rPr>
                <w:sz w:val="24"/>
                <w:szCs w:val="24"/>
              </w:rPr>
              <w:t>358</w:t>
            </w:r>
          </w:p>
        </w:tc>
        <w:tc>
          <w:tcPr>
            <w:tcW w:w="1735" w:type="dxa"/>
          </w:tcPr>
          <w:p w:rsidR="003F75D2" w:rsidRPr="00CC0EF8" w:rsidRDefault="003F75D2" w:rsidP="00F955C6">
            <w:pPr>
              <w:jc w:val="center"/>
              <w:rPr>
                <w:sz w:val="24"/>
                <w:szCs w:val="24"/>
              </w:rPr>
            </w:pPr>
          </w:p>
          <w:p w:rsidR="003F75D2" w:rsidRPr="00CC0EF8" w:rsidRDefault="003F75D2" w:rsidP="00F955C6">
            <w:pPr>
              <w:jc w:val="center"/>
              <w:rPr>
                <w:sz w:val="24"/>
                <w:szCs w:val="24"/>
              </w:rPr>
            </w:pPr>
            <w:r w:rsidRPr="00CC0EF8">
              <w:rPr>
                <w:sz w:val="24"/>
                <w:szCs w:val="24"/>
              </w:rPr>
              <w:t>29</w:t>
            </w:r>
          </w:p>
          <w:p w:rsidR="003F75D2" w:rsidRPr="00CC0EF8" w:rsidRDefault="003F75D2" w:rsidP="00F955C6">
            <w:pPr>
              <w:jc w:val="center"/>
              <w:rPr>
                <w:sz w:val="24"/>
                <w:szCs w:val="24"/>
              </w:rPr>
            </w:pPr>
            <w:r w:rsidRPr="00CC0EF8">
              <w:rPr>
                <w:sz w:val="24"/>
                <w:szCs w:val="24"/>
              </w:rPr>
              <w:t>510</w:t>
            </w:r>
          </w:p>
        </w:tc>
        <w:tc>
          <w:tcPr>
            <w:tcW w:w="1735" w:type="dxa"/>
          </w:tcPr>
          <w:p w:rsidR="003F75D2" w:rsidRPr="00CC0EF8" w:rsidRDefault="003F75D2" w:rsidP="00F955C6">
            <w:pPr>
              <w:jc w:val="center"/>
              <w:rPr>
                <w:sz w:val="24"/>
                <w:szCs w:val="24"/>
              </w:rPr>
            </w:pPr>
          </w:p>
          <w:p w:rsidR="003F75D2" w:rsidRPr="00CC0EF8" w:rsidRDefault="003F75D2" w:rsidP="00F955C6">
            <w:pPr>
              <w:jc w:val="center"/>
              <w:rPr>
                <w:sz w:val="24"/>
                <w:szCs w:val="24"/>
              </w:rPr>
            </w:pPr>
            <w:r w:rsidRPr="00CC0EF8">
              <w:rPr>
                <w:sz w:val="24"/>
                <w:szCs w:val="24"/>
              </w:rPr>
              <w:t>81</w:t>
            </w:r>
          </w:p>
          <w:p w:rsidR="003F75D2" w:rsidRPr="00CC0EF8" w:rsidRDefault="003F75D2" w:rsidP="00F955C6">
            <w:pPr>
              <w:jc w:val="center"/>
              <w:rPr>
                <w:sz w:val="24"/>
                <w:szCs w:val="24"/>
              </w:rPr>
            </w:pPr>
            <w:r w:rsidRPr="00CC0EF8">
              <w:rPr>
                <w:sz w:val="24"/>
                <w:szCs w:val="24"/>
              </w:rPr>
              <w:t>603</w:t>
            </w:r>
          </w:p>
        </w:tc>
      </w:tr>
      <w:tr w:rsidR="003F75D2" w:rsidRPr="00075ACC" w:rsidTr="00F955C6">
        <w:tc>
          <w:tcPr>
            <w:tcW w:w="675" w:type="dxa"/>
          </w:tcPr>
          <w:p w:rsidR="003F75D2" w:rsidRPr="00CC0EF8" w:rsidRDefault="003F75D2" w:rsidP="00F955C6">
            <w:pPr>
              <w:jc w:val="center"/>
              <w:rPr>
                <w:sz w:val="24"/>
                <w:szCs w:val="24"/>
              </w:rPr>
            </w:pPr>
            <w:r w:rsidRPr="00CC0EF8">
              <w:rPr>
                <w:sz w:val="24"/>
                <w:szCs w:val="24"/>
              </w:rPr>
              <w:t>5</w:t>
            </w:r>
          </w:p>
        </w:tc>
        <w:tc>
          <w:tcPr>
            <w:tcW w:w="3652" w:type="dxa"/>
          </w:tcPr>
          <w:p w:rsidR="003F75D2" w:rsidRPr="00CC0EF8" w:rsidRDefault="003F75D2" w:rsidP="00F955C6">
            <w:pPr>
              <w:rPr>
                <w:sz w:val="24"/>
                <w:szCs w:val="24"/>
              </w:rPr>
            </w:pPr>
            <w:r w:rsidRPr="00CC0EF8">
              <w:rPr>
                <w:sz w:val="24"/>
                <w:szCs w:val="24"/>
              </w:rPr>
              <w:t>% обучающихся 10-11 классов, охваченных профильным обучением и обучением по ИУП</w:t>
            </w:r>
          </w:p>
          <w:p w:rsidR="003F75D2" w:rsidRPr="00CC0EF8" w:rsidRDefault="003F75D2" w:rsidP="00F955C6">
            <w:pPr>
              <w:rPr>
                <w:sz w:val="24"/>
                <w:szCs w:val="24"/>
              </w:rPr>
            </w:pPr>
            <w:r>
              <w:rPr>
                <w:sz w:val="24"/>
                <w:szCs w:val="24"/>
              </w:rPr>
              <w:t>из</w:t>
            </w:r>
            <w:r w:rsidRPr="00CC0EF8">
              <w:rPr>
                <w:sz w:val="24"/>
                <w:szCs w:val="24"/>
              </w:rPr>
              <w:t xml:space="preserve"> них:</w:t>
            </w:r>
          </w:p>
          <w:p w:rsidR="003F75D2" w:rsidRPr="00CC0EF8" w:rsidRDefault="003F75D2" w:rsidP="00F955C6">
            <w:pPr>
              <w:rPr>
                <w:sz w:val="24"/>
                <w:szCs w:val="24"/>
              </w:rPr>
            </w:pPr>
            <w:r>
              <w:rPr>
                <w:sz w:val="24"/>
                <w:szCs w:val="24"/>
              </w:rPr>
              <w:t xml:space="preserve">-% охвата </w:t>
            </w:r>
            <w:proofErr w:type="gramStart"/>
            <w:r>
              <w:rPr>
                <w:sz w:val="24"/>
                <w:szCs w:val="24"/>
              </w:rPr>
              <w:t>обучающих</w:t>
            </w:r>
            <w:r w:rsidRPr="00CC0EF8">
              <w:rPr>
                <w:sz w:val="24"/>
                <w:szCs w:val="24"/>
              </w:rPr>
              <w:t>ся</w:t>
            </w:r>
            <w:proofErr w:type="gramEnd"/>
            <w:r w:rsidRPr="00CC0EF8">
              <w:rPr>
                <w:sz w:val="24"/>
                <w:szCs w:val="24"/>
              </w:rPr>
              <w:t xml:space="preserve"> по ИУП;</w:t>
            </w:r>
          </w:p>
          <w:p w:rsidR="003F75D2" w:rsidRPr="00CC0EF8" w:rsidRDefault="003F75D2" w:rsidP="00F955C6">
            <w:pPr>
              <w:rPr>
                <w:sz w:val="24"/>
                <w:szCs w:val="24"/>
              </w:rPr>
            </w:pPr>
            <w:proofErr w:type="gramStart"/>
            <w:r>
              <w:rPr>
                <w:sz w:val="24"/>
                <w:szCs w:val="24"/>
              </w:rPr>
              <w:t>-% охвата обучающих</w:t>
            </w:r>
            <w:r w:rsidRPr="00CC0EF8">
              <w:rPr>
                <w:sz w:val="24"/>
                <w:szCs w:val="24"/>
              </w:rPr>
              <w:t>ся в профильных классах</w:t>
            </w:r>
            <w:proofErr w:type="gramEnd"/>
          </w:p>
        </w:tc>
        <w:tc>
          <w:tcPr>
            <w:tcW w:w="1735" w:type="dxa"/>
          </w:tcPr>
          <w:p w:rsidR="003F75D2" w:rsidRPr="00CC0EF8" w:rsidRDefault="003F75D2" w:rsidP="00F955C6">
            <w:pPr>
              <w:jc w:val="center"/>
              <w:rPr>
                <w:sz w:val="24"/>
                <w:szCs w:val="24"/>
              </w:rPr>
            </w:pPr>
            <w:r w:rsidRPr="00CC0EF8">
              <w:rPr>
                <w:sz w:val="24"/>
                <w:szCs w:val="24"/>
              </w:rPr>
              <w:t>52</w:t>
            </w:r>
          </w:p>
          <w:p w:rsidR="003F75D2" w:rsidRPr="00CC0EF8" w:rsidRDefault="003F75D2" w:rsidP="00F955C6">
            <w:pPr>
              <w:jc w:val="center"/>
              <w:rPr>
                <w:sz w:val="24"/>
                <w:szCs w:val="24"/>
              </w:rPr>
            </w:pPr>
          </w:p>
          <w:p w:rsidR="003F75D2" w:rsidRPr="00CC0EF8" w:rsidRDefault="003F75D2" w:rsidP="00F955C6">
            <w:pPr>
              <w:jc w:val="center"/>
              <w:rPr>
                <w:sz w:val="24"/>
                <w:szCs w:val="24"/>
              </w:rPr>
            </w:pPr>
          </w:p>
          <w:p w:rsidR="003F75D2" w:rsidRPr="00CC0EF8" w:rsidRDefault="003F75D2" w:rsidP="00F955C6">
            <w:pPr>
              <w:rPr>
                <w:sz w:val="24"/>
                <w:szCs w:val="24"/>
              </w:rPr>
            </w:pPr>
          </w:p>
          <w:p w:rsidR="003F75D2" w:rsidRDefault="003F75D2" w:rsidP="00F955C6">
            <w:pPr>
              <w:jc w:val="center"/>
              <w:rPr>
                <w:sz w:val="24"/>
                <w:szCs w:val="24"/>
              </w:rPr>
            </w:pPr>
            <w:r w:rsidRPr="00CC0EF8">
              <w:rPr>
                <w:sz w:val="24"/>
                <w:szCs w:val="24"/>
              </w:rPr>
              <w:t>22,5</w:t>
            </w:r>
          </w:p>
          <w:p w:rsidR="003F75D2" w:rsidRPr="00CC0EF8" w:rsidRDefault="003F75D2" w:rsidP="00F955C6">
            <w:pPr>
              <w:jc w:val="center"/>
              <w:rPr>
                <w:sz w:val="24"/>
                <w:szCs w:val="24"/>
              </w:rPr>
            </w:pPr>
          </w:p>
          <w:p w:rsidR="003F75D2" w:rsidRPr="00CC0EF8" w:rsidRDefault="003F75D2" w:rsidP="00F955C6">
            <w:pPr>
              <w:jc w:val="center"/>
              <w:rPr>
                <w:sz w:val="24"/>
                <w:szCs w:val="24"/>
              </w:rPr>
            </w:pPr>
            <w:r w:rsidRPr="00CC0EF8">
              <w:rPr>
                <w:sz w:val="24"/>
                <w:szCs w:val="24"/>
              </w:rPr>
              <w:t>77,5</w:t>
            </w:r>
          </w:p>
        </w:tc>
        <w:tc>
          <w:tcPr>
            <w:tcW w:w="1735" w:type="dxa"/>
          </w:tcPr>
          <w:p w:rsidR="003F75D2" w:rsidRPr="00CC0EF8" w:rsidRDefault="003F75D2" w:rsidP="00F955C6">
            <w:pPr>
              <w:jc w:val="center"/>
              <w:rPr>
                <w:sz w:val="24"/>
                <w:szCs w:val="24"/>
              </w:rPr>
            </w:pPr>
            <w:r w:rsidRPr="00CC0EF8">
              <w:rPr>
                <w:sz w:val="24"/>
                <w:szCs w:val="24"/>
              </w:rPr>
              <w:t>63,3</w:t>
            </w:r>
          </w:p>
          <w:p w:rsidR="003F75D2" w:rsidRPr="00CC0EF8" w:rsidRDefault="003F75D2" w:rsidP="00F955C6">
            <w:pPr>
              <w:jc w:val="center"/>
              <w:rPr>
                <w:sz w:val="24"/>
                <w:szCs w:val="24"/>
              </w:rPr>
            </w:pPr>
          </w:p>
          <w:p w:rsidR="003F75D2" w:rsidRPr="00CC0EF8" w:rsidRDefault="003F75D2" w:rsidP="00F955C6">
            <w:pPr>
              <w:jc w:val="center"/>
              <w:rPr>
                <w:sz w:val="24"/>
                <w:szCs w:val="24"/>
              </w:rPr>
            </w:pPr>
          </w:p>
          <w:p w:rsidR="003F75D2" w:rsidRPr="00CC0EF8" w:rsidRDefault="003F75D2" w:rsidP="00F955C6">
            <w:pPr>
              <w:rPr>
                <w:sz w:val="24"/>
                <w:szCs w:val="24"/>
              </w:rPr>
            </w:pPr>
          </w:p>
          <w:p w:rsidR="003F75D2" w:rsidRDefault="003F75D2" w:rsidP="00F955C6">
            <w:pPr>
              <w:jc w:val="center"/>
              <w:rPr>
                <w:sz w:val="24"/>
                <w:szCs w:val="24"/>
              </w:rPr>
            </w:pPr>
            <w:r w:rsidRPr="00CC0EF8">
              <w:rPr>
                <w:sz w:val="24"/>
                <w:szCs w:val="24"/>
              </w:rPr>
              <w:t>5,7</w:t>
            </w:r>
          </w:p>
          <w:p w:rsidR="003F75D2" w:rsidRPr="00CC0EF8" w:rsidRDefault="003F75D2" w:rsidP="00F955C6">
            <w:pPr>
              <w:jc w:val="center"/>
              <w:rPr>
                <w:sz w:val="24"/>
                <w:szCs w:val="24"/>
              </w:rPr>
            </w:pPr>
          </w:p>
          <w:p w:rsidR="003F75D2" w:rsidRPr="00CC0EF8" w:rsidRDefault="003F75D2" w:rsidP="00F955C6">
            <w:pPr>
              <w:jc w:val="center"/>
              <w:rPr>
                <w:sz w:val="24"/>
                <w:szCs w:val="24"/>
              </w:rPr>
            </w:pPr>
            <w:r w:rsidRPr="00CC0EF8">
              <w:rPr>
                <w:sz w:val="24"/>
                <w:szCs w:val="24"/>
              </w:rPr>
              <w:t>94,3</w:t>
            </w:r>
          </w:p>
        </w:tc>
        <w:tc>
          <w:tcPr>
            <w:tcW w:w="1735" w:type="dxa"/>
          </w:tcPr>
          <w:p w:rsidR="003F75D2" w:rsidRPr="00CC0EF8" w:rsidRDefault="003F75D2" w:rsidP="00F955C6">
            <w:pPr>
              <w:jc w:val="center"/>
              <w:rPr>
                <w:sz w:val="24"/>
                <w:szCs w:val="24"/>
              </w:rPr>
            </w:pPr>
            <w:r w:rsidRPr="00CC0EF8">
              <w:rPr>
                <w:sz w:val="24"/>
                <w:szCs w:val="24"/>
              </w:rPr>
              <w:t>87,1</w:t>
            </w:r>
          </w:p>
          <w:p w:rsidR="003F75D2" w:rsidRPr="00CC0EF8" w:rsidRDefault="003F75D2" w:rsidP="00F955C6">
            <w:pPr>
              <w:jc w:val="center"/>
              <w:rPr>
                <w:sz w:val="24"/>
                <w:szCs w:val="24"/>
              </w:rPr>
            </w:pPr>
          </w:p>
          <w:p w:rsidR="003F75D2" w:rsidRPr="00CC0EF8" w:rsidRDefault="003F75D2" w:rsidP="00F955C6">
            <w:pPr>
              <w:jc w:val="center"/>
              <w:rPr>
                <w:sz w:val="24"/>
                <w:szCs w:val="24"/>
              </w:rPr>
            </w:pPr>
          </w:p>
          <w:p w:rsidR="003F75D2" w:rsidRPr="00CC0EF8" w:rsidRDefault="003F75D2" w:rsidP="00F955C6">
            <w:pPr>
              <w:rPr>
                <w:sz w:val="24"/>
                <w:szCs w:val="24"/>
              </w:rPr>
            </w:pPr>
          </w:p>
          <w:p w:rsidR="003F75D2" w:rsidRDefault="003F75D2" w:rsidP="00F955C6">
            <w:pPr>
              <w:jc w:val="center"/>
              <w:rPr>
                <w:sz w:val="24"/>
                <w:szCs w:val="24"/>
              </w:rPr>
            </w:pPr>
            <w:r w:rsidRPr="00CC0EF8">
              <w:rPr>
                <w:sz w:val="24"/>
                <w:szCs w:val="24"/>
              </w:rPr>
              <w:t>10,3</w:t>
            </w:r>
          </w:p>
          <w:p w:rsidR="003F75D2" w:rsidRPr="00CC0EF8" w:rsidRDefault="003F75D2" w:rsidP="00F955C6">
            <w:pPr>
              <w:jc w:val="center"/>
              <w:rPr>
                <w:sz w:val="24"/>
                <w:szCs w:val="24"/>
              </w:rPr>
            </w:pPr>
          </w:p>
          <w:p w:rsidR="003F75D2" w:rsidRPr="00CC0EF8" w:rsidRDefault="003F75D2" w:rsidP="00F955C6">
            <w:pPr>
              <w:jc w:val="center"/>
              <w:rPr>
                <w:sz w:val="24"/>
                <w:szCs w:val="24"/>
              </w:rPr>
            </w:pPr>
            <w:r w:rsidRPr="00CC0EF8">
              <w:rPr>
                <w:sz w:val="24"/>
                <w:szCs w:val="24"/>
              </w:rPr>
              <w:t>89,7</w:t>
            </w:r>
          </w:p>
        </w:tc>
      </w:tr>
    </w:tbl>
    <w:p w:rsidR="003F75D2" w:rsidRDefault="003F75D2" w:rsidP="003F75D2">
      <w:pPr>
        <w:ind w:right="-2" w:firstLine="708"/>
        <w:jc w:val="both"/>
        <w:rPr>
          <w:sz w:val="28"/>
          <w:szCs w:val="28"/>
        </w:rPr>
      </w:pPr>
    </w:p>
    <w:p w:rsidR="003F75D2" w:rsidRDefault="003F75D2" w:rsidP="003F75D2">
      <w:pPr>
        <w:ind w:right="-2" w:firstLine="708"/>
        <w:jc w:val="both"/>
        <w:rPr>
          <w:sz w:val="28"/>
          <w:szCs w:val="28"/>
        </w:rPr>
      </w:pPr>
      <w:r>
        <w:rPr>
          <w:sz w:val="28"/>
          <w:szCs w:val="28"/>
        </w:rPr>
        <w:t>Таким образом, в следующем учебном году необходимо активизировать работу по удовлетворению индивидуальных образовательных запросов старшеклассников.</w:t>
      </w:r>
    </w:p>
    <w:p w:rsidR="003F75D2" w:rsidRPr="00F8430D" w:rsidRDefault="003F75D2" w:rsidP="003F75D2">
      <w:pPr>
        <w:ind w:right="-2" w:firstLine="708"/>
        <w:jc w:val="both"/>
        <w:rPr>
          <w:sz w:val="28"/>
          <w:szCs w:val="28"/>
        </w:rPr>
      </w:pPr>
    </w:p>
    <w:p w:rsidR="003F75D2" w:rsidRPr="00477D8A" w:rsidRDefault="003F75D2" w:rsidP="003F75D2">
      <w:pPr>
        <w:ind w:right="-2" w:firstLine="708"/>
        <w:jc w:val="both"/>
        <w:rPr>
          <w:b/>
          <w:sz w:val="28"/>
          <w:szCs w:val="28"/>
        </w:rPr>
      </w:pPr>
      <w:r>
        <w:rPr>
          <w:b/>
          <w:sz w:val="28"/>
          <w:szCs w:val="28"/>
        </w:rPr>
        <w:t>1.8. Поддержка талантливых детей и молодежи</w:t>
      </w:r>
    </w:p>
    <w:p w:rsidR="005B7F94" w:rsidRPr="00585341" w:rsidRDefault="005B7F94" w:rsidP="005B7F94">
      <w:pPr>
        <w:ind w:right="-2" w:firstLine="708"/>
        <w:jc w:val="both"/>
        <w:rPr>
          <w:sz w:val="28"/>
          <w:szCs w:val="28"/>
        </w:rPr>
      </w:pPr>
      <w:r w:rsidRPr="00585341">
        <w:rPr>
          <w:sz w:val="28"/>
          <w:szCs w:val="28"/>
        </w:rPr>
        <w:t xml:space="preserve">Сопровождение и поддержка одаренных детей осуществляется в соответствии с нормативными документами: </w:t>
      </w:r>
    </w:p>
    <w:p w:rsidR="005B7F94" w:rsidRPr="00585341" w:rsidRDefault="005B7F94" w:rsidP="005B7F94">
      <w:pPr>
        <w:ind w:right="-2"/>
        <w:jc w:val="both"/>
        <w:rPr>
          <w:sz w:val="28"/>
          <w:szCs w:val="28"/>
        </w:rPr>
      </w:pPr>
      <w:r>
        <w:rPr>
          <w:sz w:val="28"/>
          <w:szCs w:val="28"/>
        </w:rPr>
        <w:t>-</w:t>
      </w:r>
      <w:r w:rsidRPr="00585341">
        <w:rPr>
          <w:sz w:val="28"/>
          <w:szCs w:val="28"/>
        </w:rPr>
        <w:t xml:space="preserve">Постановление Правительства Белгородской области от 28 октября 2013 г. </w:t>
      </w:r>
    </w:p>
    <w:p w:rsidR="005B7F94" w:rsidRPr="00585341" w:rsidRDefault="005B7F94" w:rsidP="005B7F94">
      <w:pPr>
        <w:ind w:right="-2"/>
        <w:jc w:val="both"/>
        <w:rPr>
          <w:sz w:val="28"/>
          <w:szCs w:val="28"/>
        </w:rPr>
      </w:pPr>
      <w:r w:rsidRPr="00585341">
        <w:rPr>
          <w:sz w:val="28"/>
          <w:szCs w:val="28"/>
        </w:rPr>
        <w:lastRenderedPageBreak/>
        <w:t>N 431-пп "Об утверждении Стратегии развития дошкольного, общего и дополнительного образования Белгородск</w:t>
      </w:r>
      <w:r>
        <w:rPr>
          <w:sz w:val="28"/>
          <w:szCs w:val="28"/>
        </w:rPr>
        <w:t>ой области на 2013 - 2020 годы";</w:t>
      </w:r>
    </w:p>
    <w:p w:rsidR="005B7F94" w:rsidRPr="00585341" w:rsidRDefault="005B7F94" w:rsidP="005B7F94">
      <w:pPr>
        <w:ind w:right="-2"/>
        <w:jc w:val="both"/>
        <w:rPr>
          <w:sz w:val="28"/>
          <w:szCs w:val="28"/>
        </w:rPr>
      </w:pPr>
      <w:r>
        <w:rPr>
          <w:sz w:val="28"/>
          <w:szCs w:val="28"/>
        </w:rPr>
        <w:t>-</w:t>
      </w:r>
      <w:r w:rsidRPr="00585341">
        <w:rPr>
          <w:sz w:val="28"/>
          <w:szCs w:val="28"/>
        </w:rPr>
        <w:t>Концепция создания условий для выявления, развития и поддержки одаренных учащихся (Приказ Управления образования от 14.10.2010г. №1017 «О создании  Центра для одаренных детей»);</w:t>
      </w:r>
    </w:p>
    <w:p w:rsidR="005B7F94" w:rsidRPr="00585341" w:rsidRDefault="005B7F94" w:rsidP="005B7F94">
      <w:pPr>
        <w:ind w:right="-2" w:firstLine="708"/>
        <w:jc w:val="both"/>
        <w:rPr>
          <w:sz w:val="28"/>
          <w:szCs w:val="28"/>
        </w:rPr>
      </w:pPr>
      <w:r w:rsidRPr="00585341">
        <w:rPr>
          <w:sz w:val="28"/>
          <w:szCs w:val="28"/>
        </w:rPr>
        <w:t xml:space="preserve">Специфику работы с одаренными детьми отражает подпрограмма «Развитие общего образования» </w:t>
      </w:r>
      <w:r w:rsidR="004C40BB">
        <w:rPr>
          <w:sz w:val="28"/>
          <w:szCs w:val="28"/>
        </w:rPr>
        <w:t xml:space="preserve">муниципальной </w:t>
      </w:r>
      <w:r w:rsidRPr="00585341">
        <w:rPr>
          <w:sz w:val="28"/>
          <w:szCs w:val="28"/>
        </w:rPr>
        <w:t>программы «Развитие образования Белгородского района на 2014-2020 годы», утвержденная постановлением администрации Белгородского района от 26 декабря 2013 года №10 «Об утверждении муниципальной программы «Развитие образования Белгородского района на 2014-2020»</w:t>
      </w:r>
      <w:r>
        <w:rPr>
          <w:sz w:val="28"/>
          <w:szCs w:val="28"/>
        </w:rPr>
        <w:t>;</w:t>
      </w:r>
    </w:p>
    <w:p w:rsidR="005B7F94" w:rsidRPr="00585341" w:rsidRDefault="005B7F94" w:rsidP="005B7F94">
      <w:pPr>
        <w:ind w:right="-2" w:firstLine="708"/>
        <w:jc w:val="both"/>
        <w:rPr>
          <w:sz w:val="28"/>
          <w:szCs w:val="28"/>
        </w:rPr>
      </w:pPr>
      <w:r w:rsidRPr="00585341">
        <w:rPr>
          <w:sz w:val="28"/>
          <w:szCs w:val="28"/>
        </w:rPr>
        <w:t>Программа «Психолого-педагогическое сопровождение одаренных детей», обеспечивающая сопровождение работы с одаренными детьми (Приказ Управления образования от 17.06.2014 г. №596 «Об утверждении Программы «Психолого-педагогическое сопровождение одаренных детей»);</w:t>
      </w:r>
    </w:p>
    <w:p w:rsidR="005B7F94" w:rsidRPr="00585341" w:rsidRDefault="005B7F94" w:rsidP="009852A9">
      <w:pPr>
        <w:ind w:right="-2" w:firstLine="708"/>
        <w:jc w:val="both"/>
        <w:rPr>
          <w:sz w:val="28"/>
          <w:szCs w:val="28"/>
        </w:rPr>
      </w:pPr>
      <w:r w:rsidRPr="00585341">
        <w:rPr>
          <w:sz w:val="28"/>
          <w:szCs w:val="28"/>
        </w:rPr>
        <w:t>План мероприятий по выявлению и сопровождению одаренных и талантливых детей Белгородского района.</w:t>
      </w:r>
    </w:p>
    <w:p w:rsidR="005B7F94" w:rsidRPr="00585341" w:rsidRDefault="005B7F94" w:rsidP="005B7F94">
      <w:pPr>
        <w:ind w:right="-2" w:firstLine="708"/>
        <w:jc w:val="both"/>
        <w:rPr>
          <w:sz w:val="28"/>
          <w:szCs w:val="28"/>
        </w:rPr>
      </w:pPr>
      <w:r w:rsidRPr="00585341">
        <w:rPr>
          <w:sz w:val="28"/>
          <w:szCs w:val="28"/>
        </w:rPr>
        <w:t xml:space="preserve">Выявление одаренных детей – продолжительный процесс, связанный с анализом развития конкретного ребенка. Необходим поэтапный, постепенный поиск одаренных детей в процессе их обучения. В рамках подпрограммы «Развитие образования Белгородского района на 2014-2020 годы» педагоги района стремятся к полноценной реализации возможностей одаренных детей и активизации их творческой деятельности. </w:t>
      </w:r>
    </w:p>
    <w:p w:rsidR="005B7F94" w:rsidRPr="00585341" w:rsidRDefault="005B7F94" w:rsidP="005B7F94">
      <w:pPr>
        <w:ind w:right="-2" w:firstLine="708"/>
        <w:jc w:val="both"/>
        <w:rPr>
          <w:sz w:val="28"/>
          <w:szCs w:val="28"/>
        </w:rPr>
      </w:pPr>
      <w:r w:rsidRPr="00585341">
        <w:rPr>
          <w:sz w:val="28"/>
          <w:szCs w:val="28"/>
        </w:rPr>
        <w:t>Для раскрытия потенциала талантливых детей Белгородского района используются диагностические методики, учитывающие существование разных видов одаренности в различных предметных областях деятельности:</w:t>
      </w:r>
    </w:p>
    <w:p w:rsidR="005B7F94" w:rsidRPr="00585341" w:rsidRDefault="00A858B2" w:rsidP="005B7F94">
      <w:pPr>
        <w:ind w:right="-2" w:firstLine="708"/>
        <w:jc w:val="both"/>
        <w:rPr>
          <w:sz w:val="28"/>
          <w:szCs w:val="28"/>
        </w:rPr>
      </w:pPr>
      <w:r>
        <w:rPr>
          <w:sz w:val="28"/>
          <w:szCs w:val="28"/>
        </w:rPr>
        <w:t>- и</w:t>
      </w:r>
      <w:r w:rsidR="005B7F94" w:rsidRPr="00585341">
        <w:rPr>
          <w:sz w:val="28"/>
          <w:szCs w:val="28"/>
        </w:rPr>
        <w:t xml:space="preserve">зучение умственного развития учащихся.  </w:t>
      </w:r>
      <w:proofErr w:type="spellStart"/>
      <w:r w:rsidR="005B7F94" w:rsidRPr="00585341">
        <w:rPr>
          <w:sz w:val="28"/>
          <w:szCs w:val="28"/>
        </w:rPr>
        <w:t>Э.Ф.Замбацавичене</w:t>
      </w:r>
      <w:proofErr w:type="spellEnd"/>
      <w:r w:rsidR="005B7F94" w:rsidRPr="00585341">
        <w:rPr>
          <w:sz w:val="28"/>
          <w:szCs w:val="28"/>
        </w:rPr>
        <w:t xml:space="preserve"> (1-5 классы);</w:t>
      </w:r>
    </w:p>
    <w:p w:rsidR="005B7F94" w:rsidRPr="00585341" w:rsidRDefault="00A858B2" w:rsidP="005B7F94">
      <w:pPr>
        <w:ind w:right="-2" w:firstLine="708"/>
        <w:jc w:val="both"/>
        <w:rPr>
          <w:sz w:val="28"/>
          <w:szCs w:val="28"/>
        </w:rPr>
      </w:pPr>
      <w:r>
        <w:rPr>
          <w:sz w:val="28"/>
          <w:szCs w:val="28"/>
        </w:rPr>
        <w:t>- и</w:t>
      </w:r>
      <w:r w:rsidR="005B7F94" w:rsidRPr="00585341">
        <w:rPr>
          <w:sz w:val="28"/>
          <w:szCs w:val="28"/>
        </w:rPr>
        <w:t xml:space="preserve">зучение интеллекта. </w:t>
      </w:r>
      <w:proofErr w:type="spellStart"/>
      <w:r w:rsidR="005B7F94" w:rsidRPr="00585341">
        <w:rPr>
          <w:sz w:val="28"/>
          <w:szCs w:val="28"/>
        </w:rPr>
        <w:t>Д.Гилфорд</w:t>
      </w:r>
      <w:proofErr w:type="spellEnd"/>
      <w:r w:rsidR="005B7F94" w:rsidRPr="00585341">
        <w:rPr>
          <w:sz w:val="28"/>
          <w:szCs w:val="28"/>
        </w:rPr>
        <w:t xml:space="preserve"> (8-9 классы);</w:t>
      </w:r>
    </w:p>
    <w:p w:rsidR="005B7F94" w:rsidRPr="00585341" w:rsidRDefault="00A858B2" w:rsidP="005B7F94">
      <w:pPr>
        <w:ind w:right="-2" w:firstLine="708"/>
        <w:jc w:val="both"/>
        <w:rPr>
          <w:sz w:val="28"/>
          <w:szCs w:val="28"/>
        </w:rPr>
      </w:pPr>
      <w:r>
        <w:rPr>
          <w:sz w:val="28"/>
          <w:szCs w:val="28"/>
        </w:rPr>
        <w:t>- д</w:t>
      </w:r>
      <w:r w:rsidR="005B7F94" w:rsidRPr="00585341">
        <w:rPr>
          <w:sz w:val="28"/>
          <w:szCs w:val="28"/>
        </w:rPr>
        <w:t xml:space="preserve">иагностика творческого мышления. </w:t>
      </w:r>
      <w:proofErr w:type="spellStart"/>
      <w:r w:rsidR="005B7F94" w:rsidRPr="00585341">
        <w:rPr>
          <w:sz w:val="28"/>
          <w:szCs w:val="28"/>
        </w:rPr>
        <w:t>П.Торренс</w:t>
      </w:r>
      <w:proofErr w:type="spellEnd"/>
      <w:r w:rsidR="005B7F94" w:rsidRPr="00585341">
        <w:rPr>
          <w:sz w:val="28"/>
          <w:szCs w:val="28"/>
        </w:rPr>
        <w:t xml:space="preserve"> (5-8 классы);</w:t>
      </w:r>
    </w:p>
    <w:p w:rsidR="005B7F94" w:rsidRPr="00585341" w:rsidRDefault="00205A75" w:rsidP="005B7F94">
      <w:pPr>
        <w:ind w:right="-2" w:firstLine="708"/>
        <w:jc w:val="both"/>
        <w:rPr>
          <w:sz w:val="28"/>
          <w:szCs w:val="28"/>
        </w:rPr>
      </w:pPr>
      <w:r>
        <w:rPr>
          <w:sz w:val="28"/>
          <w:szCs w:val="28"/>
        </w:rPr>
        <w:t>-</w:t>
      </w:r>
      <w:r w:rsidR="00A858B2">
        <w:rPr>
          <w:sz w:val="28"/>
          <w:szCs w:val="28"/>
        </w:rPr>
        <w:t>д</w:t>
      </w:r>
      <w:r w:rsidR="005B7F94" w:rsidRPr="00585341">
        <w:rPr>
          <w:sz w:val="28"/>
          <w:szCs w:val="28"/>
        </w:rPr>
        <w:t xml:space="preserve">иагностика интеллектуального развития. Матрицы </w:t>
      </w:r>
      <w:proofErr w:type="spellStart"/>
      <w:r w:rsidR="005B7F94" w:rsidRPr="00585341">
        <w:rPr>
          <w:sz w:val="28"/>
          <w:szCs w:val="28"/>
        </w:rPr>
        <w:t>Раввена</w:t>
      </w:r>
      <w:proofErr w:type="spellEnd"/>
      <w:r w:rsidR="005B7F94" w:rsidRPr="00585341">
        <w:rPr>
          <w:sz w:val="28"/>
          <w:szCs w:val="28"/>
        </w:rPr>
        <w:t xml:space="preserve"> (3-4 класс);</w:t>
      </w:r>
    </w:p>
    <w:p w:rsidR="005B7F94" w:rsidRPr="00585341" w:rsidRDefault="00205A75" w:rsidP="005B7F94">
      <w:pPr>
        <w:ind w:right="-2" w:firstLine="708"/>
        <w:jc w:val="both"/>
        <w:rPr>
          <w:sz w:val="28"/>
          <w:szCs w:val="28"/>
        </w:rPr>
      </w:pPr>
      <w:r>
        <w:rPr>
          <w:sz w:val="28"/>
          <w:szCs w:val="28"/>
        </w:rPr>
        <w:t>-</w:t>
      </w:r>
      <w:r w:rsidR="00A858B2">
        <w:rPr>
          <w:sz w:val="28"/>
          <w:szCs w:val="28"/>
        </w:rPr>
        <w:t>и</w:t>
      </w:r>
      <w:r w:rsidR="005B7F94" w:rsidRPr="00585341">
        <w:rPr>
          <w:sz w:val="28"/>
          <w:szCs w:val="28"/>
        </w:rPr>
        <w:t>зучение интеллекта. Те</w:t>
      </w:r>
      <w:proofErr w:type="gramStart"/>
      <w:r w:rsidR="005B7F94" w:rsidRPr="00585341">
        <w:rPr>
          <w:sz w:val="28"/>
          <w:szCs w:val="28"/>
        </w:rPr>
        <w:t>ст стр</w:t>
      </w:r>
      <w:proofErr w:type="gramEnd"/>
      <w:r w:rsidR="005B7F94" w:rsidRPr="00585341">
        <w:rPr>
          <w:sz w:val="28"/>
          <w:szCs w:val="28"/>
        </w:rPr>
        <w:t xml:space="preserve">уктуры интеллекта </w:t>
      </w:r>
      <w:proofErr w:type="spellStart"/>
      <w:r w:rsidR="005B7F94" w:rsidRPr="00585341">
        <w:rPr>
          <w:sz w:val="28"/>
          <w:szCs w:val="28"/>
        </w:rPr>
        <w:t>Амтхауэра</w:t>
      </w:r>
      <w:proofErr w:type="spellEnd"/>
      <w:r w:rsidR="005B7F94" w:rsidRPr="00585341">
        <w:rPr>
          <w:sz w:val="28"/>
          <w:szCs w:val="28"/>
        </w:rPr>
        <w:t xml:space="preserve"> (11 класс).</w:t>
      </w:r>
    </w:p>
    <w:p w:rsidR="005B7F94" w:rsidRPr="00585341" w:rsidRDefault="005B7F94" w:rsidP="005B7F94">
      <w:pPr>
        <w:ind w:right="-2" w:firstLine="708"/>
        <w:jc w:val="both"/>
        <w:rPr>
          <w:sz w:val="28"/>
          <w:szCs w:val="28"/>
        </w:rPr>
      </w:pPr>
      <w:r w:rsidRPr="00585341">
        <w:rPr>
          <w:sz w:val="28"/>
          <w:szCs w:val="28"/>
        </w:rPr>
        <w:t>В районе ведётся мониторинг успехов и достижений учащихся. В рамках реализации подпрограммы «Развитие образования Белгородского района на 201</w:t>
      </w:r>
      <w:r>
        <w:rPr>
          <w:sz w:val="28"/>
          <w:szCs w:val="28"/>
        </w:rPr>
        <w:t>1</w:t>
      </w:r>
      <w:r w:rsidRPr="00585341">
        <w:rPr>
          <w:sz w:val="28"/>
          <w:szCs w:val="28"/>
        </w:rPr>
        <w:t>-20</w:t>
      </w:r>
      <w:r>
        <w:rPr>
          <w:sz w:val="28"/>
          <w:szCs w:val="28"/>
        </w:rPr>
        <w:t>15</w:t>
      </w:r>
      <w:r w:rsidRPr="00585341">
        <w:rPr>
          <w:sz w:val="28"/>
          <w:szCs w:val="28"/>
        </w:rPr>
        <w:t xml:space="preserve"> годы» и с целью систематизации достижений обучающихся общеобразовательных организаций района в 32 общеобразовательных организациях района внедрена автоматизированная система управления «Виртуальная школа». </w:t>
      </w:r>
      <w:proofErr w:type="gramStart"/>
      <w:r w:rsidRPr="00585341">
        <w:rPr>
          <w:sz w:val="28"/>
          <w:szCs w:val="28"/>
        </w:rPr>
        <w:t xml:space="preserve">Доля обучающихся, имеющих электронное </w:t>
      </w:r>
      <w:proofErr w:type="spellStart"/>
      <w:r w:rsidRPr="00585341">
        <w:rPr>
          <w:sz w:val="28"/>
          <w:szCs w:val="28"/>
        </w:rPr>
        <w:t>портфолио</w:t>
      </w:r>
      <w:proofErr w:type="spellEnd"/>
      <w:r w:rsidRPr="00585341">
        <w:rPr>
          <w:sz w:val="28"/>
          <w:szCs w:val="28"/>
        </w:rPr>
        <w:t xml:space="preserve"> в системе АСУ «Виртуальная школа», от общего количества обучающихся (1-11 классы) за 2014 год</w:t>
      </w:r>
      <w:r>
        <w:rPr>
          <w:sz w:val="28"/>
          <w:szCs w:val="28"/>
        </w:rPr>
        <w:t>,</w:t>
      </w:r>
      <w:r w:rsidRPr="00585341">
        <w:rPr>
          <w:sz w:val="28"/>
          <w:szCs w:val="28"/>
        </w:rPr>
        <w:t xml:space="preserve"> составила 54,94% (5658 учащихся имеют электронное </w:t>
      </w:r>
      <w:proofErr w:type="spellStart"/>
      <w:r w:rsidRPr="00585341">
        <w:rPr>
          <w:sz w:val="28"/>
          <w:szCs w:val="28"/>
        </w:rPr>
        <w:t>портфолио</w:t>
      </w:r>
      <w:proofErr w:type="spellEnd"/>
      <w:r w:rsidRPr="00585341">
        <w:rPr>
          <w:sz w:val="28"/>
          <w:szCs w:val="28"/>
        </w:rPr>
        <w:t xml:space="preserve">/10298 общее количество учащихся). </w:t>
      </w:r>
      <w:proofErr w:type="gramEnd"/>
    </w:p>
    <w:p w:rsidR="005B7F94" w:rsidRPr="00585341" w:rsidRDefault="005B7F94" w:rsidP="005B7F94">
      <w:pPr>
        <w:ind w:right="-2" w:firstLine="708"/>
        <w:jc w:val="both"/>
        <w:rPr>
          <w:sz w:val="28"/>
          <w:szCs w:val="28"/>
        </w:rPr>
      </w:pPr>
      <w:r w:rsidRPr="00585341">
        <w:rPr>
          <w:sz w:val="28"/>
          <w:szCs w:val="28"/>
        </w:rPr>
        <w:lastRenderedPageBreak/>
        <w:t>Кадровое обеспечение образовательного процесса также является важным моментом в работе с одаренными детьми. С целью совершенствования качества обучения и воспитания, для знакомства с новыми тенденциями в образовательном процессе учителя района повышают свой профессиональный уровень на курсах повышения квалификации, посещают семинарские мероприятия различного уровня и методические объединения учителей-предметников.</w:t>
      </w:r>
    </w:p>
    <w:p w:rsidR="005B7F94" w:rsidRPr="00585341" w:rsidRDefault="005B7F94" w:rsidP="005B7F94">
      <w:pPr>
        <w:ind w:right="-2" w:firstLine="708"/>
        <w:jc w:val="both"/>
        <w:rPr>
          <w:sz w:val="28"/>
          <w:szCs w:val="28"/>
        </w:rPr>
      </w:pPr>
      <w:r w:rsidRPr="00585341">
        <w:rPr>
          <w:sz w:val="28"/>
          <w:szCs w:val="28"/>
        </w:rPr>
        <w:t>За последние 5 календарных лет 201 педагог (21,5% от общего количества педагогов района) из 32  образовательных организаций района прошел очные курсы повышения квалификации по работе с одаренными детьми.</w:t>
      </w:r>
    </w:p>
    <w:p w:rsidR="005B7F94" w:rsidRPr="00585341" w:rsidRDefault="005B7F94" w:rsidP="005B7F94">
      <w:pPr>
        <w:ind w:right="-2" w:firstLine="708"/>
        <w:jc w:val="both"/>
        <w:rPr>
          <w:sz w:val="28"/>
          <w:szCs w:val="28"/>
        </w:rPr>
      </w:pPr>
      <w:proofErr w:type="gramStart"/>
      <w:r w:rsidRPr="00585341">
        <w:rPr>
          <w:sz w:val="28"/>
          <w:szCs w:val="28"/>
        </w:rPr>
        <w:t xml:space="preserve">В 2014 учебном году </w:t>
      </w:r>
      <w:r w:rsidRPr="004B6DCA">
        <w:rPr>
          <w:sz w:val="28"/>
          <w:szCs w:val="28"/>
        </w:rPr>
        <w:t xml:space="preserve">педагогические работники района </w:t>
      </w:r>
      <w:r w:rsidRPr="00585341">
        <w:rPr>
          <w:sz w:val="28"/>
          <w:szCs w:val="28"/>
        </w:rPr>
        <w:t>принимали участие в мероприятиях, направленных на совершенствование работы с одаренными детьми (различные педагогические конкурсы (очные, заочные, дистанционные), фестивали, конференции, семинары, выставки различных уровней, форумы, выездные семинары, проводимые преподавателями ведущих вузов страны, издательствами).</w:t>
      </w:r>
      <w:proofErr w:type="gramEnd"/>
    </w:p>
    <w:p w:rsidR="005B7F94" w:rsidRPr="00585341" w:rsidRDefault="005B7F94" w:rsidP="005B7F94">
      <w:pPr>
        <w:ind w:right="-2" w:firstLine="708"/>
        <w:jc w:val="both"/>
        <w:rPr>
          <w:sz w:val="28"/>
          <w:szCs w:val="28"/>
        </w:rPr>
      </w:pPr>
      <w:r w:rsidRPr="00585341">
        <w:rPr>
          <w:sz w:val="28"/>
          <w:szCs w:val="28"/>
        </w:rPr>
        <w:t>Организация работы по развитию одаренности, профессиональному самоопределению и становлению детей реализуется через межведомственное взаимодействие. Проводятся мониторинговые исследования профессиональных склонностей и способностей, вовлечение обучающихся в проектную деятельность, сопровождение профессионального становления и адаптации выпускников школ, предоставление вариативной образовательной среды.</w:t>
      </w:r>
    </w:p>
    <w:p w:rsidR="005B7F94" w:rsidRPr="00585341" w:rsidRDefault="005B7F94" w:rsidP="005B7F94">
      <w:pPr>
        <w:ind w:right="-2" w:firstLine="708"/>
        <w:jc w:val="both"/>
        <w:rPr>
          <w:sz w:val="28"/>
          <w:szCs w:val="28"/>
        </w:rPr>
      </w:pPr>
      <w:r w:rsidRPr="00585341">
        <w:rPr>
          <w:sz w:val="28"/>
          <w:szCs w:val="28"/>
        </w:rPr>
        <w:t>Образовательные организации района: МОУ «</w:t>
      </w:r>
      <w:proofErr w:type="spellStart"/>
      <w:r w:rsidRPr="00585341">
        <w:rPr>
          <w:sz w:val="28"/>
          <w:szCs w:val="28"/>
        </w:rPr>
        <w:t>Дубовская</w:t>
      </w:r>
      <w:proofErr w:type="spellEnd"/>
      <w:r w:rsidRPr="00585341">
        <w:rPr>
          <w:sz w:val="28"/>
          <w:szCs w:val="28"/>
        </w:rPr>
        <w:t xml:space="preserve"> СОШ с УИОП», МОУ «</w:t>
      </w:r>
      <w:proofErr w:type="spellStart"/>
      <w:r w:rsidRPr="00585341">
        <w:rPr>
          <w:sz w:val="28"/>
          <w:szCs w:val="28"/>
        </w:rPr>
        <w:t>Беловская</w:t>
      </w:r>
      <w:proofErr w:type="spellEnd"/>
      <w:r w:rsidRPr="00585341">
        <w:rPr>
          <w:sz w:val="28"/>
          <w:szCs w:val="28"/>
        </w:rPr>
        <w:t xml:space="preserve"> СОШ», МОУ «</w:t>
      </w:r>
      <w:proofErr w:type="spellStart"/>
      <w:r w:rsidRPr="00585341">
        <w:rPr>
          <w:sz w:val="28"/>
          <w:szCs w:val="28"/>
        </w:rPr>
        <w:t>Разуменская</w:t>
      </w:r>
      <w:proofErr w:type="spellEnd"/>
      <w:r w:rsidRPr="00585341">
        <w:rPr>
          <w:sz w:val="28"/>
          <w:szCs w:val="28"/>
        </w:rPr>
        <w:t xml:space="preserve"> СОШ №3», МОУ «</w:t>
      </w:r>
      <w:proofErr w:type="spellStart"/>
      <w:r w:rsidRPr="00585341">
        <w:rPr>
          <w:sz w:val="28"/>
          <w:szCs w:val="28"/>
        </w:rPr>
        <w:t>Краснооктябрьская</w:t>
      </w:r>
      <w:proofErr w:type="spellEnd"/>
      <w:r w:rsidRPr="00585341">
        <w:rPr>
          <w:sz w:val="28"/>
          <w:szCs w:val="28"/>
        </w:rPr>
        <w:t xml:space="preserve"> СОШ им. А.Ф. Пономарева», МОУ «</w:t>
      </w:r>
      <w:proofErr w:type="spellStart"/>
      <w:r w:rsidRPr="00585341">
        <w:rPr>
          <w:sz w:val="28"/>
          <w:szCs w:val="28"/>
        </w:rPr>
        <w:t>Бессоновская</w:t>
      </w:r>
      <w:proofErr w:type="spellEnd"/>
      <w:r w:rsidRPr="00585341">
        <w:rPr>
          <w:sz w:val="28"/>
          <w:szCs w:val="28"/>
        </w:rPr>
        <w:t xml:space="preserve"> СОШ», МОУ «Майская гимназия» (18,18% от общего количества образовательных организаций района) имеют договоры о взаимодействии с Вузами, организациями СПО.</w:t>
      </w:r>
    </w:p>
    <w:p w:rsidR="005B7F94" w:rsidRDefault="005B7F94" w:rsidP="005B7F94">
      <w:pPr>
        <w:ind w:right="-2" w:firstLine="708"/>
        <w:jc w:val="both"/>
        <w:rPr>
          <w:sz w:val="28"/>
          <w:szCs w:val="28"/>
        </w:rPr>
      </w:pPr>
      <w:r w:rsidRPr="00585341">
        <w:rPr>
          <w:sz w:val="28"/>
          <w:szCs w:val="28"/>
        </w:rPr>
        <w:t>Все образовательные организации района (33) заключили договоры о взаимодействии с учреждениями культуры, учреждениями физической культуры и спорта, СМИ и др. для предоставления одаренным детям возможности выбора видов деятельности для апробирования и развития своих интересов и возможностей.</w:t>
      </w:r>
    </w:p>
    <w:p w:rsidR="005B7F94" w:rsidRDefault="005B7F94" w:rsidP="005B7F94">
      <w:pPr>
        <w:ind w:right="-2" w:firstLine="708"/>
        <w:jc w:val="both"/>
        <w:rPr>
          <w:sz w:val="28"/>
          <w:szCs w:val="28"/>
        </w:rPr>
      </w:pPr>
      <w:r w:rsidRPr="00585341">
        <w:rPr>
          <w:sz w:val="28"/>
          <w:szCs w:val="28"/>
        </w:rPr>
        <w:t xml:space="preserve">В Белгородском районе сформирована сеть общеобразовательных организаций, которая представлена  Центром для одаренных детей, 6 базовыми (опорными) школами. В сетевое взаимодействие включены 59 образовательных учреждений различных видов: 1 начальная школа, 6 – основных, 20 – средних, 4 учреждения дополнительного образования, 28 учреждений дошкольного образования. </w:t>
      </w:r>
    </w:p>
    <w:p w:rsidR="005B7F94" w:rsidRPr="00585341" w:rsidRDefault="005B7F94" w:rsidP="009852A9">
      <w:pPr>
        <w:ind w:right="-2" w:firstLine="708"/>
        <w:jc w:val="both"/>
        <w:rPr>
          <w:sz w:val="28"/>
          <w:szCs w:val="28"/>
        </w:rPr>
      </w:pPr>
      <w:r w:rsidRPr="003F76CA">
        <w:rPr>
          <w:sz w:val="28"/>
          <w:szCs w:val="28"/>
        </w:rPr>
        <w:t>Доля школьников, обучающихся по программам, построенным с использованием сетевых форм организации учебного процесса, 22%, что ниже показателя РЦП на 5%.</w:t>
      </w:r>
    </w:p>
    <w:p w:rsidR="005B7F94" w:rsidRPr="00585341" w:rsidRDefault="005B7F94" w:rsidP="005B7F94">
      <w:pPr>
        <w:ind w:right="-2" w:firstLine="708"/>
        <w:jc w:val="both"/>
        <w:rPr>
          <w:sz w:val="28"/>
          <w:szCs w:val="28"/>
        </w:rPr>
      </w:pPr>
      <w:r w:rsidRPr="00585341">
        <w:rPr>
          <w:sz w:val="28"/>
          <w:szCs w:val="28"/>
        </w:rPr>
        <w:lastRenderedPageBreak/>
        <w:t xml:space="preserve">Обеспечение преемственности в сопровождении и развитии одаренных детей в системе ДОУ-ОО-ВУЗ (ССУЗ) осуществляется в соответствии с комплексом мероприятий: организовано сетевое взаимодействие образовательных организаций, </w:t>
      </w:r>
      <w:proofErr w:type="gramStart"/>
      <w:r w:rsidRPr="00585341">
        <w:rPr>
          <w:sz w:val="28"/>
          <w:szCs w:val="28"/>
        </w:rPr>
        <w:t>учреждений</w:t>
      </w:r>
      <w:proofErr w:type="gramEnd"/>
      <w:r w:rsidRPr="00585341">
        <w:rPr>
          <w:sz w:val="28"/>
          <w:szCs w:val="28"/>
        </w:rPr>
        <w:t xml:space="preserve"> культуры, Вузов; проведены традиционные мероприятия: «Я - исследователь», муниципальный этап интеллектуального марафона </w:t>
      </w:r>
      <w:proofErr w:type="spellStart"/>
      <w:r w:rsidRPr="00585341">
        <w:rPr>
          <w:sz w:val="28"/>
          <w:szCs w:val="28"/>
        </w:rPr>
        <w:t>учеников-занковцев</w:t>
      </w:r>
      <w:proofErr w:type="spellEnd"/>
      <w:r w:rsidRPr="00585341">
        <w:rPr>
          <w:sz w:val="28"/>
          <w:szCs w:val="28"/>
        </w:rPr>
        <w:t>; «Ученик XXI века: пробуем силы, проявляем способности», муниципальный этап  всеросси</w:t>
      </w:r>
      <w:r w:rsidR="000654CC">
        <w:rPr>
          <w:sz w:val="28"/>
          <w:szCs w:val="28"/>
        </w:rPr>
        <w:t>йской олимпиады и др.</w:t>
      </w:r>
    </w:p>
    <w:p w:rsidR="005B7F94" w:rsidRPr="00585341" w:rsidRDefault="005B7F94" w:rsidP="005B7F94">
      <w:pPr>
        <w:ind w:right="-2" w:firstLine="708"/>
        <w:jc w:val="both"/>
        <w:rPr>
          <w:sz w:val="28"/>
          <w:szCs w:val="28"/>
        </w:rPr>
      </w:pPr>
      <w:r w:rsidRPr="00585341">
        <w:rPr>
          <w:sz w:val="28"/>
          <w:szCs w:val="28"/>
        </w:rPr>
        <w:t xml:space="preserve">Деятельность педагогов по выявлению, развитию и поддержке одаренных детей  тесно связана с организацией работы Центра для одаренных детей. </w:t>
      </w:r>
    </w:p>
    <w:p w:rsidR="005B7F94" w:rsidRPr="00585341" w:rsidRDefault="005B7F94" w:rsidP="005B7F94">
      <w:pPr>
        <w:ind w:right="-2" w:firstLine="708"/>
        <w:jc w:val="both"/>
        <w:rPr>
          <w:sz w:val="28"/>
          <w:szCs w:val="28"/>
        </w:rPr>
      </w:pPr>
      <w:r w:rsidRPr="00585341">
        <w:rPr>
          <w:sz w:val="28"/>
          <w:szCs w:val="28"/>
        </w:rPr>
        <w:t>Центр для одаренных детей осуществляет деятельность в соответствии с нормативными документами: «Концепция создания условий для выявления, развития и поддержки одаренных учащихся» (утверждена приказом Управления образования администрации Белгородского района от 14.10.2010 №1017);  «Комплексно-целевая программа «Экология одаренности» (Приказ по гимназии от 29.08.2008 №42); «План мероприятий по выполнению программы  «Эффективные модели и механизмы выявления, поддержки и сопровождения ода</w:t>
      </w:r>
      <w:r w:rsidR="000654CC">
        <w:rPr>
          <w:sz w:val="28"/>
          <w:szCs w:val="28"/>
        </w:rPr>
        <w:t xml:space="preserve">ренных детей в целостном </w:t>
      </w:r>
      <w:proofErr w:type="spellStart"/>
      <w:r w:rsidR="000654CC">
        <w:rPr>
          <w:sz w:val="28"/>
          <w:szCs w:val="28"/>
        </w:rPr>
        <w:t>учебно</w:t>
      </w:r>
      <w:proofErr w:type="spellEnd"/>
      <w:r w:rsidR="000654CC">
        <w:rPr>
          <w:sz w:val="28"/>
          <w:szCs w:val="28"/>
        </w:rPr>
        <w:t>–</w:t>
      </w:r>
      <w:r w:rsidRPr="00585341">
        <w:rPr>
          <w:sz w:val="28"/>
          <w:szCs w:val="28"/>
        </w:rPr>
        <w:t>воспитательном процессе» на 2012-2017 г.г.; «Мероприятия по реализации КЦП «Экология одаренности» в МОУ «Майская гимназия Белгородского района Белгородской области».</w:t>
      </w:r>
    </w:p>
    <w:p w:rsidR="005B7F94" w:rsidRPr="00585341" w:rsidRDefault="005B7F94" w:rsidP="005B7F94">
      <w:pPr>
        <w:ind w:right="-2" w:firstLine="708"/>
        <w:jc w:val="both"/>
        <w:rPr>
          <w:sz w:val="28"/>
          <w:szCs w:val="28"/>
        </w:rPr>
      </w:pPr>
      <w:r w:rsidRPr="00585341">
        <w:rPr>
          <w:sz w:val="28"/>
          <w:szCs w:val="28"/>
        </w:rPr>
        <w:t>Цель работы Центра для одаренных детей: создание оптимальных условий для выявления, поддержки и развития способных и одарённых детей Белгородского района.</w:t>
      </w:r>
    </w:p>
    <w:p w:rsidR="00312FD4" w:rsidRDefault="005B7F94" w:rsidP="005B7F94">
      <w:pPr>
        <w:ind w:right="-2" w:firstLine="708"/>
        <w:jc w:val="both"/>
        <w:rPr>
          <w:sz w:val="28"/>
          <w:szCs w:val="28"/>
        </w:rPr>
      </w:pPr>
      <w:r w:rsidRPr="00585341">
        <w:rPr>
          <w:sz w:val="28"/>
          <w:szCs w:val="28"/>
        </w:rPr>
        <w:t>Задачи Центра:</w:t>
      </w:r>
    </w:p>
    <w:p w:rsidR="005B7F94" w:rsidRPr="00585341" w:rsidRDefault="005B7F94" w:rsidP="005B7F94">
      <w:pPr>
        <w:ind w:right="-2" w:firstLine="708"/>
        <w:jc w:val="both"/>
        <w:rPr>
          <w:sz w:val="28"/>
          <w:szCs w:val="28"/>
        </w:rPr>
      </w:pPr>
      <w:r w:rsidRPr="00585341">
        <w:rPr>
          <w:sz w:val="28"/>
          <w:szCs w:val="28"/>
        </w:rPr>
        <w:t xml:space="preserve"> - методическое сопровождение педагогов, работающих с данной категорией детей;</w:t>
      </w:r>
    </w:p>
    <w:p w:rsidR="005B7F94" w:rsidRPr="00585341" w:rsidRDefault="005B7F94" w:rsidP="005B7F94">
      <w:pPr>
        <w:ind w:right="-2" w:firstLine="708"/>
        <w:jc w:val="both"/>
        <w:rPr>
          <w:sz w:val="28"/>
          <w:szCs w:val="28"/>
        </w:rPr>
      </w:pPr>
      <w:r w:rsidRPr="00585341">
        <w:rPr>
          <w:sz w:val="28"/>
          <w:szCs w:val="28"/>
        </w:rPr>
        <w:t xml:space="preserve">- разработка системы диагностики обучающихся района через их привлечение к участию в научных конференциях, интеллектуальных и творческих конкурсах. </w:t>
      </w:r>
    </w:p>
    <w:p w:rsidR="005B7F94" w:rsidRPr="00585341" w:rsidRDefault="005B7F94" w:rsidP="005B7F94">
      <w:pPr>
        <w:ind w:right="-2" w:firstLine="708"/>
        <w:jc w:val="both"/>
        <w:rPr>
          <w:sz w:val="28"/>
          <w:szCs w:val="28"/>
        </w:rPr>
      </w:pPr>
      <w:r w:rsidRPr="00585341">
        <w:rPr>
          <w:sz w:val="28"/>
          <w:szCs w:val="28"/>
        </w:rPr>
        <w:t xml:space="preserve">Основные направления деятельности Центра: </w:t>
      </w:r>
    </w:p>
    <w:p w:rsidR="005B7F94" w:rsidRPr="00585341" w:rsidRDefault="005B7F94" w:rsidP="005B7F94">
      <w:pPr>
        <w:ind w:right="-2" w:firstLine="708"/>
        <w:jc w:val="both"/>
        <w:rPr>
          <w:sz w:val="28"/>
          <w:szCs w:val="28"/>
        </w:rPr>
      </w:pPr>
      <w:r w:rsidRPr="00585341">
        <w:rPr>
          <w:sz w:val="28"/>
          <w:szCs w:val="28"/>
        </w:rPr>
        <w:t xml:space="preserve">- апробация педагогами школы современных методов и технологий работы с одарёнными детьми; </w:t>
      </w:r>
    </w:p>
    <w:p w:rsidR="005B7F94" w:rsidRPr="00585341" w:rsidRDefault="005B7F94" w:rsidP="005B7F94">
      <w:pPr>
        <w:ind w:right="-2" w:firstLine="708"/>
        <w:jc w:val="both"/>
        <w:rPr>
          <w:sz w:val="28"/>
          <w:szCs w:val="28"/>
        </w:rPr>
      </w:pPr>
      <w:r w:rsidRPr="00585341">
        <w:rPr>
          <w:sz w:val="28"/>
          <w:szCs w:val="28"/>
        </w:rPr>
        <w:t>- распространение инновационного опыта работы с одарёнными детьми на муниципальном уровне через систему семинаров, проведение мастер-классов и создание банка методических материалов;</w:t>
      </w:r>
    </w:p>
    <w:p w:rsidR="005B7F94" w:rsidRPr="00585341" w:rsidRDefault="005B7F94" w:rsidP="005B7F94">
      <w:pPr>
        <w:ind w:right="-2" w:firstLine="708"/>
        <w:jc w:val="both"/>
        <w:rPr>
          <w:sz w:val="28"/>
          <w:szCs w:val="28"/>
        </w:rPr>
      </w:pPr>
      <w:r w:rsidRPr="00585341">
        <w:rPr>
          <w:sz w:val="28"/>
          <w:szCs w:val="28"/>
        </w:rPr>
        <w:t xml:space="preserve">- проведение муниципальных и межшкольных мероприятий </w:t>
      </w:r>
      <w:proofErr w:type="gramStart"/>
      <w:r w:rsidRPr="00585341">
        <w:rPr>
          <w:sz w:val="28"/>
          <w:szCs w:val="28"/>
        </w:rPr>
        <w:t>для</w:t>
      </w:r>
      <w:proofErr w:type="gramEnd"/>
      <w:r w:rsidRPr="00585341">
        <w:rPr>
          <w:sz w:val="28"/>
          <w:szCs w:val="28"/>
        </w:rPr>
        <w:t xml:space="preserve"> обучающихся.</w:t>
      </w:r>
    </w:p>
    <w:p w:rsidR="005B7F94" w:rsidRPr="00585341" w:rsidRDefault="005B7F94" w:rsidP="005B7F94">
      <w:pPr>
        <w:ind w:right="-2" w:firstLine="708"/>
        <w:jc w:val="both"/>
        <w:rPr>
          <w:sz w:val="28"/>
          <w:szCs w:val="28"/>
        </w:rPr>
      </w:pPr>
      <w:r w:rsidRPr="00585341">
        <w:rPr>
          <w:sz w:val="28"/>
          <w:szCs w:val="28"/>
        </w:rPr>
        <w:t>Формы работы с одаренными детьми:</w:t>
      </w:r>
    </w:p>
    <w:p w:rsidR="005B7F94" w:rsidRPr="00585341" w:rsidRDefault="005B7F94" w:rsidP="005B7F94">
      <w:pPr>
        <w:ind w:right="-2" w:firstLine="708"/>
        <w:jc w:val="both"/>
        <w:rPr>
          <w:sz w:val="28"/>
          <w:szCs w:val="28"/>
        </w:rPr>
      </w:pPr>
      <w:r w:rsidRPr="00585341">
        <w:rPr>
          <w:sz w:val="28"/>
          <w:szCs w:val="28"/>
        </w:rPr>
        <w:t>- работа по индивидуальным планам;</w:t>
      </w:r>
    </w:p>
    <w:p w:rsidR="005B7F94" w:rsidRPr="00585341" w:rsidRDefault="005B7F94" w:rsidP="005B7F94">
      <w:pPr>
        <w:ind w:right="-2" w:firstLine="708"/>
        <w:jc w:val="both"/>
        <w:rPr>
          <w:sz w:val="28"/>
          <w:szCs w:val="28"/>
        </w:rPr>
      </w:pPr>
      <w:r w:rsidRPr="00585341">
        <w:rPr>
          <w:sz w:val="28"/>
          <w:szCs w:val="28"/>
        </w:rPr>
        <w:t>- индивидуальная и групповая подготовка к конкурсам, олимпиадам, научно-практическим конференциям;</w:t>
      </w:r>
    </w:p>
    <w:p w:rsidR="005B7F94" w:rsidRPr="00585341" w:rsidRDefault="005B7F94" w:rsidP="005B7F94">
      <w:pPr>
        <w:ind w:right="-2" w:firstLine="708"/>
        <w:jc w:val="both"/>
        <w:rPr>
          <w:sz w:val="28"/>
          <w:szCs w:val="28"/>
        </w:rPr>
      </w:pPr>
      <w:r w:rsidRPr="00585341">
        <w:rPr>
          <w:sz w:val="28"/>
          <w:szCs w:val="28"/>
        </w:rPr>
        <w:t>- творческие мастерские;</w:t>
      </w:r>
    </w:p>
    <w:p w:rsidR="005B7F94" w:rsidRPr="00585341" w:rsidRDefault="005B7F94" w:rsidP="005B7F94">
      <w:pPr>
        <w:ind w:right="-2" w:firstLine="708"/>
        <w:jc w:val="both"/>
        <w:rPr>
          <w:sz w:val="28"/>
          <w:szCs w:val="28"/>
        </w:rPr>
      </w:pPr>
      <w:r w:rsidRPr="00585341">
        <w:rPr>
          <w:sz w:val="28"/>
          <w:szCs w:val="28"/>
        </w:rPr>
        <w:t xml:space="preserve">- научно-исследовательская деятельность. </w:t>
      </w:r>
    </w:p>
    <w:p w:rsidR="005B7F94" w:rsidRPr="00585341" w:rsidRDefault="005B7F94" w:rsidP="005B7F94">
      <w:pPr>
        <w:ind w:right="-2" w:firstLine="708"/>
        <w:jc w:val="both"/>
        <w:rPr>
          <w:sz w:val="28"/>
          <w:szCs w:val="28"/>
        </w:rPr>
      </w:pPr>
      <w:r w:rsidRPr="00585341">
        <w:rPr>
          <w:sz w:val="28"/>
          <w:szCs w:val="28"/>
        </w:rPr>
        <w:lastRenderedPageBreak/>
        <w:t xml:space="preserve">- дистанционные формы получения образования. </w:t>
      </w:r>
    </w:p>
    <w:p w:rsidR="005B7F94" w:rsidRPr="00585341" w:rsidRDefault="005B7F94" w:rsidP="005B7F94">
      <w:pPr>
        <w:ind w:right="-2" w:firstLine="708"/>
        <w:jc w:val="both"/>
        <w:rPr>
          <w:sz w:val="28"/>
          <w:szCs w:val="28"/>
        </w:rPr>
      </w:pPr>
      <w:r w:rsidRPr="00585341">
        <w:rPr>
          <w:sz w:val="28"/>
          <w:szCs w:val="28"/>
        </w:rPr>
        <w:t>В 2014 году воспитанники Центра участвовали в очных, заочных, дистанционных школьных, муниципальных, региональных, всероссийских, международных конференциях и конкурсах, включенных в федеральный и региональный перечни. Доля мероприятий, в которых воспитанники Центра заняли призовые места</w:t>
      </w:r>
      <w:r>
        <w:rPr>
          <w:sz w:val="28"/>
          <w:szCs w:val="28"/>
        </w:rPr>
        <w:t>,</w:t>
      </w:r>
      <w:r w:rsidRPr="00585341">
        <w:rPr>
          <w:sz w:val="28"/>
          <w:szCs w:val="28"/>
        </w:rPr>
        <w:t xml:space="preserve"> составила 30% от общего количества мероприятий, в которых обучающихся Центра приняли участие.</w:t>
      </w:r>
    </w:p>
    <w:p w:rsidR="005B7F94" w:rsidRPr="00585341" w:rsidRDefault="005B7F94" w:rsidP="005B7F94">
      <w:pPr>
        <w:ind w:right="-2" w:firstLine="708"/>
        <w:jc w:val="both"/>
        <w:rPr>
          <w:sz w:val="28"/>
          <w:szCs w:val="28"/>
        </w:rPr>
      </w:pPr>
      <w:r w:rsidRPr="00585341">
        <w:rPr>
          <w:sz w:val="28"/>
          <w:szCs w:val="28"/>
        </w:rPr>
        <w:t>Информация о достижениях одаренных детей и их наставников за 2014  год была размещена на интернет-сайтах Управления образования, образовательных организаций, в районной газете «Знамя», информационных стендах Управления образования, образовательных организаций, городских и сельских поселений.</w:t>
      </w:r>
    </w:p>
    <w:p w:rsidR="005B7F94" w:rsidRDefault="005B7F94" w:rsidP="005B7F94">
      <w:pPr>
        <w:ind w:right="-2" w:firstLine="708"/>
        <w:jc w:val="both"/>
        <w:rPr>
          <w:sz w:val="28"/>
          <w:szCs w:val="28"/>
        </w:rPr>
      </w:pPr>
      <w:r w:rsidRPr="00585341">
        <w:rPr>
          <w:sz w:val="28"/>
          <w:szCs w:val="28"/>
        </w:rPr>
        <w:t>Проведены ежегодные мероприятия по чествованию одаренных детей Белгородского района и их наставников.</w:t>
      </w:r>
    </w:p>
    <w:p w:rsidR="005B7F94" w:rsidRDefault="005B7F94" w:rsidP="005B7F94">
      <w:pPr>
        <w:ind w:right="-2" w:firstLine="708"/>
        <w:jc w:val="both"/>
        <w:rPr>
          <w:sz w:val="28"/>
          <w:szCs w:val="28"/>
        </w:rPr>
      </w:pPr>
      <w:r w:rsidRPr="003F76CA">
        <w:rPr>
          <w:sz w:val="28"/>
          <w:szCs w:val="28"/>
        </w:rPr>
        <w:t xml:space="preserve">Доля детей, включенных в государственную систему выявления, развития и адресной поддержки одаренных детей (от общей </w:t>
      </w:r>
      <w:proofErr w:type="gramStart"/>
      <w:r w:rsidRPr="003F76CA">
        <w:rPr>
          <w:sz w:val="28"/>
          <w:szCs w:val="28"/>
        </w:rPr>
        <w:t>численности</w:t>
      </w:r>
      <w:proofErr w:type="gramEnd"/>
      <w:r w:rsidRPr="003F76CA">
        <w:rPr>
          <w:sz w:val="28"/>
          <w:szCs w:val="28"/>
        </w:rPr>
        <w:t xml:space="preserve"> обучающихся в общеобразовательных учреждениях),</w:t>
      </w:r>
      <w:r>
        <w:rPr>
          <w:sz w:val="28"/>
          <w:szCs w:val="28"/>
        </w:rPr>
        <w:t xml:space="preserve"> составляет 0,74%, что ниже показателя РЦП на 37,26%.</w:t>
      </w:r>
    </w:p>
    <w:p w:rsidR="00554E12" w:rsidRDefault="00554E12" w:rsidP="005B7F94">
      <w:pPr>
        <w:ind w:right="-2" w:firstLine="708"/>
        <w:jc w:val="both"/>
        <w:rPr>
          <w:sz w:val="28"/>
          <w:szCs w:val="28"/>
        </w:rPr>
      </w:pPr>
    </w:p>
    <w:p w:rsidR="00956726" w:rsidRDefault="00956726" w:rsidP="00956726">
      <w:pPr>
        <w:ind w:right="-2" w:firstLine="708"/>
        <w:rPr>
          <w:b/>
          <w:sz w:val="28"/>
          <w:szCs w:val="28"/>
        </w:rPr>
      </w:pPr>
      <w:r w:rsidRPr="00956726">
        <w:rPr>
          <w:b/>
          <w:sz w:val="28"/>
          <w:szCs w:val="28"/>
        </w:rPr>
        <w:t>1.9.  Профилактика</w:t>
      </w:r>
      <w:r>
        <w:rPr>
          <w:b/>
          <w:sz w:val="28"/>
          <w:szCs w:val="28"/>
        </w:rPr>
        <w:t xml:space="preserve"> правонарушений среди несовершеннолетних</w:t>
      </w:r>
    </w:p>
    <w:p w:rsidR="00956726" w:rsidRPr="00E21D34" w:rsidRDefault="00956726" w:rsidP="00956726">
      <w:pPr>
        <w:ind w:firstLine="709"/>
        <w:jc w:val="both"/>
        <w:rPr>
          <w:sz w:val="28"/>
          <w:szCs w:val="28"/>
        </w:rPr>
      </w:pPr>
      <w:r w:rsidRPr="00E21D34">
        <w:rPr>
          <w:sz w:val="28"/>
          <w:szCs w:val="28"/>
        </w:rPr>
        <w:t>В целях предупреждения и профилактики правонарушений несовершеннолетних, пропаганды здорового образа жизни, в школах Белгородского района  проведены следующие мероприятия:</w:t>
      </w:r>
    </w:p>
    <w:p w:rsidR="00956726" w:rsidRDefault="00956726" w:rsidP="00956726">
      <w:pPr>
        <w:ind w:firstLine="708"/>
        <w:jc w:val="both"/>
        <w:rPr>
          <w:sz w:val="28"/>
          <w:szCs w:val="28"/>
        </w:rPr>
      </w:pPr>
      <w:r>
        <w:rPr>
          <w:sz w:val="28"/>
          <w:szCs w:val="28"/>
        </w:rPr>
        <w:t xml:space="preserve">- ведутся банки данных </w:t>
      </w:r>
      <w:r w:rsidRPr="00E21D34">
        <w:rPr>
          <w:sz w:val="28"/>
          <w:szCs w:val="28"/>
        </w:rPr>
        <w:t>детей из неблагополучных семей, мн</w:t>
      </w:r>
      <w:r>
        <w:rPr>
          <w:sz w:val="28"/>
          <w:szCs w:val="28"/>
        </w:rPr>
        <w:t>огодетных семей, неполных семей, социально – психологические паспорта учащихся «группы риска».</w:t>
      </w:r>
      <w:r w:rsidRPr="00E21D34">
        <w:rPr>
          <w:sz w:val="28"/>
          <w:szCs w:val="28"/>
        </w:rPr>
        <w:t xml:space="preserve"> </w:t>
      </w:r>
    </w:p>
    <w:p w:rsidR="00956726" w:rsidRDefault="00956726" w:rsidP="00956726">
      <w:pPr>
        <w:jc w:val="both"/>
        <w:rPr>
          <w:sz w:val="28"/>
          <w:szCs w:val="28"/>
        </w:rPr>
      </w:pPr>
      <w:r>
        <w:rPr>
          <w:sz w:val="28"/>
          <w:szCs w:val="28"/>
        </w:rPr>
        <w:t xml:space="preserve"> </w:t>
      </w:r>
      <w:r>
        <w:rPr>
          <w:sz w:val="28"/>
          <w:szCs w:val="28"/>
        </w:rPr>
        <w:tab/>
        <w:t>-с</w:t>
      </w:r>
      <w:r w:rsidRPr="00E21D34">
        <w:rPr>
          <w:sz w:val="28"/>
          <w:szCs w:val="28"/>
        </w:rPr>
        <w:t>оставлены обобщённые социологические портреты школ.</w:t>
      </w:r>
    </w:p>
    <w:p w:rsidR="00956726" w:rsidRDefault="00956726" w:rsidP="00956726">
      <w:pPr>
        <w:ind w:firstLine="708"/>
        <w:jc w:val="both"/>
        <w:rPr>
          <w:sz w:val="28"/>
          <w:szCs w:val="28"/>
        </w:rPr>
      </w:pPr>
      <w:r>
        <w:rPr>
          <w:sz w:val="28"/>
          <w:szCs w:val="28"/>
        </w:rPr>
        <w:t xml:space="preserve">-осуществляется </w:t>
      </w:r>
      <w:proofErr w:type="gramStart"/>
      <w:r>
        <w:rPr>
          <w:sz w:val="28"/>
          <w:szCs w:val="28"/>
        </w:rPr>
        <w:t>к</w:t>
      </w:r>
      <w:r w:rsidRPr="00E21D34">
        <w:rPr>
          <w:sz w:val="28"/>
          <w:szCs w:val="28"/>
        </w:rPr>
        <w:t>онтроль за</w:t>
      </w:r>
      <w:proofErr w:type="gramEnd"/>
      <w:r w:rsidRPr="00E21D34">
        <w:rPr>
          <w:sz w:val="28"/>
          <w:szCs w:val="28"/>
        </w:rPr>
        <w:t xml:space="preserve"> посещаемостью и успеваемостью учащихся школ и учащихся «группы риска»</w:t>
      </w:r>
      <w:r>
        <w:rPr>
          <w:sz w:val="28"/>
          <w:szCs w:val="28"/>
        </w:rPr>
        <w:t xml:space="preserve"> и состоящих</w:t>
      </w:r>
      <w:r w:rsidRPr="00E21D34">
        <w:rPr>
          <w:sz w:val="28"/>
          <w:szCs w:val="28"/>
        </w:rPr>
        <w:t xml:space="preserve"> на учетах КДН и ПДН. </w:t>
      </w:r>
    </w:p>
    <w:p w:rsidR="00956726" w:rsidRDefault="000654CC" w:rsidP="00956726">
      <w:pPr>
        <w:ind w:firstLine="708"/>
        <w:jc w:val="both"/>
        <w:rPr>
          <w:sz w:val="28"/>
          <w:szCs w:val="28"/>
        </w:rPr>
      </w:pPr>
      <w:r>
        <w:rPr>
          <w:sz w:val="28"/>
          <w:szCs w:val="28"/>
        </w:rPr>
        <w:t>-проводя</w:t>
      </w:r>
      <w:r w:rsidR="00956726">
        <w:rPr>
          <w:sz w:val="28"/>
          <w:szCs w:val="28"/>
        </w:rPr>
        <w:t>тся о</w:t>
      </w:r>
      <w:r>
        <w:rPr>
          <w:sz w:val="28"/>
          <w:szCs w:val="28"/>
        </w:rPr>
        <w:t>бследования жилищно-</w:t>
      </w:r>
      <w:r w:rsidR="00956726" w:rsidRPr="00E21D34">
        <w:rPr>
          <w:sz w:val="28"/>
          <w:szCs w:val="28"/>
        </w:rPr>
        <w:t>бытовых условий учащихся, находящихся под опекой, «группы риска» и  неблагополучных семей.</w:t>
      </w:r>
    </w:p>
    <w:p w:rsidR="00956726" w:rsidRPr="00E21D34" w:rsidRDefault="00956726" w:rsidP="00956726">
      <w:pPr>
        <w:ind w:firstLine="708"/>
        <w:jc w:val="both"/>
        <w:rPr>
          <w:sz w:val="28"/>
          <w:szCs w:val="28"/>
        </w:rPr>
      </w:pPr>
      <w:r>
        <w:rPr>
          <w:sz w:val="28"/>
          <w:szCs w:val="28"/>
        </w:rPr>
        <w:t>-проходят заседания</w:t>
      </w:r>
      <w:r w:rsidRPr="00E21D34">
        <w:rPr>
          <w:sz w:val="28"/>
          <w:szCs w:val="28"/>
        </w:rPr>
        <w:t xml:space="preserve"> Сове</w:t>
      </w:r>
      <w:r>
        <w:rPr>
          <w:sz w:val="28"/>
          <w:szCs w:val="28"/>
        </w:rPr>
        <w:t>тов профилактики правонарушений, к</w:t>
      </w:r>
      <w:r w:rsidRPr="00E21D34">
        <w:rPr>
          <w:sz w:val="28"/>
          <w:szCs w:val="28"/>
        </w:rPr>
        <w:t>лассные часы, родительские собрания, т.д.</w:t>
      </w:r>
      <w:r w:rsidRPr="00E21D34">
        <w:rPr>
          <w:sz w:val="28"/>
          <w:szCs w:val="28"/>
        </w:rPr>
        <w:tab/>
        <w:t xml:space="preserve">  </w:t>
      </w:r>
    </w:p>
    <w:p w:rsidR="00956726" w:rsidRPr="00E21D34" w:rsidRDefault="00956726" w:rsidP="00956726">
      <w:pPr>
        <w:pStyle w:val="af2"/>
        <w:spacing w:before="0" w:beforeAutospacing="0" w:after="0" w:afterAutospacing="0"/>
        <w:ind w:firstLine="709"/>
        <w:jc w:val="both"/>
        <w:rPr>
          <w:sz w:val="28"/>
          <w:szCs w:val="28"/>
        </w:rPr>
      </w:pPr>
      <w:r w:rsidRPr="00E21D34">
        <w:rPr>
          <w:sz w:val="28"/>
          <w:szCs w:val="28"/>
        </w:rPr>
        <w:t>Профилактика правонарушений и преступлений становится н</w:t>
      </w:r>
      <w:r w:rsidR="00AC03FD">
        <w:rPr>
          <w:sz w:val="28"/>
          <w:szCs w:val="28"/>
        </w:rPr>
        <w:t>аиболее актуальной, т.к. появило</w:t>
      </w:r>
      <w:r w:rsidRPr="00E21D34">
        <w:rPr>
          <w:sz w:val="28"/>
          <w:szCs w:val="28"/>
        </w:rPr>
        <w:t>сь немало подростков, оказавшихся в трудной жизненной ситуации.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E36386" w:rsidRPr="00E36386" w:rsidRDefault="00956726" w:rsidP="00AC03FD">
      <w:pPr>
        <w:pStyle w:val="af2"/>
        <w:spacing w:before="0" w:beforeAutospacing="0" w:after="0" w:afterAutospacing="0"/>
        <w:ind w:firstLine="709"/>
        <w:jc w:val="both"/>
        <w:rPr>
          <w:sz w:val="28"/>
          <w:szCs w:val="28"/>
        </w:rPr>
      </w:pPr>
      <w:r>
        <w:rPr>
          <w:sz w:val="28"/>
          <w:szCs w:val="28"/>
        </w:rPr>
        <w:t>По данным социальных  паспортов</w:t>
      </w:r>
      <w:r w:rsidR="00AC03FD">
        <w:rPr>
          <w:sz w:val="28"/>
          <w:szCs w:val="28"/>
        </w:rPr>
        <w:t xml:space="preserve"> общеобразовательных учреждений</w:t>
      </w:r>
      <w:r>
        <w:rPr>
          <w:sz w:val="28"/>
          <w:szCs w:val="28"/>
        </w:rPr>
        <w:t xml:space="preserve"> уровень правонарушений в школах </w:t>
      </w:r>
      <w:r w:rsidRPr="00E36386">
        <w:rPr>
          <w:sz w:val="28"/>
          <w:szCs w:val="28"/>
        </w:rPr>
        <w:t>района  не снижается</w:t>
      </w:r>
      <w:r w:rsidR="00E36386" w:rsidRPr="00E36386">
        <w:rPr>
          <w:sz w:val="28"/>
          <w:szCs w:val="28"/>
        </w:rPr>
        <w:t xml:space="preserve">. </w:t>
      </w:r>
      <w:r w:rsidRPr="00E36386">
        <w:rPr>
          <w:sz w:val="28"/>
          <w:szCs w:val="28"/>
        </w:rPr>
        <w:t xml:space="preserve"> </w:t>
      </w:r>
      <w:r w:rsidR="00E36386" w:rsidRPr="00E36386">
        <w:rPr>
          <w:sz w:val="28"/>
          <w:szCs w:val="28"/>
        </w:rPr>
        <w:t>Н</w:t>
      </w:r>
      <w:r w:rsidRPr="00E36386">
        <w:rPr>
          <w:sz w:val="28"/>
          <w:szCs w:val="28"/>
        </w:rPr>
        <w:t xml:space="preserve">а  </w:t>
      </w:r>
      <w:proofErr w:type="spellStart"/>
      <w:r w:rsidRPr="00E36386">
        <w:rPr>
          <w:sz w:val="28"/>
          <w:szCs w:val="28"/>
        </w:rPr>
        <w:t>внутришкольном</w:t>
      </w:r>
      <w:proofErr w:type="spellEnd"/>
      <w:r w:rsidRPr="00E36386">
        <w:rPr>
          <w:sz w:val="28"/>
          <w:szCs w:val="28"/>
        </w:rPr>
        <w:t xml:space="preserve"> учете  на декабрь 2014 года состояло - 62 несовершеннолетних,  в «группы риска»</w:t>
      </w:r>
      <w:r w:rsidR="00AC03FD">
        <w:rPr>
          <w:sz w:val="28"/>
          <w:szCs w:val="28"/>
        </w:rPr>
        <w:t xml:space="preserve"> </w:t>
      </w:r>
      <w:r w:rsidRPr="00E36386">
        <w:rPr>
          <w:sz w:val="28"/>
          <w:szCs w:val="28"/>
        </w:rPr>
        <w:t xml:space="preserve">-128 несовершеннолетних.  На учете в КДН и ЗП - 30 несовершеннолетних, на учете ПДН ОМВД России по </w:t>
      </w:r>
      <w:r w:rsidRPr="00E36386">
        <w:rPr>
          <w:sz w:val="28"/>
          <w:szCs w:val="28"/>
        </w:rPr>
        <w:lastRenderedPageBreak/>
        <w:t>Белгородскому району -70 несовершеннолетних, из них обучающихся в школах района – 42</w:t>
      </w:r>
      <w:r w:rsidR="002C0B18">
        <w:rPr>
          <w:sz w:val="28"/>
          <w:szCs w:val="28"/>
        </w:rPr>
        <w:t xml:space="preserve"> </w:t>
      </w:r>
      <w:r w:rsidR="00E36386" w:rsidRPr="00E36386">
        <w:rPr>
          <w:sz w:val="28"/>
          <w:szCs w:val="28"/>
        </w:rPr>
        <w:t>человека.</w:t>
      </w:r>
      <w:r w:rsidR="00AC03FD">
        <w:rPr>
          <w:sz w:val="28"/>
          <w:szCs w:val="28"/>
        </w:rPr>
        <w:t xml:space="preserve"> </w:t>
      </w:r>
      <w:r w:rsidR="00E36386" w:rsidRPr="00E36386">
        <w:rPr>
          <w:sz w:val="28"/>
          <w:szCs w:val="28"/>
        </w:rPr>
        <w:t>Трое подростков состоят на учете у врача-нарколога  ОГБУЗ «</w:t>
      </w:r>
      <w:proofErr w:type="gramStart"/>
      <w:r w:rsidR="00E36386" w:rsidRPr="00E36386">
        <w:rPr>
          <w:sz w:val="28"/>
          <w:szCs w:val="28"/>
        </w:rPr>
        <w:t>Белгородская</w:t>
      </w:r>
      <w:proofErr w:type="gramEnd"/>
      <w:r w:rsidR="00E36386" w:rsidRPr="00E36386">
        <w:rPr>
          <w:sz w:val="28"/>
          <w:szCs w:val="28"/>
        </w:rPr>
        <w:t xml:space="preserve"> ЦРБ». </w:t>
      </w:r>
    </w:p>
    <w:p w:rsidR="00956726" w:rsidRPr="00E21D34" w:rsidRDefault="00E36386" w:rsidP="002C0B18">
      <w:pPr>
        <w:pStyle w:val="af2"/>
        <w:spacing w:before="0" w:beforeAutospacing="0" w:after="0" w:afterAutospacing="0"/>
        <w:jc w:val="both"/>
        <w:rPr>
          <w:sz w:val="28"/>
          <w:szCs w:val="28"/>
        </w:rPr>
      </w:pPr>
      <w:r w:rsidRPr="00E36386">
        <w:rPr>
          <w:sz w:val="28"/>
          <w:szCs w:val="28"/>
        </w:rPr>
        <w:t xml:space="preserve">      </w:t>
      </w:r>
      <w:r w:rsidRPr="00E36386">
        <w:rPr>
          <w:sz w:val="28"/>
          <w:szCs w:val="28"/>
        </w:rPr>
        <w:tab/>
        <w:t>Также на</w:t>
      </w:r>
      <w:r w:rsidR="000654CC">
        <w:rPr>
          <w:sz w:val="28"/>
          <w:szCs w:val="28"/>
        </w:rPr>
        <w:t xml:space="preserve"> </w:t>
      </w:r>
      <w:proofErr w:type="spellStart"/>
      <w:r w:rsidR="000654CC">
        <w:rPr>
          <w:sz w:val="28"/>
          <w:szCs w:val="28"/>
        </w:rPr>
        <w:t>внутришкольном</w:t>
      </w:r>
      <w:proofErr w:type="spellEnd"/>
      <w:r w:rsidR="000654CC">
        <w:rPr>
          <w:sz w:val="28"/>
          <w:szCs w:val="28"/>
        </w:rPr>
        <w:t xml:space="preserve"> учете состоят </w:t>
      </w:r>
      <w:r w:rsidR="00956726" w:rsidRPr="00E36386">
        <w:rPr>
          <w:sz w:val="28"/>
          <w:szCs w:val="28"/>
        </w:rPr>
        <w:t>7 «неблагополучных»</w:t>
      </w:r>
      <w:r w:rsidR="000654CC">
        <w:rPr>
          <w:sz w:val="28"/>
          <w:szCs w:val="28"/>
        </w:rPr>
        <w:t xml:space="preserve"> семей, </w:t>
      </w:r>
      <w:r w:rsidR="00956726" w:rsidRPr="00E21D34">
        <w:rPr>
          <w:sz w:val="28"/>
          <w:szCs w:val="28"/>
        </w:rPr>
        <w:t>37</w:t>
      </w:r>
      <w:r w:rsidR="00956726">
        <w:rPr>
          <w:sz w:val="28"/>
          <w:szCs w:val="28"/>
        </w:rPr>
        <w:t xml:space="preserve"> </w:t>
      </w:r>
      <w:r w:rsidR="000654CC">
        <w:rPr>
          <w:sz w:val="28"/>
          <w:szCs w:val="28"/>
        </w:rPr>
        <w:t>семей</w:t>
      </w:r>
      <w:r w:rsidR="000654CC" w:rsidRPr="00E21D34">
        <w:rPr>
          <w:sz w:val="28"/>
          <w:szCs w:val="28"/>
        </w:rPr>
        <w:t xml:space="preserve"> «группы риска»</w:t>
      </w:r>
      <w:r w:rsidR="000654CC">
        <w:rPr>
          <w:sz w:val="28"/>
          <w:szCs w:val="28"/>
        </w:rPr>
        <w:t xml:space="preserve"> </w:t>
      </w:r>
      <w:r w:rsidR="00956726">
        <w:rPr>
          <w:sz w:val="28"/>
          <w:szCs w:val="28"/>
        </w:rPr>
        <w:t>(которые требуют особого внимания со стороны образовательных учреждений)</w:t>
      </w:r>
      <w:r w:rsidR="00956726" w:rsidRPr="00E21D34">
        <w:rPr>
          <w:sz w:val="28"/>
          <w:szCs w:val="28"/>
        </w:rPr>
        <w:t xml:space="preserve">, </w:t>
      </w:r>
      <w:r w:rsidR="00956726">
        <w:rPr>
          <w:sz w:val="28"/>
          <w:szCs w:val="28"/>
        </w:rPr>
        <w:t xml:space="preserve">ОГБУЗ «Белгородская ЦРБ» у врача-нарколога – </w:t>
      </w:r>
      <w:r w:rsidR="00956726" w:rsidRPr="00E21D34">
        <w:rPr>
          <w:sz w:val="28"/>
          <w:szCs w:val="28"/>
        </w:rPr>
        <w:t>2</w:t>
      </w:r>
      <w:r w:rsidR="00956726">
        <w:rPr>
          <w:sz w:val="28"/>
          <w:szCs w:val="28"/>
        </w:rPr>
        <w:t xml:space="preserve"> семьи. </w:t>
      </w:r>
      <w:proofErr w:type="gramStart"/>
      <w:r w:rsidR="002C0B18">
        <w:rPr>
          <w:sz w:val="28"/>
          <w:szCs w:val="28"/>
        </w:rPr>
        <w:t>На конец</w:t>
      </w:r>
      <w:proofErr w:type="gramEnd"/>
      <w:r w:rsidR="002C0B18">
        <w:rPr>
          <w:sz w:val="28"/>
          <w:szCs w:val="28"/>
        </w:rPr>
        <w:t xml:space="preserve"> 2014 года </w:t>
      </w:r>
      <w:r w:rsidR="00956726" w:rsidRPr="00E21D34">
        <w:rPr>
          <w:sz w:val="28"/>
          <w:szCs w:val="28"/>
        </w:rPr>
        <w:t>на учете КДН и ПДН в Белгородском районе состоит 51 семья.</w:t>
      </w:r>
    </w:p>
    <w:p w:rsidR="00956726" w:rsidRPr="00E21D34" w:rsidRDefault="00956726" w:rsidP="00956726">
      <w:pPr>
        <w:pStyle w:val="af2"/>
        <w:spacing w:before="0" w:beforeAutospacing="0" w:after="0" w:afterAutospacing="0"/>
        <w:ind w:firstLine="709"/>
        <w:jc w:val="both"/>
        <w:rPr>
          <w:sz w:val="28"/>
          <w:szCs w:val="28"/>
        </w:rPr>
      </w:pPr>
      <w:proofErr w:type="gramStart"/>
      <w:r w:rsidRPr="00E21D34">
        <w:rPr>
          <w:sz w:val="28"/>
          <w:szCs w:val="28"/>
        </w:rPr>
        <w:t>В рамках операции «Каникулы» проведены комплексные про</w:t>
      </w:r>
      <w:r w:rsidR="002C0B18">
        <w:rPr>
          <w:sz w:val="28"/>
          <w:szCs w:val="28"/>
        </w:rPr>
        <w:t>филактические рейды с участием У</w:t>
      </w:r>
      <w:r w:rsidRPr="00E21D34">
        <w:rPr>
          <w:sz w:val="28"/>
          <w:szCs w:val="28"/>
        </w:rPr>
        <w:t>правления образования адми</w:t>
      </w:r>
      <w:r>
        <w:rPr>
          <w:sz w:val="28"/>
          <w:szCs w:val="28"/>
        </w:rPr>
        <w:t xml:space="preserve">нистрации Белгородского района в количестве </w:t>
      </w:r>
      <w:r w:rsidRPr="00E21D34">
        <w:rPr>
          <w:sz w:val="28"/>
          <w:szCs w:val="28"/>
        </w:rPr>
        <w:t xml:space="preserve">213, в прошлом году </w:t>
      </w:r>
      <w:r>
        <w:rPr>
          <w:sz w:val="28"/>
          <w:szCs w:val="28"/>
        </w:rPr>
        <w:t>-</w:t>
      </w:r>
      <w:r w:rsidRPr="00E21D34">
        <w:rPr>
          <w:sz w:val="28"/>
          <w:szCs w:val="28"/>
        </w:rPr>
        <w:t>228, из них по посещению неблагополучных семей -</w:t>
      </w:r>
      <w:r w:rsidR="000654CC">
        <w:rPr>
          <w:sz w:val="28"/>
          <w:szCs w:val="28"/>
        </w:rPr>
        <w:t xml:space="preserve"> </w:t>
      </w:r>
      <w:r w:rsidRPr="00E21D34">
        <w:rPr>
          <w:sz w:val="28"/>
          <w:szCs w:val="28"/>
        </w:rPr>
        <w:t>51, в  прошлом году -</w:t>
      </w:r>
      <w:r w:rsidR="000654CC">
        <w:rPr>
          <w:sz w:val="28"/>
          <w:szCs w:val="28"/>
        </w:rPr>
        <w:t xml:space="preserve"> </w:t>
      </w:r>
      <w:r w:rsidRPr="00E21D34">
        <w:rPr>
          <w:sz w:val="28"/>
          <w:szCs w:val="28"/>
        </w:rPr>
        <w:t xml:space="preserve">73, по посещению </w:t>
      </w:r>
      <w:proofErr w:type="spellStart"/>
      <w:r w:rsidRPr="00E21D34">
        <w:rPr>
          <w:sz w:val="28"/>
          <w:szCs w:val="28"/>
        </w:rPr>
        <w:t>подучетных</w:t>
      </w:r>
      <w:proofErr w:type="spellEnd"/>
      <w:r w:rsidRPr="00E21D34">
        <w:rPr>
          <w:sz w:val="28"/>
          <w:szCs w:val="28"/>
        </w:rPr>
        <w:t xml:space="preserve"> несовершеннолетних</w:t>
      </w:r>
      <w:r w:rsidR="000654CC">
        <w:rPr>
          <w:sz w:val="28"/>
          <w:szCs w:val="28"/>
        </w:rPr>
        <w:t xml:space="preserve"> </w:t>
      </w:r>
      <w:r w:rsidRPr="00E21D34">
        <w:rPr>
          <w:sz w:val="28"/>
          <w:szCs w:val="28"/>
        </w:rPr>
        <w:t>- 98, в прошлом году -</w:t>
      </w:r>
      <w:r w:rsidR="000654CC">
        <w:rPr>
          <w:sz w:val="28"/>
          <w:szCs w:val="28"/>
        </w:rPr>
        <w:t xml:space="preserve"> </w:t>
      </w:r>
      <w:r w:rsidRPr="00E21D34">
        <w:rPr>
          <w:sz w:val="28"/>
          <w:szCs w:val="28"/>
        </w:rPr>
        <w:t xml:space="preserve">83, по контролю за соблюдением </w:t>
      </w:r>
      <w:r w:rsidR="000654CC">
        <w:rPr>
          <w:sz w:val="28"/>
          <w:szCs w:val="28"/>
        </w:rPr>
        <w:t xml:space="preserve">правил </w:t>
      </w:r>
      <w:r w:rsidRPr="00E21D34">
        <w:rPr>
          <w:sz w:val="28"/>
          <w:szCs w:val="28"/>
        </w:rPr>
        <w:t>розничной торговли алкогольной и спиртосодержащей продукцией, пива и напитков, изготавливаемых на его основе</w:t>
      </w:r>
      <w:proofErr w:type="gramEnd"/>
      <w:r w:rsidRPr="00E21D34">
        <w:rPr>
          <w:sz w:val="28"/>
          <w:szCs w:val="28"/>
        </w:rPr>
        <w:t>, и табачными изделиями - 46, в прошлом году -</w:t>
      </w:r>
      <w:r w:rsidR="000654CC">
        <w:rPr>
          <w:sz w:val="28"/>
          <w:szCs w:val="28"/>
        </w:rPr>
        <w:t xml:space="preserve"> </w:t>
      </w:r>
      <w:r w:rsidRPr="00E21D34">
        <w:rPr>
          <w:sz w:val="28"/>
          <w:szCs w:val="28"/>
        </w:rPr>
        <w:t>24.</w:t>
      </w:r>
    </w:p>
    <w:p w:rsidR="00956726" w:rsidRPr="00E21D34" w:rsidRDefault="00956726" w:rsidP="00956726">
      <w:pPr>
        <w:pStyle w:val="af2"/>
        <w:spacing w:before="0" w:beforeAutospacing="0" w:after="0" w:afterAutospacing="0"/>
        <w:ind w:firstLine="709"/>
        <w:jc w:val="both"/>
        <w:rPr>
          <w:sz w:val="28"/>
          <w:szCs w:val="28"/>
        </w:rPr>
      </w:pPr>
      <w:r w:rsidRPr="00E21D34">
        <w:rPr>
          <w:sz w:val="28"/>
          <w:szCs w:val="28"/>
        </w:rPr>
        <w:t>Посещено по месту жительства семей, состоящих на учете в районном банке данных -</w:t>
      </w:r>
      <w:r w:rsidR="000654CC">
        <w:rPr>
          <w:sz w:val="28"/>
          <w:szCs w:val="28"/>
        </w:rPr>
        <w:t xml:space="preserve"> </w:t>
      </w:r>
      <w:r w:rsidRPr="00E21D34">
        <w:rPr>
          <w:sz w:val="28"/>
          <w:szCs w:val="28"/>
        </w:rPr>
        <w:t xml:space="preserve">57, из них </w:t>
      </w:r>
      <w:r>
        <w:rPr>
          <w:sz w:val="28"/>
          <w:szCs w:val="28"/>
        </w:rPr>
        <w:t>злоупотребляющими</w:t>
      </w:r>
      <w:r w:rsidRPr="00E21D34">
        <w:rPr>
          <w:sz w:val="28"/>
          <w:szCs w:val="28"/>
        </w:rPr>
        <w:t xml:space="preserve"> спиртными напитками -</w:t>
      </w:r>
      <w:r>
        <w:rPr>
          <w:sz w:val="28"/>
          <w:szCs w:val="28"/>
        </w:rPr>
        <w:t xml:space="preserve"> </w:t>
      </w:r>
      <w:r w:rsidRPr="00E21D34">
        <w:rPr>
          <w:sz w:val="28"/>
          <w:szCs w:val="28"/>
        </w:rPr>
        <w:t xml:space="preserve">31, </w:t>
      </w:r>
      <w:r>
        <w:rPr>
          <w:sz w:val="28"/>
          <w:szCs w:val="28"/>
        </w:rPr>
        <w:t xml:space="preserve">в </w:t>
      </w:r>
      <w:r w:rsidRPr="00E21D34">
        <w:rPr>
          <w:sz w:val="28"/>
          <w:szCs w:val="28"/>
        </w:rPr>
        <w:t>2014 году</w:t>
      </w:r>
      <w:r>
        <w:rPr>
          <w:sz w:val="28"/>
          <w:szCs w:val="28"/>
        </w:rPr>
        <w:t xml:space="preserve"> </w:t>
      </w:r>
      <w:r w:rsidRPr="00E21D34">
        <w:rPr>
          <w:sz w:val="28"/>
          <w:szCs w:val="28"/>
        </w:rPr>
        <w:t>-</w:t>
      </w:r>
      <w:r>
        <w:rPr>
          <w:sz w:val="28"/>
          <w:szCs w:val="28"/>
        </w:rPr>
        <w:t xml:space="preserve"> 32, употребляющими наркотические</w:t>
      </w:r>
      <w:r w:rsidRPr="00E21D34">
        <w:rPr>
          <w:sz w:val="28"/>
          <w:szCs w:val="28"/>
        </w:rPr>
        <w:t xml:space="preserve"> вещества</w:t>
      </w:r>
      <w:r w:rsidR="000654CC">
        <w:rPr>
          <w:sz w:val="28"/>
          <w:szCs w:val="28"/>
        </w:rPr>
        <w:t xml:space="preserve"> </w:t>
      </w:r>
      <w:r w:rsidRPr="00E21D34">
        <w:rPr>
          <w:sz w:val="28"/>
          <w:szCs w:val="28"/>
        </w:rPr>
        <w:t>-</w:t>
      </w:r>
      <w:r w:rsidR="000654CC">
        <w:rPr>
          <w:sz w:val="28"/>
          <w:szCs w:val="28"/>
        </w:rPr>
        <w:t xml:space="preserve"> </w:t>
      </w:r>
      <w:r w:rsidRPr="00E21D34">
        <w:rPr>
          <w:sz w:val="28"/>
          <w:szCs w:val="28"/>
        </w:rPr>
        <w:t xml:space="preserve">3, не исполняющие </w:t>
      </w:r>
      <w:r w:rsidR="000654CC">
        <w:rPr>
          <w:sz w:val="28"/>
          <w:szCs w:val="28"/>
        </w:rPr>
        <w:t xml:space="preserve">(не </w:t>
      </w:r>
      <w:r w:rsidRPr="00E21D34">
        <w:rPr>
          <w:sz w:val="28"/>
          <w:szCs w:val="28"/>
        </w:rPr>
        <w:t>надлежаще исполняющие) обязанности по содержанию и воспитанию несовершеннолетних</w:t>
      </w:r>
      <w:r>
        <w:rPr>
          <w:sz w:val="28"/>
          <w:szCs w:val="28"/>
        </w:rPr>
        <w:t xml:space="preserve"> </w:t>
      </w:r>
      <w:r w:rsidRPr="00E21D34">
        <w:rPr>
          <w:sz w:val="28"/>
          <w:szCs w:val="28"/>
        </w:rPr>
        <w:t>-</w:t>
      </w:r>
      <w:r>
        <w:rPr>
          <w:sz w:val="28"/>
          <w:szCs w:val="28"/>
        </w:rPr>
        <w:t xml:space="preserve"> </w:t>
      </w:r>
      <w:r w:rsidRPr="00E21D34">
        <w:rPr>
          <w:sz w:val="28"/>
          <w:szCs w:val="28"/>
        </w:rPr>
        <w:t>23, аналогичный период прошлого года</w:t>
      </w:r>
      <w:r>
        <w:rPr>
          <w:sz w:val="28"/>
          <w:szCs w:val="28"/>
        </w:rPr>
        <w:t xml:space="preserve"> </w:t>
      </w:r>
      <w:r w:rsidRPr="00E21D34">
        <w:rPr>
          <w:sz w:val="28"/>
          <w:szCs w:val="28"/>
        </w:rPr>
        <w:t>-</w:t>
      </w:r>
      <w:r>
        <w:rPr>
          <w:sz w:val="28"/>
          <w:szCs w:val="28"/>
        </w:rPr>
        <w:t xml:space="preserve"> </w:t>
      </w:r>
      <w:r w:rsidRPr="00E21D34">
        <w:rPr>
          <w:sz w:val="28"/>
          <w:szCs w:val="28"/>
        </w:rPr>
        <w:t>29.</w:t>
      </w:r>
    </w:p>
    <w:p w:rsidR="00956726" w:rsidRPr="00E21D34" w:rsidRDefault="00956726" w:rsidP="00441BFA">
      <w:pPr>
        <w:pStyle w:val="af2"/>
        <w:spacing w:before="0" w:beforeAutospacing="0" w:after="0" w:afterAutospacing="0"/>
        <w:ind w:firstLine="709"/>
        <w:jc w:val="both"/>
        <w:rPr>
          <w:sz w:val="28"/>
          <w:szCs w:val="28"/>
        </w:rPr>
      </w:pPr>
      <w:r w:rsidRPr="00E21D34">
        <w:rPr>
          <w:sz w:val="28"/>
          <w:szCs w:val="28"/>
        </w:rPr>
        <w:t>Вновь выявлено и поставлено на учет в районный банк данных неб</w:t>
      </w:r>
      <w:r>
        <w:rPr>
          <w:sz w:val="28"/>
          <w:szCs w:val="28"/>
        </w:rPr>
        <w:t xml:space="preserve">лагополучных семей - 8, в 2014году </w:t>
      </w:r>
      <w:r w:rsidRPr="00E21D34">
        <w:rPr>
          <w:sz w:val="28"/>
          <w:szCs w:val="28"/>
        </w:rPr>
        <w:t>- 4</w:t>
      </w:r>
      <w:r>
        <w:rPr>
          <w:sz w:val="28"/>
          <w:szCs w:val="28"/>
        </w:rPr>
        <w:t>.</w:t>
      </w:r>
      <w:r w:rsidRPr="00E21D34">
        <w:rPr>
          <w:sz w:val="28"/>
          <w:szCs w:val="28"/>
        </w:rPr>
        <w:t xml:space="preserve">       </w:t>
      </w:r>
    </w:p>
    <w:p w:rsidR="00956726" w:rsidRPr="00441BFA" w:rsidRDefault="00441BFA" w:rsidP="00441BFA">
      <w:pPr>
        <w:ind w:firstLine="709"/>
        <w:jc w:val="both"/>
        <w:rPr>
          <w:sz w:val="28"/>
          <w:szCs w:val="28"/>
        </w:rPr>
      </w:pPr>
      <w:r>
        <w:rPr>
          <w:sz w:val="28"/>
          <w:szCs w:val="28"/>
        </w:rPr>
        <w:t>Р</w:t>
      </w:r>
      <w:r w:rsidRPr="00E21D34">
        <w:rPr>
          <w:sz w:val="28"/>
          <w:szCs w:val="28"/>
        </w:rPr>
        <w:t>асс</w:t>
      </w:r>
      <w:r w:rsidR="000654CC">
        <w:rPr>
          <w:sz w:val="28"/>
          <w:szCs w:val="28"/>
        </w:rPr>
        <w:t>мотрен</w:t>
      </w:r>
      <w:r>
        <w:rPr>
          <w:sz w:val="28"/>
          <w:szCs w:val="28"/>
        </w:rPr>
        <w:t>ы на заседании КДН  27 н</w:t>
      </w:r>
      <w:r w:rsidR="00956726">
        <w:rPr>
          <w:sz w:val="28"/>
          <w:szCs w:val="28"/>
        </w:rPr>
        <w:t>есовершеннолетних, пропускающих</w:t>
      </w:r>
      <w:r w:rsidR="00956726" w:rsidRPr="00E21D34">
        <w:rPr>
          <w:sz w:val="28"/>
          <w:szCs w:val="28"/>
        </w:rPr>
        <w:t xml:space="preserve"> за</w:t>
      </w:r>
      <w:r>
        <w:rPr>
          <w:sz w:val="28"/>
          <w:szCs w:val="28"/>
        </w:rPr>
        <w:t>нятия без уважительной причины,</w:t>
      </w:r>
      <w:r w:rsidR="00956726" w:rsidRPr="00E21D34">
        <w:rPr>
          <w:sz w:val="28"/>
          <w:szCs w:val="28"/>
        </w:rPr>
        <w:t xml:space="preserve"> </w:t>
      </w:r>
      <w:r w:rsidR="00956726">
        <w:rPr>
          <w:sz w:val="28"/>
          <w:szCs w:val="28"/>
        </w:rPr>
        <w:t>из них 5  несовершеннолетних</w:t>
      </w:r>
      <w:r w:rsidR="00956726" w:rsidRPr="00E21D34">
        <w:rPr>
          <w:sz w:val="28"/>
          <w:szCs w:val="28"/>
        </w:rPr>
        <w:t xml:space="preserve"> переведены на </w:t>
      </w:r>
      <w:proofErr w:type="spellStart"/>
      <w:r w:rsidR="00956726" w:rsidRPr="00E21D34">
        <w:rPr>
          <w:sz w:val="28"/>
          <w:szCs w:val="28"/>
        </w:rPr>
        <w:t>очно</w:t>
      </w:r>
      <w:proofErr w:type="spellEnd"/>
      <w:r w:rsidR="00956726" w:rsidRPr="00E21D34">
        <w:rPr>
          <w:sz w:val="28"/>
          <w:szCs w:val="28"/>
        </w:rPr>
        <w:t xml:space="preserve"> - заочную форму обучения УКГ </w:t>
      </w:r>
      <w:r w:rsidR="00956726">
        <w:rPr>
          <w:sz w:val="28"/>
          <w:szCs w:val="28"/>
        </w:rPr>
        <w:t>МОУ «</w:t>
      </w:r>
      <w:proofErr w:type="spellStart"/>
      <w:r w:rsidR="00956726" w:rsidRPr="00E21D34">
        <w:rPr>
          <w:sz w:val="28"/>
          <w:szCs w:val="28"/>
        </w:rPr>
        <w:t>Журавлевская</w:t>
      </w:r>
      <w:proofErr w:type="spellEnd"/>
      <w:r w:rsidR="00956726" w:rsidRPr="00E21D34">
        <w:rPr>
          <w:sz w:val="28"/>
          <w:szCs w:val="28"/>
        </w:rPr>
        <w:t xml:space="preserve"> СОШ</w:t>
      </w:r>
      <w:r w:rsidR="00956726">
        <w:rPr>
          <w:sz w:val="28"/>
          <w:szCs w:val="28"/>
        </w:rPr>
        <w:t>», 3 несовершеннолетних</w:t>
      </w:r>
      <w:r w:rsidR="00956726" w:rsidRPr="00E21D34">
        <w:rPr>
          <w:sz w:val="28"/>
          <w:szCs w:val="28"/>
        </w:rPr>
        <w:t xml:space="preserve"> в возрасте 17 лет трудоустроены.</w:t>
      </w:r>
    </w:p>
    <w:p w:rsidR="003F75D2" w:rsidRDefault="003F75D2" w:rsidP="003F75D2">
      <w:pPr>
        <w:ind w:right="-2" w:firstLine="708"/>
        <w:jc w:val="both"/>
        <w:rPr>
          <w:sz w:val="28"/>
          <w:szCs w:val="28"/>
        </w:rPr>
      </w:pPr>
    </w:p>
    <w:p w:rsidR="003F75D2" w:rsidRPr="00694D92" w:rsidRDefault="003F75D2" w:rsidP="003F75D2">
      <w:pPr>
        <w:ind w:right="-2" w:firstLine="708"/>
        <w:jc w:val="both"/>
        <w:rPr>
          <w:b/>
          <w:sz w:val="28"/>
          <w:szCs w:val="28"/>
        </w:rPr>
      </w:pPr>
      <w:r>
        <w:rPr>
          <w:b/>
          <w:sz w:val="28"/>
          <w:szCs w:val="28"/>
        </w:rPr>
        <w:t>1.9</w:t>
      </w:r>
      <w:r w:rsidRPr="00694D92">
        <w:rPr>
          <w:b/>
          <w:sz w:val="28"/>
          <w:szCs w:val="28"/>
        </w:rPr>
        <w:t>.</w:t>
      </w:r>
      <w:r>
        <w:rPr>
          <w:b/>
          <w:sz w:val="28"/>
          <w:szCs w:val="28"/>
        </w:rPr>
        <w:t xml:space="preserve"> Организация профессионального обучения</w:t>
      </w:r>
    </w:p>
    <w:p w:rsidR="003F75D2" w:rsidRDefault="003F75D2" w:rsidP="003F75D2">
      <w:pPr>
        <w:pStyle w:val="af"/>
        <w:ind w:firstLine="709"/>
        <w:jc w:val="both"/>
        <w:rPr>
          <w:rFonts w:eastAsia="Calibri"/>
          <w:b w:val="0"/>
          <w:szCs w:val="28"/>
        </w:rPr>
      </w:pPr>
      <w:r>
        <w:rPr>
          <w:rFonts w:eastAsia="Calibri"/>
          <w:b w:val="0"/>
          <w:szCs w:val="28"/>
        </w:rPr>
        <w:t xml:space="preserve">В 2014-2015 учебном году профессиональное обучение в Белгородском районе проходят школьники из 25 общеобразовательных учреждений. Всего в текущем году профессиональным обучением в районе </w:t>
      </w:r>
      <w:proofErr w:type="gramStart"/>
      <w:r>
        <w:rPr>
          <w:rFonts w:eastAsia="Calibri"/>
          <w:b w:val="0"/>
          <w:szCs w:val="28"/>
        </w:rPr>
        <w:t>охвачен</w:t>
      </w:r>
      <w:proofErr w:type="gramEnd"/>
      <w:r>
        <w:rPr>
          <w:rFonts w:eastAsia="Calibri"/>
          <w:b w:val="0"/>
          <w:szCs w:val="28"/>
        </w:rPr>
        <w:t xml:space="preserve"> 421 обучающийся 10-11-х классов, что составляет 53,6% от общего контингента обучающихся 10-11-х классов (</w:t>
      </w:r>
      <w:r w:rsidRPr="003524B0">
        <w:rPr>
          <w:rFonts w:eastAsia="Calibri"/>
          <w:b w:val="0"/>
          <w:szCs w:val="28"/>
        </w:rPr>
        <w:t>115 учащихся 10-х классов и 306 учащихся 11-х классов</w:t>
      </w:r>
      <w:r>
        <w:rPr>
          <w:rFonts w:eastAsia="Calibri"/>
          <w:b w:val="0"/>
          <w:szCs w:val="28"/>
        </w:rPr>
        <w:t xml:space="preserve">). Из них одну профессию получают 335 старшеклассников (79,6% школьников, охваченных профессиональным обучением): 10 класс – 115 человек, 11 класс – 220 человек; две профессии получают 86 обучающихся 11-х классов (20,4% школьников, охваченных профессиональным обучением). Профессиональное обучение учащихся осуществляется по 7 специальностям. </w:t>
      </w:r>
      <w:r w:rsidRPr="003524B0">
        <w:rPr>
          <w:rFonts w:eastAsia="Calibri"/>
          <w:b w:val="0"/>
          <w:szCs w:val="28"/>
        </w:rPr>
        <w:tab/>
      </w:r>
    </w:p>
    <w:p w:rsidR="003F75D2" w:rsidRPr="00531FC6" w:rsidRDefault="003F75D2" w:rsidP="003F75D2">
      <w:pPr>
        <w:pStyle w:val="af"/>
        <w:ind w:firstLine="709"/>
        <w:jc w:val="both"/>
        <w:rPr>
          <w:rFonts w:eastAsia="Calibri"/>
          <w:b w:val="0"/>
          <w:szCs w:val="28"/>
        </w:rPr>
      </w:pPr>
      <w:r>
        <w:rPr>
          <w:rFonts w:eastAsia="Calibri"/>
          <w:b w:val="0"/>
          <w:szCs w:val="28"/>
        </w:rPr>
        <w:t>Профессиональная подготовка осуществляется</w:t>
      </w:r>
      <w:r w:rsidRPr="003524B0">
        <w:rPr>
          <w:rFonts w:eastAsia="Calibri"/>
          <w:b w:val="0"/>
          <w:szCs w:val="28"/>
        </w:rPr>
        <w:t xml:space="preserve"> на базе МОУ «</w:t>
      </w:r>
      <w:proofErr w:type="spellStart"/>
      <w:r w:rsidRPr="003524B0">
        <w:rPr>
          <w:rFonts w:eastAsia="Calibri"/>
          <w:b w:val="0"/>
          <w:szCs w:val="28"/>
        </w:rPr>
        <w:t>Бессоновская</w:t>
      </w:r>
      <w:proofErr w:type="spellEnd"/>
      <w:r w:rsidRPr="003524B0">
        <w:rPr>
          <w:rFonts w:eastAsia="Calibri"/>
          <w:b w:val="0"/>
          <w:szCs w:val="28"/>
        </w:rPr>
        <w:t xml:space="preserve"> СОШ», МОУ «Октябрьский МУК», МОУ «</w:t>
      </w:r>
      <w:proofErr w:type="spellStart"/>
      <w:r w:rsidRPr="003524B0">
        <w:rPr>
          <w:rFonts w:eastAsia="Calibri"/>
          <w:b w:val="0"/>
          <w:szCs w:val="28"/>
        </w:rPr>
        <w:t>Разуменский</w:t>
      </w:r>
      <w:proofErr w:type="spellEnd"/>
      <w:r w:rsidRPr="003524B0">
        <w:rPr>
          <w:rFonts w:eastAsia="Calibri"/>
          <w:b w:val="0"/>
          <w:szCs w:val="28"/>
        </w:rPr>
        <w:t xml:space="preserve"> МУК», НОУ «Бел</w:t>
      </w:r>
      <w:r>
        <w:rPr>
          <w:rFonts w:eastAsia="Calibri"/>
          <w:b w:val="0"/>
          <w:szCs w:val="28"/>
        </w:rPr>
        <w:t xml:space="preserve">городская школа ДОСААФ России». </w:t>
      </w:r>
      <w:r w:rsidRPr="003524B0">
        <w:rPr>
          <w:rFonts w:eastAsia="Calibri"/>
          <w:b w:val="0"/>
          <w:szCs w:val="28"/>
        </w:rPr>
        <w:t xml:space="preserve">Профессиональной </w:t>
      </w:r>
      <w:r w:rsidRPr="003524B0">
        <w:rPr>
          <w:rFonts w:eastAsia="Calibri"/>
          <w:b w:val="0"/>
          <w:szCs w:val="28"/>
        </w:rPr>
        <w:lastRenderedPageBreak/>
        <w:t xml:space="preserve">подготовкой охвачено 76,9% от общего количества </w:t>
      </w:r>
      <w:proofErr w:type="spellStart"/>
      <w:r w:rsidRPr="003524B0">
        <w:rPr>
          <w:rFonts w:eastAsia="Calibri"/>
          <w:b w:val="0"/>
          <w:szCs w:val="28"/>
        </w:rPr>
        <w:t>одиннадцатиклассников</w:t>
      </w:r>
      <w:proofErr w:type="spellEnd"/>
      <w:r w:rsidRPr="003524B0">
        <w:rPr>
          <w:rFonts w:eastAsia="Calibri"/>
          <w:b w:val="0"/>
          <w:szCs w:val="28"/>
        </w:rPr>
        <w:t xml:space="preserve"> Белгородского района и 29,8% от общего количества десятиклассников Белгородского района.</w:t>
      </w:r>
    </w:p>
    <w:p w:rsidR="003F75D2" w:rsidRPr="001503F3" w:rsidRDefault="003F75D2" w:rsidP="003F75D2">
      <w:pPr>
        <w:ind w:firstLine="709"/>
        <w:jc w:val="center"/>
        <w:rPr>
          <w:sz w:val="28"/>
          <w:szCs w:val="28"/>
        </w:rPr>
      </w:pPr>
      <w:r>
        <w:rPr>
          <w:sz w:val="28"/>
          <w:szCs w:val="28"/>
        </w:rPr>
        <w:t>Охват профессиональной подготовкой за 3 года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6"/>
        <w:gridCol w:w="987"/>
        <w:gridCol w:w="992"/>
        <w:gridCol w:w="988"/>
        <w:gridCol w:w="996"/>
        <w:gridCol w:w="990"/>
        <w:gridCol w:w="984"/>
      </w:tblGrid>
      <w:tr w:rsidR="003F75D2" w:rsidRPr="0036096D" w:rsidTr="00F955C6">
        <w:tc>
          <w:tcPr>
            <w:tcW w:w="3526" w:type="dxa"/>
            <w:vMerge w:val="restart"/>
          </w:tcPr>
          <w:p w:rsidR="003F75D2" w:rsidRPr="00883087" w:rsidRDefault="003F75D2" w:rsidP="00F955C6">
            <w:pPr>
              <w:rPr>
                <w:szCs w:val="24"/>
              </w:rPr>
            </w:pPr>
            <w:r w:rsidRPr="00883087">
              <w:rPr>
                <w:szCs w:val="24"/>
              </w:rPr>
              <w:t>Показатели</w:t>
            </w:r>
          </w:p>
        </w:tc>
        <w:tc>
          <w:tcPr>
            <w:tcW w:w="1979" w:type="dxa"/>
            <w:gridSpan w:val="2"/>
          </w:tcPr>
          <w:p w:rsidR="003F75D2" w:rsidRPr="00883087" w:rsidRDefault="003F75D2" w:rsidP="00F955C6">
            <w:pPr>
              <w:jc w:val="center"/>
              <w:rPr>
                <w:szCs w:val="24"/>
              </w:rPr>
            </w:pPr>
            <w:r w:rsidRPr="00883087">
              <w:rPr>
                <w:szCs w:val="24"/>
              </w:rPr>
              <w:t>2012-2013</w:t>
            </w:r>
          </w:p>
        </w:tc>
        <w:tc>
          <w:tcPr>
            <w:tcW w:w="1984" w:type="dxa"/>
            <w:gridSpan w:val="2"/>
          </w:tcPr>
          <w:p w:rsidR="003F75D2" w:rsidRPr="00883087" w:rsidRDefault="003F75D2" w:rsidP="00F955C6">
            <w:pPr>
              <w:jc w:val="center"/>
              <w:rPr>
                <w:szCs w:val="24"/>
              </w:rPr>
            </w:pPr>
            <w:r>
              <w:rPr>
                <w:szCs w:val="24"/>
              </w:rPr>
              <w:t>2013-2014</w:t>
            </w:r>
          </w:p>
        </w:tc>
        <w:tc>
          <w:tcPr>
            <w:tcW w:w="1974" w:type="dxa"/>
            <w:gridSpan w:val="2"/>
          </w:tcPr>
          <w:p w:rsidR="003F75D2" w:rsidRDefault="003F75D2" w:rsidP="00F955C6">
            <w:pPr>
              <w:jc w:val="center"/>
              <w:rPr>
                <w:szCs w:val="24"/>
              </w:rPr>
            </w:pPr>
            <w:r>
              <w:rPr>
                <w:szCs w:val="24"/>
              </w:rPr>
              <w:t>2014-2015</w:t>
            </w:r>
          </w:p>
        </w:tc>
      </w:tr>
      <w:tr w:rsidR="003F75D2" w:rsidRPr="0036096D" w:rsidTr="00F955C6">
        <w:tc>
          <w:tcPr>
            <w:tcW w:w="3526" w:type="dxa"/>
            <w:vMerge/>
          </w:tcPr>
          <w:p w:rsidR="003F75D2" w:rsidRPr="00883087" w:rsidRDefault="003F75D2" w:rsidP="00F955C6">
            <w:pPr>
              <w:rPr>
                <w:b/>
                <w:szCs w:val="24"/>
              </w:rPr>
            </w:pPr>
          </w:p>
        </w:tc>
        <w:tc>
          <w:tcPr>
            <w:tcW w:w="987" w:type="dxa"/>
          </w:tcPr>
          <w:p w:rsidR="003F75D2" w:rsidRPr="00883087" w:rsidRDefault="003F75D2" w:rsidP="00F955C6">
            <w:pPr>
              <w:jc w:val="center"/>
              <w:rPr>
                <w:szCs w:val="24"/>
              </w:rPr>
            </w:pPr>
            <w:r w:rsidRPr="00883087">
              <w:rPr>
                <w:szCs w:val="24"/>
              </w:rPr>
              <w:t>Уч-ся</w:t>
            </w:r>
          </w:p>
        </w:tc>
        <w:tc>
          <w:tcPr>
            <w:tcW w:w="992" w:type="dxa"/>
          </w:tcPr>
          <w:p w:rsidR="003F75D2" w:rsidRPr="00883087" w:rsidRDefault="003F75D2" w:rsidP="00F955C6">
            <w:pPr>
              <w:jc w:val="center"/>
              <w:rPr>
                <w:szCs w:val="24"/>
              </w:rPr>
            </w:pPr>
            <w:r w:rsidRPr="00883087">
              <w:rPr>
                <w:szCs w:val="24"/>
              </w:rPr>
              <w:t>%</w:t>
            </w:r>
          </w:p>
        </w:tc>
        <w:tc>
          <w:tcPr>
            <w:tcW w:w="988" w:type="dxa"/>
          </w:tcPr>
          <w:p w:rsidR="003F75D2" w:rsidRPr="00883087" w:rsidRDefault="003F75D2" w:rsidP="00F955C6">
            <w:pPr>
              <w:jc w:val="center"/>
              <w:rPr>
                <w:szCs w:val="24"/>
              </w:rPr>
            </w:pPr>
            <w:r w:rsidRPr="00883087">
              <w:rPr>
                <w:szCs w:val="24"/>
              </w:rPr>
              <w:t>Уч-ся</w:t>
            </w:r>
          </w:p>
        </w:tc>
        <w:tc>
          <w:tcPr>
            <w:tcW w:w="996" w:type="dxa"/>
          </w:tcPr>
          <w:p w:rsidR="003F75D2" w:rsidRPr="00883087" w:rsidRDefault="003F75D2" w:rsidP="00F955C6">
            <w:pPr>
              <w:jc w:val="center"/>
              <w:rPr>
                <w:szCs w:val="24"/>
              </w:rPr>
            </w:pPr>
            <w:r w:rsidRPr="00883087">
              <w:rPr>
                <w:szCs w:val="24"/>
              </w:rPr>
              <w:t>%</w:t>
            </w:r>
          </w:p>
        </w:tc>
        <w:tc>
          <w:tcPr>
            <w:tcW w:w="990" w:type="dxa"/>
          </w:tcPr>
          <w:p w:rsidR="003F75D2" w:rsidRPr="00883087" w:rsidRDefault="003F75D2" w:rsidP="00F955C6">
            <w:pPr>
              <w:jc w:val="center"/>
              <w:rPr>
                <w:szCs w:val="24"/>
              </w:rPr>
            </w:pPr>
            <w:r w:rsidRPr="00883087">
              <w:rPr>
                <w:szCs w:val="24"/>
              </w:rPr>
              <w:t>Уч-ся</w:t>
            </w:r>
          </w:p>
        </w:tc>
        <w:tc>
          <w:tcPr>
            <w:tcW w:w="984" w:type="dxa"/>
          </w:tcPr>
          <w:p w:rsidR="003F75D2" w:rsidRPr="00883087" w:rsidRDefault="003F75D2" w:rsidP="00F955C6">
            <w:pPr>
              <w:jc w:val="center"/>
              <w:rPr>
                <w:szCs w:val="24"/>
              </w:rPr>
            </w:pPr>
            <w:r w:rsidRPr="00883087">
              <w:rPr>
                <w:szCs w:val="24"/>
              </w:rPr>
              <w:t>%</w:t>
            </w:r>
          </w:p>
        </w:tc>
      </w:tr>
      <w:tr w:rsidR="003F75D2" w:rsidRPr="0036096D" w:rsidTr="00F955C6">
        <w:tc>
          <w:tcPr>
            <w:tcW w:w="3526" w:type="dxa"/>
          </w:tcPr>
          <w:p w:rsidR="003F75D2" w:rsidRPr="00883087" w:rsidRDefault="003F75D2" w:rsidP="00F955C6">
            <w:pPr>
              <w:rPr>
                <w:szCs w:val="24"/>
              </w:rPr>
            </w:pPr>
            <w:r w:rsidRPr="00883087">
              <w:rPr>
                <w:szCs w:val="24"/>
              </w:rPr>
              <w:t>Охват профессиональной подготовкой</w:t>
            </w:r>
          </w:p>
        </w:tc>
        <w:tc>
          <w:tcPr>
            <w:tcW w:w="987" w:type="dxa"/>
          </w:tcPr>
          <w:p w:rsidR="003F75D2" w:rsidRPr="00883087" w:rsidRDefault="003F75D2" w:rsidP="00F955C6">
            <w:pPr>
              <w:rPr>
                <w:szCs w:val="24"/>
              </w:rPr>
            </w:pPr>
            <w:r>
              <w:rPr>
                <w:szCs w:val="24"/>
              </w:rPr>
              <w:t>883</w:t>
            </w:r>
          </w:p>
        </w:tc>
        <w:tc>
          <w:tcPr>
            <w:tcW w:w="992" w:type="dxa"/>
          </w:tcPr>
          <w:p w:rsidR="003F75D2" w:rsidRPr="00883087" w:rsidRDefault="003F75D2" w:rsidP="00F955C6">
            <w:pPr>
              <w:rPr>
                <w:szCs w:val="24"/>
              </w:rPr>
            </w:pPr>
            <w:r>
              <w:rPr>
                <w:szCs w:val="24"/>
              </w:rPr>
              <w:t>99,2</w:t>
            </w:r>
          </w:p>
        </w:tc>
        <w:tc>
          <w:tcPr>
            <w:tcW w:w="988" w:type="dxa"/>
          </w:tcPr>
          <w:p w:rsidR="003F75D2" w:rsidRPr="00883087" w:rsidRDefault="003F75D2" w:rsidP="00F955C6">
            <w:pPr>
              <w:rPr>
                <w:szCs w:val="24"/>
              </w:rPr>
            </w:pPr>
            <w:r>
              <w:rPr>
                <w:szCs w:val="24"/>
              </w:rPr>
              <w:t>764</w:t>
            </w:r>
          </w:p>
        </w:tc>
        <w:tc>
          <w:tcPr>
            <w:tcW w:w="996" w:type="dxa"/>
          </w:tcPr>
          <w:p w:rsidR="003F75D2" w:rsidRPr="00883087" w:rsidRDefault="003F75D2" w:rsidP="00F955C6">
            <w:pPr>
              <w:rPr>
                <w:szCs w:val="24"/>
              </w:rPr>
            </w:pPr>
            <w:r>
              <w:rPr>
                <w:szCs w:val="24"/>
              </w:rPr>
              <w:t>89,7</w:t>
            </w:r>
          </w:p>
        </w:tc>
        <w:tc>
          <w:tcPr>
            <w:tcW w:w="990" w:type="dxa"/>
          </w:tcPr>
          <w:p w:rsidR="003F75D2" w:rsidRDefault="003F75D2" w:rsidP="00F955C6">
            <w:pPr>
              <w:jc w:val="center"/>
              <w:rPr>
                <w:szCs w:val="24"/>
              </w:rPr>
            </w:pPr>
            <w:r>
              <w:rPr>
                <w:szCs w:val="24"/>
              </w:rPr>
              <w:t>421</w:t>
            </w:r>
          </w:p>
        </w:tc>
        <w:tc>
          <w:tcPr>
            <w:tcW w:w="984" w:type="dxa"/>
          </w:tcPr>
          <w:p w:rsidR="003F75D2" w:rsidRDefault="003F75D2" w:rsidP="00F955C6">
            <w:pPr>
              <w:jc w:val="center"/>
              <w:rPr>
                <w:szCs w:val="24"/>
              </w:rPr>
            </w:pPr>
            <w:r>
              <w:rPr>
                <w:szCs w:val="24"/>
              </w:rPr>
              <w:t>53,6</w:t>
            </w:r>
          </w:p>
        </w:tc>
      </w:tr>
      <w:tr w:rsidR="003F75D2" w:rsidRPr="0036096D" w:rsidTr="00F955C6">
        <w:tc>
          <w:tcPr>
            <w:tcW w:w="3526" w:type="dxa"/>
          </w:tcPr>
          <w:p w:rsidR="003F75D2" w:rsidRPr="00883087" w:rsidRDefault="003F75D2" w:rsidP="00F955C6">
            <w:pPr>
              <w:rPr>
                <w:szCs w:val="24"/>
              </w:rPr>
            </w:pPr>
            <w:r w:rsidRPr="00883087">
              <w:rPr>
                <w:szCs w:val="24"/>
              </w:rPr>
              <w:t xml:space="preserve">Доля </w:t>
            </w:r>
            <w:proofErr w:type="gramStart"/>
            <w:r w:rsidRPr="00883087">
              <w:rPr>
                <w:szCs w:val="24"/>
              </w:rPr>
              <w:t>обучающихся</w:t>
            </w:r>
            <w:proofErr w:type="gramEnd"/>
            <w:r w:rsidRPr="00883087">
              <w:rPr>
                <w:szCs w:val="24"/>
              </w:rPr>
              <w:t xml:space="preserve"> по двум профессиям</w:t>
            </w:r>
          </w:p>
        </w:tc>
        <w:tc>
          <w:tcPr>
            <w:tcW w:w="987" w:type="dxa"/>
          </w:tcPr>
          <w:p w:rsidR="003F75D2" w:rsidRPr="00883087" w:rsidRDefault="003F75D2" w:rsidP="00F955C6">
            <w:pPr>
              <w:rPr>
                <w:szCs w:val="24"/>
              </w:rPr>
            </w:pPr>
            <w:r w:rsidRPr="00883087">
              <w:rPr>
                <w:szCs w:val="24"/>
              </w:rPr>
              <w:t>433</w:t>
            </w:r>
          </w:p>
        </w:tc>
        <w:tc>
          <w:tcPr>
            <w:tcW w:w="992" w:type="dxa"/>
          </w:tcPr>
          <w:p w:rsidR="003F75D2" w:rsidRPr="00883087" w:rsidRDefault="003F75D2" w:rsidP="00F955C6">
            <w:pPr>
              <w:rPr>
                <w:szCs w:val="24"/>
              </w:rPr>
            </w:pPr>
            <w:r w:rsidRPr="00883087">
              <w:rPr>
                <w:szCs w:val="24"/>
              </w:rPr>
              <w:t>49,</w:t>
            </w:r>
            <w:r>
              <w:rPr>
                <w:szCs w:val="24"/>
              </w:rPr>
              <w:t>0</w:t>
            </w:r>
          </w:p>
        </w:tc>
        <w:tc>
          <w:tcPr>
            <w:tcW w:w="988" w:type="dxa"/>
          </w:tcPr>
          <w:p w:rsidR="003F75D2" w:rsidRPr="00883087" w:rsidRDefault="003F75D2" w:rsidP="00F955C6">
            <w:pPr>
              <w:rPr>
                <w:szCs w:val="24"/>
              </w:rPr>
            </w:pPr>
            <w:r>
              <w:rPr>
                <w:szCs w:val="24"/>
              </w:rPr>
              <w:t>315</w:t>
            </w:r>
          </w:p>
        </w:tc>
        <w:tc>
          <w:tcPr>
            <w:tcW w:w="996" w:type="dxa"/>
          </w:tcPr>
          <w:p w:rsidR="003F75D2" w:rsidRPr="00883087" w:rsidRDefault="003F75D2" w:rsidP="00F955C6">
            <w:pPr>
              <w:rPr>
                <w:szCs w:val="24"/>
              </w:rPr>
            </w:pPr>
            <w:r>
              <w:rPr>
                <w:szCs w:val="24"/>
              </w:rPr>
              <w:t>41,2</w:t>
            </w:r>
          </w:p>
        </w:tc>
        <w:tc>
          <w:tcPr>
            <w:tcW w:w="990" w:type="dxa"/>
          </w:tcPr>
          <w:p w:rsidR="003F75D2" w:rsidRDefault="003F75D2" w:rsidP="00F955C6">
            <w:pPr>
              <w:jc w:val="center"/>
              <w:rPr>
                <w:szCs w:val="24"/>
              </w:rPr>
            </w:pPr>
            <w:r>
              <w:rPr>
                <w:szCs w:val="24"/>
              </w:rPr>
              <w:t>86</w:t>
            </w:r>
          </w:p>
        </w:tc>
        <w:tc>
          <w:tcPr>
            <w:tcW w:w="984" w:type="dxa"/>
          </w:tcPr>
          <w:p w:rsidR="003F75D2" w:rsidRDefault="003F75D2" w:rsidP="00F955C6">
            <w:pPr>
              <w:jc w:val="center"/>
              <w:rPr>
                <w:szCs w:val="24"/>
              </w:rPr>
            </w:pPr>
            <w:r>
              <w:rPr>
                <w:szCs w:val="24"/>
              </w:rPr>
              <w:t>20,4</w:t>
            </w:r>
          </w:p>
        </w:tc>
      </w:tr>
    </w:tbl>
    <w:p w:rsidR="003F75D2" w:rsidRPr="00431274" w:rsidRDefault="003F75D2" w:rsidP="003F75D2">
      <w:pPr>
        <w:pStyle w:val="af"/>
        <w:ind w:firstLine="709"/>
        <w:jc w:val="both"/>
        <w:rPr>
          <w:rFonts w:eastAsia="Calibri"/>
          <w:b w:val="0"/>
          <w:color w:val="000000" w:themeColor="text1"/>
          <w:szCs w:val="28"/>
        </w:rPr>
      </w:pPr>
    </w:p>
    <w:p w:rsidR="003F75D2" w:rsidRPr="00431274" w:rsidRDefault="003F75D2" w:rsidP="003F75D2">
      <w:pPr>
        <w:pStyle w:val="af"/>
        <w:ind w:firstLine="709"/>
        <w:jc w:val="both"/>
        <w:rPr>
          <w:b w:val="0"/>
          <w:color w:val="000000" w:themeColor="text1"/>
          <w:szCs w:val="28"/>
        </w:rPr>
      </w:pPr>
      <w:r w:rsidRPr="00431274">
        <w:rPr>
          <w:rFonts w:eastAsia="Calibri"/>
          <w:b w:val="0"/>
          <w:color w:val="000000" w:themeColor="text1"/>
          <w:szCs w:val="28"/>
        </w:rPr>
        <w:t xml:space="preserve">В 20 общеобразовательных учреждениях Белгородского района профессиональное обучение </w:t>
      </w:r>
      <w:proofErr w:type="spellStart"/>
      <w:r w:rsidRPr="00431274">
        <w:rPr>
          <w:rFonts w:eastAsia="Calibri"/>
          <w:b w:val="0"/>
          <w:color w:val="000000" w:themeColor="text1"/>
          <w:szCs w:val="28"/>
        </w:rPr>
        <w:t>одиннадцатиклассников</w:t>
      </w:r>
      <w:proofErr w:type="spellEnd"/>
      <w:r w:rsidRPr="00431274">
        <w:rPr>
          <w:b w:val="0"/>
          <w:color w:val="000000" w:themeColor="text1"/>
          <w:szCs w:val="28"/>
        </w:rPr>
        <w:t xml:space="preserve"> реализуется </w:t>
      </w:r>
      <w:r w:rsidRPr="00431274">
        <w:rPr>
          <w:rFonts w:eastAsia="Calibri"/>
          <w:b w:val="0"/>
          <w:color w:val="000000" w:themeColor="text1"/>
          <w:szCs w:val="28"/>
        </w:rPr>
        <w:t>при изучении предмета «Технология»</w:t>
      </w:r>
      <w:r w:rsidRPr="00431274">
        <w:rPr>
          <w:b w:val="0"/>
          <w:color w:val="000000" w:themeColor="text1"/>
          <w:szCs w:val="28"/>
        </w:rPr>
        <w:t xml:space="preserve"> в рамках </w:t>
      </w:r>
      <w:r w:rsidRPr="00431274">
        <w:rPr>
          <w:b w:val="0"/>
          <w:bCs w:val="0"/>
          <w:color w:val="000000" w:themeColor="text1"/>
          <w:szCs w:val="28"/>
        </w:rPr>
        <w:t>универсального (непрофильного) и профильного обучения</w:t>
      </w:r>
      <w:r w:rsidRPr="00431274">
        <w:rPr>
          <w:rFonts w:eastAsia="Calibri"/>
          <w:b w:val="0"/>
          <w:color w:val="000000" w:themeColor="text1"/>
          <w:szCs w:val="28"/>
        </w:rPr>
        <w:t xml:space="preserve"> (технико-технологический, </w:t>
      </w:r>
      <w:proofErr w:type="spellStart"/>
      <w:r w:rsidRPr="00431274">
        <w:rPr>
          <w:rFonts w:eastAsia="Calibri"/>
          <w:b w:val="0"/>
          <w:color w:val="000000" w:themeColor="text1"/>
          <w:szCs w:val="28"/>
        </w:rPr>
        <w:t>агро-технологический</w:t>
      </w:r>
      <w:proofErr w:type="spellEnd"/>
      <w:r w:rsidRPr="00431274">
        <w:rPr>
          <w:rFonts w:eastAsia="Calibri"/>
          <w:b w:val="0"/>
          <w:color w:val="000000" w:themeColor="text1"/>
          <w:szCs w:val="28"/>
        </w:rPr>
        <w:t xml:space="preserve">, индустриально-технологический, </w:t>
      </w:r>
      <w:proofErr w:type="spellStart"/>
      <w:r w:rsidRPr="00431274">
        <w:rPr>
          <w:rFonts w:eastAsia="Calibri"/>
          <w:b w:val="0"/>
          <w:color w:val="000000" w:themeColor="text1"/>
          <w:szCs w:val="28"/>
        </w:rPr>
        <w:t>строительн</w:t>
      </w:r>
      <w:proofErr w:type="gramStart"/>
      <w:r w:rsidRPr="00431274">
        <w:rPr>
          <w:rFonts w:eastAsia="Calibri"/>
          <w:b w:val="0"/>
          <w:color w:val="000000" w:themeColor="text1"/>
          <w:szCs w:val="28"/>
        </w:rPr>
        <w:t>о</w:t>
      </w:r>
      <w:proofErr w:type="spellEnd"/>
      <w:r w:rsidRPr="00431274">
        <w:rPr>
          <w:rFonts w:eastAsia="Calibri"/>
          <w:b w:val="0"/>
          <w:color w:val="000000" w:themeColor="text1"/>
          <w:szCs w:val="28"/>
        </w:rPr>
        <w:t>-</w:t>
      </w:r>
      <w:proofErr w:type="gramEnd"/>
      <w:r w:rsidRPr="00431274">
        <w:rPr>
          <w:rFonts w:eastAsia="Calibri"/>
          <w:b w:val="0"/>
          <w:color w:val="000000" w:themeColor="text1"/>
          <w:szCs w:val="28"/>
        </w:rPr>
        <w:t xml:space="preserve"> технологический) за счет часов учебного плана и состоит из </w:t>
      </w:r>
      <w:proofErr w:type="spellStart"/>
      <w:r w:rsidRPr="00431274">
        <w:rPr>
          <w:rFonts w:eastAsia="Calibri"/>
          <w:b w:val="0"/>
          <w:color w:val="000000" w:themeColor="text1"/>
          <w:szCs w:val="28"/>
        </w:rPr>
        <w:t>общетехнологической</w:t>
      </w:r>
      <w:proofErr w:type="spellEnd"/>
      <w:r w:rsidRPr="00431274">
        <w:rPr>
          <w:rFonts w:eastAsia="Calibri"/>
          <w:b w:val="0"/>
          <w:color w:val="000000" w:themeColor="text1"/>
          <w:szCs w:val="28"/>
        </w:rPr>
        <w:t xml:space="preserve"> и специальной технологической подготовки. </w:t>
      </w:r>
      <w:r w:rsidRPr="00431274">
        <w:rPr>
          <w:b w:val="0"/>
          <w:color w:val="000000" w:themeColor="text1"/>
          <w:szCs w:val="28"/>
        </w:rPr>
        <w:t>Профессиональное обучение учащихся 11-х классов 3 общеобразовательных учреждений по специальностям «Водитель категории «В», «Водитель категории «С» и учащихся 10-х классов 11 общеобразовательных учреждений по всем изучаемым специальностям организовано как дополнительная образовательная услуга за рамками учебного плана.</w:t>
      </w:r>
    </w:p>
    <w:p w:rsidR="003F75D2" w:rsidRDefault="003F75D2" w:rsidP="003F75D2">
      <w:pPr>
        <w:ind w:firstLine="709"/>
        <w:jc w:val="both"/>
        <w:rPr>
          <w:sz w:val="28"/>
          <w:szCs w:val="28"/>
        </w:rPr>
      </w:pPr>
      <w:proofErr w:type="gramStart"/>
      <w:r>
        <w:rPr>
          <w:sz w:val="28"/>
          <w:szCs w:val="28"/>
        </w:rPr>
        <w:t xml:space="preserve">Из всех профессий наиболее востребованной среди обучающихся района является профессия «Водитель транспортных средств категории «В» (363 обучающихся, что составляет 86,2% от общего количества обучающихся 10-11-х классов, </w:t>
      </w:r>
      <w:r w:rsidRPr="00373ECD">
        <w:rPr>
          <w:sz w:val="28"/>
          <w:szCs w:val="28"/>
        </w:rPr>
        <w:t>охваченных профессиональным обучением</w:t>
      </w:r>
      <w:r>
        <w:rPr>
          <w:sz w:val="28"/>
          <w:szCs w:val="28"/>
        </w:rPr>
        <w:t>, что на 3,1% меньше, чем в 2013-2014 учебном году).</w:t>
      </w:r>
      <w:proofErr w:type="gramEnd"/>
    </w:p>
    <w:p w:rsidR="003F75D2" w:rsidRPr="0016351B" w:rsidRDefault="003F75D2" w:rsidP="003F75D2">
      <w:pPr>
        <w:ind w:firstLine="709"/>
        <w:jc w:val="both"/>
        <w:rPr>
          <w:sz w:val="28"/>
          <w:szCs w:val="28"/>
        </w:rPr>
      </w:pPr>
      <w:r w:rsidRPr="0016351B">
        <w:rPr>
          <w:sz w:val="28"/>
          <w:szCs w:val="28"/>
        </w:rPr>
        <w:t>В настоящее время в МОУ «</w:t>
      </w:r>
      <w:proofErr w:type="gramStart"/>
      <w:r w:rsidRPr="0016351B">
        <w:rPr>
          <w:sz w:val="28"/>
          <w:szCs w:val="28"/>
        </w:rPr>
        <w:t>Октябрьский</w:t>
      </w:r>
      <w:proofErr w:type="gramEnd"/>
      <w:r w:rsidRPr="0016351B">
        <w:rPr>
          <w:sz w:val="28"/>
          <w:szCs w:val="28"/>
        </w:rPr>
        <w:t xml:space="preserve"> МУК» обучается </w:t>
      </w:r>
      <w:r>
        <w:rPr>
          <w:sz w:val="28"/>
          <w:szCs w:val="28"/>
        </w:rPr>
        <w:t>117</w:t>
      </w:r>
      <w:r w:rsidRPr="0016351B">
        <w:rPr>
          <w:sz w:val="28"/>
          <w:szCs w:val="28"/>
        </w:rPr>
        <w:t xml:space="preserve"> </w:t>
      </w:r>
      <w:r>
        <w:rPr>
          <w:sz w:val="28"/>
          <w:szCs w:val="28"/>
        </w:rPr>
        <w:t>уча</w:t>
      </w:r>
      <w:r w:rsidRPr="0016351B">
        <w:rPr>
          <w:sz w:val="28"/>
          <w:szCs w:val="28"/>
        </w:rPr>
        <w:t>щихся из 11 общеобра</w:t>
      </w:r>
      <w:r>
        <w:rPr>
          <w:sz w:val="28"/>
          <w:szCs w:val="28"/>
        </w:rPr>
        <w:t xml:space="preserve">зовательных организаций района: </w:t>
      </w:r>
      <w:r w:rsidRPr="0016351B">
        <w:rPr>
          <w:sz w:val="28"/>
          <w:szCs w:val="28"/>
        </w:rPr>
        <w:t>МОУ «</w:t>
      </w:r>
      <w:proofErr w:type="spellStart"/>
      <w:r w:rsidRPr="0016351B">
        <w:rPr>
          <w:sz w:val="28"/>
          <w:szCs w:val="28"/>
        </w:rPr>
        <w:t>Веселолопанская</w:t>
      </w:r>
      <w:proofErr w:type="spellEnd"/>
      <w:r w:rsidRPr="0016351B">
        <w:rPr>
          <w:sz w:val="28"/>
          <w:szCs w:val="28"/>
        </w:rPr>
        <w:t xml:space="preserve"> СОШ»,</w:t>
      </w:r>
      <w:r>
        <w:rPr>
          <w:sz w:val="28"/>
          <w:szCs w:val="28"/>
        </w:rPr>
        <w:t xml:space="preserve"> </w:t>
      </w:r>
      <w:r w:rsidRPr="0016351B">
        <w:rPr>
          <w:sz w:val="28"/>
          <w:szCs w:val="28"/>
        </w:rPr>
        <w:t>МОУ «</w:t>
      </w:r>
      <w:proofErr w:type="spellStart"/>
      <w:r w:rsidRPr="0016351B">
        <w:rPr>
          <w:sz w:val="28"/>
          <w:szCs w:val="28"/>
        </w:rPr>
        <w:t>Головинская</w:t>
      </w:r>
      <w:proofErr w:type="spellEnd"/>
      <w:r w:rsidRPr="0016351B">
        <w:rPr>
          <w:sz w:val="28"/>
          <w:szCs w:val="28"/>
        </w:rPr>
        <w:t xml:space="preserve"> СОШ»,</w:t>
      </w:r>
      <w:r>
        <w:rPr>
          <w:sz w:val="28"/>
          <w:szCs w:val="28"/>
        </w:rPr>
        <w:t xml:space="preserve"> </w:t>
      </w:r>
      <w:r w:rsidRPr="0016351B">
        <w:rPr>
          <w:sz w:val="28"/>
          <w:szCs w:val="28"/>
        </w:rPr>
        <w:t>МОУ «</w:t>
      </w:r>
      <w:proofErr w:type="spellStart"/>
      <w:r w:rsidRPr="0016351B">
        <w:rPr>
          <w:sz w:val="28"/>
          <w:szCs w:val="28"/>
        </w:rPr>
        <w:t>Журавлевская</w:t>
      </w:r>
      <w:proofErr w:type="spellEnd"/>
      <w:r w:rsidRPr="0016351B">
        <w:rPr>
          <w:sz w:val="28"/>
          <w:szCs w:val="28"/>
        </w:rPr>
        <w:t xml:space="preserve"> СОШ»,</w:t>
      </w:r>
      <w:r>
        <w:rPr>
          <w:sz w:val="28"/>
          <w:szCs w:val="28"/>
        </w:rPr>
        <w:t xml:space="preserve"> </w:t>
      </w:r>
      <w:r w:rsidRPr="0016351B">
        <w:rPr>
          <w:sz w:val="28"/>
          <w:szCs w:val="28"/>
        </w:rPr>
        <w:t>МОУ «Комсомольская СОШ»,</w:t>
      </w:r>
      <w:r>
        <w:rPr>
          <w:sz w:val="28"/>
          <w:szCs w:val="28"/>
        </w:rPr>
        <w:t xml:space="preserve"> </w:t>
      </w:r>
      <w:r w:rsidRPr="0016351B">
        <w:rPr>
          <w:sz w:val="28"/>
          <w:szCs w:val="28"/>
        </w:rPr>
        <w:t>МОУ «</w:t>
      </w:r>
      <w:proofErr w:type="spellStart"/>
      <w:r w:rsidRPr="0016351B">
        <w:rPr>
          <w:sz w:val="28"/>
          <w:szCs w:val="28"/>
        </w:rPr>
        <w:t>Краснооктябрьская</w:t>
      </w:r>
      <w:proofErr w:type="spellEnd"/>
      <w:r w:rsidRPr="0016351B">
        <w:rPr>
          <w:sz w:val="28"/>
          <w:szCs w:val="28"/>
        </w:rPr>
        <w:t xml:space="preserve"> СОШ»</w:t>
      </w:r>
      <w:r>
        <w:rPr>
          <w:sz w:val="28"/>
          <w:szCs w:val="28"/>
        </w:rPr>
        <w:t xml:space="preserve">, МОУ «Майская гимназия», </w:t>
      </w:r>
      <w:r w:rsidRPr="0016351B">
        <w:rPr>
          <w:sz w:val="28"/>
          <w:szCs w:val="28"/>
        </w:rPr>
        <w:t>МОУ «Октябрьская СОШ им. Ю.</w:t>
      </w:r>
      <w:r>
        <w:rPr>
          <w:sz w:val="28"/>
          <w:szCs w:val="28"/>
        </w:rPr>
        <w:t xml:space="preserve"> </w:t>
      </w:r>
      <w:r w:rsidRPr="0016351B">
        <w:rPr>
          <w:sz w:val="28"/>
          <w:szCs w:val="28"/>
        </w:rPr>
        <w:t>Чумака», МОУ «Пушкарская СОШ»,</w:t>
      </w:r>
      <w:r>
        <w:rPr>
          <w:sz w:val="28"/>
          <w:szCs w:val="28"/>
        </w:rPr>
        <w:t xml:space="preserve"> </w:t>
      </w:r>
      <w:r w:rsidRPr="0016351B">
        <w:rPr>
          <w:sz w:val="28"/>
          <w:szCs w:val="28"/>
        </w:rPr>
        <w:t>МОУ «Стрелецкая СОШ»,</w:t>
      </w:r>
      <w:r>
        <w:rPr>
          <w:sz w:val="28"/>
          <w:szCs w:val="28"/>
        </w:rPr>
        <w:t xml:space="preserve"> </w:t>
      </w:r>
      <w:r w:rsidRPr="0016351B">
        <w:rPr>
          <w:sz w:val="28"/>
          <w:szCs w:val="28"/>
        </w:rPr>
        <w:t>МОУ «</w:t>
      </w:r>
      <w:proofErr w:type="spellStart"/>
      <w:r w:rsidRPr="0016351B">
        <w:rPr>
          <w:sz w:val="28"/>
          <w:szCs w:val="28"/>
        </w:rPr>
        <w:t>Щетиновская</w:t>
      </w:r>
      <w:proofErr w:type="spellEnd"/>
      <w:r w:rsidRPr="0016351B">
        <w:rPr>
          <w:sz w:val="28"/>
          <w:szCs w:val="28"/>
        </w:rPr>
        <w:t xml:space="preserve"> СОШ», МОУ «</w:t>
      </w:r>
      <w:proofErr w:type="spellStart"/>
      <w:r w:rsidRPr="0016351B">
        <w:rPr>
          <w:sz w:val="28"/>
          <w:szCs w:val="28"/>
        </w:rPr>
        <w:t>Яснозоренск</w:t>
      </w:r>
      <w:r>
        <w:rPr>
          <w:sz w:val="28"/>
          <w:szCs w:val="28"/>
        </w:rPr>
        <w:t>ая</w:t>
      </w:r>
      <w:proofErr w:type="spellEnd"/>
      <w:r>
        <w:rPr>
          <w:sz w:val="28"/>
          <w:szCs w:val="28"/>
        </w:rPr>
        <w:t xml:space="preserve"> СОШ» по 5-ти профессиям: «Водитель категории «В», «Водитель категории «</w:t>
      </w:r>
      <w:proofErr w:type="gramStart"/>
      <w:r>
        <w:rPr>
          <w:sz w:val="28"/>
          <w:szCs w:val="28"/>
        </w:rPr>
        <w:t>С</w:t>
      </w:r>
      <w:proofErr w:type="gramEnd"/>
      <w:r>
        <w:rPr>
          <w:sz w:val="28"/>
          <w:szCs w:val="28"/>
        </w:rPr>
        <w:t>», «Ш</w:t>
      </w:r>
      <w:r w:rsidRPr="0016351B">
        <w:rPr>
          <w:sz w:val="28"/>
          <w:szCs w:val="28"/>
        </w:rPr>
        <w:t xml:space="preserve">вея», </w:t>
      </w:r>
      <w:r>
        <w:rPr>
          <w:sz w:val="28"/>
          <w:szCs w:val="28"/>
        </w:rPr>
        <w:t>«Делопроизводитель», «К</w:t>
      </w:r>
      <w:r w:rsidRPr="0016351B">
        <w:rPr>
          <w:sz w:val="28"/>
          <w:szCs w:val="28"/>
        </w:rPr>
        <w:t xml:space="preserve">аменщик». </w:t>
      </w:r>
    </w:p>
    <w:p w:rsidR="003F75D2" w:rsidRPr="00145ED8" w:rsidRDefault="003F75D2" w:rsidP="003F75D2">
      <w:pPr>
        <w:ind w:firstLine="709"/>
        <w:jc w:val="both"/>
        <w:rPr>
          <w:sz w:val="28"/>
          <w:szCs w:val="28"/>
        </w:rPr>
      </w:pPr>
      <w:r w:rsidRPr="0016351B">
        <w:rPr>
          <w:sz w:val="28"/>
          <w:szCs w:val="28"/>
        </w:rPr>
        <w:t>В МОУ «</w:t>
      </w:r>
      <w:proofErr w:type="spellStart"/>
      <w:r w:rsidRPr="0016351B">
        <w:rPr>
          <w:sz w:val="28"/>
          <w:szCs w:val="28"/>
        </w:rPr>
        <w:t>Разуменский</w:t>
      </w:r>
      <w:proofErr w:type="spellEnd"/>
      <w:r w:rsidRPr="0016351B">
        <w:rPr>
          <w:sz w:val="28"/>
          <w:szCs w:val="28"/>
        </w:rPr>
        <w:t xml:space="preserve"> МУК» обучается </w:t>
      </w:r>
      <w:r>
        <w:rPr>
          <w:sz w:val="28"/>
          <w:szCs w:val="28"/>
        </w:rPr>
        <w:t>200 уча</w:t>
      </w:r>
      <w:r w:rsidRPr="0016351B">
        <w:rPr>
          <w:sz w:val="28"/>
          <w:szCs w:val="28"/>
        </w:rPr>
        <w:t>щихся из 1</w:t>
      </w:r>
      <w:r>
        <w:rPr>
          <w:sz w:val="28"/>
          <w:szCs w:val="28"/>
        </w:rPr>
        <w:t>0</w:t>
      </w:r>
      <w:r w:rsidRPr="0016351B">
        <w:rPr>
          <w:sz w:val="28"/>
          <w:szCs w:val="28"/>
        </w:rPr>
        <w:t xml:space="preserve"> школ Белгородского района: МОУ «</w:t>
      </w:r>
      <w:proofErr w:type="spellStart"/>
      <w:r>
        <w:rPr>
          <w:sz w:val="28"/>
          <w:szCs w:val="28"/>
        </w:rPr>
        <w:t>Беловская</w:t>
      </w:r>
      <w:proofErr w:type="spellEnd"/>
      <w:r>
        <w:rPr>
          <w:sz w:val="28"/>
          <w:szCs w:val="28"/>
        </w:rPr>
        <w:t xml:space="preserve"> СОШ</w:t>
      </w:r>
      <w:r w:rsidRPr="0016351B">
        <w:rPr>
          <w:sz w:val="28"/>
          <w:szCs w:val="28"/>
        </w:rPr>
        <w:t>»,</w:t>
      </w:r>
      <w:r>
        <w:rPr>
          <w:sz w:val="28"/>
          <w:szCs w:val="28"/>
        </w:rPr>
        <w:t xml:space="preserve"> </w:t>
      </w:r>
      <w:r w:rsidRPr="0016351B">
        <w:rPr>
          <w:sz w:val="28"/>
          <w:szCs w:val="28"/>
        </w:rPr>
        <w:t>МОУ «</w:t>
      </w:r>
      <w:proofErr w:type="spellStart"/>
      <w:r w:rsidRPr="0016351B">
        <w:rPr>
          <w:sz w:val="28"/>
          <w:szCs w:val="28"/>
        </w:rPr>
        <w:t>Беломестненская</w:t>
      </w:r>
      <w:proofErr w:type="spellEnd"/>
      <w:r w:rsidRPr="0016351B">
        <w:rPr>
          <w:sz w:val="28"/>
          <w:szCs w:val="28"/>
        </w:rPr>
        <w:t xml:space="preserve"> СОШ», МОУ «</w:t>
      </w:r>
      <w:proofErr w:type="spellStart"/>
      <w:r w:rsidRPr="0016351B">
        <w:rPr>
          <w:sz w:val="28"/>
          <w:szCs w:val="28"/>
        </w:rPr>
        <w:t>Ближнеигуменская</w:t>
      </w:r>
      <w:proofErr w:type="spellEnd"/>
      <w:r w:rsidRPr="0016351B">
        <w:rPr>
          <w:sz w:val="28"/>
          <w:szCs w:val="28"/>
        </w:rPr>
        <w:t xml:space="preserve"> СОШ», МОУ «Никольская </w:t>
      </w:r>
      <w:r>
        <w:rPr>
          <w:sz w:val="28"/>
          <w:szCs w:val="28"/>
        </w:rPr>
        <w:t>СОШ</w:t>
      </w:r>
      <w:r w:rsidRPr="0016351B">
        <w:rPr>
          <w:sz w:val="28"/>
          <w:szCs w:val="28"/>
        </w:rPr>
        <w:t>», МОУ «</w:t>
      </w:r>
      <w:proofErr w:type="spellStart"/>
      <w:r w:rsidRPr="0016351B">
        <w:rPr>
          <w:sz w:val="28"/>
          <w:szCs w:val="28"/>
        </w:rPr>
        <w:t>Новосадовская</w:t>
      </w:r>
      <w:proofErr w:type="spellEnd"/>
      <w:r w:rsidRPr="0016351B">
        <w:rPr>
          <w:sz w:val="28"/>
          <w:szCs w:val="28"/>
        </w:rPr>
        <w:t xml:space="preserve"> СОШ», МОУ «</w:t>
      </w:r>
      <w:proofErr w:type="spellStart"/>
      <w:r w:rsidRPr="0016351B">
        <w:rPr>
          <w:sz w:val="28"/>
          <w:szCs w:val="28"/>
        </w:rPr>
        <w:t>Разуменская</w:t>
      </w:r>
      <w:proofErr w:type="spellEnd"/>
      <w:r w:rsidRPr="0016351B">
        <w:rPr>
          <w:sz w:val="28"/>
          <w:szCs w:val="28"/>
        </w:rPr>
        <w:t xml:space="preserve"> СОШ № 1», МОУ «</w:t>
      </w:r>
      <w:proofErr w:type="spellStart"/>
      <w:r w:rsidRPr="0016351B">
        <w:rPr>
          <w:sz w:val="28"/>
          <w:szCs w:val="28"/>
        </w:rPr>
        <w:t>Разуменская</w:t>
      </w:r>
      <w:proofErr w:type="spellEnd"/>
      <w:r w:rsidRPr="0016351B">
        <w:rPr>
          <w:sz w:val="28"/>
          <w:szCs w:val="28"/>
        </w:rPr>
        <w:t xml:space="preserve"> СОШ № 2», МОУ «</w:t>
      </w:r>
      <w:proofErr w:type="spellStart"/>
      <w:r w:rsidRPr="0016351B">
        <w:rPr>
          <w:sz w:val="28"/>
          <w:szCs w:val="28"/>
        </w:rPr>
        <w:t>Разуменская</w:t>
      </w:r>
      <w:proofErr w:type="spellEnd"/>
      <w:r w:rsidRPr="0016351B">
        <w:rPr>
          <w:sz w:val="28"/>
          <w:szCs w:val="28"/>
        </w:rPr>
        <w:t xml:space="preserve"> СОШ № 3», МОУ «</w:t>
      </w:r>
      <w:proofErr w:type="spellStart"/>
      <w:r w:rsidRPr="0016351B">
        <w:rPr>
          <w:sz w:val="28"/>
          <w:szCs w:val="28"/>
        </w:rPr>
        <w:t>Тавровская</w:t>
      </w:r>
      <w:proofErr w:type="spellEnd"/>
      <w:r w:rsidRPr="0016351B">
        <w:rPr>
          <w:sz w:val="28"/>
          <w:szCs w:val="28"/>
        </w:rPr>
        <w:t xml:space="preserve"> СОШ», МОУ «</w:t>
      </w:r>
      <w:proofErr w:type="spellStart"/>
      <w:r w:rsidRPr="0016351B">
        <w:rPr>
          <w:sz w:val="28"/>
          <w:szCs w:val="28"/>
        </w:rPr>
        <w:t>Хохловская</w:t>
      </w:r>
      <w:proofErr w:type="spellEnd"/>
      <w:r w:rsidRPr="0016351B">
        <w:rPr>
          <w:sz w:val="28"/>
          <w:szCs w:val="28"/>
        </w:rPr>
        <w:t xml:space="preserve"> СОШ</w:t>
      </w:r>
      <w:r>
        <w:rPr>
          <w:sz w:val="28"/>
          <w:szCs w:val="28"/>
        </w:rPr>
        <w:t xml:space="preserve">» </w:t>
      </w:r>
      <w:r w:rsidRPr="0016351B">
        <w:rPr>
          <w:sz w:val="28"/>
          <w:szCs w:val="28"/>
        </w:rPr>
        <w:t xml:space="preserve">по </w:t>
      </w:r>
      <w:r>
        <w:rPr>
          <w:sz w:val="28"/>
          <w:szCs w:val="28"/>
        </w:rPr>
        <w:t>5</w:t>
      </w:r>
      <w:r w:rsidRPr="0016351B">
        <w:rPr>
          <w:sz w:val="28"/>
          <w:szCs w:val="28"/>
        </w:rPr>
        <w:t>-</w:t>
      </w:r>
      <w:r>
        <w:rPr>
          <w:sz w:val="28"/>
          <w:szCs w:val="28"/>
        </w:rPr>
        <w:t>т</w:t>
      </w:r>
      <w:r w:rsidRPr="0016351B">
        <w:rPr>
          <w:sz w:val="28"/>
          <w:szCs w:val="28"/>
        </w:rPr>
        <w:t xml:space="preserve">и </w:t>
      </w:r>
      <w:r>
        <w:rPr>
          <w:sz w:val="28"/>
          <w:szCs w:val="28"/>
        </w:rPr>
        <w:t>профессиям: «Водитель категории «В», «Швея», «Делопроизводитель», «К</w:t>
      </w:r>
      <w:r w:rsidRPr="0016351B">
        <w:rPr>
          <w:sz w:val="28"/>
          <w:szCs w:val="28"/>
        </w:rPr>
        <w:t xml:space="preserve">аменщик», </w:t>
      </w:r>
      <w:r w:rsidRPr="00145ED8">
        <w:rPr>
          <w:sz w:val="28"/>
          <w:szCs w:val="28"/>
        </w:rPr>
        <w:t>«</w:t>
      </w:r>
      <w:r>
        <w:rPr>
          <w:iCs/>
          <w:sz w:val="28"/>
          <w:szCs w:val="28"/>
        </w:rPr>
        <w:t>С</w:t>
      </w:r>
      <w:r w:rsidRPr="00145ED8">
        <w:rPr>
          <w:iCs/>
          <w:sz w:val="28"/>
          <w:szCs w:val="28"/>
        </w:rPr>
        <w:t>адовник».</w:t>
      </w:r>
    </w:p>
    <w:p w:rsidR="003F75D2" w:rsidRPr="00436642" w:rsidRDefault="003F75D2" w:rsidP="003F75D2">
      <w:pPr>
        <w:pStyle w:val="af"/>
        <w:ind w:firstLine="709"/>
        <w:jc w:val="both"/>
        <w:rPr>
          <w:b w:val="0"/>
          <w:szCs w:val="28"/>
        </w:rPr>
      </w:pPr>
      <w:r w:rsidRPr="00436642">
        <w:rPr>
          <w:b w:val="0"/>
          <w:szCs w:val="28"/>
        </w:rPr>
        <w:t xml:space="preserve">22 </w:t>
      </w:r>
      <w:proofErr w:type="gramStart"/>
      <w:r w:rsidRPr="00436642">
        <w:rPr>
          <w:b w:val="0"/>
          <w:szCs w:val="28"/>
        </w:rPr>
        <w:t>обучающихся</w:t>
      </w:r>
      <w:proofErr w:type="gramEnd"/>
      <w:r w:rsidRPr="00436642">
        <w:rPr>
          <w:b w:val="0"/>
          <w:szCs w:val="28"/>
        </w:rPr>
        <w:t xml:space="preserve"> МОУ «</w:t>
      </w:r>
      <w:proofErr w:type="spellStart"/>
      <w:r w:rsidRPr="00436642">
        <w:rPr>
          <w:b w:val="0"/>
          <w:szCs w:val="28"/>
        </w:rPr>
        <w:t>Бессоновская</w:t>
      </w:r>
      <w:proofErr w:type="spellEnd"/>
      <w:r w:rsidRPr="00436642">
        <w:rPr>
          <w:b w:val="0"/>
          <w:szCs w:val="28"/>
        </w:rPr>
        <w:t xml:space="preserve"> СОШ», МОУ «</w:t>
      </w:r>
      <w:proofErr w:type="spellStart"/>
      <w:r w:rsidRPr="00436642">
        <w:rPr>
          <w:b w:val="0"/>
          <w:szCs w:val="28"/>
        </w:rPr>
        <w:t>Солохинская</w:t>
      </w:r>
      <w:proofErr w:type="spellEnd"/>
      <w:r w:rsidRPr="00436642">
        <w:rPr>
          <w:b w:val="0"/>
          <w:szCs w:val="28"/>
        </w:rPr>
        <w:t xml:space="preserve"> СОШ» проходят обучение на базе МОУ «</w:t>
      </w:r>
      <w:proofErr w:type="spellStart"/>
      <w:r w:rsidRPr="00436642">
        <w:rPr>
          <w:b w:val="0"/>
          <w:szCs w:val="28"/>
        </w:rPr>
        <w:t>Бессоновская</w:t>
      </w:r>
      <w:proofErr w:type="spellEnd"/>
      <w:r w:rsidRPr="00436642">
        <w:rPr>
          <w:b w:val="0"/>
          <w:szCs w:val="28"/>
        </w:rPr>
        <w:t xml:space="preserve"> СОШ» по </w:t>
      </w:r>
      <w:r w:rsidRPr="00436642">
        <w:rPr>
          <w:b w:val="0"/>
          <w:szCs w:val="28"/>
        </w:rPr>
        <w:lastRenderedPageBreak/>
        <w:t xml:space="preserve">специальностям: «Водитель категории «В», «Водитель категории «С», «Тракторист категории «С». </w:t>
      </w:r>
    </w:p>
    <w:p w:rsidR="003F75D2" w:rsidRDefault="003F75D2" w:rsidP="003F75D2">
      <w:pPr>
        <w:pStyle w:val="af"/>
        <w:ind w:firstLine="709"/>
        <w:jc w:val="both"/>
        <w:rPr>
          <w:b w:val="0"/>
          <w:szCs w:val="28"/>
        </w:rPr>
      </w:pPr>
      <w:r w:rsidRPr="005F4B15">
        <w:rPr>
          <w:b w:val="0"/>
          <w:szCs w:val="28"/>
        </w:rPr>
        <w:t xml:space="preserve">31 обучающийся 10-х классов и 51 обучающийся </w:t>
      </w:r>
      <w:r>
        <w:rPr>
          <w:b w:val="0"/>
          <w:szCs w:val="28"/>
        </w:rPr>
        <w:t xml:space="preserve">11-х классов </w:t>
      </w:r>
      <w:r w:rsidRPr="005F4B15">
        <w:rPr>
          <w:b w:val="0"/>
          <w:szCs w:val="28"/>
        </w:rPr>
        <w:t>МОУ «Север</w:t>
      </w:r>
      <w:r>
        <w:rPr>
          <w:b w:val="0"/>
          <w:szCs w:val="28"/>
        </w:rPr>
        <w:t xml:space="preserve">ная СОШ №1», </w:t>
      </w:r>
      <w:r w:rsidRPr="005F4B15">
        <w:rPr>
          <w:b w:val="0"/>
          <w:szCs w:val="28"/>
        </w:rPr>
        <w:t xml:space="preserve">МОУ «Северная СОШ №2» обучаются </w:t>
      </w:r>
      <w:r>
        <w:rPr>
          <w:b w:val="0"/>
          <w:szCs w:val="28"/>
        </w:rPr>
        <w:t xml:space="preserve">в </w:t>
      </w:r>
      <w:r w:rsidRPr="005F4B15">
        <w:rPr>
          <w:b w:val="0"/>
          <w:szCs w:val="28"/>
        </w:rPr>
        <w:t>НОУ «Белгородская школа ДОСААФ России» на базе МОУ «Северная СОШ №2» по специальности «Водитель категории «В» за рамками учебного плана.</w:t>
      </w:r>
    </w:p>
    <w:p w:rsidR="003F75D2" w:rsidRDefault="000654CC" w:rsidP="003F75D2">
      <w:pPr>
        <w:jc w:val="both"/>
        <w:rPr>
          <w:sz w:val="28"/>
          <w:szCs w:val="28"/>
        </w:rPr>
      </w:pPr>
      <w:r>
        <w:rPr>
          <w:sz w:val="28"/>
          <w:szCs w:val="28"/>
        </w:rPr>
        <w:tab/>
        <w:t>Однако</w:t>
      </w:r>
      <w:r w:rsidR="003F75D2">
        <w:rPr>
          <w:sz w:val="28"/>
          <w:szCs w:val="28"/>
        </w:rPr>
        <w:t xml:space="preserve"> при оказании услуг по профессиональной подготовке учащихся общеобразовательных учреждений района имеется ряд проблем, требующих решения в 2015 году:</w:t>
      </w:r>
    </w:p>
    <w:p w:rsidR="003F75D2" w:rsidRDefault="003F75D2" w:rsidP="003F75D2">
      <w:pPr>
        <w:jc w:val="both"/>
        <w:rPr>
          <w:sz w:val="28"/>
          <w:szCs w:val="28"/>
        </w:rPr>
      </w:pPr>
      <w:r>
        <w:rPr>
          <w:sz w:val="28"/>
          <w:szCs w:val="28"/>
        </w:rPr>
        <w:tab/>
        <w:t xml:space="preserve">– несоответствие </w:t>
      </w:r>
      <w:r w:rsidRPr="000D20DB">
        <w:rPr>
          <w:sz w:val="28"/>
          <w:szCs w:val="28"/>
        </w:rPr>
        <w:t>учебно-материальной базы подготовки водителей МОУ «</w:t>
      </w:r>
      <w:proofErr w:type="spellStart"/>
      <w:r w:rsidRPr="000D20DB">
        <w:rPr>
          <w:sz w:val="28"/>
          <w:szCs w:val="28"/>
        </w:rPr>
        <w:t>Разуменский</w:t>
      </w:r>
      <w:proofErr w:type="spellEnd"/>
      <w:r w:rsidRPr="000D20DB">
        <w:rPr>
          <w:sz w:val="28"/>
          <w:szCs w:val="28"/>
        </w:rPr>
        <w:t xml:space="preserve"> МУК»</w:t>
      </w:r>
      <w:r>
        <w:rPr>
          <w:sz w:val="28"/>
          <w:szCs w:val="28"/>
        </w:rPr>
        <w:t xml:space="preserve"> обязательным требованиям к</w:t>
      </w:r>
      <w:r w:rsidRPr="000D20DB">
        <w:rPr>
          <w:sz w:val="28"/>
          <w:szCs w:val="28"/>
        </w:rPr>
        <w:t xml:space="preserve"> </w:t>
      </w:r>
      <w:r>
        <w:rPr>
          <w:sz w:val="28"/>
          <w:szCs w:val="28"/>
        </w:rPr>
        <w:t xml:space="preserve">организации </w:t>
      </w:r>
      <w:proofErr w:type="gramStart"/>
      <w:r>
        <w:rPr>
          <w:sz w:val="28"/>
          <w:szCs w:val="28"/>
        </w:rPr>
        <w:t>обучения по специальности</w:t>
      </w:r>
      <w:proofErr w:type="gramEnd"/>
      <w:r>
        <w:rPr>
          <w:sz w:val="28"/>
          <w:szCs w:val="28"/>
        </w:rPr>
        <w:t xml:space="preserve"> «Водитель транспортных средств категории «В»;</w:t>
      </w:r>
    </w:p>
    <w:p w:rsidR="003F75D2" w:rsidRDefault="003F75D2" w:rsidP="003F75D2">
      <w:pPr>
        <w:jc w:val="both"/>
        <w:rPr>
          <w:sz w:val="28"/>
          <w:szCs w:val="28"/>
        </w:rPr>
      </w:pPr>
      <w:r>
        <w:rPr>
          <w:sz w:val="28"/>
          <w:szCs w:val="28"/>
        </w:rPr>
        <w:tab/>
        <w:t>– недостаточное финансирование на приобретение бензина для осуществления практической части программы;</w:t>
      </w:r>
    </w:p>
    <w:p w:rsidR="003F75D2" w:rsidRDefault="003F75D2" w:rsidP="003F75D2">
      <w:pPr>
        <w:jc w:val="both"/>
        <w:rPr>
          <w:sz w:val="28"/>
          <w:szCs w:val="28"/>
        </w:rPr>
      </w:pPr>
      <w:r>
        <w:rPr>
          <w:sz w:val="28"/>
          <w:szCs w:val="28"/>
        </w:rPr>
        <w:tab/>
        <w:t xml:space="preserve">– </w:t>
      </w:r>
      <w:r w:rsidR="009852A9">
        <w:rPr>
          <w:sz w:val="28"/>
          <w:szCs w:val="28"/>
        </w:rPr>
        <w:t>необходимость реорганизации</w:t>
      </w:r>
      <w:r>
        <w:rPr>
          <w:sz w:val="28"/>
          <w:szCs w:val="28"/>
        </w:rPr>
        <w:t xml:space="preserve"> МОУ </w:t>
      </w:r>
      <w:r w:rsidRPr="000D20DB">
        <w:rPr>
          <w:sz w:val="28"/>
          <w:szCs w:val="28"/>
        </w:rPr>
        <w:t>«</w:t>
      </w:r>
      <w:proofErr w:type="spellStart"/>
      <w:r w:rsidRPr="000D20DB">
        <w:rPr>
          <w:sz w:val="28"/>
          <w:szCs w:val="28"/>
        </w:rPr>
        <w:t>Разуменский</w:t>
      </w:r>
      <w:proofErr w:type="spellEnd"/>
      <w:r w:rsidRPr="000D20DB">
        <w:rPr>
          <w:sz w:val="28"/>
          <w:szCs w:val="28"/>
        </w:rPr>
        <w:t xml:space="preserve"> МУК»</w:t>
      </w:r>
      <w:r w:rsidR="009852A9">
        <w:rPr>
          <w:sz w:val="28"/>
          <w:szCs w:val="28"/>
        </w:rPr>
        <w:t>, ликвидация МОУ «</w:t>
      </w:r>
      <w:proofErr w:type="gramStart"/>
      <w:r w:rsidR="009852A9">
        <w:rPr>
          <w:sz w:val="28"/>
          <w:szCs w:val="28"/>
        </w:rPr>
        <w:t>Октябрьский</w:t>
      </w:r>
      <w:proofErr w:type="gramEnd"/>
      <w:r w:rsidR="009852A9">
        <w:rPr>
          <w:sz w:val="28"/>
          <w:szCs w:val="28"/>
        </w:rPr>
        <w:t xml:space="preserve"> МУК».</w:t>
      </w:r>
    </w:p>
    <w:p w:rsidR="003F75D2" w:rsidRPr="00694D92" w:rsidRDefault="003F75D2" w:rsidP="003F75D2">
      <w:pPr>
        <w:jc w:val="both"/>
        <w:rPr>
          <w:sz w:val="28"/>
          <w:szCs w:val="28"/>
        </w:rPr>
      </w:pPr>
      <w:r>
        <w:rPr>
          <w:sz w:val="28"/>
          <w:szCs w:val="28"/>
        </w:rPr>
        <w:tab/>
      </w:r>
      <w:r w:rsidRPr="00301D16">
        <w:rPr>
          <w:sz w:val="28"/>
          <w:szCs w:val="28"/>
        </w:rPr>
        <w:t>В настоящее время осуществляется процесс создания муниципального автономного учреждения дополнительного образования «Центр технологического образования Белгородского района Белгородской области» путем изменения типа существующего муниципального</w:t>
      </w:r>
      <w:r>
        <w:rPr>
          <w:sz w:val="28"/>
          <w:szCs w:val="28"/>
        </w:rPr>
        <w:t xml:space="preserve"> образовательного учреждения</w:t>
      </w:r>
      <w:r w:rsidRPr="00301D16">
        <w:rPr>
          <w:sz w:val="28"/>
          <w:szCs w:val="28"/>
        </w:rPr>
        <w:t xml:space="preserve"> «</w:t>
      </w:r>
      <w:proofErr w:type="spellStart"/>
      <w:r w:rsidRPr="00301D16">
        <w:rPr>
          <w:sz w:val="28"/>
          <w:szCs w:val="28"/>
        </w:rPr>
        <w:t>Разуменский</w:t>
      </w:r>
      <w:proofErr w:type="spellEnd"/>
      <w:r w:rsidRPr="00301D16">
        <w:rPr>
          <w:sz w:val="28"/>
          <w:szCs w:val="28"/>
        </w:rPr>
        <w:t xml:space="preserve"> МУК». После создания указанного учреждения дополнительного образования планируется продолжить профессиональное обучение старшеклассников общеобразовательных учреждений Белгородского района с использованием его учебно-материальной базы и обеспечивать комплексное </w:t>
      </w:r>
      <w:proofErr w:type="spellStart"/>
      <w:r w:rsidRPr="00301D16">
        <w:rPr>
          <w:sz w:val="28"/>
          <w:szCs w:val="28"/>
        </w:rPr>
        <w:t>психолого-профориентационное</w:t>
      </w:r>
      <w:proofErr w:type="spellEnd"/>
      <w:r w:rsidRPr="00301D16">
        <w:rPr>
          <w:sz w:val="28"/>
          <w:szCs w:val="28"/>
        </w:rPr>
        <w:t xml:space="preserve"> сопровождение учащихся на всех этапах их </w:t>
      </w:r>
      <w:r w:rsidRPr="00694D92">
        <w:rPr>
          <w:sz w:val="28"/>
          <w:szCs w:val="28"/>
        </w:rPr>
        <w:t>профессионального самоопределения, становления и развития.</w:t>
      </w:r>
    </w:p>
    <w:p w:rsidR="003F75D2" w:rsidRDefault="003F75D2" w:rsidP="003F75D2">
      <w:pPr>
        <w:jc w:val="both"/>
        <w:rPr>
          <w:sz w:val="28"/>
          <w:szCs w:val="28"/>
        </w:rPr>
      </w:pPr>
      <w:r w:rsidRPr="00694D92">
        <w:rPr>
          <w:sz w:val="28"/>
          <w:szCs w:val="28"/>
        </w:rPr>
        <w:tab/>
      </w:r>
      <w:proofErr w:type="gramStart"/>
      <w:r w:rsidRPr="00694D92">
        <w:rPr>
          <w:sz w:val="28"/>
          <w:szCs w:val="28"/>
        </w:rPr>
        <w:t>В октябре 2014 года были изучены предложения профессиональных образовательных организаций г. Белгорода по организации профессионального обучения учащихся общеобразовательных учреждений Белгородского района по профессиям «Швея»</w:t>
      </w:r>
      <w:r>
        <w:rPr>
          <w:sz w:val="28"/>
          <w:szCs w:val="28"/>
        </w:rPr>
        <w:t>,</w:t>
      </w:r>
      <w:r w:rsidRPr="00694D92">
        <w:rPr>
          <w:sz w:val="28"/>
          <w:szCs w:val="28"/>
        </w:rPr>
        <w:t xml:space="preserve"> «Парикмахер», «Повар», «Кондитер», «Столяр», «Каменщик», «Маляр», «</w:t>
      </w:r>
      <w:proofErr w:type="spellStart"/>
      <w:r w:rsidRPr="00694D92">
        <w:rPr>
          <w:sz w:val="28"/>
          <w:szCs w:val="28"/>
        </w:rPr>
        <w:t>Электрогазосварщик</w:t>
      </w:r>
      <w:proofErr w:type="spellEnd"/>
      <w:r w:rsidRPr="00694D92">
        <w:rPr>
          <w:sz w:val="28"/>
          <w:szCs w:val="28"/>
        </w:rPr>
        <w:t>», «Оператор ЭВМ» и</w:t>
      </w:r>
      <w:r w:rsidR="00312FD4">
        <w:rPr>
          <w:sz w:val="28"/>
          <w:szCs w:val="28"/>
        </w:rPr>
        <w:t xml:space="preserve"> др. К 2015-2016 учебному году, </w:t>
      </w:r>
      <w:r w:rsidR="00312FD4" w:rsidRPr="00694D92">
        <w:rPr>
          <w:sz w:val="28"/>
          <w:szCs w:val="28"/>
        </w:rPr>
        <w:t xml:space="preserve">по результатам изучения образовательных </w:t>
      </w:r>
      <w:r w:rsidR="00312FD4" w:rsidRPr="00694D92">
        <w:rPr>
          <w:color w:val="000000" w:themeColor="text1"/>
          <w:sz w:val="28"/>
          <w:szCs w:val="28"/>
        </w:rPr>
        <w:t>потребностей и запросов учащихся 10-х</w:t>
      </w:r>
      <w:r w:rsidR="00312FD4">
        <w:rPr>
          <w:color w:val="000000" w:themeColor="text1"/>
          <w:sz w:val="28"/>
          <w:szCs w:val="28"/>
        </w:rPr>
        <w:t xml:space="preserve"> классов,</w:t>
      </w:r>
      <w:r w:rsidR="000654CC">
        <w:rPr>
          <w:sz w:val="28"/>
          <w:szCs w:val="28"/>
        </w:rPr>
        <w:t xml:space="preserve"> предстоит решение</w:t>
      </w:r>
      <w:r w:rsidR="00312FD4">
        <w:rPr>
          <w:sz w:val="28"/>
          <w:szCs w:val="28"/>
        </w:rPr>
        <w:t xml:space="preserve"> задачи  </w:t>
      </w:r>
      <w:r w:rsidR="00AE35E2">
        <w:rPr>
          <w:color w:val="000000" w:themeColor="text1"/>
          <w:sz w:val="28"/>
          <w:szCs w:val="28"/>
        </w:rPr>
        <w:t>заключения договоров</w:t>
      </w:r>
      <w:r>
        <w:rPr>
          <w:color w:val="000000" w:themeColor="text1"/>
          <w:sz w:val="28"/>
          <w:szCs w:val="28"/>
        </w:rPr>
        <w:t xml:space="preserve"> на обучение</w:t>
      </w:r>
      <w:r w:rsidRPr="00694D92">
        <w:rPr>
          <w:color w:val="000000" w:themeColor="text1"/>
          <w:sz w:val="28"/>
          <w:szCs w:val="28"/>
        </w:rPr>
        <w:t xml:space="preserve">  школьников</w:t>
      </w:r>
      <w:r w:rsidRPr="00694D92">
        <w:rPr>
          <w:sz w:val="28"/>
          <w:szCs w:val="28"/>
        </w:rPr>
        <w:t xml:space="preserve"> на базе профессиональных</w:t>
      </w:r>
      <w:proofErr w:type="gramEnd"/>
      <w:r w:rsidRPr="00694D92">
        <w:rPr>
          <w:sz w:val="28"/>
          <w:szCs w:val="28"/>
        </w:rPr>
        <w:t xml:space="preserve"> образовательных организаций </w:t>
      </w:r>
      <w:proofErr w:type="gramStart"/>
      <w:r w:rsidRPr="00694D92">
        <w:rPr>
          <w:sz w:val="28"/>
          <w:szCs w:val="28"/>
        </w:rPr>
        <w:t>г</w:t>
      </w:r>
      <w:proofErr w:type="gramEnd"/>
      <w:r w:rsidRPr="00694D92">
        <w:rPr>
          <w:sz w:val="28"/>
          <w:szCs w:val="28"/>
        </w:rPr>
        <w:t>. Белгорода.</w:t>
      </w:r>
    </w:p>
    <w:p w:rsidR="00FC765D" w:rsidRDefault="00FC765D" w:rsidP="00FC765D">
      <w:pPr>
        <w:ind w:right="-2" w:firstLine="709"/>
        <w:jc w:val="center"/>
        <w:rPr>
          <w:b/>
          <w:sz w:val="28"/>
          <w:szCs w:val="28"/>
        </w:rPr>
      </w:pPr>
    </w:p>
    <w:p w:rsidR="00FC765D" w:rsidRPr="00656BEE" w:rsidRDefault="009852A9" w:rsidP="009852A9">
      <w:pPr>
        <w:ind w:right="-2" w:firstLine="709"/>
        <w:rPr>
          <w:b/>
          <w:sz w:val="28"/>
          <w:szCs w:val="28"/>
        </w:rPr>
      </w:pPr>
      <w:r>
        <w:rPr>
          <w:b/>
          <w:sz w:val="28"/>
          <w:szCs w:val="28"/>
        </w:rPr>
        <w:t>1.10.</w:t>
      </w:r>
      <w:r w:rsidR="00FC765D" w:rsidRPr="00656BEE">
        <w:rPr>
          <w:b/>
          <w:sz w:val="28"/>
          <w:szCs w:val="28"/>
        </w:rPr>
        <w:t xml:space="preserve"> Инновационная деятельность</w:t>
      </w:r>
    </w:p>
    <w:p w:rsidR="00FC765D" w:rsidRDefault="00FC765D" w:rsidP="00FC765D">
      <w:pPr>
        <w:ind w:right="-2" w:firstLine="709"/>
        <w:contextualSpacing/>
        <w:jc w:val="both"/>
        <w:rPr>
          <w:sz w:val="28"/>
          <w:szCs w:val="28"/>
        </w:rPr>
      </w:pPr>
      <w:proofErr w:type="gramStart"/>
      <w:r>
        <w:rPr>
          <w:sz w:val="28"/>
          <w:szCs w:val="28"/>
        </w:rPr>
        <w:t xml:space="preserve">В соответствии со ст. 20 Федерального закона от 29.12.2012 г. № 273-ФЗ «Об образовании в Российской Федерации», приказом Министерства образования и науки Российской Федерации от 23 июля 2013 г. № 611 «Об утверждении Порядка формирования и функционирования инновационной структуры в системе образования», постановлением правительства Белгородской области от 12 мая 2014 г. № 184-пп «Об утверждении порядка признания организаций, осуществляющих образовательную деятельность, и </w:t>
      </w:r>
      <w:r>
        <w:rPr>
          <w:sz w:val="28"/>
          <w:szCs w:val="28"/>
        </w:rPr>
        <w:lastRenderedPageBreak/>
        <w:t>иных</w:t>
      </w:r>
      <w:proofErr w:type="gramEnd"/>
      <w:r>
        <w:rPr>
          <w:sz w:val="28"/>
          <w:szCs w:val="28"/>
        </w:rPr>
        <w:t xml:space="preserve"> </w:t>
      </w:r>
      <w:proofErr w:type="gramStart"/>
      <w:r>
        <w:rPr>
          <w:sz w:val="28"/>
          <w:szCs w:val="28"/>
        </w:rPr>
        <w:t>действующих в сфере образования организаций, а также их объединений, расположенных на территории Белгородской области, региональными инновационными площадками» в Белгородском районе на 2014 год пять образовательных организации имели статус региональной инновационной площадки (</w:t>
      </w:r>
      <w:r w:rsidRPr="0044156E">
        <w:rPr>
          <w:sz w:val="28"/>
          <w:szCs w:val="28"/>
        </w:rPr>
        <w:t>М</w:t>
      </w:r>
      <w:r>
        <w:rPr>
          <w:sz w:val="28"/>
          <w:szCs w:val="28"/>
        </w:rPr>
        <w:t>ДОУ</w:t>
      </w:r>
      <w:r w:rsidRPr="0044156E">
        <w:rPr>
          <w:sz w:val="28"/>
          <w:szCs w:val="28"/>
        </w:rPr>
        <w:t xml:space="preserve"> «Центр развития ребенка - детский № 4 п. Майский»</w:t>
      </w:r>
      <w:r>
        <w:rPr>
          <w:sz w:val="28"/>
          <w:szCs w:val="28"/>
        </w:rPr>
        <w:t>, МОУ «</w:t>
      </w:r>
      <w:proofErr w:type="spellStart"/>
      <w:r>
        <w:rPr>
          <w:sz w:val="28"/>
          <w:szCs w:val="28"/>
        </w:rPr>
        <w:t>Бессоновская</w:t>
      </w:r>
      <w:proofErr w:type="spellEnd"/>
      <w:r>
        <w:rPr>
          <w:sz w:val="28"/>
          <w:szCs w:val="28"/>
        </w:rPr>
        <w:t xml:space="preserve"> СОШ</w:t>
      </w:r>
      <w:r w:rsidRPr="00F86D8E">
        <w:rPr>
          <w:sz w:val="28"/>
          <w:szCs w:val="28"/>
        </w:rPr>
        <w:t>»</w:t>
      </w:r>
      <w:r>
        <w:rPr>
          <w:sz w:val="28"/>
          <w:szCs w:val="28"/>
        </w:rPr>
        <w:t>, МОУ «</w:t>
      </w:r>
      <w:proofErr w:type="spellStart"/>
      <w:r>
        <w:rPr>
          <w:sz w:val="28"/>
          <w:szCs w:val="28"/>
        </w:rPr>
        <w:t>Дубовская</w:t>
      </w:r>
      <w:proofErr w:type="spellEnd"/>
      <w:r>
        <w:rPr>
          <w:sz w:val="28"/>
          <w:szCs w:val="28"/>
        </w:rPr>
        <w:t xml:space="preserve"> СОШ с углублённым изучением отдельных предметов», МОУ</w:t>
      </w:r>
      <w:r w:rsidRPr="00530BAD">
        <w:rPr>
          <w:sz w:val="28"/>
          <w:szCs w:val="28"/>
        </w:rPr>
        <w:t xml:space="preserve"> «</w:t>
      </w:r>
      <w:proofErr w:type="spellStart"/>
      <w:r w:rsidRPr="00530BAD">
        <w:rPr>
          <w:sz w:val="28"/>
          <w:szCs w:val="28"/>
        </w:rPr>
        <w:t>Разуменская</w:t>
      </w:r>
      <w:proofErr w:type="spellEnd"/>
      <w:r w:rsidRPr="00530BAD">
        <w:rPr>
          <w:sz w:val="28"/>
          <w:szCs w:val="28"/>
        </w:rPr>
        <w:t xml:space="preserve"> </w:t>
      </w:r>
      <w:r>
        <w:rPr>
          <w:sz w:val="28"/>
          <w:szCs w:val="28"/>
        </w:rPr>
        <w:t>СОШ</w:t>
      </w:r>
      <w:r w:rsidRPr="00530BAD">
        <w:rPr>
          <w:sz w:val="28"/>
          <w:szCs w:val="28"/>
        </w:rPr>
        <w:t xml:space="preserve"> №1»</w:t>
      </w:r>
      <w:r>
        <w:rPr>
          <w:sz w:val="28"/>
          <w:szCs w:val="28"/>
        </w:rPr>
        <w:t xml:space="preserve">, МОУ «Стрелецкая СОШ»). </w:t>
      </w:r>
      <w:proofErr w:type="gramEnd"/>
    </w:p>
    <w:p w:rsidR="00FC765D" w:rsidRPr="00A747CE" w:rsidRDefault="00FC765D" w:rsidP="00FC765D">
      <w:pPr>
        <w:ind w:firstLine="709"/>
        <w:contextualSpacing/>
        <w:jc w:val="both"/>
        <w:rPr>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984"/>
        <w:gridCol w:w="1701"/>
        <w:gridCol w:w="1701"/>
        <w:gridCol w:w="1134"/>
        <w:gridCol w:w="1134"/>
        <w:gridCol w:w="1560"/>
      </w:tblGrid>
      <w:tr w:rsidR="00FC765D" w:rsidTr="009B28F5">
        <w:trPr>
          <w:trHeight w:val="525"/>
        </w:trPr>
        <w:tc>
          <w:tcPr>
            <w:tcW w:w="392" w:type="dxa"/>
            <w:vMerge w:val="restart"/>
            <w:shd w:val="clear" w:color="auto" w:fill="auto"/>
          </w:tcPr>
          <w:p w:rsidR="00FC765D" w:rsidRPr="009852A9" w:rsidRDefault="00FC765D" w:rsidP="009B28F5">
            <w:pPr>
              <w:jc w:val="center"/>
              <w:rPr>
                <w:rFonts w:eastAsia="Calibri"/>
              </w:rPr>
            </w:pPr>
            <w:r w:rsidRPr="009852A9">
              <w:rPr>
                <w:rFonts w:eastAsia="Calibri"/>
              </w:rPr>
              <w:t>№</w:t>
            </w:r>
          </w:p>
          <w:p w:rsidR="00FC765D" w:rsidRPr="009852A9" w:rsidRDefault="00FC765D" w:rsidP="009B28F5">
            <w:pPr>
              <w:jc w:val="center"/>
              <w:rPr>
                <w:rFonts w:eastAsia="Calibri"/>
              </w:rPr>
            </w:pPr>
            <w:proofErr w:type="spellStart"/>
            <w:proofErr w:type="gramStart"/>
            <w:r w:rsidRPr="009852A9">
              <w:rPr>
                <w:rFonts w:eastAsia="Calibri"/>
              </w:rPr>
              <w:t>п</w:t>
            </w:r>
            <w:proofErr w:type="spellEnd"/>
            <w:proofErr w:type="gramEnd"/>
            <w:r w:rsidRPr="009852A9">
              <w:rPr>
                <w:rFonts w:eastAsia="Calibri"/>
                <w:lang w:val="en-US"/>
              </w:rPr>
              <w:t>/</w:t>
            </w:r>
            <w:proofErr w:type="spellStart"/>
            <w:r w:rsidRPr="009852A9">
              <w:rPr>
                <w:rFonts w:eastAsia="Calibri"/>
              </w:rPr>
              <w:t>п</w:t>
            </w:r>
            <w:proofErr w:type="spellEnd"/>
          </w:p>
        </w:tc>
        <w:tc>
          <w:tcPr>
            <w:tcW w:w="1984" w:type="dxa"/>
            <w:vMerge w:val="restart"/>
            <w:shd w:val="clear" w:color="auto" w:fill="auto"/>
          </w:tcPr>
          <w:p w:rsidR="00FC765D" w:rsidRPr="009852A9" w:rsidRDefault="00FC765D" w:rsidP="009B28F5">
            <w:pPr>
              <w:jc w:val="center"/>
              <w:rPr>
                <w:rFonts w:eastAsia="Calibri"/>
              </w:rPr>
            </w:pPr>
            <w:r w:rsidRPr="009852A9">
              <w:rPr>
                <w:rFonts w:eastAsia="Calibri"/>
              </w:rPr>
              <w:t>Наименование организации</w:t>
            </w:r>
          </w:p>
        </w:tc>
        <w:tc>
          <w:tcPr>
            <w:tcW w:w="1701" w:type="dxa"/>
            <w:vMerge w:val="restart"/>
            <w:shd w:val="clear" w:color="auto" w:fill="auto"/>
          </w:tcPr>
          <w:p w:rsidR="00FC765D" w:rsidRPr="009852A9" w:rsidRDefault="00FC765D" w:rsidP="009B28F5">
            <w:pPr>
              <w:jc w:val="center"/>
              <w:rPr>
                <w:rFonts w:eastAsia="Calibri"/>
              </w:rPr>
            </w:pPr>
            <w:r w:rsidRPr="009852A9">
              <w:rPr>
                <w:rFonts w:eastAsia="Calibri"/>
              </w:rPr>
              <w:t>Наименование инновационного направления</w:t>
            </w:r>
          </w:p>
        </w:tc>
        <w:tc>
          <w:tcPr>
            <w:tcW w:w="1701" w:type="dxa"/>
            <w:vMerge w:val="restart"/>
            <w:shd w:val="clear" w:color="auto" w:fill="auto"/>
          </w:tcPr>
          <w:p w:rsidR="00FC765D" w:rsidRPr="009852A9" w:rsidRDefault="00FC765D" w:rsidP="009B28F5">
            <w:pPr>
              <w:jc w:val="center"/>
              <w:rPr>
                <w:rFonts w:eastAsia="Calibri"/>
              </w:rPr>
            </w:pPr>
            <w:r w:rsidRPr="009852A9">
              <w:rPr>
                <w:rFonts w:eastAsia="Calibri"/>
              </w:rPr>
              <w:t>Тема инновационной деятельности</w:t>
            </w:r>
          </w:p>
        </w:tc>
        <w:tc>
          <w:tcPr>
            <w:tcW w:w="2268" w:type="dxa"/>
            <w:gridSpan w:val="2"/>
            <w:tcBorders>
              <w:bottom w:val="single" w:sz="4" w:space="0" w:color="auto"/>
            </w:tcBorders>
            <w:shd w:val="clear" w:color="auto" w:fill="auto"/>
          </w:tcPr>
          <w:p w:rsidR="00FC765D" w:rsidRPr="009852A9" w:rsidRDefault="00FC765D" w:rsidP="009B28F5">
            <w:pPr>
              <w:jc w:val="center"/>
              <w:rPr>
                <w:rFonts w:eastAsia="Calibri"/>
              </w:rPr>
            </w:pPr>
            <w:r w:rsidRPr="009852A9">
              <w:rPr>
                <w:rFonts w:eastAsia="Calibri"/>
              </w:rPr>
              <w:t>Кол-во участников инновационной деятельности</w:t>
            </w:r>
          </w:p>
        </w:tc>
        <w:tc>
          <w:tcPr>
            <w:tcW w:w="1560" w:type="dxa"/>
            <w:vMerge w:val="restart"/>
            <w:shd w:val="clear" w:color="auto" w:fill="auto"/>
          </w:tcPr>
          <w:p w:rsidR="00FC765D" w:rsidRPr="009852A9" w:rsidRDefault="00FC765D" w:rsidP="009B28F5">
            <w:pPr>
              <w:jc w:val="center"/>
              <w:rPr>
                <w:rFonts w:eastAsia="Calibri"/>
              </w:rPr>
            </w:pPr>
            <w:r w:rsidRPr="009852A9">
              <w:rPr>
                <w:rFonts w:eastAsia="Calibri"/>
              </w:rPr>
              <w:t>Сроки реализации</w:t>
            </w:r>
          </w:p>
        </w:tc>
      </w:tr>
      <w:tr w:rsidR="00FC765D" w:rsidTr="009B28F5">
        <w:trPr>
          <w:trHeight w:val="570"/>
        </w:trPr>
        <w:tc>
          <w:tcPr>
            <w:tcW w:w="392" w:type="dxa"/>
            <w:vMerge/>
            <w:shd w:val="clear" w:color="auto" w:fill="auto"/>
          </w:tcPr>
          <w:p w:rsidR="00FC765D" w:rsidRPr="00230891" w:rsidRDefault="00FC765D" w:rsidP="009B28F5">
            <w:pPr>
              <w:contextualSpacing/>
              <w:jc w:val="center"/>
              <w:rPr>
                <w:rFonts w:eastAsia="Calibri"/>
                <w:b/>
                <w:szCs w:val="24"/>
              </w:rPr>
            </w:pPr>
          </w:p>
        </w:tc>
        <w:tc>
          <w:tcPr>
            <w:tcW w:w="1984" w:type="dxa"/>
            <w:vMerge/>
            <w:shd w:val="clear" w:color="auto" w:fill="auto"/>
          </w:tcPr>
          <w:p w:rsidR="00FC765D" w:rsidRPr="00230891" w:rsidRDefault="00FC765D" w:rsidP="009B28F5">
            <w:pPr>
              <w:contextualSpacing/>
              <w:jc w:val="center"/>
              <w:rPr>
                <w:rFonts w:eastAsia="Calibri"/>
                <w:b/>
                <w:szCs w:val="24"/>
              </w:rPr>
            </w:pPr>
          </w:p>
        </w:tc>
        <w:tc>
          <w:tcPr>
            <w:tcW w:w="1701" w:type="dxa"/>
            <w:vMerge/>
            <w:shd w:val="clear" w:color="auto" w:fill="auto"/>
          </w:tcPr>
          <w:p w:rsidR="00FC765D" w:rsidRPr="00230891" w:rsidRDefault="00FC765D" w:rsidP="009B28F5">
            <w:pPr>
              <w:contextualSpacing/>
              <w:jc w:val="center"/>
              <w:rPr>
                <w:rFonts w:eastAsia="Calibri"/>
                <w:b/>
                <w:szCs w:val="24"/>
              </w:rPr>
            </w:pPr>
          </w:p>
        </w:tc>
        <w:tc>
          <w:tcPr>
            <w:tcW w:w="1701" w:type="dxa"/>
            <w:vMerge/>
            <w:shd w:val="clear" w:color="auto" w:fill="auto"/>
          </w:tcPr>
          <w:p w:rsidR="00FC765D" w:rsidRPr="00230891" w:rsidRDefault="00FC765D" w:rsidP="009B28F5">
            <w:pPr>
              <w:contextualSpacing/>
              <w:jc w:val="center"/>
              <w:rPr>
                <w:rFonts w:eastAsia="Calibri"/>
                <w:b/>
                <w:szCs w:val="24"/>
              </w:rPr>
            </w:pPr>
          </w:p>
        </w:tc>
        <w:tc>
          <w:tcPr>
            <w:tcW w:w="1134" w:type="dxa"/>
            <w:tcBorders>
              <w:top w:val="single" w:sz="4" w:space="0" w:color="auto"/>
            </w:tcBorders>
            <w:shd w:val="clear" w:color="auto" w:fill="auto"/>
          </w:tcPr>
          <w:p w:rsidR="00FC765D" w:rsidRPr="009852A9" w:rsidRDefault="00FC765D" w:rsidP="009B28F5">
            <w:pPr>
              <w:contextualSpacing/>
              <w:jc w:val="center"/>
              <w:rPr>
                <w:rFonts w:eastAsia="Calibri"/>
              </w:rPr>
            </w:pPr>
            <w:r w:rsidRPr="009852A9">
              <w:rPr>
                <w:rFonts w:eastAsia="Calibri"/>
              </w:rPr>
              <w:t>педагогов</w:t>
            </w:r>
          </w:p>
        </w:tc>
        <w:tc>
          <w:tcPr>
            <w:tcW w:w="1134" w:type="dxa"/>
            <w:tcBorders>
              <w:top w:val="single" w:sz="4" w:space="0" w:color="auto"/>
            </w:tcBorders>
            <w:shd w:val="clear" w:color="auto" w:fill="auto"/>
          </w:tcPr>
          <w:p w:rsidR="00FC765D" w:rsidRPr="009852A9" w:rsidRDefault="00FC765D" w:rsidP="009B28F5">
            <w:pPr>
              <w:contextualSpacing/>
              <w:jc w:val="center"/>
              <w:rPr>
                <w:rFonts w:eastAsia="Calibri"/>
              </w:rPr>
            </w:pPr>
            <w:r w:rsidRPr="009852A9">
              <w:rPr>
                <w:rFonts w:eastAsia="Calibri"/>
              </w:rPr>
              <w:t>учащихся</w:t>
            </w:r>
          </w:p>
        </w:tc>
        <w:tc>
          <w:tcPr>
            <w:tcW w:w="1560" w:type="dxa"/>
            <w:vMerge/>
            <w:shd w:val="clear" w:color="auto" w:fill="auto"/>
          </w:tcPr>
          <w:p w:rsidR="00FC765D" w:rsidRPr="00230891" w:rsidRDefault="00FC765D" w:rsidP="009B28F5">
            <w:pPr>
              <w:contextualSpacing/>
              <w:jc w:val="center"/>
              <w:rPr>
                <w:rFonts w:eastAsia="Calibri"/>
                <w:b/>
                <w:szCs w:val="24"/>
              </w:rPr>
            </w:pPr>
          </w:p>
        </w:tc>
      </w:tr>
      <w:tr w:rsidR="00FC765D" w:rsidTr="009B28F5">
        <w:tc>
          <w:tcPr>
            <w:tcW w:w="392" w:type="dxa"/>
            <w:shd w:val="clear" w:color="auto" w:fill="auto"/>
          </w:tcPr>
          <w:p w:rsidR="00FC765D" w:rsidRPr="00230891" w:rsidRDefault="00FC765D" w:rsidP="009B28F5">
            <w:pPr>
              <w:contextualSpacing/>
              <w:jc w:val="center"/>
              <w:rPr>
                <w:rFonts w:eastAsia="Calibri"/>
              </w:rPr>
            </w:pPr>
            <w:r w:rsidRPr="00230891">
              <w:rPr>
                <w:rFonts w:eastAsia="Calibri"/>
              </w:rPr>
              <w:t>1.</w:t>
            </w:r>
          </w:p>
        </w:tc>
        <w:tc>
          <w:tcPr>
            <w:tcW w:w="1984" w:type="dxa"/>
            <w:shd w:val="clear" w:color="auto" w:fill="auto"/>
          </w:tcPr>
          <w:p w:rsidR="00FC765D" w:rsidRPr="00230891" w:rsidRDefault="00FC765D" w:rsidP="009B28F5">
            <w:pPr>
              <w:contextualSpacing/>
              <w:jc w:val="center"/>
              <w:rPr>
                <w:rFonts w:eastAsia="Calibri"/>
              </w:rPr>
            </w:pPr>
            <w:r w:rsidRPr="00230891">
              <w:rPr>
                <w:rFonts w:eastAsia="Calibri"/>
              </w:rPr>
              <w:t>МДОУ «Центр развития ребенка – детский № 4 п. Майский»</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Модели организации дошкольного образования</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Развитие вариативных  форм образования в условиях региона</w:t>
            </w:r>
          </w:p>
        </w:tc>
        <w:tc>
          <w:tcPr>
            <w:tcW w:w="1134" w:type="dxa"/>
            <w:shd w:val="clear" w:color="auto" w:fill="auto"/>
          </w:tcPr>
          <w:p w:rsidR="00FC765D" w:rsidRPr="00230891" w:rsidRDefault="00FC765D" w:rsidP="009B28F5">
            <w:pPr>
              <w:contextualSpacing/>
              <w:jc w:val="center"/>
              <w:rPr>
                <w:rFonts w:eastAsia="Calibri"/>
              </w:rPr>
            </w:pPr>
            <w:r w:rsidRPr="00230891">
              <w:rPr>
                <w:rFonts w:eastAsia="Calibri"/>
              </w:rPr>
              <w:t>2</w:t>
            </w:r>
          </w:p>
        </w:tc>
        <w:tc>
          <w:tcPr>
            <w:tcW w:w="1134" w:type="dxa"/>
            <w:shd w:val="clear" w:color="auto" w:fill="auto"/>
          </w:tcPr>
          <w:p w:rsidR="00FC765D" w:rsidRPr="00230891" w:rsidRDefault="00FC765D" w:rsidP="009B28F5">
            <w:pPr>
              <w:contextualSpacing/>
              <w:jc w:val="center"/>
              <w:rPr>
                <w:rFonts w:eastAsia="Calibri"/>
              </w:rPr>
            </w:pPr>
            <w:r w:rsidRPr="00230891">
              <w:rPr>
                <w:rFonts w:eastAsia="Calibri"/>
              </w:rPr>
              <w:t>22</w:t>
            </w:r>
          </w:p>
        </w:tc>
        <w:tc>
          <w:tcPr>
            <w:tcW w:w="1560" w:type="dxa"/>
            <w:shd w:val="clear" w:color="auto" w:fill="auto"/>
          </w:tcPr>
          <w:p w:rsidR="00FC765D" w:rsidRPr="00230891" w:rsidRDefault="00FC765D" w:rsidP="009B28F5">
            <w:pPr>
              <w:contextualSpacing/>
              <w:jc w:val="center"/>
              <w:rPr>
                <w:rFonts w:eastAsia="Calibri"/>
              </w:rPr>
            </w:pPr>
            <w:r w:rsidRPr="00230891">
              <w:rPr>
                <w:rFonts w:eastAsia="Calibri"/>
              </w:rPr>
              <w:t xml:space="preserve">09. 2010 г. –  </w:t>
            </w:r>
          </w:p>
          <w:p w:rsidR="00FC765D" w:rsidRPr="00230891" w:rsidRDefault="00FC765D" w:rsidP="009B28F5">
            <w:pPr>
              <w:contextualSpacing/>
              <w:jc w:val="center"/>
              <w:rPr>
                <w:rFonts w:eastAsia="Calibri"/>
              </w:rPr>
            </w:pPr>
            <w:r w:rsidRPr="00230891">
              <w:rPr>
                <w:rFonts w:eastAsia="Calibri"/>
              </w:rPr>
              <w:t>05. 2015 г.</w:t>
            </w:r>
          </w:p>
        </w:tc>
      </w:tr>
      <w:tr w:rsidR="00FC765D" w:rsidTr="009B28F5">
        <w:tc>
          <w:tcPr>
            <w:tcW w:w="392" w:type="dxa"/>
            <w:shd w:val="clear" w:color="auto" w:fill="auto"/>
          </w:tcPr>
          <w:p w:rsidR="00FC765D" w:rsidRPr="00230891" w:rsidRDefault="00FC765D" w:rsidP="009B28F5">
            <w:pPr>
              <w:contextualSpacing/>
              <w:jc w:val="center"/>
              <w:rPr>
                <w:rFonts w:eastAsia="Calibri"/>
              </w:rPr>
            </w:pPr>
            <w:r w:rsidRPr="00230891">
              <w:rPr>
                <w:rFonts w:eastAsia="Calibri"/>
              </w:rPr>
              <w:t>2.</w:t>
            </w:r>
          </w:p>
        </w:tc>
        <w:tc>
          <w:tcPr>
            <w:tcW w:w="1984" w:type="dxa"/>
            <w:shd w:val="clear" w:color="auto" w:fill="auto"/>
          </w:tcPr>
          <w:p w:rsidR="00FC765D" w:rsidRPr="00230891" w:rsidRDefault="00FC765D" w:rsidP="009B28F5">
            <w:pPr>
              <w:contextualSpacing/>
              <w:jc w:val="center"/>
              <w:rPr>
                <w:rFonts w:eastAsia="Calibri"/>
              </w:rPr>
            </w:pPr>
            <w:r w:rsidRPr="00230891">
              <w:rPr>
                <w:rFonts w:eastAsia="Calibri"/>
              </w:rPr>
              <w:t>МОУ «</w:t>
            </w:r>
            <w:proofErr w:type="spellStart"/>
            <w:r w:rsidRPr="00230891">
              <w:rPr>
                <w:rFonts w:eastAsia="Calibri"/>
              </w:rPr>
              <w:t>Бессоновская</w:t>
            </w:r>
            <w:proofErr w:type="spellEnd"/>
            <w:r w:rsidRPr="00230891">
              <w:rPr>
                <w:rFonts w:eastAsia="Calibri"/>
              </w:rPr>
              <w:t xml:space="preserve"> СОШ»</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Педагогические технологии</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Организация исследовательской деятельности педагогов и обучающихся в процессе обновления гуманитарного образования</w:t>
            </w:r>
          </w:p>
        </w:tc>
        <w:tc>
          <w:tcPr>
            <w:tcW w:w="1134" w:type="dxa"/>
            <w:shd w:val="clear" w:color="auto" w:fill="auto"/>
          </w:tcPr>
          <w:p w:rsidR="00FC765D" w:rsidRPr="00230891" w:rsidRDefault="00FC765D" w:rsidP="009B28F5">
            <w:pPr>
              <w:contextualSpacing/>
              <w:jc w:val="center"/>
              <w:rPr>
                <w:rFonts w:eastAsia="Calibri"/>
              </w:rPr>
            </w:pPr>
            <w:r w:rsidRPr="00230891">
              <w:rPr>
                <w:rFonts w:eastAsia="Calibri"/>
              </w:rPr>
              <w:t>32</w:t>
            </w:r>
          </w:p>
        </w:tc>
        <w:tc>
          <w:tcPr>
            <w:tcW w:w="1134" w:type="dxa"/>
            <w:shd w:val="clear" w:color="auto" w:fill="auto"/>
          </w:tcPr>
          <w:p w:rsidR="00FC765D" w:rsidRPr="00230891" w:rsidRDefault="00FC765D" w:rsidP="009B28F5">
            <w:pPr>
              <w:contextualSpacing/>
              <w:jc w:val="center"/>
              <w:rPr>
                <w:rFonts w:eastAsia="Calibri"/>
              </w:rPr>
            </w:pPr>
            <w:r w:rsidRPr="00230891">
              <w:rPr>
                <w:rFonts w:eastAsia="Calibri"/>
              </w:rPr>
              <w:t>391</w:t>
            </w:r>
          </w:p>
        </w:tc>
        <w:tc>
          <w:tcPr>
            <w:tcW w:w="1560" w:type="dxa"/>
            <w:shd w:val="clear" w:color="auto" w:fill="auto"/>
          </w:tcPr>
          <w:p w:rsidR="00FC765D" w:rsidRPr="00230891" w:rsidRDefault="00FC765D" w:rsidP="009B28F5">
            <w:pPr>
              <w:contextualSpacing/>
              <w:jc w:val="center"/>
              <w:rPr>
                <w:rFonts w:eastAsia="Calibri"/>
              </w:rPr>
            </w:pPr>
            <w:r w:rsidRPr="00230891">
              <w:rPr>
                <w:rFonts w:eastAsia="Calibri"/>
              </w:rPr>
              <w:t xml:space="preserve">09. 2010 г. –  </w:t>
            </w:r>
          </w:p>
          <w:p w:rsidR="00FC765D" w:rsidRPr="00230891" w:rsidRDefault="00FC765D" w:rsidP="009B28F5">
            <w:pPr>
              <w:contextualSpacing/>
              <w:jc w:val="center"/>
              <w:rPr>
                <w:rFonts w:eastAsia="Calibri"/>
              </w:rPr>
            </w:pPr>
            <w:r w:rsidRPr="00230891">
              <w:rPr>
                <w:rFonts w:eastAsia="Calibri"/>
              </w:rPr>
              <w:t>05. 2015 г.</w:t>
            </w:r>
          </w:p>
        </w:tc>
      </w:tr>
      <w:tr w:rsidR="00FC765D" w:rsidTr="009B28F5">
        <w:tc>
          <w:tcPr>
            <w:tcW w:w="392" w:type="dxa"/>
            <w:shd w:val="clear" w:color="auto" w:fill="auto"/>
          </w:tcPr>
          <w:p w:rsidR="00FC765D" w:rsidRPr="00230891" w:rsidRDefault="00FC765D" w:rsidP="009B28F5">
            <w:pPr>
              <w:contextualSpacing/>
              <w:jc w:val="center"/>
              <w:rPr>
                <w:rFonts w:eastAsia="Calibri"/>
              </w:rPr>
            </w:pPr>
            <w:r w:rsidRPr="00230891">
              <w:rPr>
                <w:rFonts w:eastAsia="Calibri"/>
              </w:rPr>
              <w:t>3.</w:t>
            </w:r>
          </w:p>
        </w:tc>
        <w:tc>
          <w:tcPr>
            <w:tcW w:w="1984" w:type="dxa"/>
            <w:shd w:val="clear" w:color="auto" w:fill="auto"/>
          </w:tcPr>
          <w:p w:rsidR="00FC765D" w:rsidRPr="00230891" w:rsidRDefault="00FC765D" w:rsidP="009B28F5">
            <w:pPr>
              <w:contextualSpacing/>
              <w:jc w:val="center"/>
              <w:rPr>
                <w:rFonts w:eastAsia="Calibri"/>
              </w:rPr>
            </w:pPr>
            <w:r w:rsidRPr="00CC2663">
              <w:t>МОУ «</w:t>
            </w:r>
            <w:proofErr w:type="spellStart"/>
            <w:r w:rsidRPr="00CC2663">
              <w:t>Дубовская</w:t>
            </w:r>
            <w:proofErr w:type="spellEnd"/>
            <w:r w:rsidRPr="00CC2663">
              <w:t xml:space="preserve"> СОШ с углублённым изучением отдельных предметов»</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Укрепление и сохранение здоровья</w:t>
            </w:r>
          </w:p>
        </w:tc>
        <w:tc>
          <w:tcPr>
            <w:tcW w:w="1701" w:type="dxa"/>
            <w:shd w:val="clear" w:color="auto" w:fill="auto"/>
          </w:tcPr>
          <w:p w:rsidR="00FC765D" w:rsidRPr="00230891" w:rsidRDefault="00FC765D" w:rsidP="009B28F5">
            <w:pPr>
              <w:contextualSpacing/>
              <w:jc w:val="center"/>
              <w:rPr>
                <w:rFonts w:eastAsia="Calibri"/>
              </w:rPr>
            </w:pPr>
            <w:r w:rsidRPr="00D559EC">
              <w:t xml:space="preserve">Формирование культуры здорового и безопасного образа жизни </w:t>
            </w:r>
            <w:proofErr w:type="gramStart"/>
            <w:r w:rsidRPr="00D559EC">
              <w:t>обучающихся</w:t>
            </w:r>
            <w:proofErr w:type="gramEnd"/>
          </w:p>
        </w:tc>
        <w:tc>
          <w:tcPr>
            <w:tcW w:w="1134" w:type="dxa"/>
            <w:shd w:val="clear" w:color="auto" w:fill="auto"/>
          </w:tcPr>
          <w:p w:rsidR="00FC765D" w:rsidRPr="00230891" w:rsidRDefault="00FC765D" w:rsidP="009B28F5">
            <w:pPr>
              <w:contextualSpacing/>
              <w:jc w:val="center"/>
              <w:rPr>
                <w:rFonts w:eastAsia="Calibri"/>
              </w:rPr>
            </w:pPr>
            <w:r w:rsidRPr="00230891">
              <w:rPr>
                <w:rFonts w:eastAsia="Calibri"/>
              </w:rPr>
              <w:t>38</w:t>
            </w:r>
          </w:p>
        </w:tc>
        <w:tc>
          <w:tcPr>
            <w:tcW w:w="1134" w:type="dxa"/>
            <w:shd w:val="clear" w:color="auto" w:fill="auto"/>
          </w:tcPr>
          <w:p w:rsidR="00FC765D" w:rsidRPr="00230891" w:rsidRDefault="00FC765D" w:rsidP="009B28F5">
            <w:pPr>
              <w:contextualSpacing/>
              <w:jc w:val="center"/>
              <w:rPr>
                <w:rFonts w:eastAsia="Calibri"/>
              </w:rPr>
            </w:pPr>
            <w:r w:rsidRPr="00230891">
              <w:rPr>
                <w:rFonts w:eastAsia="Calibri"/>
              </w:rPr>
              <w:t>1045</w:t>
            </w:r>
          </w:p>
        </w:tc>
        <w:tc>
          <w:tcPr>
            <w:tcW w:w="1560" w:type="dxa"/>
            <w:shd w:val="clear" w:color="auto" w:fill="auto"/>
          </w:tcPr>
          <w:p w:rsidR="00FC765D" w:rsidRPr="00230891" w:rsidRDefault="00FC765D" w:rsidP="009B28F5">
            <w:pPr>
              <w:contextualSpacing/>
              <w:jc w:val="center"/>
              <w:rPr>
                <w:rFonts w:eastAsia="Calibri"/>
              </w:rPr>
            </w:pPr>
            <w:r w:rsidRPr="00230891">
              <w:rPr>
                <w:rFonts w:eastAsia="Calibri"/>
              </w:rPr>
              <w:t xml:space="preserve">09.2013 г. – </w:t>
            </w:r>
          </w:p>
          <w:p w:rsidR="00FC765D" w:rsidRPr="00230891" w:rsidRDefault="00FC765D" w:rsidP="009B28F5">
            <w:pPr>
              <w:contextualSpacing/>
              <w:jc w:val="center"/>
              <w:rPr>
                <w:rFonts w:eastAsia="Calibri"/>
              </w:rPr>
            </w:pPr>
            <w:r w:rsidRPr="00230891">
              <w:rPr>
                <w:rFonts w:eastAsia="Calibri"/>
              </w:rPr>
              <w:t>05.2015 г.</w:t>
            </w:r>
          </w:p>
        </w:tc>
      </w:tr>
      <w:tr w:rsidR="00FC765D" w:rsidTr="009B28F5">
        <w:tc>
          <w:tcPr>
            <w:tcW w:w="392" w:type="dxa"/>
            <w:shd w:val="clear" w:color="auto" w:fill="auto"/>
          </w:tcPr>
          <w:p w:rsidR="00FC765D" w:rsidRPr="00230891" w:rsidRDefault="00FC765D" w:rsidP="009B28F5">
            <w:pPr>
              <w:contextualSpacing/>
              <w:jc w:val="center"/>
              <w:rPr>
                <w:rFonts w:eastAsia="Calibri"/>
              </w:rPr>
            </w:pPr>
            <w:r w:rsidRPr="00230891">
              <w:rPr>
                <w:rFonts w:eastAsia="Calibri"/>
              </w:rPr>
              <w:t>4.</w:t>
            </w:r>
          </w:p>
        </w:tc>
        <w:tc>
          <w:tcPr>
            <w:tcW w:w="1984" w:type="dxa"/>
            <w:shd w:val="clear" w:color="auto" w:fill="auto"/>
          </w:tcPr>
          <w:p w:rsidR="00FC765D" w:rsidRPr="00230891" w:rsidRDefault="00FC765D" w:rsidP="009B28F5">
            <w:pPr>
              <w:contextualSpacing/>
              <w:jc w:val="center"/>
              <w:rPr>
                <w:rFonts w:eastAsia="Calibri"/>
              </w:rPr>
            </w:pPr>
            <w:r w:rsidRPr="00230891">
              <w:rPr>
                <w:rFonts w:eastAsia="Calibri"/>
              </w:rPr>
              <w:t>МОУ «</w:t>
            </w:r>
            <w:proofErr w:type="spellStart"/>
            <w:r w:rsidRPr="00230891">
              <w:rPr>
                <w:rFonts w:eastAsia="Calibri"/>
              </w:rPr>
              <w:t>Разуменская</w:t>
            </w:r>
            <w:proofErr w:type="spellEnd"/>
            <w:r w:rsidRPr="00230891">
              <w:rPr>
                <w:rFonts w:eastAsia="Calibri"/>
              </w:rPr>
              <w:t xml:space="preserve"> СОШ №1»</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Сопровождение внедрения ФГОС</w:t>
            </w:r>
          </w:p>
        </w:tc>
        <w:tc>
          <w:tcPr>
            <w:tcW w:w="1701" w:type="dxa"/>
            <w:shd w:val="clear" w:color="auto" w:fill="auto"/>
          </w:tcPr>
          <w:p w:rsidR="00FC765D" w:rsidRPr="00230891" w:rsidRDefault="00FC765D" w:rsidP="009B28F5">
            <w:pPr>
              <w:contextualSpacing/>
              <w:jc w:val="center"/>
              <w:rPr>
                <w:rFonts w:eastAsia="Calibri"/>
              </w:rPr>
            </w:pPr>
            <w:r w:rsidRPr="009578E4">
              <w:t>Организационно-методическое сопровождение развивающего обучения в условиях реализации ФГОС общего образования</w:t>
            </w:r>
          </w:p>
        </w:tc>
        <w:tc>
          <w:tcPr>
            <w:tcW w:w="1134" w:type="dxa"/>
            <w:shd w:val="clear" w:color="auto" w:fill="auto"/>
          </w:tcPr>
          <w:p w:rsidR="00FC765D" w:rsidRPr="00230891" w:rsidRDefault="00FC765D" w:rsidP="009B28F5">
            <w:pPr>
              <w:contextualSpacing/>
              <w:jc w:val="center"/>
              <w:rPr>
                <w:rFonts w:eastAsia="Calibri"/>
              </w:rPr>
            </w:pPr>
            <w:r w:rsidRPr="00230891">
              <w:rPr>
                <w:rFonts w:eastAsia="Calibri"/>
              </w:rPr>
              <w:t>12</w:t>
            </w:r>
          </w:p>
        </w:tc>
        <w:tc>
          <w:tcPr>
            <w:tcW w:w="1134" w:type="dxa"/>
            <w:shd w:val="clear" w:color="auto" w:fill="auto"/>
          </w:tcPr>
          <w:p w:rsidR="00FC765D" w:rsidRPr="00230891" w:rsidRDefault="00FC765D" w:rsidP="009B28F5">
            <w:pPr>
              <w:contextualSpacing/>
              <w:jc w:val="center"/>
              <w:rPr>
                <w:rFonts w:eastAsia="Calibri"/>
              </w:rPr>
            </w:pPr>
            <w:r w:rsidRPr="00230891">
              <w:rPr>
                <w:rFonts w:eastAsia="Calibri"/>
              </w:rPr>
              <w:t>215</w:t>
            </w:r>
          </w:p>
        </w:tc>
        <w:tc>
          <w:tcPr>
            <w:tcW w:w="1560" w:type="dxa"/>
            <w:shd w:val="clear" w:color="auto" w:fill="auto"/>
          </w:tcPr>
          <w:p w:rsidR="00FC765D" w:rsidRPr="00230891" w:rsidRDefault="00FC765D" w:rsidP="009B28F5">
            <w:pPr>
              <w:contextualSpacing/>
              <w:jc w:val="center"/>
              <w:rPr>
                <w:rFonts w:eastAsia="Calibri"/>
              </w:rPr>
            </w:pPr>
            <w:r w:rsidRPr="00230891">
              <w:rPr>
                <w:rFonts w:eastAsia="Calibri"/>
              </w:rPr>
              <w:t xml:space="preserve">09.2013 г. – </w:t>
            </w:r>
          </w:p>
          <w:p w:rsidR="00FC765D" w:rsidRPr="00230891" w:rsidRDefault="00FC765D" w:rsidP="009B28F5">
            <w:pPr>
              <w:contextualSpacing/>
              <w:jc w:val="center"/>
              <w:rPr>
                <w:rFonts w:eastAsia="Calibri"/>
              </w:rPr>
            </w:pPr>
            <w:r w:rsidRPr="00230891">
              <w:rPr>
                <w:rFonts w:eastAsia="Calibri"/>
              </w:rPr>
              <w:t>05.2015 г.</w:t>
            </w:r>
          </w:p>
        </w:tc>
      </w:tr>
      <w:tr w:rsidR="00FC765D" w:rsidTr="009B28F5">
        <w:tc>
          <w:tcPr>
            <w:tcW w:w="392" w:type="dxa"/>
            <w:shd w:val="clear" w:color="auto" w:fill="auto"/>
          </w:tcPr>
          <w:p w:rsidR="00FC765D" w:rsidRPr="00230891" w:rsidRDefault="00FC765D" w:rsidP="009B28F5">
            <w:pPr>
              <w:contextualSpacing/>
              <w:jc w:val="center"/>
              <w:rPr>
                <w:rFonts w:eastAsia="Calibri"/>
              </w:rPr>
            </w:pPr>
            <w:r w:rsidRPr="00230891">
              <w:rPr>
                <w:rFonts w:eastAsia="Calibri"/>
              </w:rPr>
              <w:t>5.</w:t>
            </w:r>
          </w:p>
        </w:tc>
        <w:tc>
          <w:tcPr>
            <w:tcW w:w="1984" w:type="dxa"/>
            <w:shd w:val="clear" w:color="auto" w:fill="auto"/>
          </w:tcPr>
          <w:p w:rsidR="00FC765D" w:rsidRPr="00230891" w:rsidRDefault="00FC765D" w:rsidP="009B28F5">
            <w:pPr>
              <w:contextualSpacing/>
              <w:jc w:val="center"/>
              <w:rPr>
                <w:rFonts w:eastAsia="Calibri"/>
              </w:rPr>
            </w:pPr>
            <w:r w:rsidRPr="00230891">
              <w:rPr>
                <w:rFonts w:eastAsia="Calibri"/>
              </w:rPr>
              <w:t>МОУ «Стрелецкая СОШ»</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Сопровождение внедрения ФГОС</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 xml:space="preserve">Создание структурно-динамической модели </w:t>
            </w:r>
            <w:r w:rsidRPr="00230891">
              <w:rPr>
                <w:rFonts w:eastAsia="Calibri"/>
              </w:rPr>
              <w:lastRenderedPageBreak/>
              <w:t>методической работы, обеспечивающей развитие профессиональной компетентности педагогов школы</w:t>
            </w:r>
          </w:p>
        </w:tc>
        <w:tc>
          <w:tcPr>
            <w:tcW w:w="1134" w:type="dxa"/>
            <w:shd w:val="clear" w:color="auto" w:fill="auto"/>
          </w:tcPr>
          <w:p w:rsidR="00FC765D" w:rsidRPr="00230891" w:rsidRDefault="00FC765D" w:rsidP="009B28F5">
            <w:pPr>
              <w:contextualSpacing/>
              <w:jc w:val="center"/>
              <w:rPr>
                <w:rFonts w:eastAsia="Calibri"/>
              </w:rPr>
            </w:pPr>
            <w:r w:rsidRPr="00230891">
              <w:rPr>
                <w:rFonts w:eastAsia="Calibri"/>
              </w:rPr>
              <w:lastRenderedPageBreak/>
              <w:t>24</w:t>
            </w:r>
          </w:p>
        </w:tc>
        <w:tc>
          <w:tcPr>
            <w:tcW w:w="1134" w:type="dxa"/>
            <w:shd w:val="clear" w:color="auto" w:fill="auto"/>
          </w:tcPr>
          <w:p w:rsidR="00FC765D" w:rsidRPr="00230891" w:rsidRDefault="00FC765D" w:rsidP="009B28F5">
            <w:pPr>
              <w:contextualSpacing/>
              <w:jc w:val="center"/>
              <w:rPr>
                <w:rFonts w:eastAsia="Calibri"/>
              </w:rPr>
            </w:pPr>
            <w:r w:rsidRPr="00230891">
              <w:rPr>
                <w:rFonts w:eastAsia="Calibri"/>
              </w:rPr>
              <w:t>316</w:t>
            </w:r>
          </w:p>
        </w:tc>
        <w:tc>
          <w:tcPr>
            <w:tcW w:w="1560" w:type="dxa"/>
            <w:shd w:val="clear" w:color="auto" w:fill="auto"/>
          </w:tcPr>
          <w:p w:rsidR="00FC765D" w:rsidRPr="00230891" w:rsidRDefault="00FC765D" w:rsidP="009B28F5">
            <w:pPr>
              <w:contextualSpacing/>
              <w:jc w:val="center"/>
              <w:rPr>
                <w:rFonts w:eastAsia="Calibri"/>
              </w:rPr>
            </w:pPr>
            <w:r w:rsidRPr="00230891">
              <w:rPr>
                <w:rFonts w:eastAsia="Calibri"/>
              </w:rPr>
              <w:t xml:space="preserve">09.2011 г. – </w:t>
            </w:r>
          </w:p>
          <w:p w:rsidR="00FC765D" w:rsidRPr="00230891" w:rsidRDefault="00FC765D" w:rsidP="009B28F5">
            <w:pPr>
              <w:contextualSpacing/>
              <w:jc w:val="center"/>
              <w:rPr>
                <w:rFonts w:eastAsia="Calibri"/>
              </w:rPr>
            </w:pPr>
            <w:r w:rsidRPr="00230891">
              <w:rPr>
                <w:rFonts w:eastAsia="Calibri"/>
              </w:rPr>
              <w:t>09.2014 г.</w:t>
            </w:r>
          </w:p>
        </w:tc>
      </w:tr>
    </w:tbl>
    <w:p w:rsidR="00FC765D" w:rsidRPr="00A747CE" w:rsidRDefault="00FC765D" w:rsidP="00FC765D">
      <w:pPr>
        <w:ind w:firstLine="709"/>
        <w:contextualSpacing/>
        <w:jc w:val="both"/>
        <w:rPr>
          <w:sz w:val="16"/>
          <w:szCs w:val="16"/>
        </w:rPr>
      </w:pPr>
    </w:p>
    <w:p w:rsidR="00FC765D" w:rsidRDefault="00FC765D" w:rsidP="00FC765D">
      <w:pPr>
        <w:tabs>
          <w:tab w:val="left" w:pos="6804"/>
          <w:tab w:val="left" w:pos="7371"/>
          <w:tab w:val="left" w:pos="9921"/>
        </w:tabs>
        <w:ind w:right="-2" w:firstLine="709"/>
        <w:contextualSpacing/>
        <w:jc w:val="both"/>
        <w:rPr>
          <w:sz w:val="28"/>
          <w:szCs w:val="28"/>
        </w:rPr>
      </w:pPr>
      <w:r>
        <w:rPr>
          <w:sz w:val="28"/>
          <w:szCs w:val="28"/>
        </w:rPr>
        <w:t xml:space="preserve">В рамках реализации инновационной деятельности образовательными организациями были составлены образовательные программы, разработаны и поведены уроки, содержащие методическое и </w:t>
      </w:r>
      <w:proofErr w:type="spellStart"/>
      <w:r>
        <w:rPr>
          <w:sz w:val="28"/>
          <w:szCs w:val="28"/>
        </w:rPr>
        <w:t>мультимедийное</w:t>
      </w:r>
      <w:proofErr w:type="spellEnd"/>
      <w:r>
        <w:rPr>
          <w:sz w:val="28"/>
          <w:szCs w:val="28"/>
        </w:rPr>
        <w:t xml:space="preserve"> сопровождение.</w:t>
      </w:r>
    </w:p>
    <w:p w:rsidR="00FC765D" w:rsidRDefault="00FC765D" w:rsidP="00FC765D">
      <w:pPr>
        <w:tabs>
          <w:tab w:val="left" w:pos="6804"/>
          <w:tab w:val="left" w:pos="7371"/>
          <w:tab w:val="left" w:pos="9921"/>
        </w:tabs>
        <w:ind w:right="-2" w:firstLine="709"/>
        <w:contextualSpacing/>
        <w:jc w:val="both"/>
        <w:rPr>
          <w:sz w:val="28"/>
          <w:szCs w:val="28"/>
        </w:rPr>
      </w:pPr>
      <w:r>
        <w:rPr>
          <w:sz w:val="28"/>
          <w:szCs w:val="28"/>
        </w:rPr>
        <w:t>Результаты деятельности образовательных учреждений по реализации инновационных проектов за 2013-2014 учебный год прослеживаются в организации мероприятий запланированных в рамках реализации инновационных проектов, публикациях педагогов.</w:t>
      </w:r>
    </w:p>
    <w:p w:rsidR="00FC765D" w:rsidRPr="00A747CE" w:rsidRDefault="00FC765D" w:rsidP="00FC765D">
      <w:pPr>
        <w:ind w:firstLine="709"/>
        <w:contextualSpacing/>
        <w:jc w:val="both"/>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5811"/>
        <w:gridCol w:w="1418"/>
      </w:tblGrid>
      <w:tr w:rsidR="00FC765D" w:rsidTr="009B28F5">
        <w:trPr>
          <w:trHeight w:val="910"/>
        </w:trPr>
        <w:tc>
          <w:tcPr>
            <w:tcW w:w="534" w:type="dxa"/>
            <w:shd w:val="clear" w:color="auto" w:fill="auto"/>
          </w:tcPr>
          <w:p w:rsidR="00FC765D" w:rsidRPr="009852A9" w:rsidRDefault="00FC765D" w:rsidP="009B28F5">
            <w:pPr>
              <w:contextualSpacing/>
              <w:jc w:val="center"/>
              <w:rPr>
                <w:rFonts w:eastAsia="Calibri"/>
              </w:rPr>
            </w:pPr>
            <w:r w:rsidRPr="009852A9">
              <w:rPr>
                <w:rFonts w:eastAsia="Calibri"/>
              </w:rPr>
              <w:t>№</w:t>
            </w:r>
          </w:p>
          <w:p w:rsidR="00FC765D" w:rsidRPr="009852A9" w:rsidRDefault="00FC765D" w:rsidP="009B28F5">
            <w:pPr>
              <w:contextualSpacing/>
              <w:jc w:val="center"/>
              <w:rPr>
                <w:rFonts w:eastAsia="Calibri"/>
              </w:rPr>
            </w:pPr>
            <w:proofErr w:type="spellStart"/>
            <w:proofErr w:type="gramStart"/>
            <w:r w:rsidRPr="009852A9">
              <w:rPr>
                <w:rFonts w:eastAsia="Calibri"/>
              </w:rPr>
              <w:t>п</w:t>
            </w:r>
            <w:proofErr w:type="spellEnd"/>
            <w:proofErr w:type="gramEnd"/>
            <w:r w:rsidRPr="009852A9">
              <w:rPr>
                <w:rFonts w:eastAsia="Calibri"/>
                <w:lang w:val="en-US"/>
              </w:rPr>
              <w:t>/</w:t>
            </w:r>
            <w:proofErr w:type="spellStart"/>
            <w:r w:rsidRPr="009852A9">
              <w:rPr>
                <w:rFonts w:eastAsia="Calibri"/>
              </w:rPr>
              <w:t>п</w:t>
            </w:r>
            <w:proofErr w:type="spellEnd"/>
          </w:p>
        </w:tc>
        <w:tc>
          <w:tcPr>
            <w:tcW w:w="1701" w:type="dxa"/>
            <w:shd w:val="clear" w:color="auto" w:fill="auto"/>
          </w:tcPr>
          <w:p w:rsidR="00FC765D" w:rsidRPr="009852A9" w:rsidRDefault="00FC765D" w:rsidP="009B28F5">
            <w:pPr>
              <w:contextualSpacing/>
              <w:jc w:val="center"/>
              <w:rPr>
                <w:rFonts w:eastAsia="Calibri"/>
              </w:rPr>
            </w:pPr>
            <w:r w:rsidRPr="009852A9">
              <w:rPr>
                <w:rFonts w:eastAsia="Calibri"/>
              </w:rPr>
              <w:t>Наименование организации</w:t>
            </w:r>
          </w:p>
        </w:tc>
        <w:tc>
          <w:tcPr>
            <w:tcW w:w="5811" w:type="dxa"/>
            <w:shd w:val="clear" w:color="auto" w:fill="auto"/>
          </w:tcPr>
          <w:p w:rsidR="00FC765D" w:rsidRPr="009852A9" w:rsidRDefault="00FC765D" w:rsidP="009B28F5">
            <w:pPr>
              <w:contextualSpacing/>
              <w:jc w:val="center"/>
              <w:rPr>
                <w:rFonts w:eastAsia="Calibri"/>
              </w:rPr>
            </w:pPr>
            <w:r w:rsidRPr="009852A9">
              <w:rPr>
                <w:rFonts w:eastAsia="Calibri"/>
              </w:rPr>
              <w:t>Мероприятия</w:t>
            </w:r>
            <w:r w:rsidR="009852A9">
              <w:rPr>
                <w:rFonts w:eastAsia="Calibri"/>
              </w:rPr>
              <w:t>,</w:t>
            </w:r>
            <w:r w:rsidRPr="009852A9">
              <w:rPr>
                <w:rFonts w:eastAsia="Calibri"/>
              </w:rPr>
              <w:t xml:space="preserve"> </w:t>
            </w:r>
            <w:r w:rsidRPr="009852A9">
              <w:rPr>
                <w:rFonts w:eastAsia="Calibri"/>
              </w:rPr>
              <w:br/>
              <w:t xml:space="preserve">проводимые в рамках реализации инновационных проектов </w:t>
            </w:r>
          </w:p>
        </w:tc>
        <w:tc>
          <w:tcPr>
            <w:tcW w:w="1418" w:type="dxa"/>
            <w:shd w:val="clear" w:color="auto" w:fill="auto"/>
          </w:tcPr>
          <w:p w:rsidR="00FC765D" w:rsidRPr="009852A9" w:rsidRDefault="00FC765D" w:rsidP="009B28F5">
            <w:pPr>
              <w:contextualSpacing/>
              <w:jc w:val="center"/>
              <w:rPr>
                <w:rFonts w:eastAsia="Calibri"/>
              </w:rPr>
            </w:pPr>
            <w:r w:rsidRPr="009852A9">
              <w:rPr>
                <w:rFonts w:eastAsia="Calibri"/>
              </w:rPr>
              <w:t>Кол-во публикаций</w:t>
            </w:r>
          </w:p>
        </w:tc>
      </w:tr>
      <w:tr w:rsidR="00FC765D" w:rsidTr="009B28F5">
        <w:trPr>
          <w:trHeight w:val="2594"/>
        </w:trPr>
        <w:tc>
          <w:tcPr>
            <w:tcW w:w="534" w:type="dxa"/>
            <w:shd w:val="clear" w:color="auto" w:fill="auto"/>
          </w:tcPr>
          <w:p w:rsidR="00FC765D" w:rsidRPr="00230891" w:rsidRDefault="00FC765D" w:rsidP="009B28F5">
            <w:pPr>
              <w:contextualSpacing/>
              <w:jc w:val="center"/>
              <w:rPr>
                <w:rFonts w:eastAsia="Calibri"/>
              </w:rPr>
            </w:pPr>
            <w:r w:rsidRPr="00230891">
              <w:rPr>
                <w:rFonts w:eastAsia="Calibri"/>
              </w:rPr>
              <w:t>1.</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МДОУ «Центр развития ребенка – детский № 4 п. Майский»</w:t>
            </w:r>
          </w:p>
        </w:tc>
        <w:tc>
          <w:tcPr>
            <w:tcW w:w="5811" w:type="dxa"/>
            <w:shd w:val="clear" w:color="auto" w:fill="auto"/>
          </w:tcPr>
          <w:p w:rsidR="00FC765D" w:rsidRPr="00230891" w:rsidRDefault="00FC765D" w:rsidP="009B28F5">
            <w:pPr>
              <w:contextualSpacing/>
              <w:jc w:val="center"/>
              <w:rPr>
                <w:rFonts w:eastAsia="Calibri"/>
              </w:rPr>
            </w:pPr>
            <w:r w:rsidRPr="00230891">
              <w:rPr>
                <w:rFonts w:eastAsia="Calibri"/>
              </w:rPr>
              <w:t>1) Анкетирование родителей, чьи дети не посещают ДОУ (сентябрь 2013 г.).</w:t>
            </w:r>
          </w:p>
          <w:p w:rsidR="00FC765D" w:rsidRPr="00230891" w:rsidRDefault="00FC765D" w:rsidP="009B28F5">
            <w:pPr>
              <w:contextualSpacing/>
              <w:jc w:val="center"/>
              <w:rPr>
                <w:rFonts w:eastAsia="Calibri"/>
              </w:rPr>
            </w:pPr>
            <w:r w:rsidRPr="00230891">
              <w:rPr>
                <w:rFonts w:eastAsia="Calibri"/>
              </w:rPr>
              <w:t xml:space="preserve">2) Апробация  и внедрение технологий, методов оценки качества вариативных форм дошкольного образования в условиях введения ФГОС </w:t>
            </w:r>
            <w:proofErr w:type="gramStart"/>
            <w:r w:rsidRPr="00230891">
              <w:rPr>
                <w:rFonts w:eastAsia="Calibri"/>
              </w:rPr>
              <w:t>ДО</w:t>
            </w:r>
            <w:proofErr w:type="gramEnd"/>
            <w:r w:rsidRPr="00230891">
              <w:rPr>
                <w:rFonts w:eastAsia="Calibri"/>
              </w:rPr>
              <w:t xml:space="preserve"> (</w:t>
            </w:r>
            <w:proofErr w:type="gramStart"/>
            <w:r w:rsidRPr="00230891">
              <w:rPr>
                <w:rFonts w:eastAsia="Calibri"/>
              </w:rPr>
              <w:t>октябрь</w:t>
            </w:r>
            <w:proofErr w:type="gramEnd"/>
            <w:r w:rsidRPr="00230891">
              <w:rPr>
                <w:rFonts w:eastAsia="Calibri"/>
              </w:rPr>
              <w:t xml:space="preserve"> 2014 – апрель 2014 г.).</w:t>
            </w:r>
          </w:p>
          <w:p w:rsidR="00FC765D" w:rsidRPr="00230891" w:rsidRDefault="00FC765D" w:rsidP="009B28F5">
            <w:pPr>
              <w:contextualSpacing/>
              <w:jc w:val="center"/>
              <w:rPr>
                <w:rFonts w:eastAsia="Calibri"/>
              </w:rPr>
            </w:pPr>
            <w:r w:rsidRPr="00230891">
              <w:rPr>
                <w:rFonts w:eastAsia="Calibri"/>
              </w:rPr>
              <w:t>3) Мониторинг процесса и динамики результатов инновационной работы (сентябрь 2013 г., май 2014 г.).</w:t>
            </w:r>
          </w:p>
          <w:p w:rsidR="00FC765D" w:rsidRPr="00230891" w:rsidRDefault="00FC765D" w:rsidP="009B28F5">
            <w:pPr>
              <w:contextualSpacing/>
              <w:jc w:val="center"/>
              <w:rPr>
                <w:rFonts w:eastAsia="Calibri"/>
              </w:rPr>
            </w:pPr>
            <w:r w:rsidRPr="00230891">
              <w:rPr>
                <w:rFonts w:eastAsia="Calibri"/>
              </w:rPr>
              <w:t>4) Участие в семинаре заведующих и ст. воспитателей ДОО Белгородского района «ФГОС: от концептуальных идей к реализации в дошкольной образовательной организации» (17.04.2014 г.)</w:t>
            </w:r>
          </w:p>
        </w:tc>
        <w:tc>
          <w:tcPr>
            <w:tcW w:w="1418" w:type="dxa"/>
            <w:shd w:val="clear" w:color="auto" w:fill="auto"/>
          </w:tcPr>
          <w:p w:rsidR="00FC765D" w:rsidRPr="00230891" w:rsidRDefault="00FC765D" w:rsidP="009B28F5">
            <w:pPr>
              <w:contextualSpacing/>
              <w:jc w:val="center"/>
              <w:rPr>
                <w:rFonts w:eastAsia="Calibri"/>
              </w:rPr>
            </w:pPr>
            <w:r w:rsidRPr="00230891">
              <w:rPr>
                <w:rFonts w:eastAsia="Calibri"/>
              </w:rPr>
              <w:t>0</w:t>
            </w:r>
          </w:p>
        </w:tc>
      </w:tr>
      <w:tr w:rsidR="00FC765D" w:rsidTr="009B28F5">
        <w:trPr>
          <w:trHeight w:val="2106"/>
        </w:trPr>
        <w:tc>
          <w:tcPr>
            <w:tcW w:w="534" w:type="dxa"/>
            <w:shd w:val="clear" w:color="auto" w:fill="auto"/>
          </w:tcPr>
          <w:p w:rsidR="00FC765D" w:rsidRPr="00230891" w:rsidRDefault="00FC765D" w:rsidP="009B28F5">
            <w:pPr>
              <w:contextualSpacing/>
              <w:jc w:val="center"/>
              <w:rPr>
                <w:rFonts w:eastAsia="Calibri"/>
              </w:rPr>
            </w:pPr>
            <w:r w:rsidRPr="00230891">
              <w:rPr>
                <w:rFonts w:eastAsia="Calibri"/>
              </w:rPr>
              <w:t>2.</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МОУ «</w:t>
            </w:r>
            <w:proofErr w:type="spellStart"/>
            <w:r w:rsidRPr="00230891">
              <w:rPr>
                <w:rFonts w:eastAsia="Calibri"/>
              </w:rPr>
              <w:t>Бессоновская</w:t>
            </w:r>
            <w:proofErr w:type="spellEnd"/>
            <w:r w:rsidRPr="00230891">
              <w:rPr>
                <w:rFonts w:eastAsia="Calibri"/>
              </w:rPr>
              <w:t xml:space="preserve"> СОШ»</w:t>
            </w:r>
          </w:p>
        </w:tc>
        <w:tc>
          <w:tcPr>
            <w:tcW w:w="5811" w:type="dxa"/>
            <w:shd w:val="clear" w:color="auto" w:fill="auto"/>
          </w:tcPr>
          <w:p w:rsidR="00FC765D" w:rsidRPr="00230891" w:rsidRDefault="00FC765D" w:rsidP="009B28F5">
            <w:pPr>
              <w:contextualSpacing/>
              <w:jc w:val="center"/>
              <w:rPr>
                <w:rFonts w:eastAsia="Calibri"/>
              </w:rPr>
            </w:pPr>
            <w:r w:rsidRPr="00230891">
              <w:rPr>
                <w:rFonts w:eastAsia="Calibri"/>
              </w:rPr>
              <w:t xml:space="preserve">1) Конференция: V районные Покровские педагогические чтения «Взаимодействие школы и институтов гражданского общества в формировании духовного и физического здоровья подрастающего поколения» </w:t>
            </w:r>
            <w:r w:rsidRPr="00230891">
              <w:rPr>
                <w:rFonts w:eastAsia="Calibri"/>
              </w:rPr>
              <w:br/>
              <w:t>(14 октября 2013 г.).</w:t>
            </w:r>
          </w:p>
          <w:p w:rsidR="00FC765D" w:rsidRPr="00230891" w:rsidRDefault="00FC765D" w:rsidP="009B28F5">
            <w:pPr>
              <w:contextualSpacing/>
              <w:jc w:val="center"/>
              <w:rPr>
                <w:rFonts w:eastAsia="Calibri"/>
              </w:rPr>
            </w:pPr>
            <w:r w:rsidRPr="00230891">
              <w:rPr>
                <w:rFonts w:eastAsia="Calibri"/>
              </w:rPr>
              <w:t>2)  Конференция: V</w:t>
            </w:r>
            <w:r w:rsidRPr="00230891">
              <w:rPr>
                <w:rFonts w:eastAsia="Calibri"/>
                <w:lang w:val="en-US"/>
              </w:rPr>
              <w:t>I</w:t>
            </w:r>
            <w:r w:rsidRPr="00230891">
              <w:rPr>
                <w:rFonts w:eastAsia="Calibri"/>
              </w:rPr>
              <w:t xml:space="preserve"> районные Покровские педагогические чтения «Ценность традиционной русской культуры как средство духовно-нравственного становления личности школьника»  (14 октября 2014 г.)</w:t>
            </w:r>
          </w:p>
        </w:tc>
        <w:tc>
          <w:tcPr>
            <w:tcW w:w="1418" w:type="dxa"/>
            <w:shd w:val="clear" w:color="auto" w:fill="auto"/>
          </w:tcPr>
          <w:p w:rsidR="00FC765D" w:rsidRPr="00230891" w:rsidRDefault="00FC765D" w:rsidP="009B28F5">
            <w:pPr>
              <w:contextualSpacing/>
              <w:jc w:val="center"/>
              <w:rPr>
                <w:rFonts w:eastAsia="Calibri"/>
              </w:rPr>
            </w:pPr>
            <w:r w:rsidRPr="00230891">
              <w:rPr>
                <w:rFonts w:eastAsia="Calibri"/>
              </w:rPr>
              <w:t>4</w:t>
            </w:r>
          </w:p>
        </w:tc>
      </w:tr>
      <w:tr w:rsidR="00FC765D" w:rsidTr="009B28F5">
        <w:tc>
          <w:tcPr>
            <w:tcW w:w="534" w:type="dxa"/>
            <w:shd w:val="clear" w:color="auto" w:fill="auto"/>
          </w:tcPr>
          <w:p w:rsidR="00FC765D" w:rsidRPr="00230891" w:rsidRDefault="00FC765D" w:rsidP="009B28F5">
            <w:pPr>
              <w:contextualSpacing/>
              <w:jc w:val="center"/>
              <w:rPr>
                <w:rFonts w:eastAsia="Calibri"/>
              </w:rPr>
            </w:pPr>
            <w:r w:rsidRPr="00230891">
              <w:rPr>
                <w:rFonts w:eastAsia="Calibri"/>
              </w:rPr>
              <w:t>3.</w:t>
            </w:r>
          </w:p>
        </w:tc>
        <w:tc>
          <w:tcPr>
            <w:tcW w:w="1701" w:type="dxa"/>
            <w:shd w:val="clear" w:color="auto" w:fill="auto"/>
          </w:tcPr>
          <w:p w:rsidR="00FC765D" w:rsidRPr="00230891" w:rsidRDefault="00FC765D" w:rsidP="009B28F5">
            <w:pPr>
              <w:contextualSpacing/>
              <w:jc w:val="center"/>
              <w:rPr>
                <w:rFonts w:eastAsia="Calibri"/>
              </w:rPr>
            </w:pPr>
            <w:r w:rsidRPr="00CC2663">
              <w:t>МОУ «</w:t>
            </w:r>
            <w:proofErr w:type="spellStart"/>
            <w:r w:rsidRPr="00CC2663">
              <w:t>Дубовская</w:t>
            </w:r>
            <w:proofErr w:type="spellEnd"/>
            <w:r w:rsidRPr="00CC2663">
              <w:t xml:space="preserve"> СОШ с углублённым изучением отдельных </w:t>
            </w:r>
            <w:r w:rsidRPr="00CC2663">
              <w:lastRenderedPageBreak/>
              <w:t>предметов»</w:t>
            </w:r>
          </w:p>
        </w:tc>
        <w:tc>
          <w:tcPr>
            <w:tcW w:w="5811" w:type="dxa"/>
            <w:shd w:val="clear" w:color="auto" w:fill="auto"/>
          </w:tcPr>
          <w:p w:rsidR="00FC765D" w:rsidRDefault="00FC765D" w:rsidP="009B28F5">
            <w:pPr>
              <w:contextualSpacing/>
              <w:jc w:val="center"/>
            </w:pPr>
            <w:r>
              <w:lastRenderedPageBreak/>
              <w:t>1) Анализ состояния здоровья учащихся (на протяжении всего периода 2011-2014 гг.).</w:t>
            </w:r>
          </w:p>
          <w:p w:rsidR="00FC765D" w:rsidRDefault="00FC765D" w:rsidP="009B28F5">
            <w:pPr>
              <w:contextualSpacing/>
              <w:jc w:val="center"/>
            </w:pPr>
            <w:r>
              <w:t>2) Рациональное питание школьников (на протяжении всего периода 2011-2014 гг.).</w:t>
            </w:r>
          </w:p>
          <w:p w:rsidR="00FC765D" w:rsidRDefault="00FC765D" w:rsidP="009B28F5">
            <w:pPr>
              <w:contextualSpacing/>
              <w:jc w:val="center"/>
            </w:pPr>
            <w:r>
              <w:t xml:space="preserve">3) </w:t>
            </w:r>
            <w:r w:rsidRPr="00230891">
              <w:rPr>
                <w:rFonts w:ascii="Calibri" w:eastAsia="Calibri" w:hAnsi="Calibri"/>
                <w:sz w:val="22"/>
                <w:szCs w:val="22"/>
              </w:rPr>
              <w:t>О</w:t>
            </w:r>
            <w:r w:rsidRPr="00D96D64">
              <w:t>здоровительны</w:t>
            </w:r>
            <w:r>
              <w:t>е</w:t>
            </w:r>
            <w:r w:rsidRPr="00D96D64">
              <w:t xml:space="preserve"> мероприяти</w:t>
            </w:r>
            <w:r>
              <w:t>я</w:t>
            </w:r>
            <w:r w:rsidRPr="00D96D64">
              <w:t xml:space="preserve">: спартакиады, Дни здоровья, «Президентские соревнования», </w:t>
            </w:r>
            <w:r w:rsidRPr="00D96D64">
              <w:lastRenderedPageBreak/>
              <w:t>«Спортсмен года», «Самый спортивный класс», система</w:t>
            </w:r>
            <w:r>
              <w:t xml:space="preserve"> спортивных мероприятий в ГПД (на протяжении всего периода 2011-2014 гг.).</w:t>
            </w:r>
          </w:p>
          <w:p w:rsidR="00FC765D" w:rsidRDefault="00FC765D" w:rsidP="009B28F5">
            <w:pPr>
              <w:contextualSpacing/>
              <w:jc w:val="center"/>
            </w:pPr>
            <w:r>
              <w:t>4)</w:t>
            </w:r>
            <w:r w:rsidRPr="00230891">
              <w:rPr>
                <w:rFonts w:ascii="Calibri" w:eastAsia="Calibri" w:hAnsi="Calibri"/>
                <w:sz w:val="22"/>
                <w:szCs w:val="22"/>
              </w:rPr>
              <w:t xml:space="preserve"> </w:t>
            </w:r>
            <w:r w:rsidRPr="00230891">
              <w:rPr>
                <w:rFonts w:eastAsia="Calibri"/>
              </w:rPr>
              <w:t>Р</w:t>
            </w:r>
            <w:r w:rsidRPr="00F032C4">
              <w:t xml:space="preserve">абота с родителями школьников по пропаганде ЗОЖ: родительские собрания, праздники «Папа, мама, я – спортивная семья», «День семьи», </w:t>
            </w:r>
            <w:proofErr w:type="spellStart"/>
            <w:r w:rsidRPr="00F032C4">
              <w:t>общеклассные</w:t>
            </w:r>
            <w:proofErr w:type="spellEnd"/>
            <w:r w:rsidRPr="00F032C4">
              <w:t xml:space="preserve"> туристические походы с родителями, соревнования по волейболу между детьми</w:t>
            </w:r>
            <w:r>
              <w:t xml:space="preserve"> и родителями, спортивные игры (на протяжении всего периода 2011-2014 гг.).</w:t>
            </w:r>
          </w:p>
          <w:p w:rsidR="00FC765D" w:rsidRPr="00D559EC" w:rsidRDefault="00FC765D" w:rsidP="009B28F5">
            <w:pPr>
              <w:contextualSpacing/>
              <w:jc w:val="center"/>
            </w:pPr>
            <w:r>
              <w:t xml:space="preserve">5) </w:t>
            </w:r>
            <w:r w:rsidRPr="001A4FDC">
              <w:t>Мониторинг процесса и динамики результатов инновационной работы</w:t>
            </w:r>
            <w:r>
              <w:t xml:space="preserve"> (2011- 2014)</w:t>
            </w:r>
          </w:p>
        </w:tc>
        <w:tc>
          <w:tcPr>
            <w:tcW w:w="1418" w:type="dxa"/>
            <w:shd w:val="clear" w:color="auto" w:fill="auto"/>
          </w:tcPr>
          <w:p w:rsidR="00FC765D" w:rsidRPr="00D559EC" w:rsidRDefault="00FC765D" w:rsidP="009B28F5">
            <w:pPr>
              <w:contextualSpacing/>
              <w:jc w:val="center"/>
            </w:pPr>
            <w:r>
              <w:lastRenderedPageBreak/>
              <w:t>11</w:t>
            </w:r>
          </w:p>
        </w:tc>
      </w:tr>
      <w:tr w:rsidR="00FC765D" w:rsidTr="009B28F5">
        <w:tc>
          <w:tcPr>
            <w:tcW w:w="534" w:type="dxa"/>
            <w:shd w:val="clear" w:color="auto" w:fill="auto"/>
          </w:tcPr>
          <w:p w:rsidR="00FC765D" w:rsidRPr="00230891" w:rsidRDefault="00FC765D" w:rsidP="009B28F5">
            <w:pPr>
              <w:contextualSpacing/>
              <w:jc w:val="center"/>
              <w:rPr>
                <w:rFonts w:eastAsia="Calibri"/>
              </w:rPr>
            </w:pPr>
            <w:r w:rsidRPr="00230891">
              <w:rPr>
                <w:rFonts w:eastAsia="Calibri"/>
              </w:rPr>
              <w:lastRenderedPageBreak/>
              <w:t>4.</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МОУ «</w:t>
            </w:r>
            <w:proofErr w:type="spellStart"/>
            <w:r w:rsidRPr="00230891">
              <w:rPr>
                <w:rFonts w:eastAsia="Calibri"/>
              </w:rPr>
              <w:t>Разуменская</w:t>
            </w:r>
            <w:proofErr w:type="spellEnd"/>
            <w:r w:rsidRPr="00230891">
              <w:rPr>
                <w:rFonts w:eastAsia="Calibri"/>
              </w:rPr>
              <w:t xml:space="preserve"> СОШ №1»</w:t>
            </w:r>
          </w:p>
        </w:tc>
        <w:tc>
          <w:tcPr>
            <w:tcW w:w="5811" w:type="dxa"/>
            <w:shd w:val="clear" w:color="auto" w:fill="auto"/>
          </w:tcPr>
          <w:p w:rsidR="00FC765D" w:rsidRDefault="00FC765D" w:rsidP="009B28F5">
            <w:pPr>
              <w:contextualSpacing/>
              <w:jc w:val="center"/>
            </w:pPr>
            <w:r>
              <w:t>1) Единый методический день  с серией открытых уроков (16 октября 2013 г.).</w:t>
            </w:r>
          </w:p>
          <w:p w:rsidR="00FC765D" w:rsidRDefault="00FC765D" w:rsidP="009B28F5">
            <w:pPr>
              <w:contextualSpacing/>
              <w:jc w:val="center"/>
            </w:pPr>
            <w:r>
              <w:t xml:space="preserve">2) Заседание </w:t>
            </w:r>
            <w:r w:rsidRPr="0078173C">
              <w:t>районного учебно-методического объединения учителей физики «Формирование внутренней мотивации</w:t>
            </w:r>
            <w:r>
              <w:t xml:space="preserve"> учебной деятельности учащихся»</w:t>
            </w:r>
            <w:r w:rsidRPr="0078173C">
              <w:t xml:space="preserve"> </w:t>
            </w:r>
            <w:r>
              <w:t>(5 декабря 2013 г.).</w:t>
            </w:r>
          </w:p>
          <w:p w:rsidR="00FC765D" w:rsidRPr="0078173C" w:rsidRDefault="00FC765D" w:rsidP="009B28F5">
            <w:pPr>
              <w:contextualSpacing/>
              <w:jc w:val="center"/>
            </w:pPr>
            <w:r>
              <w:t>3) С</w:t>
            </w:r>
            <w:r w:rsidRPr="0078173C">
              <w:t>еминар для руководителей образовательных организаций Белгородского района «Государственно-общественное управление в образовательной организации» (</w:t>
            </w:r>
            <w:r>
              <w:t>25 марта 2014 г.).</w:t>
            </w:r>
          </w:p>
          <w:p w:rsidR="00FC765D" w:rsidRPr="009578E4" w:rsidRDefault="00FC765D" w:rsidP="009B28F5">
            <w:pPr>
              <w:contextualSpacing/>
              <w:jc w:val="center"/>
            </w:pPr>
            <w:r>
              <w:t>4) С</w:t>
            </w:r>
            <w:r w:rsidRPr="0078173C">
              <w:t>еминар для учителей иностранного языка «Личностн</w:t>
            </w:r>
            <w:proofErr w:type="gramStart"/>
            <w:r w:rsidRPr="0078173C">
              <w:t>о-</w:t>
            </w:r>
            <w:proofErr w:type="gramEnd"/>
            <w:r w:rsidRPr="0078173C">
              <w:t xml:space="preserve"> ориентированное обучение иностранному языку как средство создания условий для полноценного проявления  и развития личности обучающихся» (15</w:t>
            </w:r>
            <w:r>
              <w:t xml:space="preserve"> апреля </w:t>
            </w:r>
            <w:r w:rsidRPr="0078173C">
              <w:t>2014 г</w:t>
            </w:r>
            <w:r>
              <w:t>.</w:t>
            </w:r>
            <w:r w:rsidRPr="0078173C">
              <w:t>)</w:t>
            </w:r>
          </w:p>
        </w:tc>
        <w:tc>
          <w:tcPr>
            <w:tcW w:w="1418" w:type="dxa"/>
            <w:shd w:val="clear" w:color="auto" w:fill="auto"/>
          </w:tcPr>
          <w:p w:rsidR="00FC765D" w:rsidRPr="009578E4" w:rsidRDefault="00FC765D" w:rsidP="009B28F5">
            <w:pPr>
              <w:contextualSpacing/>
              <w:jc w:val="center"/>
            </w:pPr>
            <w:r>
              <w:t>3</w:t>
            </w:r>
          </w:p>
        </w:tc>
      </w:tr>
      <w:tr w:rsidR="00FC765D" w:rsidTr="009B28F5">
        <w:tc>
          <w:tcPr>
            <w:tcW w:w="534" w:type="dxa"/>
            <w:shd w:val="clear" w:color="auto" w:fill="auto"/>
          </w:tcPr>
          <w:p w:rsidR="00FC765D" w:rsidRPr="00230891" w:rsidRDefault="00FC765D" w:rsidP="009B28F5">
            <w:pPr>
              <w:contextualSpacing/>
              <w:jc w:val="center"/>
              <w:rPr>
                <w:rFonts w:eastAsia="Calibri"/>
              </w:rPr>
            </w:pPr>
            <w:r w:rsidRPr="00230891">
              <w:rPr>
                <w:rFonts w:eastAsia="Calibri"/>
              </w:rPr>
              <w:t>5.</w:t>
            </w:r>
          </w:p>
        </w:tc>
        <w:tc>
          <w:tcPr>
            <w:tcW w:w="1701" w:type="dxa"/>
            <w:shd w:val="clear" w:color="auto" w:fill="auto"/>
          </w:tcPr>
          <w:p w:rsidR="00FC765D" w:rsidRPr="00230891" w:rsidRDefault="00FC765D" w:rsidP="009B28F5">
            <w:pPr>
              <w:contextualSpacing/>
              <w:jc w:val="center"/>
              <w:rPr>
                <w:rFonts w:eastAsia="Calibri"/>
              </w:rPr>
            </w:pPr>
            <w:r w:rsidRPr="00230891">
              <w:rPr>
                <w:rFonts w:eastAsia="Calibri"/>
              </w:rPr>
              <w:t>МОУ «Стрелецкая СОШ»</w:t>
            </w:r>
          </w:p>
        </w:tc>
        <w:tc>
          <w:tcPr>
            <w:tcW w:w="5811" w:type="dxa"/>
            <w:shd w:val="clear" w:color="auto" w:fill="auto"/>
          </w:tcPr>
          <w:p w:rsidR="00FC765D" w:rsidRPr="00230891" w:rsidRDefault="00FC765D" w:rsidP="009B28F5">
            <w:pPr>
              <w:contextualSpacing/>
              <w:jc w:val="center"/>
              <w:rPr>
                <w:rFonts w:eastAsia="Calibri"/>
              </w:rPr>
            </w:pPr>
            <w:r w:rsidRPr="00230891">
              <w:rPr>
                <w:rFonts w:eastAsia="Calibri"/>
              </w:rPr>
              <w:t xml:space="preserve">1) Мониторинг исследования готовности использования технологий </w:t>
            </w:r>
            <w:proofErr w:type="spellStart"/>
            <w:r w:rsidRPr="00230891">
              <w:rPr>
                <w:rFonts w:eastAsia="Calibri"/>
              </w:rPr>
              <w:t>системно-деятельностной</w:t>
            </w:r>
            <w:proofErr w:type="spellEnd"/>
            <w:r w:rsidRPr="00230891">
              <w:rPr>
                <w:rFonts w:eastAsia="Calibri"/>
              </w:rPr>
              <w:t xml:space="preserve"> педагогики (развивающего обучения, </w:t>
            </w:r>
            <w:proofErr w:type="spellStart"/>
            <w:r w:rsidRPr="00230891">
              <w:rPr>
                <w:rFonts w:eastAsia="Calibri"/>
              </w:rPr>
              <w:t>метапредметных</w:t>
            </w:r>
            <w:proofErr w:type="spellEnd"/>
            <w:r w:rsidRPr="00230891">
              <w:rPr>
                <w:rFonts w:eastAsia="Calibri"/>
              </w:rPr>
              <w:t xml:space="preserve"> технологий) (май 2013 г.).</w:t>
            </w:r>
          </w:p>
          <w:p w:rsidR="00FC765D" w:rsidRPr="00230891" w:rsidRDefault="00FC765D" w:rsidP="009B28F5">
            <w:pPr>
              <w:contextualSpacing/>
              <w:jc w:val="center"/>
              <w:rPr>
                <w:rFonts w:eastAsia="Calibri"/>
              </w:rPr>
            </w:pPr>
            <w:r w:rsidRPr="00230891">
              <w:rPr>
                <w:rFonts w:eastAsia="Calibri"/>
              </w:rPr>
              <w:t xml:space="preserve">2) Мастер-класс «Способы, позволяющие повысить мотивацию учащихся на уроках математики и физики» </w:t>
            </w:r>
            <w:r w:rsidRPr="00230891">
              <w:rPr>
                <w:rFonts w:eastAsia="Calibri"/>
              </w:rPr>
              <w:br/>
              <w:t xml:space="preserve">(учитель </w:t>
            </w:r>
            <w:proofErr w:type="spellStart"/>
            <w:r w:rsidRPr="00230891">
              <w:rPr>
                <w:rFonts w:eastAsia="Calibri"/>
              </w:rPr>
              <w:t>Базуева</w:t>
            </w:r>
            <w:proofErr w:type="spellEnd"/>
            <w:r w:rsidRPr="00230891">
              <w:rPr>
                <w:rFonts w:eastAsia="Calibri"/>
              </w:rPr>
              <w:t xml:space="preserve"> В.Д.) (ноябрь 2013 г.)</w:t>
            </w:r>
          </w:p>
          <w:p w:rsidR="00FC765D" w:rsidRPr="00230891" w:rsidRDefault="00FC765D" w:rsidP="009B28F5">
            <w:pPr>
              <w:contextualSpacing/>
              <w:jc w:val="center"/>
              <w:rPr>
                <w:rFonts w:eastAsia="Calibri"/>
              </w:rPr>
            </w:pPr>
            <w:r w:rsidRPr="00230891">
              <w:rPr>
                <w:rFonts w:eastAsia="Calibri"/>
              </w:rPr>
              <w:t xml:space="preserve">3) Мастер-класс «Приемы повышения мотивации учащихся к творческой деятельности на уроках физики» </w:t>
            </w:r>
            <w:r w:rsidRPr="00230891">
              <w:rPr>
                <w:rFonts w:eastAsia="Calibri"/>
              </w:rPr>
              <w:br/>
              <w:t xml:space="preserve">(учитель </w:t>
            </w:r>
            <w:proofErr w:type="spellStart"/>
            <w:r w:rsidRPr="00230891">
              <w:rPr>
                <w:rFonts w:eastAsia="Calibri"/>
              </w:rPr>
              <w:t>Базуева</w:t>
            </w:r>
            <w:proofErr w:type="spellEnd"/>
            <w:r w:rsidRPr="00230891">
              <w:rPr>
                <w:rFonts w:eastAsia="Calibri"/>
              </w:rPr>
              <w:t xml:space="preserve"> В.Д.) (май 2014)</w:t>
            </w:r>
          </w:p>
        </w:tc>
        <w:tc>
          <w:tcPr>
            <w:tcW w:w="1418" w:type="dxa"/>
            <w:shd w:val="clear" w:color="auto" w:fill="auto"/>
          </w:tcPr>
          <w:p w:rsidR="00FC765D" w:rsidRPr="00230891" w:rsidRDefault="00FC765D" w:rsidP="009B28F5">
            <w:pPr>
              <w:contextualSpacing/>
              <w:jc w:val="center"/>
              <w:rPr>
                <w:rFonts w:eastAsia="Calibri"/>
              </w:rPr>
            </w:pPr>
            <w:r w:rsidRPr="00230891">
              <w:rPr>
                <w:rFonts w:eastAsia="Calibri"/>
              </w:rPr>
              <w:t>5</w:t>
            </w:r>
          </w:p>
        </w:tc>
      </w:tr>
    </w:tbl>
    <w:p w:rsidR="00FC765D" w:rsidRDefault="00FC765D" w:rsidP="00FC765D">
      <w:pPr>
        <w:ind w:right="-2"/>
      </w:pPr>
    </w:p>
    <w:p w:rsidR="00694D92" w:rsidRPr="00166407" w:rsidRDefault="00694D92" w:rsidP="009852A9">
      <w:pPr>
        <w:ind w:right="-2"/>
        <w:jc w:val="both"/>
        <w:rPr>
          <w:sz w:val="28"/>
          <w:szCs w:val="28"/>
        </w:rPr>
      </w:pPr>
    </w:p>
    <w:p w:rsidR="00493E61" w:rsidRPr="00A858B2" w:rsidRDefault="009C128F" w:rsidP="009C128F">
      <w:pPr>
        <w:pStyle w:val="ad"/>
        <w:ind w:firstLine="709"/>
        <w:jc w:val="center"/>
        <w:rPr>
          <w:rFonts w:ascii="Times New Roman" w:hAnsi="Times New Roman"/>
          <w:b/>
          <w:sz w:val="28"/>
          <w:szCs w:val="28"/>
        </w:rPr>
      </w:pPr>
      <w:r w:rsidRPr="00A858B2">
        <w:rPr>
          <w:rFonts w:ascii="Times New Roman" w:hAnsi="Times New Roman"/>
          <w:b/>
          <w:sz w:val="28"/>
          <w:szCs w:val="28"/>
        </w:rPr>
        <w:t>2. Совершенствование условий функционирования и развития образовательных учреждений района</w:t>
      </w:r>
    </w:p>
    <w:p w:rsidR="006D042B" w:rsidRDefault="006D042B" w:rsidP="00254770">
      <w:pPr>
        <w:pStyle w:val="ad"/>
        <w:ind w:firstLine="851"/>
        <w:jc w:val="both"/>
        <w:rPr>
          <w:rFonts w:ascii="Times New Roman" w:hAnsi="Times New Roman" w:cs="Times New Roman"/>
          <w:sz w:val="28"/>
          <w:szCs w:val="28"/>
        </w:rPr>
      </w:pPr>
    </w:p>
    <w:p w:rsidR="004F160F" w:rsidRPr="00A858B2" w:rsidRDefault="009C128F" w:rsidP="00CB3D0C">
      <w:pPr>
        <w:jc w:val="both"/>
        <w:rPr>
          <w:b/>
          <w:sz w:val="28"/>
          <w:szCs w:val="28"/>
        </w:rPr>
      </w:pPr>
      <w:r w:rsidRPr="00A858B2">
        <w:rPr>
          <w:b/>
          <w:sz w:val="28"/>
          <w:szCs w:val="28"/>
        </w:rPr>
        <w:tab/>
        <w:t>2</w:t>
      </w:r>
      <w:r w:rsidR="00E0351C" w:rsidRPr="00A858B2">
        <w:rPr>
          <w:b/>
          <w:sz w:val="28"/>
          <w:szCs w:val="28"/>
        </w:rPr>
        <w:t>.1. Со</w:t>
      </w:r>
      <w:r w:rsidR="0033503D" w:rsidRPr="00A858B2">
        <w:rPr>
          <w:b/>
          <w:sz w:val="28"/>
          <w:szCs w:val="28"/>
        </w:rPr>
        <w:t>вершенствование материально-технической базы муниципальных образовательных учреждений</w:t>
      </w:r>
    </w:p>
    <w:p w:rsidR="00E0351C" w:rsidRPr="00A52C39" w:rsidRDefault="00E0351C" w:rsidP="00CB3D0C">
      <w:pPr>
        <w:ind w:firstLine="709"/>
        <w:jc w:val="both"/>
        <w:rPr>
          <w:sz w:val="28"/>
          <w:szCs w:val="28"/>
        </w:rPr>
      </w:pPr>
      <w:r w:rsidRPr="00CB3D0C">
        <w:rPr>
          <w:bCs/>
          <w:sz w:val="28"/>
          <w:szCs w:val="28"/>
        </w:rPr>
        <w:t>В целях</w:t>
      </w:r>
      <w:r w:rsidRPr="00A52C39">
        <w:rPr>
          <w:sz w:val="28"/>
          <w:szCs w:val="28"/>
        </w:rPr>
        <w:t xml:space="preserve"> обеспечения безопасности и организованного начала занятий в общеобразовательных учреждениях района, в период с 21 июля по 09 августа прошла проверка готовности образовательных организаций Белгородского района. К приемке было заявлено 65 учреждений образования: 3</w:t>
      </w:r>
      <w:r w:rsidR="00EA67C9">
        <w:rPr>
          <w:sz w:val="28"/>
          <w:szCs w:val="28"/>
        </w:rPr>
        <w:t>3 общеобразовательных учреждения</w:t>
      </w:r>
      <w:r w:rsidRPr="00A52C39">
        <w:rPr>
          <w:sz w:val="28"/>
          <w:szCs w:val="28"/>
        </w:rPr>
        <w:t xml:space="preserve">, 28 дошкольных учреждений (2 </w:t>
      </w:r>
      <w:r w:rsidRPr="00A52C39">
        <w:rPr>
          <w:sz w:val="28"/>
          <w:szCs w:val="28"/>
        </w:rPr>
        <w:lastRenderedPageBreak/>
        <w:t>учреждения находятся на капитальном ремонте</w:t>
      </w:r>
      <w:r>
        <w:rPr>
          <w:sz w:val="28"/>
          <w:szCs w:val="28"/>
        </w:rPr>
        <w:t xml:space="preserve"> </w:t>
      </w:r>
      <w:r w:rsidRPr="00A52C39">
        <w:rPr>
          <w:sz w:val="28"/>
          <w:szCs w:val="28"/>
        </w:rPr>
        <w:t>-</w:t>
      </w:r>
      <w:r w:rsidR="00CB3D0C">
        <w:rPr>
          <w:sz w:val="28"/>
          <w:szCs w:val="28"/>
        </w:rPr>
        <w:t xml:space="preserve"> </w:t>
      </w:r>
      <w:r w:rsidRPr="00A52C39">
        <w:rPr>
          <w:sz w:val="28"/>
          <w:szCs w:val="28"/>
        </w:rPr>
        <w:t xml:space="preserve">МДОУ «Детский сад № 6                                        п. </w:t>
      </w:r>
      <w:proofErr w:type="spellStart"/>
      <w:r w:rsidRPr="00A52C39">
        <w:rPr>
          <w:sz w:val="28"/>
          <w:szCs w:val="28"/>
        </w:rPr>
        <w:t>Новосадовый</w:t>
      </w:r>
      <w:proofErr w:type="spellEnd"/>
      <w:r w:rsidRPr="00A52C39">
        <w:rPr>
          <w:sz w:val="28"/>
          <w:szCs w:val="28"/>
        </w:rPr>
        <w:t xml:space="preserve">», МДОУ «Детский сад №16 </w:t>
      </w:r>
      <w:proofErr w:type="gramStart"/>
      <w:r w:rsidRPr="00A52C39">
        <w:rPr>
          <w:sz w:val="28"/>
          <w:szCs w:val="28"/>
        </w:rPr>
        <w:t>с</w:t>
      </w:r>
      <w:proofErr w:type="gramEnd"/>
      <w:r w:rsidRPr="00A52C39">
        <w:rPr>
          <w:sz w:val="28"/>
          <w:szCs w:val="28"/>
        </w:rPr>
        <w:t xml:space="preserve">. </w:t>
      </w:r>
      <w:proofErr w:type="gramStart"/>
      <w:r w:rsidRPr="00A52C39">
        <w:rPr>
          <w:sz w:val="28"/>
          <w:szCs w:val="28"/>
        </w:rPr>
        <w:t>Весёлая</w:t>
      </w:r>
      <w:proofErr w:type="gramEnd"/>
      <w:r w:rsidRPr="00A52C39">
        <w:rPr>
          <w:sz w:val="28"/>
          <w:szCs w:val="28"/>
        </w:rPr>
        <w:t xml:space="preserve"> Лопань») 4 учреждения дополнительного образования.</w:t>
      </w:r>
      <w:r w:rsidR="00CB3D0C">
        <w:rPr>
          <w:sz w:val="28"/>
          <w:szCs w:val="28"/>
        </w:rPr>
        <w:t xml:space="preserve"> Все учреждения приняты к новому учебному году.</w:t>
      </w:r>
    </w:p>
    <w:p w:rsidR="00E0351C" w:rsidRPr="00A52C39" w:rsidRDefault="00E0351C" w:rsidP="00E0351C">
      <w:pPr>
        <w:ind w:firstLine="709"/>
        <w:jc w:val="both"/>
        <w:rPr>
          <w:sz w:val="28"/>
          <w:szCs w:val="28"/>
        </w:rPr>
      </w:pPr>
      <w:r w:rsidRPr="00A52C39">
        <w:rPr>
          <w:sz w:val="28"/>
          <w:szCs w:val="28"/>
        </w:rPr>
        <w:t xml:space="preserve"> С начала 2014 года на обеспечение организации учебно-воспитательного процесса к 2014-2015 учебному году (без учета затрат на </w:t>
      </w:r>
      <w:r w:rsidRPr="008B21C9">
        <w:rPr>
          <w:sz w:val="28"/>
          <w:szCs w:val="28"/>
        </w:rPr>
        <w:t>капитальные ремонты) было израсходовано 12 млн. рублей, что на 7 млн. руб. меньше</w:t>
      </w:r>
      <w:r w:rsidR="00EA67C9">
        <w:rPr>
          <w:sz w:val="28"/>
          <w:szCs w:val="28"/>
        </w:rPr>
        <w:t>,</w:t>
      </w:r>
      <w:r w:rsidRPr="008B21C9">
        <w:rPr>
          <w:sz w:val="28"/>
          <w:szCs w:val="28"/>
        </w:rPr>
        <w:t xml:space="preserve"> чем в 2013 году.</w:t>
      </w:r>
    </w:p>
    <w:p w:rsidR="00E0351C" w:rsidRPr="00E0351C" w:rsidRDefault="00E0351C" w:rsidP="00E0351C">
      <w:pPr>
        <w:ind w:firstLine="709"/>
        <w:jc w:val="both"/>
        <w:rPr>
          <w:sz w:val="28"/>
          <w:szCs w:val="28"/>
        </w:rPr>
      </w:pPr>
      <w:r w:rsidRPr="00A52C39">
        <w:rPr>
          <w:sz w:val="28"/>
          <w:szCs w:val="28"/>
        </w:rPr>
        <w:t xml:space="preserve">При подготовке к новому учебному году частично </w:t>
      </w:r>
      <w:r w:rsidR="00EA67C9" w:rsidRPr="00A52C39">
        <w:rPr>
          <w:sz w:val="28"/>
          <w:szCs w:val="28"/>
        </w:rPr>
        <w:t xml:space="preserve">произведена </w:t>
      </w:r>
      <w:r w:rsidRPr="00A52C39">
        <w:rPr>
          <w:sz w:val="28"/>
          <w:szCs w:val="28"/>
        </w:rPr>
        <w:t>з</w:t>
      </w:r>
      <w:r>
        <w:rPr>
          <w:sz w:val="28"/>
          <w:szCs w:val="28"/>
        </w:rPr>
        <w:t xml:space="preserve">амена кровли в 5-ти учреждениях на общую </w:t>
      </w:r>
      <w:r w:rsidRPr="00E0351C">
        <w:rPr>
          <w:sz w:val="28"/>
          <w:szCs w:val="28"/>
        </w:rPr>
        <w:t>сумму 2553,730 рублей.</w:t>
      </w:r>
    </w:p>
    <w:p w:rsidR="00E0351C" w:rsidRPr="00A52C39" w:rsidRDefault="00E0351C" w:rsidP="00E0351C">
      <w:pPr>
        <w:ind w:firstLine="708"/>
        <w:jc w:val="both"/>
        <w:rPr>
          <w:sz w:val="28"/>
          <w:szCs w:val="28"/>
        </w:rPr>
      </w:pPr>
      <w:r w:rsidRPr="00E0351C">
        <w:rPr>
          <w:sz w:val="28"/>
          <w:szCs w:val="28"/>
        </w:rPr>
        <w:t xml:space="preserve">Произведена частично замена оконных блоков в 7-ми учреждениях на общую сумму </w:t>
      </w:r>
      <w:r w:rsidRPr="00E0351C">
        <w:rPr>
          <w:bCs/>
          <w:sz w:val="28"/>
          <w:szCs w:val="28"/>
        </w:rPr>
        <w:t>1 339,579 рублей.</w:t>
      </w:r>
    </w:p>
    <w:p w:rsidR="00E0351C" w:rsidRPr="00A52C39" w:rsidRDefault="00EA67C9" w:rsidP="00E0351C">
      <w:pPr>
        <w:ind w:firstLine="709"/>
        <w:jc w:val="both"/>
        <w:rPr>
          <w:sz w:val="28"/>
          <w:szCs w:val="28"/>
        </w:rPr>
      </w:pPr>
      <w:r>
        <w:rPr>
          <w:sz w:val="28"/>
          <w:szCs w:val="28"/>
        </w:rPr>
        <w:t>В</w:t>
      </w:r>
      <w:r w:rsidRPr="00A52C39">
        <w:rPr>
          <w:sz w:val="28"/>
          <w:szCs w:val="28"/>
        </w:rPr>
        <w:t xml:space="preserve"> трёх учреждениях образования</w:t>
      </w:r>
      <w:r w:rsidRPr="00A52C39">
        <w:rPr>
          <w:bCs/>
          <w:sz w:val="28"/>
          <w:szCs w:val="28"/>
        </w:rPr>
        <w:t xml:space="preserve"> </w:t>
      </w:r>
      <w:r>
        <w:rPr>
          <w:bCs/>
          <w:sz w:val="28"/>
          <w:szCs w:val="28"/>
        </w:rPr>
        <w:t>о</w:t>
      </w:r>
      <w:r w:rsidR="00E0351C" w:rsidRPr="00A52C39">
        <w:rPr>
          <w:bCs/>
          <w:sz w:val="28"/>
          <w:szCs w:val="28"/>
        </w:rPr>
        <w:t>борудована механическая вытяжная вентиляция</w:t>
      </w:r>
      <w:r w:rsidR="00E0351C" w:rsidRPr="00A52C39">
        <w:rPr>
          <w:b/>
          <w:bCs/>
          <w:sz w:val="28"/>
          <w:szCs w:val="28"/>
        </w:rPr>
        <w:t xml:space="preserve"> </w:t>
      </w:r>
      <w:r w:rsidR="00E0351C" w:rsidRPr="00A52C39">
        <w:rPr>
          <w:sz w:val="28"/>
          <w:szCs w:val="28"/>
        </w:rPr>
        <w:t>на сумму</w:t>
      </w:r>
      <w:r w:rsidR="00E0351C" w:rsidRPr="00A52C39">
        <w:rPr>
          <w:b/>
          <w:bCs/>
          <w:sz w:val="28"/>
          <w:szCs w:val="28"/>
        </w:rPr>
        <w:t xml:space="preserve"> </w:t>
      </w:r>
      <w:r w:rsidR="00E0351C" w:rsidRPr="00A52C39">
        <w:rPr>
          <w:sz w:val="28"/>
          <w:szCs w:val="28"/>
        </w:rPr>
        <w:t>более 242,019 тыс. рублей</w:t>
      </w:r>
      <w:r w:rsidR="00CB3D0C">
        <w:rPr>
          <w:sz w:val="28"/>
          <w:szCs w:val="28"/>
        </w:rPr>
        <w:t>.</w:t>
      </w:r>
      <w:r w:rsidR="00E0351C" w:rsidRPr="00A52C39">
        <w:rPr>
          <w:sz w:val="28"/>
          <w:szCs w:val="28"/>
        </w:rPr>
        <w:t xml:space="preserve"> </w:t>
      </w:r>
    </w:p>
    <w:p w:rsidR="00E0351C" w:rsidRPr="00A52C39" w:rsidRDefault="00E0351C" w:rsidP="00E0351C">
      <w:pPr>
        <w:ind w:firstLine="720"/>
        <w:jc w:val="both"/>
        <w:rPr>
          <w:sz w:val="28"/>
          <w:szCs w:val="28"/>
        </w:rPr>
      </w:pPr>
      <w:r w:rsidRPr="00A52C39">
        <w:rPr>
          <w:sz w:val="28"/>
          <w:szCs w:val="28"/>
        </w:rPr>
        <w:t xml:space="preserve">В настоящее время все кабинеты химии оборудованы горячим водоснабжением. </w:t>
      </w:r>
    </w:p>
    <w:p w:rsidR="00E0351C" w:rsidRPr="00A52C39" w:rsidRDefault="00A858B2" w:rsidP="00E0351C">
      <w:pPr>
        <w:jc w:val="both"/>
        <w:rPr>
          <w:sz w:val="28"/>
          <w:szCs w:val="28"/>
        </w:rPr>
      </w:pPr>
      <w:r>
        <w:rPr>
          <w:sz w:val="28"/>
          <w:szCs w:val="28"/>
        </w:rPr>
        <w:t xml:space="preserve">          </w:t>
      </w:r>
      <w:r w:rsidR="00E0351C" w:rsidRPr="00A52C39">
        <w:rPr>
          <w:bCs/>
          <w:sz w:val="28"/>
          <w:szCs w:val="28"/>
        </w:rPr>
        <w:t>В 100% учреждений</w:t>
      </w:r>
      <w:r w:rsidR="00E0351C" w:rsidRPr="00A52C39">
        <w:rPr>
          <w:sz w:val="28"/>
          <w:szCs w:val="28"/>
        </w:rPr>
        <w:t xml:space="preserve"> разработаны паспорта антитеррористической безопасности, дорожной безопасности. </w:t>
      </w:r>
    </w:p>
    <w:p w:rsidR="00E0351C" w:rsidRPr="00A52C39" w:rsidRDefault="00EA67C9" w:rsidP="00E0351C">
      <w:pPr>
        <w:ind w:firstLine="709"/>
        <w:jc w:val="both"/>
        <w:rPr>
          <w:sz w:val="28"/>
          <w:szCs w:val="28"/>
        </w:rPr>
      </w:pPr>
      <w:r>
        <w:rPr>
          <w:sz w:val="28"/>
          <w:szCs w:val="28"/>
        </w:rPr>
        <w:t>В 2013 году</w:t>
      </w:r>
      <w:r w:rsidRPr="00A52C39">
        <w:rPr>
          <w:sz w:val="28"/>
          <w:szCs w:val="28"/>
        </w:rPr>
        <w:t xml:space="preserve"> </w:t>
      </w:r>
      <w:r w:rsidR="00E0351C" w:rsidRPr="00A52C39">
        <w:rPr>
          <w:sz w:val="28"/>
          <w:szCs w:val="28"/>
        </w:rPr>
        <w:t>18 учреждений образования (28%) были оборудованы кнопкой экстренного вызова полиции</w:t>
      </w:r>
      <w:r w:rsidR="00E0351C">
        <w:rPr>
          <w:sz w:val="28"/>
          <w:szCs w:val="28"/>
        </w:rPr>
        <w:t>.</w:t>
      </w:r>
    </w:p>
    <w:p w:rsidR="00E61C35" w:rsidRDefault="00E0351C" w:rsidP="00E0351C">
      <w:pPr>
        <w:tabs>
          <w:tab w:val="left" w:pos="709"/>
        </w:tabs>
        <w:ind w:firstLine="709"/>
        <w:jc w:val="both"/>
        <w:rPr>
          <w:sz w:val="28"/>
          <w:szCs w:val="28"/>
        </w:rPr>
      </w:pPr>
      <w:r w:rsidRPr="006A69FC">
        <w:rPr>
          <w:sz w:val="28"/>
          <w:szCs w:val="28"/>
        </w:rPr>
        <w:t xml:space="preserve">В </w:t>
      </w:r>
      <w:r w:rsidR="00E61C35">
        <w:rPr>
          <w:sz w:val="28"/>
          <w:szCs w:val="28"/>
        </w:rPr>
        <w:t xml:space="preserve">2014 году </w:t>
      </w:r>
      <w:r>
        <w:rPr>
          <w:sz w:val="28"/>
          <w:szCs w:val="28"/>
        </w:rPr>
        <w:t>10</w:t>
      </w:r>
      <w:r w:rsidRPr="006A69FC">
        <w:rPr>
          <w:sz w:val="28"/>
          <w:szCs w:val="28"/>
        </w:rPr>
        <w:t xml:space="preserve"> образовательных организациях </w:t>
      </w:r>
      <w:r w:rsidR="00E61C35">
        <w:rPr>
          <w:sz w:val="28"/>
          <w:szCs w:val="28"/>
        </w:rPr>
        <w:t>оборудованы</w:t>
      </w:r>
      <w:r w:rsidRPr="006A69FC">
        <w:rPr>
          <w:sz w:val="28"/>
          <w:szCs w:val="28"/>
        </w:rPr>
        <w:t xml:space="preserve"> кн</w:t>
      </w:r>
      <w:r w:rsidR="00E61C35">
        <w:rPr>
          <w:sz w:val="28"/>
          <w:szCs w:val="28"/>
        </w:rPr>
        <w:t>опкой</w:t>
      </w:r>
      <w:r>
        <w:rPr>
          <w:sz w:val="28"/>
          <w:szCs w:val="28"/>
        </w:rPr>
        <w:t xml:space="preserve"> экстренного вызова полиции на </w:t>
      </w:r>
      <w:r w:rsidRPr="009852A9">
        <w:rPr>
          <w:sz w:val="28"/>
          <w:szCs w:val="28"/>
        </w:rPr>
        <w:t>сумму 239</w:t>
      </w:r>
      <w:r w:rsidR="00E61C35" w:rsidRPr="009852A9">
        <w:rPr>
          <w:sz w:val="28"/>
          <w:szCs w:val="28"/>
        </w:rPr>
        <w:t xml:space="preserve"> </w:t>
      </w:r>
      <w:r w:rsidRPr="009852A9">
        <w:rPr>
          <w:sz w:val="28"/>
          <w:szCs w:val="28"/>
        </w:rPr>
        <w:t>303 руб.</w:t>
      </w:r>
      <w:r>
        <w:rPr>
          <w:sz w:val="28"/>
          <w:szCs w:val="28"/>
        </w:rPr>
        <w:t xml:space="preserve"> </w:t>
      </w:r>
    </w:p>
    <w:p w:rsidR="00E0351C" w:rsidRPr="006A69FC" w:rsidRDefault="00E0351C" w:rsidP="00E0351C">
      <w:pPr>
        <w:tabs>
          <w:tab w:val="left" w:pos="709"/>
        </w:tabs>
        <w:ind w:firstLine="709"/>
        <w:jc w:val="both"/>
        <w:rPr>
          <w:sz w:val="28"/>
          <w:szCs w:val="28"/>
        </w:rPr>
      </w:pPr>
      <w:r>
        <w:rPr>
          <w:sz w:val="28"/>
          <w:szCs w:val="28"/>
        </w:rPr>
        <w:t>Всего</w:t>
      </w:r>
      <w:r w:rsidR="00E61C35">
        <w:rPr>
          <w:sz w:val="28"/>
          <w:szCs w:val="28"/>
        </w:rPr>
        <w:t xml:space="preserve"> в 38-ми </w:t>
      </w:r>
      <w:r>
        <w:rPr>
          <w:sz w:val="28"/>
          <w:szCs w:val="28"/>
        </w:rPr>
        <w:t xml:space="preserve">  </w:t>
      </w:r>
      <w:r w:rsidR="00E61C35">
        <w:rPr>
          <w:sz w:val="28"/>
          <w:szCs w:val="28"/>
        </w:rPr>
        <w:t xml:space="preserve">образовательных организациях требуется установка  </w:t>
      </w:r>
      <w:r>
        <w:rPr>
          <w:sz w:val="28"/>
          <w:szCs w:val="28"/>
        </w:rPr>
        <w:t xml:space="preserve">КЭВП </w:t>
      </w:r>
      <w:r w:rsidR="00E61C35">
        <w:rPr>
          <w:sz w:val="28"/>
          <w:szCs w:val="28"/>
        </w:rPr>
        <w:t xml:space="preserve">на сумму 2 775,0 тыс. рублей </w:t>
      </w:r>
      <w:r>
        <w:rPr>
          <w:sz w:val="28"/>
          <w:szCs w:val="28"/>
        </w:rPr>
        <w:t xml:space="preserve"> (60,3%).</w:t>
      </w:r>
    </w:p>
    <w:p w:rsidR="00E0351C" w:rsidRPr="00A52C39" w:rsidRDefault="00E0351C" w:rsidP="00E0351C">
      <w:pPr>
        <w:tabs>
          <w:tab w:val="left" w:pos="709"/>
        </w:tabs>
        <w:ind w:firstLine="709"/>
        <w:jc w:val="both"/>
        <w:rPr>
          <w:b/>
          <w:sz w:val="28"/>
          <w:szCs w:val="28"/>
        </w:rPr>
      </w:pPr>
      <w:r w:rsidRPr="00A52C39">
        <w:rPr>
          <w:sz w:val="28"/>
          <w:szCs w:val="28"/>
        </w:rPr>
        <w:t>Оборудование остальных учреждений КЭВП запланировано провести поэтапно в 2015 году.</w:t>
      </w:r>
    </w:p>
    <w:p w:rsidR="00E0351C" w:rsidRPr="00CB3D0C" w:rsidRDefault="00E0351C" w:rsidP="00E0351C">
      <w:pPr>
        <w:tabs>
          <w:tab w:val="left" w:pos="709"/>
        </w:tabs>
        <w:jc w:val="both"/>
        <w:rPr>
          <w:b/>
          <w:sz w:val="28"/>
          <w:szCs w:val="28"/>
        </w:rPr>
      </w:pPr>
      <w:r w:rsidRPr="00A52C39">
        <w:rPr>
          <w:sz w:val="28"/>
          <w:szCs w:val="28"/>
        </w:rPr>
        <w:t xml:space="preserve">         Системы видеонаблюдения до 2014 года были установлен</w:t>
      </w:r>
      <w:r>
        <w:rPr>
          <w:sz w:val="28"/>
          <w:szCs w:val="28"/>
        </w:rPr>
        <w:t xml:space="preserve">ы в 47-ми организациях  (74,6%) за счет </w:t>
      </w:r>
      <w:r w:rsidRPr="00A52C39">
        <w:rPr>
          <w:sz w:val="28"/>
          <w:szCs w:val="28"/>
        </w:rPr>
        <w:t>региональных средств и за счет спонсорской помощи</w:t>
      </w:r>
      <w:r w:rsidR="00E61C35">
        <w:rPr>
          <w:sz w:val="28"/>
          <w:szCs w:val="28"/>
        </w:rPr>
        <w:t xml:space="preserve">. Требуют установки </w:t>
      </w:r>
      <w:r w:rsidRPr="00A52C39">
        <w:rPr>
          <w:sz w:val="28"/>
          <w:szCs w:val="28"/>
        </w:rPr>
        <w:t xml:space="preserve"> </w:t>
      </w:r>
      <w:r w:rsidR="00E61C35">
        <w:rPr>
          <w:sz w:val="28"/>
          <w:szCs w:val="28"/>
        </w:rPr>
        <w:t xml:space="preserve">16 образовательных организаций </w:t>
      </w:r>
      <w:r w:rsidRPr="00A52C39">
        <w:rPr>
          <w:sz w:val="28"/>
          <w:szCs w:val="28"/>
        </w:rPr>
        <w:t xml:space="preserve">на сумму </w:t>
      </w:r>
      <w:r w:rsidR="00E61C35">
        <w:rPr>
          <w:sz w:val="28"/>
          <w:szCs w:val="28"/>
        </w:rPr>
        <w:t>8620,9</w:t>
      </w:r>
      <w:r w:rsidRPr="00CB3D0C">
        <w:rPr>
          <w:sz w:val="28"/>
          <w:szCs w:val="28"/>
        </w:rPr>
        <w:t xml:space="preserve"> тыс. руб.</w:t>
      </w:r>
    </w:p>
    <w:p w:rsidR="00E0351C" w:rsidRPr="00CB3D0C" w:rsidRDefault="00E0351C" w:rsidP="00CB3D0C">
      <w:pPr>
        <w:tabs>
          <w:tab w:val="left" w:pos="709"/>
        </w:tabs>
        <w:ind w:firstLine="709"/>
        <w:jc w:val="both"/>
        <w:rPr>
          <w:sz w:val="28"/>
          <w:szCs w:val="28"/>
        </w:rPr>
      </w:pPr>
      <w:r w:rsidRPr="00CB3D0C">
        <w:rPr>
          <w:sz w:val="28"/>
          <w:szCs w:val="28"/>
        </w:rPr>
        <w:t>На антитеррористические мероприятия с начала 2014 года затрачено 1760,0 тыс. руб.</w:t>
      </w:r>
      <w:r w:rsidR="00CB3D0C">
        <w:rPr>
          <w:sz w:val="28"/>
          <w:szCs w:val="28"/>
        </w:rPr>
        <w:t>, н</w:t>
      </w:r>
      <w:r>
        <w:rPr>
          <w:sz w:val="28"/>
          <w:szCs w:val="28"/>
        </w:rPr>
        <w:t xml:space="preserve">а мероприятия по соблюдению требований по пожарной безопасности </w:t>
      </w:r>
      <w:r w:rsidRPr="00CB3D0C">
        <w:rPr>
          <w:sz w:val="28"/>
          <w:szCs w:val="28"/>
        </w:rPr>
        <w:t>затрачено 3291,91 тыс. руб.</w:t>
      </w:r>
    </w:p>
    <w:p w:rsidR="00256C5C" w:rsidRDefault="00E0351C" w:rsidP="008B21C9">
      <w:pPr>
        <w:ind w:firstLine="709"/>
        <w:jc w:val="both"/>
        <w:rPr>
          <w:sz w:val="28"/>
          <w:szCs w:val="28"/>
        </w:rPr>
      </w:pPr>
      <w:r>
        <w:rPr>
          <w:sz w:val="28"/>
          <w:szCs w:val="28"/>
        </w:rPr>
        <w:t>Объекты образования Белгородского района оборудованы автоматическими пожарными сигнализациями. На пульт ЕДДС-01 выведено 33 (100%) школ</w:t>
      </w:r>
      <w:r w:rsidR="007A66AF">
        <w:rPr>
          <w:sz w:val="28"/>
          <w:szCs w:val="28"/>
        </w:rPr>
        <w:t>ы</w:t>
      </w:r>
      <w:r>
        <w:rPr>
          <w:sz w:val="28"/>
          <w:szCs w:val="28"/>
        </w:rPr>
        <w:t xml:space="preserve"> и 30 (100%) </w:t>
      </w:r>
      <w:r w:rsidR="00AE35E2">
        <w:rPr>
          <w:sz w:val="28"/>
          <w:szCs w:val="28"/>
        </w:rPr>
        <w:t xml:space="preserve">зданий </w:t>
      </w:r>
      <w:r>
        <w:rPr>
          <w:sz w:val="28"/>
          <w:szCs w:val="28"/>
        </w:rPr>
        <w:t xml:space="preserve">детских садов. </w:t>
      </w:r>
      <w:r w:rsidRPr="00A52C39">
        <w:rPr>
          <w:sz w:val="28"/>
          <w:szCs w:val="28"/>
        </w:rPr>
        <w:t>Образовательные учреждения Белгородского района в 100% объеме обеспечены первичными средствами пожаротушения.</w:t>
      </w:r>
    </w:p>
    <w:p w:rsidR="006D042B" w:rsidRPr="00A52C39" w:rsidRDefault="006D042B" w:rsidP="008B21C9">
      <w:pPr>
        <w:ind w:firstLine="709"/>
        <w:jc w:val="both"/>
        <w:rPr>
          <w:sz w:val="28"/>
          <w:szCs w:val="28"/>
        </w:rPr>
      </w:pPr>
    </w:p>
    <w:p w:rsidR="00E0351C" w:rsidRPr="00A77B58" w:rsidRDefault="009C128F" w:rsidP="0033503D">
      <w:pPr>
        <w:ind w:firstLine="708"/>
        <w:rPr>
          <w:b/>
          <w:sz w:val="28"/>
          <w:szCs w:val="28"/>
        </w:rPr>
      </w:pPr>
      <w:r w:rsidRPr="00A77B58">
        <w:rPr>
          <w:b/>
          <w:sz w:val="28"/>
          <w:szCs w:val="28"/>
        </w:rPr>
        <w:t>2.2.</w:t>
      </w:r>
      <w:r w:rsidR="0033503D" w:rsidRPr="00A77B58">
        <w:rPr>
          <w:b/>
          <w:sz w:val="28"/>
          <w:szCs w:val="28"/>
        </w:rPr>
        <w:t>Финансирование муниципальной системы образования</w:t>
      </w:r>
    </w:p>
    <w:p w:rsidR="0033503D" w:rsidRPr="00A77B58" w:rsidRDefault="0033503D" w:rsidP="0033503D">
      <w:pPr>
        <w:spacing w:line="20" w:lineRule="atLeast"/>
        <w:jc w:val="both"/>
        <w:rPr>
          <w:sz w:val="28"/>
          <w:szCs w:val="28"/>
        </w:rPr>
      </w:pPr>
      <w:r w:rsidRPr="00A77B58">
        <w:rPr>
          <w:sz w:val="28"/>
          <w:szCs w:val="28"/>
        </w:rPr>
        <w:t xml:space="preserve">         Бюджет Управления образования администрации Белгородского района в 2014  году  составил  - 1 4</w:t>
      </w:r>
      <w:r w:rsidR="00D33869" w:rsidRPr="00A77B58">
        <w:rPr>
          <w:sz w:val="28"/>
          <w:szCs w:val="28"/>
        </w:rPr>
        <w:t>01 804,5</w:t>
      </w:r>
      <w:r w:rsidRPr="00A77B58">
        <w:rPr>
          <w:sz w:val="28"/>
          <w:szCs w:val="28"/>
        </w:rPr>
        <w:t xml:space="preserve">  тыс.</w:t>
      </w:r>
      <w:r w:rsidR="000654CC">
        <w:rPr>
          <w:sz w:val="28"/>
          <w:szCs w:val="28"/>
        </w:rPr>
        <w:t xml:space="preserve"> </w:t>
      </w:r>
      <w:r w:rsidRPr="00A77B58">
        <w:rPr>
          <w:sz w:val="28"/>
          <w:szCs w:val="28"/>
        </w:rPr>
        <w:t xml:space="preserve">руб.  из них субсидии из </w:t>
      </w:r>
      <w:r w:rsidR="00D33869" w:rsidRPr="00A77B58">
        <w:rPr>
          <w:sz w:val="28"/>
          <w:szCs w:val="28"/>
        </w:rPr>
        <w:t xml:space="preserve">федерального бюджета 111 624,4 тыс. руб. (приобретение дошкольных учреждений 107 598,0 тыс. руб.), </w:t>
      </w:r>
      <w:r w:rsidRPr="00A77B58">
        <w:rPr>
          <w:sz w:val="28"/>
          <w:szCs w:val="28"/>
        </w:rPr>
        <w:t xml:space="preserve">областного - </w:t>
      </w:r>
      <w:r w:rsidR="00D33869" w:rsidRPr="00A77B58">
        <w:rPr>
          <w:sz w:val="28"/>
          <w:szCs w:val="28"/>
        </w:rPr>
        <w:t>8</w:t>
      </w:r>
      <w:r w:rsidRPr="00A77B58">
        <w:rPr>
          <w:sz w:val="28"/>
          <w:szCs w:val="28"/>
        </w:rPr>
        <w:t>4</w:t>
      </w:r>
      <w:r w:rsidR="00D33869" w:rsidRPr="00A77B58">
        <w:rPr>
          <w:sz w:val="28"/>
          <w:szCs w:val="28"/>
        </w:rPr>
        <w:t>4 084,5</w:t>
      </w:r>
      <w:r w:rsidRPr="00A77B58">
        <w:rPr>
          <w:sz w:val="28"/>
          <w:szCs w:val="28"/>
        </w:rPr>
        <w:t xml:space="preserve">  тыс.</w:t>
      </w:r>
      <w:r w:rsidR="000654CC">
        <w:rPr>
          <w:sz w:val="28"/>
          <w:szCs w:val="28"/>
        </w:rPr>
        <w:t xml:space="preserve"> </w:t>
      </w:r>
      <w:r w:rsidRPr="00A77B58">
        <w:rPr>
          <w:sz w:val="28"/>
          <w:szCs w:val="28"/>
        </w:rPr>
        <w:t>руб., муниципальн</w:t>
      </w:r>
      <w:r w:rsidR="00803A81" w:rsidRPr="00A77B58">
        <w:rPr>
          <w:sz w:val="28"/>
          <w:szCs w:val="28"/>
        </w:rPr>
        <w:t xml:space="preserve">ый бюджет – </w:t>
      </w:r>
      <w:r w:rsidR="00D33869" w:rsidRPr="00A77B58">
        <w:rPr>
          <w:sz w:val="28"/>
          <w:szCs w:val="28"/>
        </w:rPr>
        <w:t>446</w:t>
      </w:r>
      <w:r w:rsidR="00803A81" w:rsidRPr="00A77B58">
        <w:rPr>
          <w:sz w:val="28"/>
          <w:szCs w:val="28"/>
        </w:rPr>
        <w:t> </w:t>
      </w:r>
      <w:r w:rsidR="00D33869" w:rsidRPr="00A77B58">
        <w:rPr>
          <w:sz w:val="28"/>
          <w:szCs w:val="28"/>
        </w:rPr>
        <w:t>095</w:t>
      </w:r>
      <w:r w:rsidR="00803A81" w:rsidRPr="00A77B58">
        <w:rPr>
          <w:sz w:val="28"/>
          <w:szCs w:val="28"/>
        </w:rPr>
        <w:t>,</w:t>
      </w:r>
      <w:r w:rsidR="00D33869" w:rsidRPr="00A77B58">
        <w:rPr>
          <w:sz w:val="28"/>
          <w:szCs w:val="28"/>
        </w:rPr>
        <w:t>6 тыс</w:t>
      </w:r>
      <w:proofErr w:type="gramStart"/>
      <w:r w:rsidR="00D33869" w:rsidRPr="00A77B58">
        <w:rPr>
          <w:sz w:val="28"/>
          <w:szCs w:val="28"/>
        </w:rPr>
        <w:t>.р</w:t>
      </w:r>
      <w:proofErr w:type="gramEnd"/>
      <w:r w:rsidR="00D33869" w:rsidRPr="00A77B58">
        <w:rPr>
          <w:sz w:val="28"/>
          <w:szCs w:val="28"/>
        </w:rPr>
        <w:t>ублей.</w:t>
      </w:r>
    </w:p>
    <w:p w:rsidR="0033503D" w:rsidRPr="00A77B58" w:rsidRDefault="0033503D" w:rsidP="0033503D">
      <w:pPr>
        <w:spacing w:line="20" w:lineRule="atLeast"/>
        <w:jc w:val="both"/>
        <w:rPr>
          <w:sz w:val="28"/>
          <w:szCs w:val="28"/>
        </w:rPr>
      </w:pPr>
      <w:r w:rsidRPr="00A77B58">
        <w:rPr>
          <w:sz w:val="28"/>
          <w:szCs w:val="28"/>
        </w:rPr>
        <w:lastRenderedPageBreak/>
        <w:t xml:space="preserve">        Субсидии областного бюджета на </w:t>
      </w:r>
      <w:r w:rsidR="00E220FD" w:rsidRPr="00A77B58">
        <w:rPr>
          <w:sz w:val="28"/>
          <w:szCs w:val="28"/>
        </w:rPr>
        <w:t>выплату заработной платы</w:t>
      </w:r>
      <w:r w:rsidRPr="00A77B58">
        <w:rPr>
          <w:sz w:val="28"/>
          <w:szCs w:val="28"/>
        </w:rPr>
        <w:t xml:space="preserve"> сотрудникам общеобразовательных организаций и педагогическому персоналу дошкольных учреждений </w:t>
      </w:r>
      <w:r w:rsidR="00E220FD" w:rsidRPr="00A77B58">
        <w:rPr>
          <w:sz w:val="28"/>
          <w:szCs w:val="28"/>
        </w:rPr>
        <w:t>составили 7</w:t>
      </w:r>
      <w:r w:rsidRPr="00A77B58">
        <w:rPr>
          <w:sz w:val="28"/>
          <w:szCs w:val="28"/>
        </w:rPr>
        <w:t>24 9</w:t>
      </w:r>
      <w:r w:rsidR="00E220FD" w:rsidRPr="00A77B58">
        <w:rPr>
          <w:sz w:val="28"/>
          <w:szCs w:val="28"/>
        </w:rPr>
        <w:t>15</w:t>
      </w:r>
      <w:r w:rsidRPr="00A77B58">
        <w:rPr>
          <w:sz w:val="28"/>
          <w:szCs w:val="28"/>
        </w:rPr>
        <w:t>,</w:t>
      </w:r>
      <w:r w:rsidR="00E220FD" w:rsidRPr="00A77B58">
        <w:rPr>
          <w:sz w:val="28"/>
          <w:szCs w:val="28"/>
        </w:rPr>
        <w:t>7</w:t>
      </w:r>
      <w:r w:rsidRPr="00A77B58">
        <w:rPr>
          <w:sz w:val="28"/>
          <w:szCs w:val="28"/>
        </w:rPr>
        <w:t xml:space="preserve"> тыс.</w:t>
      </w:r>
      <w:r w:rsidR="00E220FD" w:rsidRPr="00A77B58">
        <w:rPr>
          <w:sz w:val="28"/>
          <w:szCs w:val="28"/>
        </w:rPr>
        <w:t xml:space="preserve"> </w:t>
      </w:r>
      <w:r w:rsidRPr="00A77B58">
        <w:rPr>
          <w:sz w:val="28"/>
          <w:szCs w:val="28"/>
        </w:rPr>
        <w:t>руб.,</w:t>
      </w:r>
      <w:r w:rsidR="00803A81" w:rsidRPr="00A77B58">
        <w:rPr>
          <w:sz w:val="28"/>
          <w:szCs w:val="28"/>
        </w:rPr>
        <w:t xml:space="preserve"> а так</w:t>
      </w:r>
      <w:r w:rsidRPr="00A77B58">
        <w:rPr>
          <w:sz w:val="28"/>
          <w:szCs w:val="28"/>
        </w:rPr>
        <w:t>же на приобретение наглядных пособии и уче</w:t>
      </w:r>
      <w:r w:rsidR="00803A81" w:rsidRPr="00A77B58">
        <w:rPr>
          <w:sz w:val="28"/>
          <w:szCs w:val="28"/>
        </w:rPr>
        <w:t>б</w:t>
      </w:r>
      <w:r w:rsidRPr="00A77B58">
        <w:rPr>
          <w:sz w:val="28"/>
          <w:szCs w:val="28"/>
        </w:rPr>
        <w:t>ников в размере 10 5</w:t>
      </w:r>
      <w:r w:rsidR="000F03B4" w:rsidRPr="00A77B58">
        <w:rPr>
          <w:sz w:val="28"/>
          <w:szCs w:val="28"/>
        </w:rPr>
        <w:t>51</w:t>
      </w:r>
      <w:r w:rsidRPr="00A77B58">
        <w:rPr>
          <w:sz w:val="28"/>
          <w:szCs w:val="28"/>
        </w:rPr>
        <w:t>,</w:t>
      </w:r>
      <w:r w:rsidR="000F03B4" w:rsidRPr="00A77B58">
        <w:rPr>
          <w:sz w:val="28"/>
          <w:szCs w:val="28"/>
        </w:rPr>
        <w:t xml:space="preserve">2 </w:t>
      </w:r>
      <w:r w:rsidRPr="00A77B58">
        <w:rPr>
          <w:sz w:val="28"/>
          <w:szCs w:val="28"/>
        </w:rPr>
        <w:t>тыс.</w:t>
      </w:r>
      <w:r w:rsidR="00E220FD" w:rsidRPr="00A77B58">
        <w:rPr>
          <w:sz w:val="28"/>
          <w:szCs w:val="28"/>
        </w:rPr>
        <w:t xml:space="preserve"> </w:t>
      </w:r>
      <w:r w:rsidRPr="00A77B58">
        <w:rPr>
          <w:sz w:val="28"/>
          <w:szCs w:val="28"/>
        </w:rPr>
        <w:t>руб.</w:t>
      </w:r>
      <w:r w:rsidR="000F03B4" w:rsidRPr="00A77B58">
        <w:rPr>
          <w:sz w:val="28"/>
          <w:szCs w:val="28"/>
        </w:rPr>
        <w:t>, местного бюджета в сумме 2 081,1 тыс. рублей.</w:t>
      </w:r>
    </w:p>
    <w:p w:rsidR="00256C5C" w:rsidRPr="00A77B58" w:rsidRDefault="00256C5C" w:rsidP="00256C5C">
      <w:pPr>
        <w:spacing w:line="20" w:lineRule="atLeast"/>
        <w:ind w:firstLine="708"/>
        <w:jc w:val="both"/>
        <w:rPr>
          <w:spacing w:val="-2"/>
          <w:sz w:val="28"/>
          <w:szCs w:val="28"/>
        </w:rPr>
      </w:pPr>
      <w:r w:rsidRPr="00A77B58">
        <w:rPr>
          <w:spacing w:val="-2"/>
          <w:sz w:val="28"/>
          <w:szCs w:val="28"/>
        </w:rPr>
        <w:t xml:space="preserve">Темп роста заработной платы в целом по отрасли </w:t>
      </w:r>
      <w:r w:rsidR="00803A81" w:rsidRPr="00A77B58">
        <w:rPr>
          <w:spacing w:val="-2"/>
          <w:sz w:val="28"/>
          <w:szCs w:val="28"/>
        </w:rPr>
        <w:t>«</w:t>
      </w:r>
      <w:r w:rsidRPr="00A77B58">
        <w:rPr>
          <w:spacing w:val="-2"/>
          <w:sz w:val="28"/>
          <w:szCs w:val="28"/>
        </w:rPr>
        <w:t>Образование</w:t>
      </w:r>
      <w:r w:rsidR="00803A81" w:rsidRPr="00A77B58">
        <w:rPr>
          <w:spacing w:val="-2"/>
          <w:sz w:val="28"/>
          <w:szCs w:val="28"/>
        </w:rPr>
        <w:t xml:space="preserve">» по отношению к </w:t>
      </w:r>
      <w:r w:rsidRPr="00A77B58">
        <w:rPr>
          <w:spacing w:val="-2"/>
          <w:sz w:val="28"/>
          <w:szCs w:val="28"/>
        </w:rPr>
        <w:t xml:space="preserve">2013 году составил 101,20%. Значительный темп роста заработной платы в бюджетной сфере </w:t>
      </w:r>
      <w:r w:rsidR="00803A81" w:rsidRPr="00A77B58">
        <w:rPr>
          <w:spacing w:val="-2"/>
          <w:sz w:val="28"/>
          <w:szCs w:val="28"/>
        </w:rPr>
        <w:t xml:space="preserve"> обеспечен реализацией </w:t>
      </w:r>
      <w:r w:rsidRPr="00A77B58">
        <w:rPr>
          <w:spacing w:val="-2"/>
          <w:sz w:val="28"/>
          <w:szCs w:val="28"/>
        </w:rPr>
        <w:t xml:space="preserve">«майских» указов Президента РФ 2012 года и «дорожных карт» поэтапного повышения заработной платы отдельным категориям работников бюджетной сферы до 2020 года. Источник финансирования данных мероприятий – средства областного и местного бюджетов. </w:t>
      </w:r>
    </w:p>
    <w:p w:rsidR="00256C5C" w:rsidRPr="00A77B58" w:rsidRDefault="00256C5C" w:rsidP="00256C5C">
      <w:pPr>
        <w:spacing w:line="20" w:lineRule="atLeast"/>
        <w:ind w:firstLine="708"/>
        <w:jc w:val="both"/>
        <w:rPr>
          <w:color w:val="000000"/>
          <w:sz w:val="28"/>
          <w:szCs w:val="28"/>
        </w:rPr>
      </w:pPr>
      <w:proofErr w:type="gramStart"/>
      <w:r w:rsidRPr="00A77B58">
        <w:rPr>
          <w:spacing w:val="-2"/>
          <w:sz w:val="28"/>
          <w:szCs w:val="28"/>
        </w:rPr>
        <w:t>В 2014 году средняя заработная плата педагогических работников организаций общего образования доведена до средней заработной платы в регионе и составила  24 281 руб. На 1 января 2014 года показатель средней заработной платы педагогических работников дошкольных образовательных организаций составляет  20156 руб.; показатель средней заработной платы педагогических работников общеобразовательных организаций  составляет 26263  руб.</w:t>
      </w:r>
      <w:r w:rsidR="00285CA2" w:rsidRPr="00A77B58">
        <w:rPr>
          <w:spacing w:val="-2"/>
          <w:sz w:val="28"/>
          <w:szCs w:val="28"/>
        </w:rPr>
        <w:t xml:space="preserve"> </w:t>
      </w:r>
      <w:r w:rsidRPr="00A77B58">
        <w:rPr>
          <w:spacing w:val="-2"/>
          <w:sz w:val="28"/>
          <w:szCs w:val="28"/>
        </w:rPr>
        <w:t xml:space="preserve"> С 1 января 2015 года планируется повышение заработной платы</w:t>
      </w:r>
      <w:proofErr w:type="gramEnd"/>
      <w:r w:rsidRPr="00A77B58">
        <w:rPr>
          <w:spacing w:val="-2"/>
          <w:sz w:val="28"/>
          <w:szCs w:val="28"/>
        </w:rPr>
        <w:t xml:space="preserve"> педагогических работников общеобразовательных организаций в среднем на  3 %, а с 1 октября 2015 года повышение заработной платы прочего персонала    на 5%. </w:t>
      </w:r>
      <w:r w:rsidRPr="00A77B58">
        <w:rPr>
          <w:color w:val="000000"/>
          <w:sz w:val="28"/>
          <w:szCs w:val="28"/>
        </w:rPr>
        <w:t>Показатель по заработной плате педагогических работников дополнительного образования детей доведен до 80,2 % от среднемесячной зарплаты учителей и составляет 21998 рублей.</w:t>
      </w:r>
    </w:p>
    <w:p w:rsidR="00256C5C" w:rsidRPr="00A77B58" w:rsidRDefault="00256C5C" w:rsidP="00256C5C">
      <w:pPr>
        <w:spacing w:line="20" w:lineRule="atLeast"/>
        <w:ind w:firstLine="708"/>
        <w:jc w:val="both"/>
        <w:rPr>
          <w:spacing w:val="-2"/>
          <w:sz w:val="28"/>
          <w:szCs w:val="28"/>
        </w:rPr>
      </w:pPr>
      <w:r w:rsidRPr="00A77B58">
        <w:rPr>
          <w:color w:val="000000"/>
          <w:sz w:val="28"/>
          <w:szCs w:val="28"/>
        </w:rPr>
        <w:t>Дополнительные денежные средства на заработную плату педагогических работников организаций дополнительного образования выделены из муниципального бюджета района.</w:t>
      </w:r>
    </w:p>
    <w:p w:rsidR="00256C5C" w:rsidRPr="00A77B58" w:rsidRDefault="00256C5C" w:rsidP="00256C5C">
      <w:pPr>
        <w:spacing w:line="20" w:lineRule="atLeast"/>
        <w:ind w:firstLine="708"/>
        <w:jc w:val="both"/>
        <w:rPr>
          <w:sz w:val="28"/>
          <w:szCs w:val="28"/>
        </w:rPr>
      </w:pPr>
      <w:r w:rsidRPr="00A77B58">
        <w:rPr>
          <w:sz w:val="28"/>
          <w:szCs w:val="28"/>
        </w:rPr>
        <w:t>По состоянию на 01.12.2014 года образовательных организаций,  имеющих размер заработной</w:t>
      </w:r>
      <w:r w:rsidR="00803A81" w:rsidRPr="00A77B58">
        <w:rPr>
          <w:sz w:val="28"/>
          <w:szCs w:val="28"/>
        </w:rPr>
        <w:t xml:space="preserve"> платы  ниже минимальной </w:t>
      </w:r>
      <w:r w:rsidRPr="00A77B58">
        <w:rPr>
          <w:sz w:val="28"/>
          <w:szCs w:val="28"/>
        </w:rPr>
        <w:t>(8046 руб.)</w:t>
      </w:r>
      <w:r w:rsidR="00803A81" w:rsidRPr="00A77B58">
        <w:rPr>
          <w:sz w:val="28"/>
          <w:szCs w:val="28"/>
        </w:rPr>
        <w:t>,</w:t>
      </w:r>
      <w:r w:rsidRPr="00A77B58">
        <w:rPr>
          <w:sz w:val="28"/>
          <w:szCs w:val="28"/>
        </w:rPr>
        <w:t xml:space="preserve"> установленной по России</w:t>
      </w:r>
      <w:r w:rsidR="00803A81" w:rsidRPr="00A77B58">
        <w:rPr>
          <w:sz w:val="28"/>
          <w:szCs w:val="28"/>
        </w:rPr>
        <w:t>,</w:t>
      </w:r>
      <w:r w:rsidRPr="00A77B58">
        <w:rPr>
          <w:sz w:val="28"/>
          <w:szCs w:val="28"/>
        </w:rPr>
        <w:t xml:space="preserve"> нет. </w:t>
      </w:r>
    </w:p>
    <w:p w:rsidR="00256C5C" w:rsidRPr="00A77B58" w:rsidRDefault="00256C5C" w:rsidP="008B21C9">
      <w:pPr>
        <w:pStyle w:val="Default"/>
        <w:spacing w:line="20" w:lineRule="atLeast"/>
        <w:ind w:firstLine="708"/>
        <w:jc w:val="both"/>
        <w:rPr>
          <w:color w:val="auto"/>
          <w:sz w:val="28"/>
          <w:szCs w:val="28"/>
        </w:rPr>
      </w:pPr>
      <w:r w:rsidRPr="00A77B58">
        <w:rPr>
          <w:color w:val="auto"/>
          <w:sz w:val="28"/>
          <w:szCs w:val="28"/>
        </w:rPr>
        <w:t xml:space="preserve">Денежное вознаграждение за выполнение функций классного руководителя педагогическим работникам государственных образовательных организаций  Белгородского  района за 2013 – 2014 </w:t>
      </w:r>
      <w:r w:rsidR="00803A81" w:rsidRPr="00A77B58">
        <w:rPr>
          <w:color w:val="auto"/>
          <w:sz w:val="28"/>
          <w:szCs w:val="28"/>
        </w:rPr>
        <w:t>учебный год</w:t>
      </w:r>
      <w:r w:rsidRPr="00A77B58">
        <w:rPr>
          <w:color w:val="auto"/>
          <w:sz w:val="28"/>
          <w:szCs w:val="28"/>
        </w:rPr>
        <w:t xml:space="preserve"> составило       7 779,00 тыс.  рублей.</w:t>
      </w:r>
    </w:p>
    <w:p w:rsidR="0033503D" w:rsidRPr="00A77B58" w:rsidRDefault="00285CA2" w:rsidP="00803A81">
      <w:pPr>
        <w:pStyle w:val="a5"/>
        <w:spacing w:line="20" w:lineRule="atLeast"/>
        <w:ind w:left="0" w:firstLine="708"/>
        <w:jc w:val="both"/>
        <w:rPr>
          <w:sz w:val="28"/>
          <w:szCs w:val="28"/>
        </w:rPr>
      </w:pPr>
      <w:r w:rsidRPr="00A77B58">
        <w:rPr>
          <w:sz w:val="28"/>
          <w:szCs w:val="28"/>
        </w:rPr>
        <w:t xml:space="preserve">83,6 </w:t>
      </w:r>
      <w:r w:rsidR="0033503D" w:rsidRPr="00A77B58">
        <w:rPr>
          <w:sz w:val="28"/>
          <w:szCs w:val="28"/>
        </w:rPr>
        <w:t>% местного бюджета составляют расходы на заработную плату, коммунальные  услуги и питание детей, из них:</w:t>
      </w:r>
    </w:p>
    <w:p w:rsidR="0033503D" w:rsidRPr="00A77B58" w:rsidRDefault="0033503D" w:rsidP="0033503D">
      <w:pPr>
        <w:pStyle w:val="a5"/>
        <w:spacing w:line="20" w:lineRule="atLeast"/>
        <w:ind w:left="0"/>
        <w:jc w:val="both"/>
        <w:rPr>
          <w:sz w:val="28"/>
          <w:szCs w:val="28"/>
        </w:rPr>
      </w:pPr>
      <w:r w:rsidRPr="00A77B58">
        <w:rPr>
          <w:sz w:val="28"/>
          <w:szCs w:val="28"/>
        </w:rPr>
        <w:t xml:space="preserve">- </w:t>
      </w:r>
      <w:r w:rsidR="00285CA2" w:rsidRPr="00A77B58">
        <w:rPr>
          <w:sz w:val="28"/>
          <w:szCs w:val="28"/>
        </w:rPr>
        <w:t xml:space="preserve">43,9 </w:t>
      </w:r>
      <w:r w:rsidRPr="00A77B58">
        <w:rPr>
          <w:sz w:val="28"/>
          <w:szCs w:val="28"/>
        </w:rPr>
        <w:t>% бюджета п</w:t>
      </w:r>
      <w:r w:rsidR="00803A81" w:rsidRPr="00A77B58">
        <w:rPr>
          <w:sz w:val="28"/>
          <w:szCs w:val="28"/>
        </w:rPr>
        <w:t>риходит</w:t>
      </w:r>
      <w:r w:rsidRPr="00A77B58">
        <w:rPr>
          <w:sz w:val="28"/>
          <w:szCs w:val="28"/>
        </w:rPr>
        <w:t>ся на заработную плату в сумм</w:t>
      </w:r>
      <w:r w:rsidR="00803A81" w:rsidRPr="00A77B58">
        <w:rPr>
          <w:sz w:val="28"/>
          <w:szCs w:val="28"/>
        </w:rPr>
        <w:t xml:space="preserve">е – </w:t>
      </w:r>
      <w:r w:rsidR="000F03B4" w:rsidRPr="00A77B58">
        <w:rPr>
          <w:sz w:val="28"/>
          <w:szCs w:val="28"/>
        </w:rPr>
        <w:t>195 788,2</w:t>
      </w:r>
      <w:r w:rsidR="00803A81" w:rsidRPr="00A77B58">
        <w:rPr>
          <w:sz w:val="28"/>
          <w:szCs w:val="28"/>
        </w:rPr>
        <w:t xml:space="preserve"> тыс.</w:t>
      </w:r>
      <w:r w:rsidR="00DC65F0">
        <w:rPr>
          <w:sz w:val="28"/>
          <w:szCs w:val="28"/>
        </w:rPr>
        <w:t xml:space="preserve"> </w:t>
      </w:r>
      <w:r w:rsidR="00803A81" w:rsidRPr="00A77B58">
        <w:rPr>
          <w:sz w:val="28"/>
          <w:szCs w:val="28"/>
        </w:rPr>
        <w:t>руб. (средства</w:t>
      </w:r>
      <w:r w:rsidRPr="00A77B58">
        <w:rPr>
          <w:sz w:val="28"/>
          <w:szCs w:val="28"/>
        </w:rPr>
        <w:t xml:space="preserve"> местного бюджета</w:t>
      </w:r>
      <w:r w:rsidR="00DC65F0">
        <w:rPr>
          <w:sz w:val="28"/>
          <w:szCs w:val="28"/>
        </w:rPr>
        <w:t>)</w:t>
      </w:r>
      <w:r w:rsidR="00803A81" w:rsidRPr="00A77B58">
        <w:rPr>
          <w:sz w:val="28"/>
          <w:szCs w:val="28"/>
        </w:rPr>
        <w:t>;</w:t>
      </w:r>
    </w:p>
    <w:p w:rsidR="0033503D" w:rsidRPr="00A77B58" w:rsidRDefault="0033503D" w:rsidP="0033503D">
      <w:pPr>
        <w:pStyle w:val="a5"/>
        <w:spacing w:line="20" w:lineRule="atLeast"/>
        <w:ind w:left="0"/>
        <w:jc w:val="both"/>
        <w:rPr>
          <w:sz w:val="28"/>
          <w:szCs w:val="28"/>
        </w:rPr>
      </w:pPr>
      <w:r w:rsidRPr="00A77B58">
        <w:rPr>
          <w:sz w:val="28"/>
          <w:szCs w:val="28"/>
        </w:rPr>
        <w:t xml:space="preserve">- </w:t>
      </w:r>
      <w:r w:rsidR="00285CA2" w:rsidRPr="00A77B58">
        <w:rPr>
          <w:sz w:val="28"/>
          <w:szCs w:val="28"/>
        </w:rPr>
        <w:t xml:space="preserve">20,2 </w:t>
      </w:r>
      <w:r w:rsidRPr="00A77B58">
        <w:rPr>
          <w:sz w:val="28"/>
          <w:szCs w:val="28"/>
        </w:rPr>
        <w:t xml:space="preserve">% бюджета на статью «Коммунальные услуги» - </w:t>
      </w:r>
      <w:r w:rsidR="00D03862" w:rsidRPr="00A77B58">
        <w:rPr>
          <w:sz w:val="28"/>
          <w:szCs w:val="28"/>
        </w:rPr>
        <w:t>90 056,7</w:t>
      </w:r>
      <w:r w:rsidRPr="00A77B58">
        <w:rPr>
          <w:sz w:val="28"/>
          <w:szCs w:val="28"/>
        </w:rPr>
        <w:t xml:space="preserve"> тыс</w:t>
      </w:r>
      <w:r w:rsidR="00DC65F0">
        <w:rPr>
          <w:sz w:val="28"/>
          <w:szCs w:val="28"/>
        </w:rPr>
        <w:t xml:space="preserve">. </w:t>
      </w:r>
      <w:r w:rsidRPr="00A77B58">
        <w:rPr>
          <w:sz w:val="28"/>
          <w:szCs w:val="28"/>
        </w:rPr>
        <w:t>руб.</w:t>
      </w:r>
      <w:r w:rsidR="00803A81" w:rsidRPr="00A77B58">
        <w:rPr>
          <w:sz w:val="28"/>
          <w:szCs w:val="28"/>
        </w:rPr>
        <w:t>;</w:t>
      </w:r>
    </w:p>
    <w:p w:rsidR="0033503D" w:rsidRPr="00A77B58" w:rsidRDefault="0033503D" w:rsidP="0033503D">
      <w:pPr>
        <w:pStyle w:val="a5"/>
        <w:spacing w:line="20" w:lineRule="atLeast"/>
        <w:ind w:left="0"/>
        <w:jc w:val="both"/>
        <w:rPr>
          <w:sz w:val="28"/>
          <w:szCs w:val="28"/>
        </w:rPr>
      </w:pPr>
      <w:r w:rsidRPr="00A77B58">
        <w:rPr>
          <w:sz w:val="28"/>
          <w:szCs w:val="28"/>
        </w:rPr>
        <w:t xml:space="preserve">- </w:t>
      </w:r>
      <w:r w:rsidR="00285CA2" w:rsidRPr="00A77B58">
        <w:rPr>
          <w:sz w:val="28"/>
          <w:szCs w:val="28"/>
        </w:rPr>
        <w:t xml:space="preserve">19,5 </w:t>
      </w:r>
      <w:r w:rsidRPr="00A77B58">
        <w:rPr>
          <w:sz w:val="28"/>
          <w:szCs w:val="28"/>
        </w:rPr>
        <w:t xml:space="preserve">% обеспечение детей горячим питанием – </w:t>
      </w:r>
      <w:r w:rsidR="00C96E86" w:rsidRPr="00A77B58">
        <w:rPr>
          <w:sz w:val="28"/>
          <w:szCs w:val="28"/>
        </w:rPr>
        <w:t>87 054,9</w:t>
      </w:r>
      <w:r w:rsidRPr="00A77B58">
        <w:rPr>
          <w:sz w:val="28"/>
          <w:szCs w:val="28"/>
        </w:rPr>
        <w:t xml:space="preserve"> тыс.</w:t>
      </w:r>
      <w:r w:rsidR="000F03B4" w:rsidRPr="00A77B58">
        <w:rPr>
          <w:sz w:val="28"/>
          <w:szCs w:val="28"/>
        </w:rPr>
        <w:t xml:space="preserve"> </w:t>
      </w:r>
      <w:r w:rsidRPr="00A77B58">
        <w:rPr>
          <w:sz w:val="28"/>
          <w:szCs w:val="28"/>
        </w:rPr>
        <w:t>руб. (питание школьников, бесплатные завтраки)</w:t>
      </w:r>
      <w:r w:rsidR="00803A81" w:rsidRPr="00A77B58">
        <w:rPr>
          <w:sz w:val="28"/>
          <w:szCs w:val="28"/>
        </w:rPr>
        <w:t>.</w:t>
      </w:r>
    </w:p>
    <w:p w:rsidR="0033503D" w:rsidRPr="00A77B58" w:rsidRDefault="0033503D" w:rsidP="00285CA2">
      <w:pPr>
        <w:spacing w:line="20" w:lineRule="atLeast"/>
        <w:ind w:firstLine="708"/>
        <w:jc w:val="both"/>
        <w:rPr>
          <w:sz w:val="28"/>
          <w:szCs w:val="28"/>
        </w:rPr>
      </w:pPr>
      <w:r w:rsidRPr="00A77B58">
        <w:rPr>
          <w:sz w:val="28"/>
          <w:szCs w:val="28"/>
        </w:rPr>
        <w:t xml:space="preserve">Остальные расходы составляют </w:t>
      </w:r>
      <w:r w:rsidR="002A5056" w:rsidRPr="00A77B58">
        <w:rPr>
          <w:sz w:val="28"/>
          <w:szCs w:val="28"/>
        </w:rPr>
        <w:t xml:space="preserve"> 16,4 </w:t>
      </w:r>
      <w:r w:rsidRPr="00A77B58">
        <w:rPr>
          <w:sz w:val="28"/>
          <w:szCs w:val="28"/>
        </w:rPr>
        <w:t xml:space="preserve">% местного бюджета, которые включают в себя следующие статьи:  </w:t>
      </w:r>
    </w:p>
    <w:p w:rsidR="0033503D" w:rsidRPr="00A77B58" w:rsidRDefault="00B01478" w:rsidP="0033503D">
      <w:pPr>
        <w:spacing w:line="20" w:lineRule="atLeast"/>
        <w:jc w:val="both"/>
        <w:rPr>
          <w:sz w:val="28"/>
          <w:szCs w:val="28"/>
        </w:rPr>
      </w:pPr>
      <w:r>
        <w:rPr>
          <w:sz w:val="28"/>
          <w:szCs w:val="28"/>
        </w:rPr>
        <w:t>-</w:t>
      </w:r>
      <w:r w:rsidR="0033503D" w:rsidRPr="00A77B58">
        <w:rPr>
          <w:sz w:val="28"/>
          <w:szCs w:val="28"/>
        </w:rPr>
        <w:t xml:space="preserve"> проведение дератизации – </w:t>
      </w:r>
      <w:r w:rsidR="00C96E86" w:rsidRPr="00A77B58">
        <w:rPr>
          <w:sz w:val="28"/>
          <w:szCs w:val="28"/>
        </w:rPr>
        <w:t>669,7</w:t>
      </w:r>
      <w:r w:rsidR="0033503D" w:rsidRPr="00A77B58">
        <w:rPr>
          <w:sz w:val="28"/>
          <w:szCs w:val="28"/>
        </w:rPr>
        <w:t xml:space="preserve"> тыс.</w:t>
      </w:r>
      <w:r w:rsidR="00DC65F0">
        <w:rPr>
          <w:sz w:val="28"/>
          <w:szCs w:val="28"/>
        </w:rPr>
        <w:t xml:space="preserve"> </w:t>
      </w:r>
      <w:r w:rsidR="0033503D" w:rsidRPr="00A77B58">
        <w:rPr>
          <w:sz w:val="28"/>
          <w:szCs w:val="28"/>
        </w:rPr>
        <w:t>руб.;</w:t>
      </w:r>
    </w:p>
    <w:p w:rsidR="0033503D" w:rsidRPr="00A77B58" w:rsidRDefault="00B01478" w:rsidP="0033503D">
      <w:pPr>
        <w:spacing w:line="20" w:lineRule="atLeast"/>
        <w:jc w:val="both"/>
        <w:rPr>
          <w:sz w:val="28"/>
          <w:szCs w:val="28"/>
        </w:rPr>
      </w:pPr>
      <w:r>
        <w:rPr>
          <w:sz w:val="28"/>
          <w:szCs w:val="28"/>
        </w:rPr>
        <w:t>-</w:t>
      </w:r>
      <w:r w:rsidR="0033503D" w:rsidRPr="00A77B58">
        <w:rPr>
          <w:sz w:val="28"/>
          <w:szCs w:val="28"/>
        </w:rPr>
        <w:t xml:space="preserve"> оплата текущего оборудования и инвентаря – </w:t>
      </w:r>
      <w:r w:rsidR="00BE0DE7" w:rsidRPr="00A77B58">
        <w:rPr>
          <w:sz w:val="28"/>
          <w:szCs w:val="28"/>
        </w:rPr>
        <w:t>757,5</w:t>
      </w:r>
      <w:r w:rsidR="0033503D" w:rsidRPr="00A77B58">
        <w:rPr>
          <w:sz w:val="28"/>
          <w:szCs w:val="28"/>
        </w:rPr>
        <w:t xml:space="preserve"> тыс.</w:t>
      </w:r>
      <w:r w:rsidR="00DC65F0">
        <w:rPr>
          <w:sz w:val="28"/>
          <w:szCs w:val="28"/>
        </w:rPr>
        <w:t xml:space="preserve"> </w:t>
      </w:r>
      <w:r w:rsidR="0033503D" w:rsidRPr="00A77B58">
        <w:rPr>
          <w:sz w:val="28"/>
          <w:szCs w:val="28"/>
        </w:rPr>
        <w:t>руб.;</w:t>
      </w:r>
    </w:p>
    <w:p w:rsidR="0033503D" w:rsidRPr="00A77B58" w:rsidRDefault="00B01478" w:rsidP="0033503D">
      <w:pPr>
        <w:spacing w:line="20" w:lineRule="atLeast"/>
        <w:jc w:val="both"/>
        <w:rPr>
          <w:sz w:val="28"/>
          <w:szCs w:val="28"/>
        </w:rPr>
      </w:pPr>
      <w:r>
        <w:rPr>
          <w:sz w:val="28"/>
          <w:szCs w:val="28"/>
        </w:rPr>
        <w:lastRenderedPageBreak/>
        <w:t>-</w:t>
      </w:r>
      <w:r w:rsidR="00803A81" w:rsidRPr="00A77B58">
        <w:rPr>
          <w:sz w:val="28"/>
          <w:szCs w:val="28"/>
        </w:rPr>
        <w:t xml:space="preserve"> охрана помещений, обслуживание системы АПС</w:t>
      </w:r>
      <w:r w:rsidR="0033503D" w:rsidRPr="00A77B58">
        <w:rPr>
          <w:sz w:val="28"/>
          <w:szCs w:val="28"/>
        </w:rPr>
        <w:t xml:space="preserve"> – </w:t>
      </w:r>
      <w:r w:rsidR="00285CA2" w:rsidRPr="00A77B58">
        <w:rPr>
          <w:sz w:val="28"/>
          <w:szCs w:val="28"/>
        </w:rPr>
        <w:t>978,6</w:t>
      </w:r>
      <w:r w:rsidR="00BE0DE7" w:rsidRPr="00A77B58">
        <w:rPr>
          <w:sz w:val="28"/>
          <w:szCs w:val="28"/>
        </w:rPr>
        <w:t xml:space="preserve"> </w:t>
      </w:r>
      <w:r w:rsidR="0033503D" w:rsidRPr="00A77B58">
        <w:rPr>
          <w:sz w:val="28"/>
          <w:szCs w:val="28"/>
        </w:rPr>
        <w:t>тыс.</w:t>
      </w:r>
      <w:r w:rsidR="00DC65F0">
        <w:rPr>
          <w:sz w:val="28"/>
          <w:szCs w:val="28"/>
        </w:rPr>
        <w:t xml:space="preserve"> </w:t>
      </w:r>
      <w:r w:rsidR="0033503D" w:rsidRPr="00A77B58">
        <w:rPr>
          <w:sz w:val="28"/>
          <w:szCs w:val="28"/>
        </w:rPr>
        <w:t>руб</w:t>
      </w:r>
      <w:r w:rsidR="00DC65F0">
        <w:rPr>
          <w:sz w:val="28"/>
          <w:szCs w:val="28"/>
        </w:rPr>
        <w:t>.</w:t>
      </w:r>
      <w:r w:rsidR="0033503D" w:rsidRPr="00A77B58">
        <w:rPr>
          <w:sz w:val="28"/>
          <w:szCs w:val="28"/>
        </w:rPr>
        <w:t>;</w:t>
      </w:r>
    </w:p>
    <w:p w:rsidR="0033503D" w:rsidRPr="00A77B58" w:rsidRDefault="00B01478" w:rsidP="0033503D">
      <w:pPr>
        <w:spacing w:line="20" w:lineRule="atLeast"/>
        <w:jc w:val="both"/>
        <w:rPr>
          <w:sz w:val="28"/>
          <w:szCs w:val="28"/>
        </w:rPr>
      </w:pPr>
      <w:r>
        <w:rPr>
          <w:sz w:val="28"/>
          <w:szCs w:val="28"/>
        </w:rPr>
        <w:t>-</w:t>
      </w:r>
      <w:r w:rsidR="0033503D" w:rsidRPr="00A77B58">
        <w:rPr>
          <w:sz w:val="28"/>
          <w:szCs w:val="28"/>
        </w:rPr>
        <w:t xml:space="preserve"> услуги по противопожарным мероприятиям – </w:t>
      </w:r>
      <w:r w:rsidR="00BE0DE7" w:rsidRPr="00A77B58">
        <w:rPr>
          <w:sz w:val="28"/>
          <w:szCs w:val="28"/>
        </w:rPr>
        <w:t>7323,8</w:t>
      </w:r>
      <w:r w:rsidR="0033503D" w:rsidRPr="00A77B58">
        <w:rPr>
          <w:sz w:val="28"/>
          <w:szCs w:val="28"/>
        </w:rPr>
        <w:t xml:space="preserve"> тыс.</w:t>
      </w:r>
      <w:r w:rsidR="00DC65F0">
        <w:rPr>
          <w:sz w:val="28"/>
          <w:szCs w:val="28"/>
        </w:rPr>
        <w:t xml:space="preserve"> </w:t>
      </w:r>
      <w:r w:rsidR="0033503D" w:rsidRPr="00A77B58">
        <w:rPr>
          <w:sz w:val="28"/>
          <w:szCs w:val="28"/>
        </w:rPr>
        <w:t>руб</w:t>
      </w:r>
      <w:r w:rsidR="00DC65F0">
        <w:rPr>
          <w:sz w:val="28"/>
          <w:szCs w:val="28"/>
        </w:rPr>
        <w:t>.</w:t>
      </w:r>
      <w:r w:rsidR="0033503D" w:rsidRPr="00A77B58">
        <w:rPr>
          <w:sz w:val="28"/>
          <w:szCs w:val="28"/>
        </w:rPr>
        <w:t>;</w:t>
      </w:r>
    </w:p>
    <w:p w:rsidR="0033503D" w:rsidRPr="00A77B58" w:rsidRDefault="00B01478" w:rsidP="0033503D">
      <w:pPr>
        <w:spacing w:line="20" w:lineRule="atLeast"/>
        <w:jc w:val="both"/>
        <w:rPr>
          <w:sz w:val="28"/>
          <w:szCs w:val="28"/>
        </w:rPr>
      </w:pPr>
      <w:r>
        <w:rPr>
          <w:sz w:val="28"/>
          <w:szCs w:val="28"/>
        </w:rPr>
        <w:t>-</w:t>
      </w:r>
      <w:r w:rsidR="0033503D" w:rsidRPr="00A77B58">
        <w:rPr>
          <w:sz w:val="28"/>
          <w:szCs w:val="28"/>
        </w:rPr>
        <w:t xml:space="preserve"> страхование автомобилей – </w:t>
      </w:r>
      <w:r w:rsidR="00BE0DE7" w:rsidRPr="00A77B58">
        <w:rPr>
          <w:sz w:val="28"/>
          <w:szCs w:val="28"/>
        </w:rPr>
        <w:t>176,1</w:t>
      </w:r>
      <w:r w:rsidR="0033503D" w:rsidRPr="00A77B58">
        <w:rPr>
          <w:sz w:val="28"/>
          <w:szCs w:val="28"/>
        </w:rPr>
        <w:t xml:space="preserve"> тыс.</w:t>
      </w:r>
      <w:r w:rsidR="00DC65F0">
        <w:rPr>
          <w:sz w:val="28"/>
          <w:szCs w:val="28"/>
        </w:rPr>
        <w:t xml:space="preserve"> руб.</w:t>
      </w:r>
      <w:r w:rsidR="0033503D" w:rsidRPr="00A77B58">
        <w:rPr>
          <w:sz w:val="28"/>
          <w:szCs w:val="28"/>
        </w:rPr>
        <w:t>;</w:t>
      </w:r>
    </w:p>
    <w:p w:rsidR="0033503D" w:rsidRPr="00A77B58" w:rsidRDefault="00B01478" w:rsidP="0033503D">
      <w:pPr>
        <w:spacing w:line="20" w:lineRule="atLeast"/>
        <w:jc w:val="both"/>
        <w:rPr>
          <w:sz w:val="28"/>
          <w:szCs w:val="28"/>
        </w:rPr>
      </w:pPr>
      <w:r>
        <w:rPr>
          <w:sz w:val="28"/>
          <w:szCs w:val="28"/>
        </w:rPr>
        <w:t>-</w:t>
      </w:r>
      <w:r w:rsidR="0033503D" w:rsidRPr="00A77B58">
        <w:rPr>
          <w:sz w:val="28"/>
          <w:szCs w:val="28"/>
        </w:rPr>
        <w:t xml:space="preserve"> услуги по проведению медици</w:t>
      </w:r>
      <w:r w:rsidR="00D03862" w:rsidRPr="00A77B58">
        <w:rPr>
          <w:sz w:val="28"/>
          <w:szCs w:val="28"/>
        </w:rPr>
        <w:t>нских осмотров работников – 3306</w:t>
      </w:r>
      <w:r w:rsidR="0033503D" w:rsidRPr="00A77B58">
        <w:rPr>
          <w:sz w:val="28"/>
          <w:szCs w:val="28"/>
        </w:rPr>
        <w:t>,90 тыс.</w:t>
      </w:r>
      <w:r w:rsidR="00DC65F0">
        <w:rPr>
          <w:sz w:val="28"/>
          <w:szCs w:val="28"/>
        </w:rPr>
        <w:t xml:space="preserve"> </w:t>
      </w:r>
      <w:r w:rsidR="0033503D" w:rsidRPr="00A77B58">
        <w:rPr>
          <w:sz w:val="28"/>
          <w:szCs w:val="28"/>
        </w:rPr>
        <w:t>руб.;</w:t>
      </w:r>
    </w:p>
    <w:p w:rsidR="0033503D" w:rsidRPr="00A77B58" w:rsidRDefault="00B01478" w:rsidP="0033503D">
      <w:pPr>
        <w:spacing w:line="20" w:lineRule="atLeast"/>
        <w:jc w:val="both"/>
        <w:rPr>
          <w:sz w:val="28"/>
          <w:szCs w:val="28"/>
        </w:rPr>
      </w:pPr>
      <w:r>
        <w:rPr>
          <w:sz w:val="28"/>
          <w:szCs w:val="28"/>
        </w:rPr>
        <w:t>-</w:t>
      </w:r>
      <w:r w:rsidR="0033503D" w:rsidRPr="00A77B58">
        <w:rPr>
          <w:sz w:val="28"/>
          <w:szCs w:val="28"/>
        </w:rPr>
        <w:t xml:space="preserve"> земельный, транспортный и имущественный налог</w:t>
      </w:r>
      <w:r w:rsidR="00803A81" w:rsidRPr="00A77B58">
        <w:rPr>
          <w:sz w:val="28"/>
          <w:szCs w:val="28"/>
        </w:rPr>
        <w:t>и</w:t>
      </w:r>
      <w:r w:rsidR="0033503D" w:rsidRPr="00A77B58">
        <w:rPr>
          <w:sz w:val="28"/>
          <w:szCs w:val="28"/>
        </w:rPr>
        <w:t xml:space="preserve"> – </w:t>
      </w:r>
      <w:r w:rsidR="00D03862" w:rsidRPr="00A77B58">
        <w:rPr>
          <w:sz w:val="28"/>
          <w:szCs w:val="28"/>
        </w:rPr>
        <w:t>17534,4</w:t>
      </w:r>
      <w:r w:rsidR="0033503D" w:rsidRPr="00A77B58">
        <w:rPr>
          <w:sz w:val="28"/>
          <w:szCs w:val="28"/>
        </w:rPr>
        <w:t xml:space="preserve"> тыс.</w:t>
      </w:r>
      <w:r w:rsidR="00DC65F0">
        <w:rPr>
          <w:sz w:val="28"/>
          <w:szCs w:val="28"/>
        </w:rPr>
        <w:t xml:space="preserve"> </w:t>
      </w:r>
      <w:r w:rsidR="0033503D" w:rsidRPr="00A77B58">
        <w:rPr>
          <w:sz w:val="28"/>
          <w:szCs w:val="28"/>
        </w:rPr>
        <w:t>руб.;</w:t>
      </w:r>
    </w:p>
    <w:p w:rsidR="0033503D" w:rsidRPr="00A77B58" w:rsidRDefault="00B01478" w:rsidP="0033503D">
      <w:pPr>
        <w:spacing w:line="20" w:lineRule="atLeast"/>
        <w:jc w:val="both"/>
        <w:rPr>
          <w:sz w:val="28"/>
          <w:szCs w:val="28"/>
        </w:rPr>
      </w:pPr>
      <w:r>
        <w:rPr>
          <w:sz w:val="28"/>
          <w:szCs w:val="28"/>
        </w:rPr>
        <w:t>-</w:t>
      </w:r>
      <w:r w:rsidR="0033503D" w:rsidRPr="00A77B58">
        <w:rPr>
          <w:sz w:val="28"/>
          <w:szCs w:val="28"/>
        </w:rPr>
        <w:t xml:space="preserve"> покупку основных средств и материал</w:t>
      </w:r>
      <w:r w:rsidR="00D03862" w:rsidRPr="00A77B58">
        <w:rPr>
          <w:sz w:val="28"/>
          <w:szCs w:val="28"/>
        </w:rPr>
        <w:t>ьных запасов – 6824,30 тыс.</w:t>
      </w:r>
      <w:r w:rsidR="00DC65F0">
        <w:rPr>
          <w:sz w:val="28"/>
          <w:szCs w:val="28"/>
        </w:rPr>
        <w:t xml:space="preserve"> </w:t>
      </w:r>
      <w:r w:rsidR="00D03862" w:rsidRPr="00A77B58">
        <w:rPr>
          <w:sz w:val="28"/>
          <w:szCs w:val="28"/>
        </w:rPr>
        <w:t>руб.;</w:t>
      </w:r>
    </w:p>
    <w:p w:rsidR="00D03862" w:rsidRPr="00A77B58" w:rsidRDefault="00B01478" w:rsidP="0033503D">
      <w:pPr>
        <w:spacing w:line="20" w:lineRule="atLeast"/>
        <w:jc w:val="both"/>
        <w:rPr>
          <w:sz w:val="28"/>
          <w:szCs w:val="28"/>
        </w:rPr>
      </w:pPr>
      <w:r>
        <w:rPr>
          <w:sz w:val="28"/>
          <w:szCs w:val="28"/>
        </w:rPr>
        <w:t>-</w:t>
      </w:r>
      <w:r w:rsidR="00D03862" w:rsidRPr="00A77B58">
        <w:rPr>
          <w:sz w:val="28"/>
          <w:szCs w:val="28"/>
        </w:rPr>
        <w:t xml:space="preserve"> услуги связи и интернета – 1 594,8 тыс. руб.;</w:t>
      </w:r>
    </w:p>
    <w:p w:rsidR="00D03862" w:rsidRPr="00A77B58" w:rsidRDefault="00B01478" w:rsidP="0033503D">
      <w:pPr>
        <w:spacing w:line="20" w:lineRule="atLeast"/>
        <w:jc w:val="both"/>
        <w:rPr>
          <w:sz w:val="28"/>
          <w:szCs w:val="28"/>
        </w:rPr>
      </w:pPr>
      <w:r>
        <w:rPr>
          <w:sz w:val="28"/>
          <w:szCs w:val="28"/>
        </w:rPr>
        <w:t>-</w:t>
      </w:r>
      <w:r w:rsidR="00D03862" w:rsidRPr="00A77B58">
        <w:rPr>
          <w:sz w:val="28"/>
          <w:szCs w:val="28"/>
        </w:rPr>
        <w:t xml:space="preserve"> содержание помещений – 6 502,1 тыс. руб.;</w:t>
      </w:r>
    </w:p>
    <w:p w:rsidR="00D03862" w:rsidRPr="00A77B58" w:rsidRDefault="00B01478" w:rsidP="0033503D">
      <w:pPr>
        <w:spacing w:line="20" w:lineRule="atLeast"/>
        <w:jc w:val="both"/>
        <w:rPr>
          <w:sz w:val="28"/>
          <w:szCs w:val="28"/>
        </w:rPr>
      </w:pPr>
      <w:r>
        <w:rPr>
          <w:sz w:val="28"/>
          <w:szCs w:val="28"/>
        </w:rPr>
        <w:t>-</w:t>
      </w:r>
      <w:r w:rsidR="00D03862" w:rsidRPr="00A77B58">
        <w:rPr>
          <w:sz w:val="28"/>
          <w:szCs w:val="28"/>
        </w:rPr>
        <w:t xml:space="preserve"> текущий и капитальный ремонт зданий и сооружений – 3 222,4 тыс. руб.;</w:t>
      </w:r>
    </w:p>
    <w:p w:rsidR="00D03862" w:rsidRPr="00A77B58" w:rsidRDefault="00B01478" w:rsidP="0033503D">
      <w:pPr>
        <w:spacing w:line="20" w:lineRule="atLeast"/>
        <w:jc w:val="both"/>
        <w:rPr>
          <w:sz w:val="28"/>
          <w:szCs w:val="28"/>
        </w:rPr>
      </w:pPr>
      <w:r>
        <w:rPr>
          <w:sz w:val="28"/>
          <w:szCs w:val="28"/>
        </w:rPr>
        <w:t>-</w:t>
      </w:r>
      <w:r w:rsidR="00D03862" w:rsidRPr="00A77B58">
        <w:rPr>
          <w:sz w:val="28"/>
          <w:szCs w:val="28"/>
        </w:rPr>
        <w:t xml:space="preserve"> расходы по </w:t>
      </w:r>
      <w:r w:rsidR="0046596B" w:rsidRPr="00A77B58">
        <w:rPr>
          <w:sz w:val="28"/>
          <w:szCs w:val="28"/>
        </w:rPr>
        <w:t>е</w:t>
      </w:r>
      <w:r w:rsidR="00D03862" w:rsidRPr="00A77B58">
        <w:rPr>
          <w:sz w:val="28"/>
          <w:szCs w:val="28"/>
        </w:rPr>
        <w:t>д</w:t>
      </w:r>
      <w:r w:rsidR="0046596B" w:rsidRPr="00A77B58">
        <w:rPr>
          <w:sz w:val="28"/>
          <w:szCs w:val="28"/>
        </w:rPr>
        <w:t>и</w:t>
      </w:r>
      <w:r w:rsidR="00D03862" w:rsidRPr="00A77B58">
        <w:rPr>
          <w:sz w:val="28"/>
          <w:szCs w:val="28"/>
        </w:rPr>
        <w:t xml:space="preserve">ному государственному экзамену </w:t>
      </w:r>
      <w:r w:rsidR="0046596B" w:rsidRPr="00A77B58">
        <w:rPr>
          <w:sz w:val="28"/>
          <w:szCs w:val="28"/>
        </w:rPr>
        <w:t>– 226,6 тыс. руб.;</w:t>
      </w:r>
    </w:p>
    <w:p w:rsidR="0046596B" w:rsidRPr="00A77B58" w:rsidRDefault="00B01478" w:rsidP="0033503D">
      <w:pPr>
        <w:spacing w:line="20" w:lineRule="atLeast"/>
        <w:jc w:val="both"/>
        <w:rPr>
          <w:sz w:val="28"/>
          <w:szCs w:val="28"/>
        </w:rPr>
      </w:pPr>
      <w:r>
        <w:rPr>
          <w:sz w:val="28"/>
          <w:szCs w:val="28"/>
        </w:rPr>
        <w:t>-</w:t>
      </w:r>
      <w:r w:rsidR="0046596B" w:rsidRPr="00A77B58">
        <w:rPr>
          <w:sz w:val="28"/>
          <w:szCs w:val="28"/>
        </w:rPr>
        <w:t xml:space="preserve"> расходы на охрану труда – 1 434,6 тыс. руб.;</w:t>
      </w:r>
    </w:p>
    <w:p w:rsidR="0046596B" w:rsidRPr="00A77B58" w:rsidRDefault="00B01478" w:rsidP="0033503D">
      <w:pPr>
        <w:spacing w:line="20" w:lineRule="atLeast"/>
        <w:jc w:val="both"/>
        <w:rPr>
          <w:sz w:val="28"/>
          <w:szCs w:val="28"/>
        </w:rPr>
      </w:pPr>
      <w:r>
        <w:rPr>
          <w:sz w:val="28"/>
          <w:szCs w:val="28"/>
        </w:rPr>
        <w:t>-</w:t>
      </w:r>
      <w:r w:rsidR="0046596B" w:rsidRPr="00A77B58">
        <w:rPr>
          <w:sz w:val="28"/>
          <w:szCs w:val="28"/>
        </w:rPr>
        <w:t xml:space="preserve"> прочие расходы – 1 165,2 тыс. руб.;</w:t>
      </w:r>
    </w:p>
    <w:p w:rsidR="0046596B" w:rsidRPr="00A77B58" w:rsidRDefault="00B01478" w:rsidP="0033503D">
      <w:pPr>
        <w:spacing w:line="20" w:lineRule="atLeast"/>
        <w:jc w:val="both"/>
        <w:rPr>
          <w:sz w:val="28"/>
          <w:szCs w:val="28"/>
        </w:rPr>
      </w:pPr>
      <w:r>
        <w:rPr>
          <w:sz w:val="28"/>
          <w:szCs w:val="28"/>
        </w:rPr>
        <w:t>-</w:t>
      </w:r>
      <w:r w:rsidR="0046596B" w:rsidRPr="00A77B58">
        <w:rPr>
          <w:sz w:val="28"/>
          <w:szCs w:val="28"/>
        </w:rPr>
        <w:t xml:space="preserve"> оздоровление детей (местный бюджет) – 4 535,4 тыс. руб.;</w:t>
      </w:r>
    </w:p>
    <w:p w:rsidR="0046596B" w:rsidRPr="00A77B58" w:rsidRDefault="00B01478" w:rsidP="0033503D">
      <w:pPr>
        <w:spacing w:line="20" w:lineRule="atLeast"/>
        <w:jc w:val="both"/>
        <w:rPr>
          <w:sz w:val="28"/>
          <w:szCs w:val="28"/>
        </w:rPr>
      </w:pPr>
      <w:r>
        <w:rPr>
          <w:sz w:val="28"/>
          <w:szCs w:val="28"/>
        </w:rPr>
        <w:t>-</w:t>
      </w:r>
      <w:r w:rsidR="0046596B" w:rsidRPr="00A77B58">
        <w:rPr>
          <w:sz w:val="28"/>
          <w:szCs w:val="28"/>
        </w:rPr>
        <w:t xml:space="preserve"> запасные части – 1 020,1 тыс. руб.;</w:t>
      </w:r>
    </w:p>
    <w:p w:rsidR="0046596B" w:rsidRPr="00A77B58" w:rsidRDefault="00B01478" w:rsidP="0033503D">
      <w:pPr>
        <w:spacing w:line="20" w:lineRule="atLeast"/>
        <w:jc w:val="both"/>
        <w:rPr>
          <w:sz w:val="28"/>
          <w:szCs w:val="28"/>
        </w:rPr>
      </w:pPr>
      <w:r>
        <w:rPr>
          <w:sz w:val="28"/>
          <w:szCs w:val="28"/>
        </w:rPr>
        <w:t>-</w:t>
      </w:r>
      <w:r w:rsidR="0046596B" w:rsidRPr="00A77B58">
        <w:rPr>
          <w:sz w:val="28"/>
          <w:szCs w:val="28"/>
        </w:rPr>
        <w:t xml:space="preserve"> горюче-смазочные материалы – 7 778,7 тыс. руб.;</w:t>
      </w:r>
    </w:p>
    <w:p w:rsidR="0046596B" w:rsidRPr="00A77B58" w:rsidRDefault="00B01478" w:rsidP="0033503D">
      <w:pPr>
        <w:spacing w:line="20" w:lineRule="atLeast"/>
        <w:jc w:val="both"/>
        <w:rPr>
          <w:sz w:val="28"/>
          <w:szCs w:val="28"/>
        </w:rPr>
      </w:pPr>
      <w:r>
        <w:rPr>
          <w:sz w:val="28"/>
          <w:szCs w:val="28"/>
        </w:rPr>
        <w:t>-</w:t>
      </w:r>
      <w:r w:rsidR="0046596B" w:rsidRPr="00A77B58">
        <w:rPr>
          <w:sz w:val="28"/>
          <w:szCs w:val="28"/>
        </w:rPr>
        <w:t xml:space="preserve"> приобретение мягкого инвентаря и обмундирования – 1 289,2 тыс. руб.;</w:t>
      </w:r>
    </w:p>
    <w:p w:rsidR="0046596B" w:rsidRPr="00A77B58" w:rsidRDefault="00B01478" w:rsidP="0033503D">
      <w:pPr>
        <w:spacing w:line="20" w:lineRule="atLeast"/>
        <w:jc w:val="both"/>
        <w:rPr>
          <w:sz w:val="28"/>
          <w:szCs w:val="28"/>
        </w:rPr>
      </w:pPr>
      <w:r>
        <w:rPr>
          <w:sz w:val="28"/>
          <w:szCs w:val="28"/>
        </w:rPr>
        <w:t>-</w:t>
      </w:r>
      <w:r w:rsidR="0046596B" w:rsidRPr="00A77B58">
        <w:rPr>
          <w:sz w:val="28"/>
          <w:szCs w:val="28"/>
        </w:rPr>
        <w:t xml:space="preserve"> на канцелярские и хозяйственные расходы – 10 496,4 тыс. руб.;</w:t>
      </w:r>
    </w:p>
    <w:p w:rsidR="0046596B" w:rsidRPr="00A77B58" w:rsidRDefault="00B01478" w:rsidP="0033503D">
      <w:pPr>
        <w:spacing w:line="20" w:lineRule="atLeast"/>
        <w:jc w:val="both"/>
        <w:rPr>
          <w:sz w:val="28"/>
          <w:szCs w:val="28"/>
        </w:rPr>
      </w:pPr>
      <w:r>
        <w:rPr>
          <w:sz w:val="28"/>
          <w:szCs w:val="28"/>
        </w:rPr>
        <w:t>-</w:t>
      </w:r>
      <w:r w:rsidR="0046596B" w:rsidRPr="00A77B58">
        <w:rPr>
          <w:sz w:val="28"/>
          <w:szCs w:val="28"/>
        </w:rPr>
        <w:t xml:space="preserve"> приобретение медикаментов – 163,1 тыс. рублей.</w:t>
      </w:r>
    </w:p>
    <w:p w:rsidR="0033503D" w:rsidRDefault="0033503D" w:rsidP="0033503D">
      <w:pPr>
        <w:pStyle w:val="a5"/>
        <w:spacing w:line="20" w:lineRule="atLeast"/>
        <w:ind w:left="0"/>
        <w:jc w:val="both"/>
        <w:rPr>
          <w:sz w:val="28"/>
          <w:szCs w:val="28"/>
        </w:rPr>
      </w:pPr>
      <w:r w:rsidRPr="00A77B58">
        <w:rPr>
          <w:sz w:val="28"/>
          <w:szCs w:val="28"/>
        </w:rPr>
        <w:tab/>
        <w:t>Консолидированный бюджет системы образования Белгородского района за 2014 год исполнен на 100%.</w:t>
      </w:r>
    </w:p>
    <w:p w:rsidR="0033503D" w:rsidRDefault="0033503D">
      <w:pPr>
        <w:rPr>
          <w:b/>
          <w:sz w:val="28"/>
          <w:szCs w:val="28"/>
        </w:rPr>
      </w:pPr>
      <w:r>
        <w:rPr>
          <w:b/>
          <w:sz w:val="28"/>
          <w:szCs w:val="28"/>
        </w:rPr>
        <w:tab/>
      </w:r>
    </w:p>
    <w:p w:rsidR="009C128F" w:rsidRDefault="009C128F" w:rsidP="009C128F">
      <w:pPr>
        <w:ind w:firstLine="708"/>
        <w:rPr>
          <w:b/>
          <w:sz w:val="28"/>
          <w:szCs w:val="28"/>
        </w:rPr>
      </w:pPr>
      <w:r>
        <w:rPr>
          <w:b/>
          <w:sz w:val="28"/>
          <w:szCs w:val="28"/>
        </w:rPr>
        <w:t>2.3. Информатизация</w:t>
      </w:r>
    </w:p>
    <w:p w:rsidR="00AE3CD0" w:rsidRPr="00941A25" w:rsidRDefault="00AE3CD0" w:rsidP="00AE3CD0">
      <w:pPr>
        <w:autoSpaceDE w:val="0"/>
        <w:autoSpaceDN w:val="0"/>
        <w:adjustRightInd w:val="0"/>
        <w:ind w:firstLine="851"/>
        <w:jc w:val="both"/>
        <w:rPr>
          <w:bCs/>
          <w:sz w:val="28"/>
          <w:szCs w:val="28"/>
        </w:rPr>
      </w:pPr>
      <w:r w:rsidRPr="00941A25">
        <w:rPr>
          <w:sz w:val="28"/>
          <w:szCs w:val="28"/>
        </w:rPr>
        <w:t>Одним из приоритетных направлений развития образовательного пространства Белгородского района является его информатизация, активное внедрение средств информационных и коммуникационных технологий в учебно-воспитате</w:t>
      </w:r>
      <w:r>
        <w:rPr>
          <w:sz w:val="28"/>
          <w:szCs w:val="28"/>
        </w:rPr>
        <w:t xml:space="preserve">льный процесс. </w:t>
      </w:r>
    </w:p>
    <w:p w:rsidR="00AE3CD0" w:rsidRPr="00941A25" w:rsidRDefault="00AE3CD0" w:rsidP="00AE3CD0">
      <w:pPr>
        <w:ind w:firstLine="851"/>
        <w:jc w:val="both"/>
        <w:rPr>
          <w:sz w:val="28"/>
          <w:szCs w:val="28"/>
        </w:rPr>
      </w:pPr>
      <w:r w:rsidRPr="00941A25">
        <w:rPr>
          <w:sz w:val="28"/>
          <w:szCs w:val="28"/>
        </w:rPr>
        <w:t>За последние годы произошли позитивные качественные изменения в области информатизации образовательного пространства Белгородского района.</w:t>
      </w:r>
    </w:p>
    <w:p w:rsidR="00AE3CD0" w:rsidRDefault="00AE3CD0" w:rsidP="00AE3CD0">
      <w:pPr>
        <w:ind w:firstLine="851"/>
        <w:jc w:val="both"/>
        <w:rPr>
          <w:sz w:val="28"/>
          <w:szCs w:val="28"/>
        </w:rPr>
      </w:pPr>
      <w:r w:rsidRPr="00EC7D20">
        <w:rPr>
          <w:sz w:val="28"/>
          <w:szCs w:val="28"/>
        </w:rPr>
        <w:t xml:space="preserve">Компьютерный парк общеобразовательных </w:t>
      </w:r>
      <w:r>
        <w:rPr>
          <w:sz w:val="28"/>
          <w:szCs w:val="28"/>
        </w:rPr>
        <w:t>организац</w:t>
      </w:r>
      <w:r w:rsidRPr="00EC7D20">
        <w:rPr>
          <w:sz w:val="28"/>
          <w:szCs w:val="28"/>
        </w:rPr>
        <w:t xml:space="preserve">ий Белгородского района </w:t>
      </w:r>
      <w:proofErr w:type="gramStart"/>
      <w:r w:rsidRPr="00EC7D20">
        <w:rPr>
          <w:sz w:val="28"/>
          <w:szCs w:val="28"/>
        </w:rPr>
        <w:t>на конец</w:t>
      </w:r>
      <w:proofErr w:type="gramEnd"/>
      <w:r w:rsidRPr="00EC7D20">
        <w:rPr>
          <w:sz w:val="28"/>
          <w:szCs w:val="28"/>
        </w:rPr>
        <w:t xml:space="preserve"> 201</w:t>
      </w:r>
      <w:r>
        <w:rPr>
          <w:sz w:val="28"/>
          <w:szCs w:val="28"/>
        </w:rPr>
        <w:t>4</w:t>
      </w:r>
      <w:r w:rsidRPr="00EC7D20">
        <w:rPr>
          <w:sz w:val="28"/>
          <w:szCs w:val="28"/>
        </w:rPr>
        <w:t xml:space="preserve"> года насчитывает 1</w:t>
      </w:r>
      <w:r>
        <w:rPr>
          <w:sz w:val="28"/>
          <w:szCs w:val="28"/>
        </w:rPr>
        <w:t>161</w:t>
      </w:r>
      <w:r w:rsidRPr="00EC7D20">
        <w:rPr>
          <w:sz w:val="28"/>
          <w:szCs w:val="28"/>
        </w:rPr>
        <w:t xml:space="preserve"> компьютер, в том числе </w:t>
      </w:r>
      <w:r>
        <w:rPr>
          <w:sz w:val="28"/>
          <w:szCs w:val="28"/>
        </w:rPr>
        <w:t>355</w:t>
      </w:r>
      <w:r w:rsidRPr="00EC7D20">
        <w:rPr>
          <w:sz w:val="28"/>
          <w:szCs w:val="28"/>
        </w:rPr>
        <w:t xml:space="preserve"> ноутбуков, </w:t>
      </w:r>
      <w:r>
        <w:rPr>
          <w:sz w:val="28"/>
          <w:szCs w:val="28"/>
        </w:rPr>
        <w:t>что на 158 единиц компьютерной техники больше</w:t>
      </w:r>
      <w:r w:rsidRPr="00EC7D20">
        <w:rPr>
          <w:sz w:val="28"/>
          <w:szCs w:val="28"/>
        </w:rPr>
        <w:t>, чем в 201</w:t>
      </w:r>
      <w:r>
        <w:rPr>
          <w:sz w:val="28"/>
          <w:szCs w:val="28"/>
        </w:rPr>
        <w:t>3</w:t>
      </w:r>
      <w:r w:rsidRPr="00EC7D20">
        <w:rPr>
          <w:sz w:val="28"/>
          <w:szCs w:val="28"/>
        </w:rPr>
        <w:t xml:space="preserve"> году и сост</w:t>
      </w:r>
      <w:r>
        <w:rPr>
          <w:sz w:val="28"/>
          <w:szCs w:val="28"/>
        </w:rPr>
        <w:t xml:space="preserve">авляет 9,03 учащихся на один ПК, что на уровне среднего по области. </w:t>
      </w:r>
      <w:r w:rsidRPr="000C5EC3">
        <w:rPr>
          <w:sz w:val="28"/>
          <w:szCs w:val="28"/>
        </w:rPr>
        <w:t>В 33 (100%) общеобразовательных учреждениях района компьютеры установлены не только в кабинет</w:t>
      </w:r>
      <w:r>
        <w:rPr>
          <w:sz w:val="28"/>
          <w:szCs w:val="28"/>
        </w:rPr>
        <w:t>ах</w:t>
      </w:r>
      <w:r w:rsidRPr="000C5EC3">
        <w:rPr>
          <w:sz w:val="28"/>
          <w:szCs w:val="28"/>
        </w:rPr>
        <w:t xml:space="preserve"> информатики, но и других учебных </w:t>
      </w:r>
      <w:r>
        <w:rPr>
          <w:sz w:val="28"/>
          <w:szCs w:val="28"/>
        </w:rPr>
        <w:t>класс</w:t>
      </w:r>
      <w:r w:rsidRPr="000C5EC3">
        <w:rPr>
          <w:sz w:val="28"/>
          <w:szCs w:val="28"/>
        </w:rPr>
        <w:t>ах, в 11 (33%) школах района имеется десять и более АРМ учителей. Для реализации ФГОС в школах района установлен</w:t>
      </w:r>
      <w:r>
        <w:rPr>
          <w:sz w:val="28"/>
          <w:szCs w:val="28"/>
        </w:rPr>
        <w:t>ы</w:t>
      </w:r>
      <w:r w:rsidRPr="000C5EC3">
        <w:rPr>
          <w:sz w:val="28"/>
          <w:szCs w:val="28"/>
        </w:rPr>
        <w:t xml:space="preserve"> 1</w:t>
      </w:r>
      <w:r>
        <w:rPr>
          <w:sz w:val="28"/>
          <w:szCs w:val="28"/>
        </w:rPr>
        <w:t>89</w:t>
      </w:r>
      <w:r w:rsidRPr="000C5EC3">
        <w:rPr>
          <w:sz w:val="28"/>
          <w:szCs w:val="28"/>
        </w:rPr>
        <w:t xml:space="preserve"> автоматизированных рабочих мест учителей начальных классов</w:t>
      </w:r>
      <w:r>
        <w:rPr>
          <w:sz w:val="28"/>
          <w:szCs w:val="28"/>
        </w:rPr>
        <w:t xml:space="preserve">, что составляет </w:t>
      </w:r>
      <w:r w:rsidRPr="00835C9B">
        <w:rPr>
          <w:sz w:val="28"/>
          <w:szCs w:val="28"/>
        </w:rPr>
        <w:t>75,9 %</w:t>
      </w:r>
      <w:r>
        <w:rPr>
          <w:sz w:val="28"/>
          <w:szCs w:val="28"/>
        </w:rPr>
        <w:t xml:space="preserve"> от необходимого количества</w:t>
      </w:r>
      <w:r w:rsidRPr="000C5EC3">
        <w:rPr>
          <w:sz w:val="28"/>
          <w:szCs w:val="28"/>
        </w:rPr>
        <w:t>.</w:t>
      </w:r>
    </w:p>
    <w:p w:rsidR="00AE3CD0" w:rsidRPr="00941A25" w:rsidRDefault="00AE3CD0" w:rsidP="00AE3CD0">
      <w:pPr>
        <w:ind w:firstLine="851"/>
        <w:jc w:val="both"/>
        <w:rPr>
          <w:bCs/>
          <w:sz w:val="28"/>
          <w:szCs w:val="28"/>
        </w:rPr>
      </w:pPr>
      <w:r>
        <w:rPr>
          <w:sz w:val="28"/>
          <w:szCs w:val="28"/>
        </w:rPr>
        <w:t>Все</w:t>
      </w:r>
      <w:r w:rsidRPr="00941A25">
        <w:rPr>
          <w:sz w:val="28"/>
          <w:szCs w:val="28"/>
        </w:rPr>
        <w:t xml:space="preserve"> дошкольны</w:t>
      </w:r>
      <w:r>
        <w:rPr>
          <w:sz w:val="28"/>
          <w:szCs w:val="28"/>
        </w:rPr>
        <w:t>е</w:t>
      </w:r>
      <w:r w:rsidRPr="00941A25">
        <w:rPr>
          <w:sz w:val="28"/>
          <w:szCs w:val="28"/>
        </w:rPr>
        <w:t xml:space="preserve"> образовательны</w:t>
      </w:r>
      <w:r>
        <w:rPr>
          <w:sz w:val="28"/>
          <w:szCs w:val="28"/>
        </w:rPr>
        <w:t>е</w:t>
      </w:r>
      <w:r w:rsidRPr="00941A25">
        <w:rPr>
          <w:sz w:val="28"/>
          <w:szCs w:val="28"/>
        </w:rPr>
        <w:t xml:space="preserve"> </w:t>
      </w:r>
      <w:r>
        <w:rPr>
          <w:sz w:val="28"/>
          <w:szCs w:val="28"/>
        </w:rPr>
        <w:t xml:space="preserve">организации </w:t>
      </w:r>
      <w:r w:rsidRPr="00941A25">
        <w:rPr>
          <w:sz w:val="28"/>
          <w:szCs w:val="28"/>
        </w:rPr>
        <w:t xml:space="preserve">и </w:t>
      </w:r>
      <w:r>
        <w:rPr>
          <w:sz w:val="28"/>
          <w:szCs w:val="28"/>
        </w:rPr>
        <w:t xml:space="preserve">организации </w:t>
      </w:r>
      <w:r w:rsidRPr="00941A25">
        <w:rPr>
          <w:sz w:val="28"/>
          <w:szCs w:val="28"/>
        </w:rPr>
        <w:t>дополнительного образования района обеспечены компьютерной и множительной техникой.</w:t>
      </w:r>
      <w:r w:rsidRPr="00941A25">
        <w:rPr>
          <w:bCs/>
          <w:sz w:val="28"/>
          <w:szCs w:val="28"/>
        </w:rPr>
        <w:t xml:space="preserve"> </w:t>
      </w:r>
    </w:p>
    <w:p w:rsidR="00AE3CD0" w:rsidRDefault="00AE3CD0" w:rsidP="00AE3CD0">
      <w:pPr>
        <w:ind w:firstLine="851"/>
        <w:jc w:val="both"/>
        <w:rPr>
          <w:sz w:val="28"/>
          <w:szCs w:val="28"/>
        </w:rPr>
      </w:pPr>
      <w:r w:rsidRPr="000C5EC3">
        <w:rPr>
          <w:sz w:val="28"/>
          <w:szCs w:val="28"/>
        </w:rPr>
        <w:t xml:space="preserve">Общеобразовательные </w:t>
      </w:r>
      <w:r>
        <w:rPr>
          <w:sz w:val="28"/>
          <w:szCs w:val="28"/>
        </w:rPr>
        <w:t xml:space="preserve">организации </w:t>
      </w:r>
      <w:r w:rsidRPr="000C5EC3">
        <w:rPr>
          <w:sz w:val="28"/>
          <w:szCs w:val="28"/>
        </w:rPr>
        <w:t>оснащены видеопроекторами с экр</w:t>
      </w:r>
      <w:r>
        <w:rPr>
          <w:sz w:val="28"/>
          <w:szCs w:val="28"/>
        </w:rPr>
        <w:t>анами.</w:t>
      </w:r>
    </w:p>
    <w:p w:rsidR="00AE3CD0" w:rsidRDefault="00AE3CD0" w:rsidP="00AE3CD0">
      <w:pPr>
        <w:ind w:firstLine="851"/>
        <w:jc w:val="both"/>
        <w:rPr>
          <w:sz w:val="28"/>
          <w:szCs w:val="28"/>
        </w:rPr>
      </w:pPr>
      <w:r w:rsidRPr="000C5EC3">
        <w:rPr>
          <w:sz w:val="28"/>
          <w:szCs w:val="28"/>
        </w:rPr>
        <w:lastRenderedPageBreak/>
        <w:t xml:space="preserve">В школах района насчитывается </w:t>
      </w:r>
      <w:r>
        <w:rPr>
          <w:sz w:val="28"/>
          <w:szCs w:val="28"/>
        </w:rPr>
        <w:t>369 проекторов, что на 92</w:t>
      </w:r>
      <w:r w:rsidRPr="000C5EC3">
        <w:rPr>
          <w:sz w:val="28"/>
          <w:szCs w:val="28"/>
        </w:rPr>
        <w:t xml:space="preserve"> проектор</w:t>
      </w:r>
      <w:r>
        <w:rPr>
          <w:sz w:val="28"/>
          <w:szCs w:val="28"/>
        </w:rPr>
        <w:t>а</w:t>
      </w:r>
      <w:r w:rsidRPr="000C5EC3">
        <w:rPr>
          <w:sz w:val="28"/>
          <w:szCs w:val="28"/>
        </w:rPr>
        <w:t xml:space="preserve"> больше, чем в предыдущем году. </w:t>
      </w:r>
    </w:p>
    <w:p w:rsidR="00AE3CD0" w:rsidRPr="00941A25" w:rsidRDefault="00AE3CD0" w:rsidP="00AE3CD0">
      <w:pPr>
        <w:ind w:firstLine="851"/>
        <w:jc w:val="both"/>
        <w:rPr>
          <w:sz w:val="28"/>
          <w:szCs w:val="28"/>
        </w:rPr>
      </w:pPr>
      <w:r w:rsidRPr="00941A25">
        <w:rPr>
          <w:sz w:val="28"/>
          <w:szCs w:val="28"/>
        </w:rPr>
        <w:t xml:space="preserve">В </w:t>
      </w:r>
      <w:r>
        <w:rPr>
          <w:sz w:val="28"/>
          <w:szCs w:val="28"/>
        </w:rPr>
        <w:t xml:space="preserve">11 </w:t>
      </w:r>
      <w:r w:rsidRPr="00941A25">
        <w:rPr>
          <w:sz w:val="28"/>
          <w:szCs w:val="28"/>
        </w:rPr>
        <w:t xml:space="preserve">общеобразовательных учреждениях </w:t>
      </w:r>
      <w:proofErr w:type="gramStart"/>
      <w:r>
        <w:rPr>
          <w:sz w:val="28"/>
          <w:szCs w:val="28"/>
        </w:rPr>
        <w:t>установлены</w:t>
      </w:r>
      <w:proofErr w:type="gramEnd"/>
      <w:r w:rsidRPr="00941A25">
        <w:rPr>
          <w:sz w:val="28"/>
          <w:szCs w:val="28"/>
        </w:rPr>
        <w:t xml:space="preserve"> </w:t>
      </w:r>
      <w:r>
        <w:rPr>
          <w:sz w:val="28"/>
          <w:szCs w:val="28"/>
        </w:rPr>
        <w:t xml:space="preserve">26 </w:t>
      </w:r>
      <w:r w:rsidRPr="00941A25">
        <w:rPr>
          <w:sz w:val="28"/>
          <w:szCs w:val="28"/>
        </w:rPr>
        <w:t>интерактивны</w:t>
      </w:r>
      <w:r>
        <w:rPr>
          <w:sz w:val="28"/>
          <w:szCs w:val="28"/>
        </w:rPr>
        <w:t>х</w:t>
      </w:r>
      <w:r w:rsidRPr="00941A25">
        <w:rPr>
          <w:sz w:val="28"/>
          <w:szCs w:val="28"/>
        </w:rPr>
        <w:t xml:space="preserve"> аппаратно–программны</w:t>
      </w:r>
      <w:r>
        <w:rPr>
          <w:sz w:val="28"/>
          <w:szCs w:val="28"/>
        </w:rPr>
        <w:t>х</w:t>
      </w:r>
      <w:r w:rsidRPr="00941A25">
        <w:rPr>
          <w:sz w:val="28"/>
          <w:szCs w:val="28"/>
        </w:rPr>
        <w:t xml:space="preserve"> средств</w:t>
      </w:r>
      <w:r>
        <w:rPr>
          <w:sz w:val="28"/>
          <w:szCs w:val="28"/>
        </w:rPr>
        <w:t xml:space="preserve">. </w:t>
      </w:r>
    </w:p>
    <w:p w:rsidR="00AE3CD0" w:rsidRDefault="0068426F" w:rsidP="00AE3CD0">
      <w:pPr>
        <w:pStyle w:val="ad"/>
        <w:ind w:firstLine="851"/>
        <w:jc w:val="both"/>
        <w:rPr>
          <w:rFonts w:ascii="Times New Roman" w:hAnsi="Times New Roman"/>
          <w:sz w:val="28"/>
          <w:szCs w:val="28"/>
        </w:rPr>
      </w:pPr>
      <w:r>
        <w:rPr>
          <w:rFonts w:ascii="Times New Roman" w:hAnsi="Times New Roman"/>
          <w:sz w:val="28"/>
          <w:szCs w:val="28"/>
        </w:rPr>
        <w:t>Впервые в 2014 году для 26</w:t>
      </w:r>
      <w:r w:rsidR="00AE3CD0">
        <w:rPr>
          <w:rFonts w:ascii="Times New Roman" w:hAnsi="Times New Roman"/>
          <w:sz w:val="28"/>
          <w:szCs w:val="28"/>
        </w:rPr>
        <w:t xml:space="preserve"> школ </w:t>
      </w:r>
      <w:r>
        <w:rPr>
          <w:rFonts w:ascii="Times New Roman" w:hAnsi="Times New Roman"/>
          <w:sz w:val="28"/>
          <w:szCs w:val="28"/>
        </w:rPr>
        <w:t xml:space="preserve"> и 4-ех учреждений дополнительного образования </w:t>
      </w:r>
      <w:r w:rsidR="00AE3CD0">
        <w:rPr>
          <w:rFonts w:ascii="Times New Roman" w:hAnsi="Times New Roman"/>
          <w:sz w:val="28"/>
          <w:szCs w:val="28"/>
        </w:rPr>
        <w:t>приобретены 3</w:t>
      </w:r>
      <w:r w:rsidR="00AE3CD0">
        <w:rPr>
          <w:rFonts w:ascii="Times New Roman" w:hAnsi="Times New Roman"/>
          <w:sz w:val="28"/>
          <w:szCs w:val="28"/>
          <w:lang w:val="en-US"/>
        </w:rPr>
        <w:t>D</w:t>
      </w:r>
      <w:r w:rsidR="00AE3CD0" w:rsidRPr="007215EC">
        <w:rPr>
          <w:rFonts w:ascii="Times New Roman" w:hAnsi="Times New Roman"/>
          <w:sz w:val="28"/>
          <w:szCs w:val="28"/>
        </w:rPr>
        <w:t>-</w:t>
      </w:r>
      <w:r w:rsidR="00AE3CD0">
        <w:rPr>
          <w:rFonts w:ascii="Times New Roman" w:hAnsi="Times New Roman"/>
          <w:sz w:val="28"/>
          <w:szCs w:val="28"/>
        </w:rPr>
        <w:t>принтеры.</w:t>
      </w:r>
    </w:p>
    <w:p w:rsidR="00AE3CD0" w:rsidRPr="00254770" w:rsidRDefault="00AE3CD0" w:rsidP="00AE3CD0">
      <w:pPr>
        <w:pStyle w:val="ad"/>
        <w:ind w:firstLine="851"/>
        <w:jc w:val="both"/>
        <w:rPr>
          <w:rFonts w:ascii="Times New Roman" w:hAnsi="Times New Roman"/>
          <w:sz w:val="28"/>
          <w:szCs w:val="28"/>
        </w:rPr>
      </w:pPr>
      <w:r w:rsidRPr="00254770">
        <w:rPr>
          <w:rFonts w:ascii="Times New Roman" w:hAnsi="Times New Roman"/>
          <w:sz w:val="28"/>
          <w:szCs w:val="28"/>
        </w:rPr>
        <w:t xml:space="preserve">В 32 школах района имеются </w:t>
      </w:r>
      <w:proofErr w:type="spellStart"/>
      <w:r w:rsidRPr="00254770">
        <w:rPr>
          <w:rFonts w:ascii="Times New Roman" w:hAnsi="Times New Roman"/>
          <w:sz w:val="28"/>
          <w:szCs w:val="28"/>
        </w:rPr>
        <w:t>медиатеки</w:t>
      </w:r>
      <w:proofErr w:type="spellEnd"/>
      <w:r w:rsidRPr="00254770">
        <w:rPr>
          <w:rFonts w:ascii="Times New Roman" w:hAnsi="Times New Roman"/>
          <w:sz w:val="28"/>
          <w:szCs w:val="28"/>
        </w:rPr>
        <w:t>,</w:t>
      </w:r>
      <w:r>
        <w:rPr>
          <w:rFonts w:ascii="Times New Roman" w:hAnsi="Times New Roman"/>
          <w:sz w:val="28"/>
          <w:szCs w:val="28"/>
        </w:rPr>
        <w:t xml:space="preserve"> в которых насчитывается более </w:t>
      </w:r>
      <w:r w:rsidRPr="00254770">
        <w:rPr>
          <w:rFonts w:ascii="Times New Roman" w:hAnsi="Times New Roman"/>
          <w:sz w:val="28"/>
          <w:szCs w:val="28"/>
        </w:rPr>
        <w:t>7,4</w:t>
      </w:r>
      <w:r>
        <w:rPr>
          <w:rFonts w:ascii="Times New Roman" w:hAnsi="Times New Roman"/>
          <w:sz w:val="28"/>
          <w:szCs w:val="28"/>
        </w:rPr>
        <w:t xml:space="preserve"> </w:t>
      </w:r>
      <w:r w:rsidRPr="00254770">
        <w:rPr>
          <w:rFonts w:ascii="Times New Roman" w:hAnsi="Times New Roman"/>
          <w:sz w:val="28"/>
          <w:szCs w:val="28"/>
        </w:rPr>
        <w:t xml:space="preserve">тысяч электронных учебников и пособий. </w:t>
      </w:r>
    </w:p>
    <w:p w:rsidR="00AE3CD0" w:rsidRDefault="00AE3CD0" w:rsidP="00AE3CD0">
      <w:pPr>
        <w:ind w:firstLine="851"/>
        <w:jc w:val="both"/>
        <w:rPr>
          <w:sz w:val="28"/>
          <w:szCs w:val="28"/>
        </w:rPr>
      </w:pPr>
      <w:r w:rsidRPr="00254770">
        <w:rPr>
          <w:sz w:val="28"/>
          <w:szCs w:val="28"/>
        </w:rPr>
        <w:t xml:space="preserve">Во всех школах района обеспечен высокоскоростной доступ к глобальной сети Интернет, имеется локальная сеть. </w:t>
      </w:r>
      <w:r w:rsidRPr="000C7E94">
        <w:rPr>
          <w:sz w:val="28"/>
          <w:szCs w:val="28"/>
        </w:rPr>
        <w:t>В 2014 году в 2</w:t>
      </w:r>
      <w:r>
        <w:rPr>
          <w:sz w:val="28"/>
          <w:szCs w:val="28"/>
        </w:rPr>
        <w:t>8</w:t>
      </w:r>
      <w:r w:rsidRPr="000C7E94">
        <w:rPr>
          <w:sz w:val="28"/>
          <w:szCs w:val="28"/>
        </w:rPr>
        <w:t xml:space="preserve"> школах скорость доступа к сети Интернет увеличилась до 20480 кб/с, 4 школах до 10240 кб/с, 1 школе до 5120 кб/</w:t>
      </w:r>
      <w:proofErr w:type="gramStart"/>
      <w:r w:rsidRPr="000C7E94">
        <w:rPr>
          <w:sz w:val="28"/>
          <w:szCs w:val="28"/>
        </w:rPr>
        <w:t>с</w:t>
      </w:r>
      <w:proofErr w:type="gramEnd"/>
      <w:r w:rsidRPr="000C7E94">
        <w:rPr>
          <w:sz w:val="28"/>
          <w:szCs w:val="28"/>
        </w:rPr>
        <w:t>.</w:t>
      </w:r>
    </w:p>
    <w:p w:rsidR="00AE3CD0" w:rsidRDefault="00AE3CD0" w:rsidP="00AE3CD0">
      <w:pPr>
        <w:pStyle w:val="ad"/>
        <w:ind w:firstLine="851"/>
        <w:jc w:val="both"/>
        <w:rPr>
          <w:rFonts w:ascii="Times New Roman" w:hAnsi="Times New Roman"/>
          <w:sz w:val="28"/>
          <w:szCs w:val="28"/>
        </w:rPr>
      </w:pPr>
      <w:r w:rsidRPr="00254770">
        <w:rPr>
          <w:rFonts w:ascii="Times New Roman" w:hAnsi="Times New Roman"/>
          <w:sz w:val="28"/>
          <w:szCs w:val="28"/>
        </w:rPr>
        <w:t>Все образовательные организации района (33 школы, 28 детских садов, 4 учреждения дополнительного образования детей и 2 межшкольных учебных комбината) имеют сайты, информирующие общественность о деятельности организации.</w:t>
      </w:r>
    </w:p>
    <w:p w:rsidR="00AE3CD0" w:rsidRDefault="00AE3CD0" w:rsidP="00AE3CD0">
      <w:pPr>
        <w:ind w:firstLine="851"/>
        <w:jc w:val="both"/>
        <w:rPr>
          <w:sz w:val="28"/>
          <w:szCs w:val="28"/>
        </w:rPr>
      </w:pPr>
      <w:r>
        <w:rPr>
          <w:sz w:val="28"/>
          <w:szCs w:val="28"/>
        </w:rPr>
        <w:t xml:space="preserve">При проведении проверки сайтов установлено, что все сайты образовательных организаций </w:t>
      </w:r>
      <w:r w:rsidRPr="00384A73">
        <w:rPr>
          <w:sz w:val="28"/>
          <w:szCs w:val="28"/>
        </w:rPr>
        <w:t>Белгородского района</w:t>
      </w:r>
      <w:r>
        <w:rPr>
          <w:sz w:val="28"/>
          <w:szCs w:val="28"/>
        </w:rPr>
        <w:t xml:space="preserve"> (67) работоспособны, имеют удобную навигацию, по своей структуре соответствуют требованиям законодательства, большинство сайтов своевременно обновляются.</w:t>
      </w:r>
    </w:p>
    <w:p w:rsidR="00AE3CD0" w:rsidRDefault="00AE3CD0" w:rsidP="00AE3CD0">
      <w:pPr>
        <w:ind w:firstLine="851"/>
        <w:jc w:val="both"/>
        <w:rPr>
          <w:sz w:val="28"/>
          <w:szCs w:val="28"/>
        </w:rPr>
      </w:pPr>
      <w:proofErr w:type="gramStart"/>
      <w:r>
        <w:rPr>
          <w:sz w:val="28"/>
          <w:szCs w:val="28"/>
        </w:rPr>
        <w:t xml:space="preserve">Информационное наполнение сайтов в целом удовлетворительное и соответствует требованиям Федерального Закона от 29.12.2012 года №273-ФЗ «Об образовании в РФ», </w:t>
      </w:r>
      <w:r w:rsidRPr="00585EA1">
        <w:rPr>
          <w:sz w:val="28"/>
          <w:szCs w:val="28"/>
        </w:rPr>
        <w:t>Постановления правительства РФ от 10.07.13 г. №582 «Об 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r>
        <w:rPr>
          <w:sz w:val="28"/>
          <w:szCs w:val="28"/>
        </w:rPr>
        <w:t xml:space="preserve">, приказа </w:t>
      </w:r>
      <w:proofErr w:type="spellStart"/>
      <w:r w:rsidRPr="00F02F9F">
        <w:rPr>
          <w:sz w:val="28"/>
          <w:szCs w:val="28"/>
        </w:rPr>
        <w:t>Рособрнадзора</w:t>
      </w:r>
      <w:proofErr w:type="spellEnd"/>
      <w:r w:rsidRPr="00F02F9F">
        <w:rPr>
          <w:sz w:val="28"/>
          <w:szCs w:val="28"/>
        </w:rPr>
        <w:t xml:space="preserve"> </w:t>
      </w:r>
      <w:r w:rsidRPr="004D4383">
        <w:rPr>
          <w:sz w:val="28"/>
          <w:szCs w:val="28"/>
        </w:rPr>
        <w:t>от 29 мая 2014 года № 785 "Об утверждении требований к структуре официального сайта</w:t>
      </w:r>
      <w:proofErr w:type="gramEnd"/>
      <w:r w:rsidRPr="004D4383">
        <w:rPr>
          <w:sz w:val="28"/>
          <w:szCs w:val="28"/>
        </w:rPr>
        <w:t xml:space="preserve"> образовательной организации в информационно-телекоммуникационной сети "Интернет" и формату представления на нем информации".</w:t>
      </w:r>
    </w:p>
    <w:p w:rsidR="00AE3CD0" w:rsidRPr="00941A25" w:rsidRDefault="00AE3CD0" w:rsidP="00AE3CD0">
      <w:pPr>
        <w:ind w:firstLine="851"/>
        <w:jc w:val="both"/>
        <w:rPr>
          <w:b/>
          <w:sz w:val="28"/>
          <w:szCs w:val="28"/>
        </w:rPr>
      </w:pPr>
      <w:r>
        <w:rPr>
          <w:sz w:val="28"/>
          <w:szCs w:val="28"/>
        </w:rPr>
        <w:t xml:space="preserve">В целях ограничения доступа обучающихся к ресурсам сети Интернет, наносящим вред их нравственному здоровью и духовному развитию, в общеобразовательных учреждениях функционирует двухуровневая система </w:t>
      </w:r>
      <w:proofErr w:type="spellStart"/>
      <w:r>
        <w:rPr>
          <w:sz w:val="28"/>
          <w:szCs w:val="28"/>
        </w:rPr>
        <w:t>контентной</w:t>
      </w:r>
      <w:proofErr w:type="spellEnd"/>
      <w:r>
        <w:rPr>
          <w:sz w:val="28"/>
          <w:szCs w:val="28"/>
        </w:rPr>
        <w:t xml:space="preserve"> фильтрации. </w:t>
      </w:r>
      <w:proofErr w:type="gramStart"/>
      <w:r>
        <w:rPr>
          <w:sz w:val="28"/>
          <w:szCs w:val="28"/>
          <w:lang w:val="en-US"/>
        </w:rPr>
        <w:t>DNS</w:t>
      </w:r>
      <w:r>
        <w:rPr>
          <w:sz w:val="28"/>
          <w:szCs w:val="28"/>
        </w:rPr>
        <w:t>-фильтрацию (по адресам сайтов</w:t>
      </w:r>
      <w:r w:rsidR="00DC65F0">
        <w:rPr>
          <w:sz w:val="28"/>
          <w:szCs w:val="28"/>
        </w:rPr>
        <w:t>) осуществляет поставщик услуги</w:t>
      </w:r>
      <w:r>
        <w:rPr>
          <w:sz w:val="28"/>
          <w:szCs w:val="28"/>
        </w:rPr>
        <w:t xml:space="preserve"> ОАО «</w:t>
      </w:r>
      <w:proofErr w:type="spellStart"/>
      <w:r>
        <w:rPr>
          <w:sz w:val="28"/>
          <w:szCs w:val="28"/>
        </w:rPr>
        <w:t>Ростелеком</w:t>
      </w:r>
      <w:proofErr w:type="spellEnd"/>
      <w:r>
        <w:rPr>
          <w:sz w:val="28"/>
          <w:szCs w:val="28"/>
        </w:rPr>
        <w:t>», а на уровне школы – фильтрация по словам на основе использования свободного программного обеспечения.</w:t>
      </w:r>
      <w:proofErr w:type="gramEnd"/>
    </w:p>
    <w:p w:rsidR="00AE3CD0" w:rsidRDefault="00AE3CD0" w:rsidP="00AE3CD0">
      <w:pPr>
        <w:ind w:firstLine="851"/>
        <w:jc w:val="both"/>
        <w:rPr>
          <w:sz w:val="28"/>
          <w:szCs w:val="28"/>
        </w:rPr>
      </w:pPr>
      <w:r>
        <w:rPr>
          <w:sz w:val="28"/>
          <w:szCs w:val="28"/>
        </w:rPr>
        <w:t>В</w:t>
      </w:r>
      <w:r w:rsidRPr="00941A25">
        <w:rPr>
          <w:sz w:val="28"/>
          <w:szCs w:val="28"/>
        </w:rPr>
        <w:t xml:space="preserve"> общеобразовательных </w:t>
      </w:r>
      <w:r>
        <w:rPr>
          <w:sz w:val="28"/>
          <w:szCs w:val="28"/>
        </w:rPr>
        <w:t>организациях</w:t>
      </w:r>
      <w:r w:rsidRPr="00941A25">
        <w:rPr>
          <w:sz w:val="28"/>
          <w:szCs w:val="28"/>
        </w:rPr>
        <w:t xml:space="preserve"> района внедрена автоматизированная система управления образовательным процессом «Электронная школа «Пегас»</w:t>
      </w:r>
      <w:r>
        <w:rPr>
          <w:sz w:val="28"/>
          <w:szCs w:val="28"/>
        </w:rPr>
        <w:t xml:space="preserve">. По данным мониторинга ведения электронных журналов и </w:t>
      </w:r>
      <w:proofErr w:type="gramStart"/>
      <w:r>
        <w:rPr>
          <w:sz w:val="28"/>
          <w:szCs w:val="28"/>
        </w:rPr>
        <w:t>дневников</w:t>
      </w:r>
      <w:proofErr w:type="gramEnd"/>
      <w:r>
        <w:rPr>
          <w:sz w:val="28"/>
          <w:szCs w:val="28"/>
        </w:rPr>
        <w:t xml:space="preserve"> обучающихся на декабрь 2014 года только 28 школ (84,8%) систематически ведут электронные журналы. В остальных учреждениях данная работа не систематизирована.</w:t>
      </w:r>
    </w:p>
    <w:p w:rsidR="00AE3CD0" w:rsidRDefault="00AE3CD0" w:rsidP="00AE3CD0">
      <w:pPr>
        <w:ind w:firstLine="851"/>
        <w:jc w:val="both"/>
        <w:rPr>
          <w:sz w:val="28"/>
          <w:szCs w:val="28"/>
        </w:rPr>
      </w:pPr>
      <w:r>
        <w:rPr>
          <w:color w:val="222222"/>
          <w:sz w:val="28"/>
          <w:szCs w:val="28"/>
        </w:rPr>
        <w:t xml:space="preserve">В 2014 году продолжалась работа по ведению </w:t>
      </w:r>
      <w:r w:rsidRPr="00D134AE">
        <w:rPr>
          <w:color w:val="222222"/>
          <w:sz w:val="28"/>
          <w:szCs w:val="28"/>
        </w:rPr>
        <w:t xml:space="preserve">муниципальной электронной базы данных по учету очередности и зачисления детей в дошкольные образовательные </w:t>
      </w:r>
      <w:r>
        <w:rPr>
          <w:color w:val="222222"/>
          <w:sz w:val="28"/>
          <w:szCs w:val="28"/>
        </w:rPr>
        <w:t xml:space="preserve">организации. Всеми дошкольными </w:t>
      </w:r>
      <w:r>
        <w:rPr>
          <w:color w:val="222222"/>
          <w:sz w:val="28"/>
          <w:szCs w:val="28"/>
        </w:rPr>
        <w:lastRenderedPageBreak/>
        <w:t xml:space="preserve">образовательными организациями были заключены договора с «Фабрикой Информационных Технологий» по ведению электронной базы на портале муниципальные услуг. </w:t>
      </w:r>
      <w:r w:rsidRPr="00950D35">
        <w:rPr>
          <w:color w:val="222222"/>
          <w:sz w:val="28"/>
          <w:szCs w:val="28"/>
        </w:rPr>
        <w:t xml:space="preserve">В общеобразовательных организациях электронная база данных ведется в системе «Электронный мониторинг образовательных учреждений». </w:t>
      </w:r>
      <w:r w:rsidRPr="00950D35">
        <w:rPr>
          <w:sz w:val="28"/>
          <w:szCs w:val="28"/>
        </w:rPr>
        <w:t>Во всех</w:t>
      </w:r>
      <w:r>
        <w:rPr>
          <w:sz w:val="28"/>
          <w:szCs w:val="28"/>
        </w:rPr>
        <w:t xml:space="preserve"> образовательных организациях района назначены ответственные лица за проведение мониторинга предоставления услуг в электронном виде, разработаны планы по информированию потребителей образовательных услуг, проводятся консультации для потребителей услуг. </w:t>
      </w:r>
    </w:p>
    <w:p w:rsidR="00AE3CD0" w:rsidRPr="008C4AF0" w:rsidRDefault="00AE3CD0" w:rsidP="00AE3CD0">
      <w:pPr>
        <w:ind w:firstLine="851"/>
        <w:jc w:val="both"/>
        <w:rPr>
          <w:sz w:val="28"/>
          <w:szCs w:val="28"/>
        </w:rPr>
      </w:pPr>
      <w:r>
        <w:rPr>
          <w:sz w:val="28"/>
          <w:szCs w:val="28"/>
        </w:rPr>
        <w:t xml:space="preserve">В 2014 году было приобретено 374 комплекта лицензий на базовый пакет </w:t>
      </w:r>
      <w:r>
        <w:rPr>
          <w:sz w:val="28"/>
          <w:szCs w:val="28"/>
          <w:lang w:val="en-US"/>
        </w:rPr>
        <w:t>Microsoft</w:t>
      </w:r>
      <w:r w:rsidR="00DC65F0">
        <w:rPr>
          <w:sz w:val="28"/>
          <w:szCs w:val="28"/>
        </w:rPr>
        <w:t xml:space="preserve"> и антивирус</w:t>
      </w:r>
      <w:r>
        <w:rPr>
          <w:sz w:val="28"/>
          <w:szCs w:val="28"/>
        </w:rPr>
        <w:t xml:space="preserve"> Касперского </w:t>
      </w:r>
      <w:r w:rsidRPr="0047648C">
        <w:rPr>
          <w:sz w:val="28"/>
          <w:szCs w:val="28"/>
        </w:rPr>
        <w:t>за счет спонсорских средств, в 2012 году количество лицензий составило 433 комплекта, в 2013 год - 523</w:t>
      </w:r>
      <w:r>
        <w:rPr>
          <w:sz w:val="28"/>
          <w:szCs w:val="28"/>
        </w:rPr>
        <w:t xml:space="preserve"> комплекта, а в 2014 году – 518 комплектов. На остальных ПК стоит свободное программное обеспечение.</w:t>
      </w:r>
    </w:p>
    <w:p w:rsidR="00AE3CD0" w:rsidRDefault="00AE3CD0" w:rsidP="00AE3CD0">
      <w:pPr>
        <w:ind w:firstLine="851"/>
        <w:jc w:val="both"/>
        <w:rPr>
          <w:bCs/>
          <w:sz w:val="28"/>
          <w:szCs w:val="28"/>
        </w:rPr>
      </w:pPr>
      <w:r>
        <w:rPr>
          <w:bCs/>
          <w:sz w:val="28"/>
          <w:szCs w:val="28"/>
        </w:rPr>
        <w:t xml:space="preserve">Одним из основных информационных источников муниципальной системы образования является официальный сайт Управления образования администрации Белгородского района </w:t>
      </w:r>
      <w:r w:rsidRPr="00204348">
        <w:rPr>
          <w:bCs/>
          <w:sz w:val="28"/>
          <w:szCs w:val="28"/>
        </w:rPr>
        <w:t>(</w:t>
      </w:r>
      <w:hyperlink r:id="rId9" w:history="1">
        <w:r w:rsidRPr="00F9466D">
          <w:rPr>
            <w:rStyle w:val="af1"/>
            <w:bCs/>
            <w:sz w:val="28"/>
            <w:szCs w:val="28"/>
            <w:lang w:val="en-US"/>
          </w:rPr>
          <w:t>www</w:t>
        </w:r>
        <w:r w:rsidRPr="00F9466D">
          <w:rPr>
            <w:rStyle w:val="af1"/>
            <w:bCs/>
            <w:sz w:val="28"/>
            <w:szCs w:val="28"/>
          </w:rPr>
          <w:t>.</w:t>
        </w:r>
        <w:proofErr w:type="spellStart"/>
        <w:r w:rsidRPr="00F9466D">
          <w:rPr>
            <w:rStyle w:val="af1"/>
            <w:bCs/>
            <w:sz w:val="28"/>
            <w:szCs w:val="28"/>
            <w:lang w:val="en-US"/>
          </w:rPr>
          <w:t>uobr</w:t>
        </w:r>
        <w:proofErr w:type="spellEnd"/>
        <w:r w:rsidRPr="00F9466D">
          <w:rPr>
            <w:rStyle w:val="af1"/>
            <w:bCs/>
            <w:sz w:val="28"/>
            <w:szCs w:val="28"/>
          </w:rPr>
          <w:t>.</w:t>
        </w:r>
        <w:proofErr w:type="spellStart"/>
        <w:r w:rsidRPr="00F9466D">
          <w:rPr>
            <w:rStyle w:val="af1"/>
            <w:bCs/>
            <w:sz w:val="28"/>
            <w:szCs w:val="28"/>
            <w:lang w:val="en-US"/>
          </w:rPr>
          <w:t>ru</w:t>
        </w:r>
        <w:proofErr w:type="spellEnd"/>
      </w:hyperlink>
      <w:r w:rsidRPr="00204348">
        <w:rPr>
          <w:bCs/>
          <w:sz w:val="28"/>
          <w:szCs w:val="28"/>
        </w:rPr>
        <w:t>)</w:t>
      </w:r>
      <w:r>
        <w:rPr>
          <w:bCs/>
          <w:sz w:val="28"/>
          <w:szCs w:val="28"/>
        </w:rPr>
        <w:t xml:space="preserve">. Заинтересованность общественности в вопросах образования проявляется в </w:t>
      </w:r>
      <w:proofErr w:type="spellStart"/>
      <w:r>
        <w:rPr>
          <w:bCs/>
          <w:sz w:val="28"/>
          <w:szCs w:val="28"/>
        </w:rPr>
        <w:t>востребованности</w:t>
      </w:r>
      <w:proofErr w:type="spellEnd"/>
      <w:r>
        <w:rPr>
          <w:bCs/>
          <w:sz w:val="28"/>
          <w:szCs w:val="28"/>
        </w:rPr>
        <w:t xml:space="preserve"> информации, опубликованной на официальном сайте, о чем свидетельствует устойчивая тенденция ежегодного увеличения количества посетителей.</w:t>
      </w:r>
    </w:p>
    <w:p w:rsidR="00AE3CD0" w:rsidRDefault="00AE3CD0" w:rsidP="0068426F">
      <w:pPr>
        <w:ind w:firstLine="851"/>
        <w:jc w:val="both"/>
        <w:rPr>
          <w:bCs/>
          <w:sz w:val="28"/>
          <w:szCs w:val="28"/>
        </w:rPr>
      </w:pPr>
      <w:r>
        <w:rPr>
          <w:bCs/>
          <w:sz w:val="28"/>
          <w:szCs w:val="28"/>
        </w:rPr>
        <w:t>По сравнению с 2013 годом общее количество посетителей сайта увеличилось в 1,5 раза (более 9000 посетителей в месяц). Наиболее популярными на сайте Управления образования являются разделы: новости, анонсы, вопрос-ответ, учреждения. В апреле-мае резко возрастает количество обращений к разделу «Итоговая аттестация».</w:t>
      </w:r>
    </w:p>
    <w:p w:rsidR="00AE3CD0" w:rsidRPr="0068426F" w:rsidRDefault="0068426F" w:rsidP="00AE3CD0">
      <w:pPr>
        <w:ind w:firstLine="851"/>
        <w:jc w:val="both"/>
        <w:rPr>
          <w:sz w:val="28"/>
          <w:szCs w:val="28"/>
        </w:rPr>
      </w:pPr>
      <w:r w:rsidRPr="0068426F">
        <w:rPr>
          <w:color w:val="222222"/>
          <w:sz w:val="28"/>
          <w:szCs w:val="28"/>
        </w:rPr>
        <w:t>Несмотря на имеющиеся положительные тенденции по информатизации муниципальной системы образования</w:t>
      </w:r>
      <w:r w:rsidRPr="0068426F">
        <w:rPr>
          <w:sz w:val="28"/>
          <w:szCs w:val="28"/>
        </w:rPr>
        <w:t xml:space="preserve"> в</w:t>
      </w:r>
      <w:r w:rsidR="00AE3CD0" w:rsidRPr="0068426F">
        <w:rPr>
          <w:sz w:val="28"/>
          <w:szCs w:val="28"/>
        </w:rPr>
        <w:t xml:space="preserve">ажной проблемой остается отсутствие достаточного финансирования на приобретение программных продуктов для обеспечения учебного процесса и обновление парка персональных компьютеров в организациях. </w:t>
      </w:r>
    </w:p>
    <w:p w:rsidR="00AE3CD0" w:rsidRPr="0068426F" w:rsidRDefault="00AE3CD0" w:rsidP="00AE3CD0">
      <w:pPr>
        <w:ind w:firstLine="851"/>
        <w:jc w:val="both"/>
        <w:rPr>
          <w:color w:val="222222"/>
          <w:sz w:val="28"/>
          <w:szCs w:val="28"/>
        </w:rPr>
      </w:pPr>
      <w:r w:rsidRPr="0068426F">
        <w:rPr>
          <w:color w:val="222222"/>
          <w:sz w:val="28"/>
          <w:szCs w:val="28"/>
        </w:rPr>
        <w:t xml:space="preserve">Широкополосный доступ к сети Интернет имеют все общеобразовательные организации, но доля организаций, имеющих компьютерные классы с количеством не менее семи ПК, работающих в единой локально-вычислительной сети, составляет всего 67%. </w:t>
      </w:r>
    </w:p>
    <w:p w:rsidR="00AE3CD0" w:rsidRPr="0068426F" w:rsidRDefault="00AE3CD0" w:rsidP="00AE3CD0">
      <w:pPr>
        <w:ind w:firstLine="851"/>
        <w:jc w:val="both"/>
        <w:rPr>
          <w:color w:val="222222"/>
          <w:sz w:val="28"/>
          <w:szCs w:val="28"/>
        </w:rPr>
      </w:pPr>
      <w:r w:rsidRPr="0068426F">
        <w:rPr>
          <w:color w:val="222222"/>
          <w:sz w:val="28"/>
          <w:szCs w:val="28"/>
        </w:rPr>
        <w:t xml:space="preserve">Имеется риск отрицательной динамики по показателю «Количество обучающихся на 1 ПК» в связи с тем, что в 17 общеобразовательных организациях компьютерный парк пополняется и обновляется недостаточно. Вместе с тем наметилась тенденция роста количества обучающихся в муниципалитете. В 13 общеобразовательных организациях данный показатель ниже среднего по району. Часть компьютеров в общеобразовательных организациях находится в нерабочем состоянии, однако остаются на балансе организации из-за дороговизны их списания. </w:t>
      </w:r>
    </w:p>
    <w:p w:rsidR="00AE3CD0" w:rsidRPr="0068426F" w:rsidRDefault="00AE3CD0" w:rsidP="00AE3CD0">
      <w:pPr>
        <w:ind w:firstLine="851"/>
        <w:jc w:val="both"/>
        <w:rPr>
          <w:color w:val="222222"/>
          <w:sz w:val="28"/>
          <w:szCs w:val="28"/>
        </w:rPr>
      </w:pPr>
      <w:r w:rsidRPr="0068426F">
        <w:rPr>
          <w:sz w:val="28"/>
          <w:szCs w:val="28"/>
        </w:rPr>
        <w:t xml:space="preserve">В общеобразовательных организациях района внедрена автоматизированная система управления образовательным процессом «Электронная школа «Пегас», однако электронные журналы и дневники обучающихся заполняются нерегулярно. </w:t>
      </w:r>
    </w:p>
    <w:p w:rsidR="00AE3CD0" w:rsidRPr="0068426F" w:rsidRDefault="00AE3CD0" w:rsidP="0068426F">
      <w:pPr>
        <w:ind w:firstLine="851"/>
        <w:jc w:val="both"/>
        <w:rPr>
          <w:color w:val="000000"/>
          <w:sz w:val="28"/>
          <w:szCs w:val="28"/>
        </w:rPr>
      </w:pPr>
      <w:r w:rsidRPr="0068426F">
        <w:rPr>
          <w:color w:val="000000"/>
          <w:sz w:val="28"/>
          <w:szCs w:val="28"/>
        </w:rPr>
        <w:lastRenderedPageBreak/>
        <w:t>Необходимо включение 100% школьной компьютерной техники в локальную сеть, подключение к сети Интернет дошкольных образовательных организаций.</w:t>
      </w:r>
    </w:p>
    <w:p w:rsidR="0025376B" w:rsidRDefault="0025376B" w:rsidP="001073B3">
      <w:pPr>
        <w:jc w:val="center"/>
        <w:rPr>
          <w:b/>
          <w:sz w:val="28"/>
          <w:szCs w:val="28"/>
        </w:rPr>
      </w:pPr>
    </w:p>
    <w:p w:rsidR="001073B3" w:rsidRDefault="001073B3" w:rsidP="001073B3">
      <w:pPr>
        <w:jc w:val="center"/>
        <w:rPr>
          <w:b/>
          <w:sz w:val="28"/>
          <w:szCs w:val="28"/>
        </w:rPr>
      </w:pPr>
      <w:r>
        <w:rPr>
          <w:b/>
          <w:sz w:val="28"/>
          <w:szCs w:val="28"/>
        </w:rPr>
        <w:t>3. Совершенствование условий</w:t>
      </w:r>
      <w:r w:rsidR="002F2E87">
        <w:rPr>
          <w:b/>
          <w:sz w:val="28"/>
          <w:szCs w:val="28"/>
        </w:rPr>
        <w:t>,</w:t>
      </w:r>
      <w:r>
        <w:rPr>
          <w:b/>
          <w:sz w:val="28"/>
          <w:szCs w:val="28"/>
        </w:rPr>
        <w:t xml:space="preserve"> способствующих</w:t>
      </w:r>
    </w:p>
    <w:p w:rsidR="001073B3" w:rsidRDefault="001073B3" w:rsidP="001073B3">
      <w:pPr>
        <w:jc w:val="center"/>
        <w:rPr>
          <w:b/>
          <w:sz w:val="28"/>
          <w:szCs w:val="28"/>
        </w:rPr>
      </w:pPr>
      <w:r>
        <w:rPr>
          <w:b/>
          <w:sz w:val="28"/>
          <w:szCs w:val="28"/>
        </w:rPr>
        <w:t>сохранению и укреплению здоровья</w:t>
      </w:r>
      <w:r w:rsidR="002B5F99">
        <w:rPr>
          <w:b/>
          <w:sz w:val="28"/>
          <w:szCs w:val="28"/>
        </w:rPr>
        <w:t xml:space="preserve"> обучающихся и воспитанников</w:t>
      </w:r>
    </w:p>
    <w:p w:rsidR="00FC765D" w:rsidRDefault="00FC765D" w:rsidP="001073B3">
      <w:pPr>
        <w:jc w:val="center"/>
        <w:rPr>
          <w:b/>
          <w:sz w:val="28"/>
          <w:szCs w:val="28"/>
        </w:rPr>
      </w:pPr>
    </w:p>
    <w:p w:rsidR="00FC765D" w:rsidRDefault="00FC765D" w:rsidP="00FC765D">
      <w:pPr>
        <w:ind w:right="-2" w:firstLine="708"/>
        <w:jc w:val="both"/>
        <w:rPr>
          <w:sz w:val="28"/>
          <w:szCs w:val="28"/>
        </w:rPr>
      </w:pPr>
      <w:proofErr w:type="gramStart"/>
      <w:r w:rsidRPr="00D370CD">
        <w:rPr>
          <w:sz w:val="28"/>
          <w:szCs w:val="28"/>
        </w:rPr>
        <w:t>Показатели эффективности развития физической культуры и спорта установлены в федеральной целевой программе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года № 7, а также в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w:t>
      </w:r>
      <w:proofErr w:type="gramEnd"/>
      <w:r w:rsidRPr="00D370CD">
        <w:rPr>
          <w:sz w:val="28"/>
          <w:szCs w:val="28"/>
        </w:rPr>
        <w:t xml:space="preserve"> 2009 года № 1101-р. </w:t>
      </w:r>
    </w:p>
    <w:p w:rsidR="00FC765D" w:rsidRPr="00D370CD" w:rsidRDefault="00FC765D" w:rsidP="00FC765D">
      <w:pPr>
        <w:ind w:right="-2" w:firstLine="708"/>
        <w:jc w:val="both"/>
        <w:rPr>
          <w:sz w:val="28"/>
          <w:szCs w:val="28"/>
        </w:rPr>
      </w:pPr>
      <w:r w:rsidRPr="00D370CD">
        <w:rPr>
          <w:sz w:val="28"/>
          <w:szCs w:val="28"/>
        </w:rPr>
        <w:t xml:space="preserve">В соответствии с указанными программными документами к числу приоритетных направлений развития физической культуры и спорта в целом относятся: </w:t>
      </w:r>
    </w:p>
    <w:p w:rsidR="00FC765D" w:rsidRPr="00D370CD" w:rsidRDefault="00FD2C2C" w:rsidP="00FD2C2C">
      <w:pPr>
        <w:ind w:right="-2"/>
        <w:jc w:val="both"/>
        <w:rPr>
          <w:sz w:val="28"/>
          <w:szCs w:val="28"/>
        </w:rPr>
      </w:pPr>
      <w:r>
        <w:rPr>
          <w:sz w:val="28"/>
          <w:szCs w:val="28"/>
        </w:rPr>
        <w:t xml:space="preserve">- </w:t>
      </w:r>
      <w:r w:rsidR="00FC765D" w:rsidRPr="00D370CD">
        <w:rPr>
          <w:sz w:val="28"/>
          <w:szCs w:val="28"/>
        </w:rPr>
        <w:t xml:space="preserve">вовлечение граждан в регулярные занятия физической культурой и спортом, прежде всего детей и молодежи; </w:t>
      </w:r>
    </w:p>
    <w:p w:rsidR="00FC765D" w:rsidRPr="00D370CD" w:rsidRDefault="00FD2C2C" w:rsidP="00FD2C2C">
      <w:pPr>
        <w:ind w:right="-2"/>
        <w:jc w:val="both"/>
        <w:rPr>
          <w:sz w:val="28"/>
          <w:szCs w:val="28"/>
        </w:rPr>
      </w:pPr>
      <w:r>
        <w:rPr>
          <w:sz w:val="28"/>
          <w:szCs w:val="28"/>
        </w:rPr>
        <w:t xml:space="preserve">- </w:t>
      </w:r>
      <w:r w:rsidR="00FC765D" w:rsidRPr="00D370CD">
        <w:rPr>
          <w:sz w:val="28"/>
          <w:szCs w:val="28"/>
        </w:rPr>
        <w:t xml:space="preserve">повышение доступности объектов спорта, в том числе для лиц с ограниченными возможностями здоровья и инвалидов; </w:t>
      </w:r>
    </w:p>
    <w:p w:rsidR="00FC765D" w:rsidRPr="00D370CD" w:rsidRDefault="00FD2C2C" w:rsidP="00FD2C2C">
      <w:pPr>
        <w:ind w:right="-2"/>
        <w:jc w:val="both"/>
        <w:rPr>
          <w:sz w:val="28"/>
          <w:szCs w:val="28"/>
        </w:rPr>
      </w:pPr>
      <w:r>
        <w:rPr>
          <w:sz w:val="28"/>
          <w:szCs w:val="28"/>
        </w:rPr>
        <w:t xml:space="preserve">- </w:t>
      </w:r>
      <w:r w:rsidR="00FC765D" w:rsidRPr="00D370CD">
        <w:rPr>
          <w:sz w:val="28"/>
          <w:szCs w:val="28"/>
        </w:rPr>
        <w:t>совершенствование системы подготовки спортивного резерва;</w:t>
      </w:r>
    </w:p>
    <w:p w:rsidR="00FC765D" w:rsidRDefault="00FD2C2C" w:rsidP="00FD2C2C">
      <w:pPr>
        <w:ind w:right="-2"/>
        <w:jc w:val="both"/>
        <w:rPr>
          <w:sz w:val="28"/>
          <w:szCs w:val="28"/>
        </w:rPr>
      </w:pPr>
      <w:r>
        <w:rPr>
          <w:sz w:val="28"/>
          <w:szCs w:val="28"/>
        </w:rPr>
        <w:t xml:space="preserve">- </w:t>
      </w:r>
      <w:r w:rsidR="00FC765D" w:rsidRPr="00D370CD">
        <w:rPr>
          <w:sz w:val="28"/>
          <w:szCs w:val="28"/>
        </w:rPr>
        <w:t>усиление конкурентоспособности отечественного спорта на международной арене.</w:t>
      </w:r>
    </w:p>
    <w:p w:rsidR="00FC765D" w:rsidRPr="00D370CD" w:rsidRDefault="00FC765D" w:rsidP="00FC765D">
      <w:pPr>
        <w:spacing w:line="360" w:lineRule="atLeast"/>
        <w:ind w:firstLine="700"/>
        <w:jc w:val="both"/>
        <w:rPr>
          <w:sz w:val="28"/>
        </w:rPr>
      </w:pPr>
      <w:r>
        <w:rPr>
          <w:sz w:val="28"/>
        </w:rPr>
        <w:t>О</w:t>
      </w:r>
      <w:r w:rsidRPr="00D370CD">
        <w:rPr>
          <w:sz w:val="28"/>
        </w:rPr>
        <w:t xml:space="preserve">птимизирована система организации и проведения официальных физкультурных мероприятий и спортивных мероприятий. Ежегодно в </w:t>
      </w:r>
      <w:r>
        <w:rPr>
          <w:sz w:val="28"/>
        </w:rPr>
        <w:t>Белгородском районе</w:t>
      </w:r>
      <w:r w:rsidRPr="00D370CD">
        <w:rPr>
          <w:sz w:val="28"/>
        </w:rPr>
        <w:t xml:space="preserve"> проводится более </w:t>
      </w:r>
      <w:r>
        <w:rPr>
          <w:sz w:val="28"/>
        </w:rPr>
        <w:t>500</w:t>
      </w:r>
      <w:r w:rsidRPr="00743D4A">
        <w:rPr>
          <w:sz w:val="28"/>
        </w:rPr>
        <w:t xml:space="preserve"> таких</w:t>
      </w:r>
      <w:r w:rsidRPr="00D370CD">
        <w:rPr>
          <w:sz w:val="28"/>
        </w:rPr>
        <w:t xml:space="preserve"> мероприятий, что потенциально позволяет привлечь к занятиям физической культурой и спортом более </w:t>
      </w:r>
      <w:r>
        <w:rPr>
          <w:sz w:val="28"/>
        </w:rPr>
        <w:t>10 тысяч учащихся</w:t>
      </w:r>
      <w:r w:rsidRPr="00D370CD">
        <w:rPr>
          <w:sz w:val="28"/>
        </w:rPr>
        <w:t xml:space="preserve">. </w:t>
      </w:r>
      <w:r>
        <w:rPr>
          <w:sz w:val="28"/>
        </w:rPr>
        <w:t>Ведется</w:t>
      </w:r>
      <w:r w:rsidRPr="00D370CD">
        <w:rPr>
          <w:sz w:val="28"/>
        </w:rPr>
        <w:t xml:space="preserve"> спартакиадное движение, созданы система проведения всероссийских спортивных соревнований школьников </w:t>
      </w:r>
      <w:r>
        <w:rPr>
          <w:sz w:val="28"/>
        </w:rPr>
        <w:t>«</w:t>
      </w:r>
      <w:r w:rsidRPr="00D370CD">
        <w:rPr>
          <w:sz w:val="28"/>
        </w:rPr>
        <w:t>Президентские состязания</w:t>
      </w:r>
      <w:r>
        <w:rPr>
          <w:sz w:val="28"/>
        </w:rPr>
        <w:t>»</w:t>
      </w:r>
      <w:r w:rsidRPr="00D370CD">
        <w:rPr>
          <w:sz w:val="28"/>
        </w:rPr>
        <w:t xml:space="preserve"> и </w:t>
      </w:r>
      <w:r>
        <w:rPr>
          <w:sz w:val="28"/>
        </w:rPr>
        <w:t>«</w:t>
      </w:r>
      <w:r w:rsidRPr="00D370CD">
        <w:rPr>
          <w:sz w:val="28"/>
        </w:rPr>
        <w:t>Президентские спортивные игры</w:t>
      </w:r>
      <w:r>
        <w:rPr>
          <w:sz w:val="28"/>
        </w:rPr>
        <w:t>».</w:t>
      </w:r>
    </w:p>
    <w:p w:rsidR="00FC765D" w:rsidRDefault="00FC765D" w:rsidP="00FC765D">
      <w:pPr>
        <w:spacing w:line="360" w:lineRule="atLeast"/>
        <w:ind w:firstLine="700"/>
        <w:jc w:val="both"/>
        <w:rPr>
          <w:sz w:val="28"/>
        </w:rPr>
      </w:pPr>
      <w:r>
        <w:rPr>
          <w:sz w:val="28"/>
        </w:rPr>
        <w:t>В</w:t>
      </w:r>
      <w:r w:rsidRPr="00D370CD">
        <w:rPr>
          <w:sz w:val="28"/>
        </w:rPr>
        <w:t xml:space="preserve"> </w:t>
      </w:r>
      <w:r>
        <w:rPr>
          <w:sz w:val="28"/>
        </w:rPr>
        <w:t>районе</w:t>
      </w:r>
      <w:r w:rsidRPr="00D370CD">
        <w:rPr>
          <w:sz w:val="28"/>
        </w:rPr>
        <w:t xml:space="preserve"> функционируют более </w:t>
      </w:r>
      <w:r w:rsidRPr="00743D4A">
        <w:rPr>
          <w:sz w:val="28"/>
        </w:rPr>
        <w:t>148 объектов спорта, в том числе 67 плоскостных спортивных сооружений, 35спортивных</w:t>
      </w:r>
      <w:r w:rsidR="0068426F">
        <w:rPr>
          <w:sz w:val="28"/>
        </w:rPr>
        <w:t xml:space="preserve"> залов, 4</w:t>
      </w:r>
      <w:r w:rsidRPr="00743D4A">
        <w:rPr>
          <w:sz w:val="28"/>
        </w:rPr>
        <w:t xml:space="preserve"> плавательных бассейн</w:t>
      </w:r>
      <w:r>
        <w:rPr>
          <w:sz w:val="28"/>
        </w:rPr>
        <w:t>а</w:t>
      </w:r>
      <w:r w:rsidRPr="00743D4A">
        <w:rPr>
          <w:sz w:val="28"/>
        </w:rPr>
        <w:t xml:space="preserve">. </w:t>
      </w:r>
    </w:p>
    <w:p w:rsidR="00FC765D" w:rsidRPr="00D370CD" w:rsidRDefault="00FC765D" w:rsidP="00FC765D">
      <w:pPr>
        <w:spacing w:line="360" w:lineRule="atLeast"/>
        <w:ind w:firstLine="700"/>
        <w:jc w:val="both"/>
        <w:rPr>
          <w:sz w:val="28"/>
        </w:rPr>
      </w:pPr>
      <w:r w:rsidRPr="00D370CD">
        <w:rPr>
          <w:sz w:val="28"/>
        </w:rPr>
        <w:t xml:space="preserve">Увеличено количество мероприятий, проводимых по направлениям научно-методического сопровождения. Научно-методическое обеспечение осуществлено по всем летним и зимним олимпийским видам спорта, на постоянной основе организована работа </w:t>
      </w:r>
      <w:r>
        <w:rPr>
          <w:sz w:val="28"/>
        </w:rPr>
        <w:t>по внедрению комплекса ГТО</w:t>
      </w:r>
      <w:r w:rsidRPr="00D370CD">
        <w:rPr>
          <w:sz w:val="28"/>
        </w:rPr>
        <w:t>.</w:t>
      </w:r>
    </w:p>
    <w:p w:rsidR="00FC765D" w:rsidRDefault="00FC765D" w:rsidP="00FC765D">
      <w:pPr>
        <w:ind w:right="-2" w:firstLine="708"/>
        <w:jc w:val="both"/>
        <w:rPr>
          <w:sz w:val="28"/>
          <w:szCs w:val="28"/>
        </w:rPr>
      </w:pPr>
      <w:r>
        <w:rPr>
          <w:sz w:val="28"/>
          <w:szCs w:val="28"/>
        </w:rPr>
        <w:t xml:space="preserve">В общеобразовательных учреждениях проводится целенаправленная работа по привлечению школьников к регулярным занятиям физической </w:t>
      </w:r>
      <w:r>
        <w:rPr>
          <w:sz w:val="28"/>
          <w:szCs w:val="28"/>
        </w:rPr>
        <w:lastRenderedPageBreak/>
        <w:t xml:space="preserve">культурой и спортом в учебное и внеурочное время. Всего работает 135 спортивных школьных секций.  В них занимается 3087 учащихся.   </w:t>
      </w:r>
    </w:p>
    <w:p w:rsidR="00FC765D" w:rsidRDefault="00FC765D" w:rsidP="00FC765D">
      <w:pPr>
        <w:ind w:right="-2"/>
        <w:jc w:val="both"/>
        <w:rPr>
          <w:sz w:val="28"/>
          <w:szCs w:val="28"/>
        </w:rPr>
      </w:pPr>
      <w:r>
        <w:rPr>
          <w:sz w:val="28"/>
          <w:szCs w:val="28"/>
        </w:rPr>
        <w:tab/>
        <w:t>Ведется работа по подготовке спортсменов-разрядников. В общеобразовательных учреждениях района оформлены стенды, фотовитрины по физкультурному комплексу ГТО, организованы дополнительные занятия с учащимися по подготовке их к сдаче комплекса ГТО. Нормативы комплекса БГТО в район</w:t>
      </w:r>
      <w:r w:rsidR="00DC65F0">
        <w:rPr>
          <w:sz w:val="28"/>
          <w:szCs w:val="28"/>
        </w:rPr>
        <w:t>е выполнили 1338 юных спортсменов</w:t>
      </w:r>
      <w:r>
        <w:rPr>
          <w:sz w:val="28"/>
          <w:szCs w:val="28"/>
        </w:rPr>
        <w:t xml:space="preserve">, 4 класс – </w:t>
      </w:r>
      <w:r w:rsidR="00DC65F0">
        <w:rPr>
          <w:sz w:val="28"/>
          <w:szCs w:val="28"/>
        </w:rPr>
        <w:t>585 ученик, 9 класс -507 учеников, 11 класс – 246 учеников</w:t>
      </w:r>
      <w:r>
        <w:rPr>
          <w:sz w:val="28"/>
          <w:szCs w:val="28"/>
        </w:rPr>
        <w:t>.</w:t>
      </w:r>
    </w:p>
    <w:p w:rsidR="00FC765D" w:rsidRDefault="00FC765D" w:rsidP="00FC765D">
      <w:pPr>
        <w:ind w:right="-2" w:firstLine="708"/>
        <w:jc w:val="both"/>
        <w:rPr>
          <w:sz w:val="28"/>
          <w:szCs w:val="28"/>
        </w:rPr>
      </w:pPr>
      <w:r>
        <w:rPr>
          <w:sz w:val="28"/>
          <w:szCs w:val="28"/>
        </w:rPr>
        <w:t>В 56-ой районной спартакиаде школьников в 2013-2014 учебном году приняли участие более 6000 обучающихся 5-11 классов общеобразовательных учреждений по 11 видам спорта: русская лапта среди девушек и юношей, мини-футбол, волейбол среди юношей и девушек, баскетбол среди юношей и девушек, спортивная гимнастика, шахматы, легкая атлетика, зимнее многоборье ГТО. Спартакиада способствовала повышению качества подготовки юных спортсменов, привлечению детей к систематическим занятиям  физической культурой и спортом. Итоги общекомандного зачета определялись по наименьшей сумме очков, набранных командами по 8 видам спорта.</w:t>
      </w:r>
      <w:r>
        <w:rPr>
          <w:sz w:val="28"/>
          <w:szCs w:val="28"/>
        </w:rPr>
        <w:tab/>
      </w:r>
    </w:p>
    <w:p w:rsidR="00FC765D" w:rsidRDefault="00FC765D" w:rsidP="00FC765D">
      <w:pPr>
        <w:ind w:right="-2"/>
        <w:jc w:val="both"/>
        <w:rPr>
          <w:sz w:val="28"/>
          <w:szCs w:val="28"/>
        </w:rPr>
      </w:pPr>
      <w:r>
        <w:rPr>
          <w:sz w:val="28"/>
          <w:szCs w:val="28"/>
        </w:rPr>
        <w:tab/>
        <w:t>Среди общеобразовательных учреждений, отнесенных к 1 группе в районной спартакиаде школьников, места распределились следующим образом:</w:t>
      </w:r>
    </w:p>
    <w:p w:rsidR="00FC765D" w:rsidRDefault="00FC765D" w:rsidP="00FC765D">
      <w:pPr>
        <w:ind w:right="-2"/>
        <w:jc w:val="both"/>
        <w:rPr>
          <w:sz w:val="28"/>
          <w:szCs w:val="28"/>
        </w:rPr>
      </w:pPr>
      <w:r>
        <w:rPr>
          <w:sz w:val="28"/>
          <w:szCs w:val="28"/>
        </w:rPr>
        <w:t>- первое место в общекомандном зачете заняла команда МОУ «Майская гимназия»;</w:t>
      </w:r>
    </w:p>
    <w:p w:rsidR="00FC765D" w:rsidRDefault="00FC765D" w:rsidP="00FC765D">
      <w:pPr>
        <w:ind w:right="-2"/>
        <w:jc w:val="both"/>
        <w:rPr>
          <w:sz w:val="28"/>
          <w:szCs w:val="28"/>
        </w:rPr>
      </w:pPr>
      <w:r>
        <w:rPr>
          <w:sz w:val="28"/>
          <w:szCs w:val="28"/>
        </w:rPr>
        <w:t>- второе место команда МОУ «</w:t>
      </w:r>
      <w:proofErr w:type="spellStart"/>
      <w:r>
        <w:rPr>
          <w:sz w:val="28"/>
          <w:szCs w:val="28"/>
        </w:rPr>
        <w:t>Дубовская</w:t>
      </w:r>
      <w:proofErr w:type="spellEnd"/>
      <w:r>
        <w:rPr>
          <w:sz w:val="28"/>
          <w:szCs w:val="28"/>
        </w:rPr>
        <w:t xml:space="preserve"> СОШ с углубленным изучением отдельных предметов»;</w:t>
      </w:r>
    </w:p>
    <w:p w:rsidR="00FC765D" w:rsidRDefault="00FC765D" w:rsidP="00FC765D">
      <w:pPr>
        <w:ind w:right="-2"/>
        <w:jc w:val="both"/>
        <w:rPr>
          <w:sz w:val="28"/>
          <w:szCs w:val="28"/>
        </w:rPr>
      </w:pPr>
      <w:r>
        <w:rPr>
          <w:sz w:val="28"/>
          <w:szCs w:val="28"/>
        </w:rPr>
        <w:t>- третье место команда МОУ «</w:t>
      </w:r>
      <w:proofErr w:type="spellStart"/>
      <w:r>
        <w:rPr>
          <w:sz w:val="28"/>
          <w:szCs w:val="28"/>
        </w:rPr>
        <w:t>Разуменская</w:t>
      </w:r>
      <w:proofErr w:type="spellEnd"/>
      <w:r>
        <w:rPr>
          <w:sz w:val="28"/>
          <w:szCs w:val="28"/>
        </w:rPr>
        <w:t xml:space="preserve"> СОШ № 3». </w:t>
      </w:r>
    </w:p>
    <w:p w:rsidR="00FC765D" w:rsidRDefault="00FC765D" w:rsidP="00FC765D">
      <w:pPr>
        <w:ind w:right="-2"/>
        <w:jc w:val="both"/>
        <w:rPr>
          <w:sz w:val="28"/>
          <w:szCs w:val="28"/>
        </w:rPr>
      </w:pPr>
      <w:r>
        <w:rPr>
          <w:sz w:val="28"/>
          <w:szCs w:val="28"/>
        </w:rPr>
        <w:tab/>
        <w:t>Среди общеобразовательных учреждений, отнесенных ко 2 группе:</w:t>
      </w:r>
    </w:p>
    <w:p w:rsidR="00FC765D" w:rsidRDefault="00FC765D" w:rsidP="00FC765D">
      <w:pPr>
        <w:ind w:right="-2"/>
        <w:jc w:val="both"/>
        <w:rPr>
          <w:sz w:val="28"/>
          <w:szCs w:val="28"/>
        </w:rPr>
      </w:pPr>
      <w:r>
        <w:rPr>
          <w:sz w:val="28"/>
          <w:szCs w:val="28"/>
        </w:rPr>
        <w:t>- первое место заняла команда МОУ «</w:t>
      </w:r>
      <w:proofErr w:type="spellStart"/>
      <w:r>
        <w:rPr>
          <w:sz w:val="28"/>
          <w:szCs w:val="28"/>
        </w:rPr>
        <w:t>Веселолопанская</w:t>
      </w:r>
      <w:proofErr w:type="spellEnd"/>
      <w:r>
        <w:rPr>
          <w:sz w:val="28"/>
          <w:szCs w:val="28"/>
        </w:rPr>
        <w:t xml:space="preserve"> СОШ»;</w:t>
      </w:r>
    </w:p>
    <w:p w:rsidR="00FC765D" w:rsidRDefault="00FC765D" w:rsidP="00FC765D">
      <w:pPr>
        <w:ind w:right="-2"/>
        <w:jc w:val="both"/>
        <w:rPr>
          <w:sz w:val="28"/>
          <w:szCs w:val="28"/>
        </w:rPr>
      </w:pPr>
      <w:r>
        <w:rPr>
          <w:sz w:val="28"/>
          <w:szCs w:val="28"/>
        </w:rPr>
        <w:t>- второе место команда МОУ «</w:t>
      </w:r>
      <w:proofErr w:type="spellStart"/>
      <w:r>
        <w:rPr>
          <w:sz w:val="28"/>
          <w:szCs w:val="28"/>
        </w:rPr>
        <w:t>Беловская</w:t>
      </w:r>
      <w:proofErr w:type="spellEnd"/>
      <w:r>
        <w:rPr>
          <w:sz w:val="28"/>
          <w:szCs w:val="28"/>
        </w:rPr>
        <w:t xml:space="preserve"> СОШ»; </w:t>
      </w:r>
    </w:p>
    <w:p w:rsidR="00FC765D" w:rsidRDefault="00FC765D" w:rsidP="00FC765D">
      <w:pPr>
        <w:ind w:right="-2"/>
        <w:jc w:val="both"/>
        <w:rPr>
          <w:sz w:val="28"/>
          <w:szCs w:val="28"/>
        </w:rPr>
      </w:pPr>
      <w:r>
        <w:rPr>
          <w:sz w:val="28"/>
          <w:szCs w:val="28"/>
        </w:rPr>
        <w:t xml:space="preserve">- третье место команда МОУ «Стрелецкая СОШ». </w:t>
      </w:r>
    </w:p>
    <w:p w:rsidR="00FC765D" w:rsidRDefault="00FC765D" w:rsidP="00FC765D">
      <w:pPr>
        <w:ind w:right="-2"/>
        <w:jc w:val="both"/>
        <w:rPr>
          <w:sz w:val="28"/>
          <w:szCs w:val="28"/>
        </w:rPr>
      </w:pPr>
      <w:r>
        <w:rPr>
          <w:sz w:val="28"/>
          <w:szCs w:val="28"/>
        </w:rPr>
        <w:tab/>
        <w:t>Среди общеобразовательных учреждений, отнесенных к 3 группе:</w:t>
      </w:r>
    </w:p>
    <w:p w:rsidR="00FC765D" w:rsidRDefault="00FC765D" w:rsidP="00FC765D">
      <w:pPr>
        <w:ind w:right="-2"/>
        <w:jc w:val="both"/>
        <w:rPr>
          <w:sz w:val="28"/>
          <w:szCs w:val="28"/>
        </w:rPr>
      </w:pPr>
      <w:r>
        <w:rPr>
          <w:sz w:val="28"/>
          <w:szCs w:val="28"/>
        </w:rPr>
        <w:t>- первое место заняла команда МОУ «</w:t>
      </w:r>
      <w:proofErr w:type="spellStart"/>
      <w:r>
        <w:rPr>
          <w:sz w:val="28"/>
          <w:szCs w:val="28"/>
        </w:rPr>
        <w:t>Ближнеигуменская</w:t>
      </w:r>
      <w:proofErr w:type="spellEnd"/>
      <w:r>
        <w:rPr>
          <w:sz w:val="28"/>
          <w:szCs w:val="28"/>
        </w:rPr>
        <w:t xml:space="preserve"> СОШ»;</w:t>
      </w:r>
    </w:p>
    <w:p w:rsidR="00FC765D" w:rsidRDefault="00FC765D" w:rsidP="00FC765D">
      <w:pPr>
        <w:ind w:right="-2"/>
        <w:jc w:val="both"/>
        <w:rPr>
          <w:sz w:val="28"/>
          <w:szCs w:val="28"/>
        </w:rPr>
      </w:pPr>
      <w:r>
        <w:rPr>
          <w:sz w:val="28"/>
          <w:szCs w:val="28"/>
        </w:rPr>
        <w:t>- второе место - команда МОУ «</w:t>
      </w:r>
      <w:proofErr w:type="spellStart"/>
      <w:r>
        <w:rPr>
          <w:sz w:val="28"/>
          <w:szCs w:val="28"/>
        </w:rPr>
        <w:t>Отрадненская</w:t>
      </w:r>
      <w:proofErr w:type="spellEnd"/>
      <w:r>
        <w:rPr>
          <w:sz w:val="28"/>
          <w:szCs w:val="28"/>
        </w:rPr>
        <w:t xml:space="preserve"> ООШ»; </w:t>
      </w:r>
    </w:p>
    <w:p w:rsidR="00FC765D" w:rsidRDefault="00FC765D" w:rsidP="00FC765D">
      <w:pPr>
        <w:ind w:right="-2"/>
        <w:jc w:val="both"/>
        <w:rPr>
          <w:sz w:val="28"/>
          <w:szCs w:val="28"/>
        </w:rPr>
      </w:pPr>
      <w:r>
        <w:rPr>
          <w:sz w:val="28"/>
          <w:szCs w:val="28"/>
        </w:rPr>
        <w:t>- третье место - команда МОУ «</w:t>
      </w:r>
      <w:proofErr w:type="spellStart"/>
      <w:r>
        <w:rPr>
          <w:sz w:val="28"/>
          <w:szCs w:val="28"/>
        </w:rPr>
        <w:t>Беломестненская</w:t>
      </w:r>
      <w:proofErr w:type="spellEnd"/>
      <w:r>
        <w:rPr>
          <w:sz w:val="28"/>
          <w:szCs w:val="28"/>
        </w:rPr>
        <w:t xml:space="preserve"> СОШ».</w:t>
      </w:r>
    </w:p>
    <w:p w:rsidR="00FC765D" w:rsidRDefault="00FC765D" w:rsidP="00FC765D">
      <w:pPr>
        <w:ind w:right="-2"/>
        <w:jc w:val="both"/>
        <w:rPr>
          <w:sz w:val="28"/>
          <w:szCs w:val="28"/>
        </w:rPr>
      </w:pPr>
      <w:r>
        <w:rPr>
          <w:sz w:val="28"/>
          <w:szCs w:val="28"/>
        </w:rPr>
        <w:tab/>
        <w:t>В спартакиаде высокие спортивные результаты среди общеобразовательных учреждений показали:</w:t>
      </w:r>
    </w:p>
    <w:p w:rsidR="00FC765D" w:rsidRDefault="00FC765D" w:rsidP="00FC765D">
      <w:pPr>
        <w:ind w:right="-2"/>
        <w:jc w:val="both"/>
        <w:rPr>
          <w:sz w:val="28"/>
          <w:szCs w:val="28"/>
        </w:rPr>
      </w:pPr>
      <w:r>
        <w:rPr>
          <w:sz w:val="28"/>
          <w:szCs w:val="28"/>
        </w:rPr>
        <w:tab/>
        <w:t xml:space="preserve">команды 1 группы: </w:t>
      </w:r>
      <w:proofErr w:type="gramStart"/>
      <w:r>
        <w:rPr>
          <w:sz w:val="28"/>
          <w:szCs w:val="28"/>
        </w:rPr>
        <w:t>МОУ «Майская гимназия» по спортивной гимнастике, легкой атлетике, зимнему многоборью ГТО; МОУ «</w:t>
      </w:r>
      <w:proofErr w:type="spellStart"/>
      <w:r>
        <w:rPr>
          <w:sz w:val="28"/>
          <w:szCs w:val="28"/>
        </w:rPr>
        <w:t>Дубовская</w:t>
      </w:r>
      <w:proofErr w:type="spellEnd"/>
      <w:r>
        <w:rPr>
          <w:sz w:val="28"/>
          <w:szCs w:val="28"/>
        </w:rPr>
        <w:t xml:space="preserve"> СОШ с углубленным изучением отдельных предметов»</w:t>
      </w:r>
      <w:r>
        <w:rPr>
          <w:i/>
          <w:sz w:val="28"/>
          <w:szCs w:val="28"/>
        </w:rPr>
        <w:t xml:space="preserve"> </w:t>
      </w:r>
      <w:r>
        <w:rPr>
          <w:sz w:val="28"/>
          <w:szCs w:val="28"/>
        </w:rPr>
        <w:t>по</w:t>
      </w:r>
      <w:r>
        <w:rPr>
          <w:i/>
          <w:sz w:val="28"/>
          <w:szCs w:val="28"/>
        </w:rPr>
        <w:t xml:space="preserve"> </w:t>
      </w:r>
      <w:r>
        <w:rPr>
          <w:sz w:val="28"/>
          <w:szCs w:val="28"/>
        </w:rPr>
        <w:t>баскетболу среди девушек; МОУ «</w:t>
      </w:r>
      <w:proofErr w:type="spellStart"/>
      <w:r>
        <w:rPr>
          <w:sz w:val="28"/>
          <w:szCs w:val="28"/>
        </w:rPr>
        <w:t>Бессоновская</w:t>
      </w:r>
      <w:proofErr w:type="spellEnd"/>
      <w:r>
        <w:rPr>
          <w:sz w:val="28"/>
          <w:szCs w:val="28"/>
        </w:rPr>
        <w:t xml:space="preserve"> СОШ» по шахматам; МОУ «Октябрьская СОШ</w:t>
      </w:r>
      <w:r>
        <w:rPr>
          <w:color w:val="000000"/>
          <w:sz w:val="28"/>
          <w:szCs w:val="28"/>
        </w:rPr>
        <w:t xml:space="preserve"> имени Героя России Ю.А. Чумака</w:t>
      </w:r>
      <w:r>
        <w:rPr>
          <w:sz w:val="28"/>
          <w:szCs w:val="28"/>
        </w:rPr>
        <w:t>» по мини-футболу; МОУ «</w:t>
      </w:r>
      <w:proofErr w:type="spellStart"/>
      <w:r>
        <w:rPr>
          <w:sz w:val="28"/>
          <w:szCs w:val="28"/>
        </w:rPr>
        <w:t>Разуменская</w:t>
      </w:r>
      <w:proofErr w:type="spellEnd"/>
      <w:r>
        <w:rPr>
          <w:sz w:val="28"/>
          <w:szCs w:val="28"/>
        </w:rPr>
        <w:t xml:space="preserve"> СОШ № 1» по русской лапте среди девушек; МОУ «</w:t>
      </w:r>
      <w:proofErr w:type="spellStart"/>
      <w:r>
        <w:rPr>
          <w:sz w:val="28"/>
          <w:szCs w:val="28"/>
        </w:rPr>
        <w:t>Разуменская</w:t>
      </w:r>
      <w:proofErr w:type="spellEnd"/>
      <w:r>
        <w:rPr>
          <w:sz w:val="28"/>
          <w:szCs w:val="28"/>
        </w:rPr>
        <w:t xml:space="preserve"> СОШ № 3» по волейболу среди девушек;</w:t>
      </w:r>
      <w:proofErr w:type="gramEnd"/>
      <w:r>
        <w:rPr>
          <w:sz w:val="28"/>
          <w:szCs w:val="28"/>
        </w:rPr>
        <w:t xml:space="preserve"> МОУ «</w:t>
      </w:r>
      <w:proofErr w:type="gramStart"/>
      <w:r>
        <w:rPr>
          <w:sz w:val="28"/>
          <w:szCs w:val="28"/>
        </w:rPr>
        <w:t>Северная</w:t>
      </w:r>
      <w:proofErr w:type="gramEnd"/>
      <w:r>
        <w:rPr>
          <w:sz w:val="28"/>
          <w:szCs w:val="28"/>
        </w:rPr>
        <w:t xml:space="preserve"> СОШ № 2» по русской лапте и волейболу среди юношей; МОУ «</w:t>
      </w:r>
      <w:proofErr w:type="spellStart"/>
      <w:r>
        <w:rPr>
          <w:sz w:val="28"/>
          <w:szCs w:val="28"/>
        </w:rPr>
        <w:t>Тавровская</w:t>
      </w:r>
      <w:proofErr w:type="spellEnd"/>
      <w:r>
        <w:rPr>
          <w:sz w:val="28"/>
          <w:szCs w:val="28"/>
        </w:rPr>
        <w:t xml:space="preserve"> СОШ </w:t>
      </w:r>
      <w:r>
        <w:rPr>
          <w:color w:val="000000"/>
          <w:sz w:val="28"/>
          <w:szCs w:val="28"/>
        </w:rPr>
        <w:t xml:space="preserve">имени А.Г. </w:t>
      </w:r>
      <w:proofErr w:type="spellStart"/>
      <w:r>
        <w:rPr>
          <w:color w:val="000000"/>
          <w:sz w:val="28"/>
          <w:szCs w:val="28"/>
        </w:rPr>
        <w:t>Ачкасова</w:t>
      </w:r>
      <w:proofErr w:type="spellEnd"/>
      <w:r>
        <w:rPr>
          <w:sz w:val="28"/>
          <w:szCs w:val="28"/>
        </w:rPr>
        <w:t xml:space="preserve">» по баскетболу среди юношей. </w:t>
      </w:r>
    </w:p>
    <w:p w:rsidR="00FC765D" w:rsidRDefault="00FC765D" w:rsidP="00FC765D">
      <w:pPr>
        <w:ind w:right="-2"/>
        <w:jc w:val="both"/>
        <w:rPr>
          <w:sz w:val="28"/>
          <w:szCs w:val="28"/>
        </w:rPr>
      </w:pPr>
      <w:r>
        <w:rPr>
          <w:sz w:val="28"/>
          <w:szCs w:val="28"/>
        </w:rPr>
        <w:lastRenderedPageBreak/>
        <w:tab/>
        <w:t>команды 2 группы: МОУ «</w:t>
      </w:r>
      <w:proofErr w:type="spellStart"/>
      <w:r>
        <w:rPr>
          <w:sz w:val="28"/>
          <w:szCs w:val="28"/>
        </w:rPr>
        <w:t>Веселолопанская</w:t>
      </w:r>
      <w:proofErr w:type="spellEnd"/>
      <w:r>
        <w:rPr>
          <w:sz w:val="28"/>
          <w:szCs w:val="28"/>
        </w:rPr>
        <w:t xml:space="preserve"> СОШ»</w:t>
      </w:r>
      <w:r>
        <w:rPr>
          <w:i/>
          <w:sz w:val="28"/>
          <w:szCs w:val="28"/>
        </w:rPr>
        <w:t xml:space="preserve"> </w:t>
      </w:r>
      <w:r>
        <w:rPr>
          <w:sz w:val="28"/>
          <w:szCs w:val="28"/>
        </w:rPr>
        <w:t>по русской лапте и баскетболу среди юношей и девушек, волейболу среди девушек,</w:t>
      </w:r>
      <w:r>
        <w:rPr>
          <w:i/>
          <w:sz w:val="28"/>
          <w:szCs w:val="28"/>
        </w:rPr>
        <w:t xml:space="preserve"> </w:t>
      </w:r>
      <w:r>
        <w:rPr>
          <w:sz w:val="28"/>
          <w:szCs w:val="28"/>
        </w:rPr>
        <w:t>легкой атлетике, зимнему многоборью ГТО; МОУ «</w:t>
      </w:r>
      <w:proofErr w:type="spellStart"/>
      <w:r>
        <w:rPr>
          <w:sz w:val="28"/>
          <w:szCs w:val="28"/>
        </w:rPr>
        <w:t>Новосадовская</w:t>
      </w:r>
      <w:proofErr w:type="spellEnd"/>
      <w:r>
        <w:rPr>
          <w:sz w:val="28"/>
          <w:szCs w:val="28"/>
        </w:rPr>
        <w:t xml:space="preserve"> СОШ» по мини-футболу; МОУ «</w:t>
      </w:r>
      <w:proofErr w:type="spellStart"/>
      <w:r>
        <w:rPr>
          <w:sz w:val="28"/>
          <w:szCs w:val="28"/>
        </w:rPr>
        <w:t>Журавлевская</w:t>
      </w:r>
      <w:proofErr w:type="spellEnd"/>
      <w:r>
        <w:rPr>
          <w:sz w:val="28"/>
          <w:szCs w:val="28"/>
        </w:rPr>
        <w:t xml:space="preserve"> СОШ» по волейболу среди юношей; МОУ «</w:t>
      </w:r>
      <w:proofErr w:type="gramStart"/>
      <w:r>
        <w:rPr>
          <w:sz w:val="28"/>
          <w:szCs w:val="28"/>
        </w:rPr>
        <w:t>Стрелецкая</w:t>
      </w:r>
      <w:proofErr w:type="gramEnd"/>
      <w:r>
        <w:rPr>
          <w:sz w:val="28"/>
          <w:szCs w:val="28"/>
        </w:rPr>
        <w:t xml:space="preserve"> СОШ» по спортивной гимнастике; МОУ «</w:t>
      </w:r>
      <w:proofErr w:type="spellStart"/>
      <w:r>
        <w:rPr>
          <w:sz w:val="28"/>
          <w:szCs w:val="28"/>
        </w:rPr>
        <w:t>Беловская</w:t>
      </w:r>
      <w:proofErr w:type="spellEnd"/>
      <w:r>
        <w:rPr>
          <w:sz w:val="28"/>
          <w:szCs w:val="28"/>
        </w:rPr>
        <w:t xml:space="preserve"> СОШ» по шахматам.</w:t>
      </w:r>
    </w:p>
    <w:p w:rsidR="00FC765D" w:rsidRDefault="00FC765D" w:rsidP="00FC765D">
      <w:pPr>
        <w:ind w:right="-2"/>
        <w:jc w:val="both"/>
        <w:rPr>
          <w:sz w:val="28"/>
          <w:szCs w:val="28"/>
        </w:rPr>
      </w:pPr>
      <w:r>
        <w:rPr>
          <w:sz w:val="28"/>
          <w:szCs w:val="28"/>
        </w:rPr>
        <w:tab/>
        <w:t xml:space="preserve">команды 3 группы: </w:t>
      </w:r>
      <w:proofErr w:type="gramStart"/>
      <w:r>
        <w:rPr>
          <w:sz w:val="28"/>
          <w:szCs w:val="28"/>
        </w:rPr>
        <w:t>МОУ «</w:t>
      </w:r>
      <w:proofErr w:type="spellStart"/>
      <w:r>
        <w:rPr>
          <w:sz w:val="28"/>
          <w:szCs w:val="28"/>
        </w:rPr>
        <w:t>Ближнеигуменская</w:t>
      </w:r>
      <w:proofErr w:type="spellEnd"/>
      <w:r>
        <w:rPr>
          <w:sz w:val="28"/>
          <w:szCs w:val="28"/>
        </w:rPr>
        <w:t xml:space="preserve"> СОШ»</w:t>
      </w:r>
      <w:r>
        <w:rPr>
          <w:i/>
          <w:sz w:val="28"/>
          <w:szCs w:val="28"/>
        </w:rPr>
        <w:t xml:space="preserve"> </w:t>
      </w:r>
      <w:r>
        <w:rPr>
          <w:sz w:val="28"/>
          <w:szCs w:val="28"/>
        </w:rPr>
        <w:t>по русской лапте среди девушек, спортивной гимнастике; МОУ «</w:t>
      </w:r>
      <w:proofErr w:type="spellStart"/>
      <w:r>
        <w:rPr>
          <w:sz w:val="28"/>
          <w:szCs w:val="28"/>
        </w:rPr>
        <w:t>Краснохуторская</w:t>
      </w:r>
      <w:proofErr w:type="spellEnd"/>
      <w:r>
        <w:rPr>
          <w:sz w:val="28"/>
          <w:szCs w:val="28"/>
        </w:rPr>
        <w:t xml:space="preserve"> ООШ» по шахматам; МОУ «</w:t>
      </w:r>
      <w:proofErr w:type="spellStart"/>
      <w:r>
        <w:rPr>
          <w:sz w:val="28"/>
          <w:szCs w:val="28"/>
        </w:rPr>
        <w:t>Отрадненская</w:t>
      </w:r>
      <w:proofErr w:type="spellEnd"/>
      <w:r>
        <w:rPr>
          <w:sz w:val="28"/>
          <w:szCs w:val="28"/>
        </w:rPr>
        <w:t xml:space="preserve"> ООШ» по волейболу среди девушек, легкой атлетике, зимнему многоборью ГТО; МОУ «</w:t>
      </w:r>
      <w:proofErr w:type="spellStart"/>
      <w:r>
        <w:rPr>
          <w:sz w:val="28"/>
          <w:szCs w:val="28"/>
        </w:rPr>
        <w:t>Солохинская</w:t>
      </w:r>
      <w:proofErr w:type="spellEnd"/>
      <w:r>
        <w:rPr>
          <w:sz w:val="28"/>
          <w:szCs w:val="28"/>
        </w:rPr>
        <w:t xml:space="preserve"> ООШ» по мини-футболу, баскетболу среди юношей; МОУ «</w:t>
      </w:r>
      <w:proofErr w:type="spellStart"/>
      <w:r>
        <w:rPr>
          <w:sz w:val="28"/>
          <w:szCs w:val="28"/>
        </w:rPr>
        <w:t>Щетиновская</w:t>
      </w:r>
      <w:proofErr w:type="spellEnd"/>
      <w:r>
        <w:rPr>
          <w:sz w:val="28"/>
          <w:szCs w:val="28"/>
        </w:rPr>
        <w:t xml:space="preserve"> СОШ» по баскетболу среди девушек; МОУ «</w:t>
      </w:r>
      <w:proofErr w:type="spellStart"/>
      <w:r>
        <w:rPr>
          <w:sz w:val="28"/>
          <w:szCs w:val="28"/>
        </w:rPr>
        <w:t>Беломестненская</w:t>
      </w:r>
      <w:proofErr w:type="spellEnd"/>
      <w:r>
        <w:rPr>
          <w:sz w:val="28"/>
          <w:szCs w:val="28"/>
        </w:rPr>
        <w:t xml:space="preserve"> СОШ» по русской лапте и волейболу среди юношей.</w:t>
      </w:r>
      <w:proofErr w:type="gramEnd"/>
    </w:p>
    <w:p w:rsidR="00FC765D" w:rsidRDefault="00FC765D" w:rsidP="00FC765D">
      <w:pPr>
        <w:ind w:right="-2"/>
        <w:jc w:val="both"/>
        <w:rPr>
          <w:sz w:val="28"/>
          <w:szCs w:val="28"/>
        </w:rPr>
      </w:pPr>
      <w:r>
        <w:rPr>
          <w:sz w:val="28"/>
          <w:szCs w:val="28"/>
        </w:rPr>
        <w:tab/>
        <w:t>По итогам участия в районной спартакиаде школьников укомплектованы сборные команды Белгородского района по 8 видам спорта для участия в областной спартакиаде школьников. Сборные команды школьников района стали победителями в областной спартакиаде в соревнованиях по мини-футболу и волейболу среди юношей, заняли второе место в соревнованиях по шахматам, легкой атлетике</w:t>
      </w:r>
      <w:r>
        <w:rPr>
          <w:i/>
          <w:sz w:val="28"/>
          <w:szCs w:val="28"/>
        </w:rPr>
        <w:t xml:space="preserve"> </w:t>
      </w:r>
      <w:r>
        <w:rPr>
          <w:sz w:val="28"/>
          <w:szCs w:val="28"/>
        </w:rPr>
        <w:t>и спортивной гимнастике, третье место по волейболу среди девушек.</w:t>
      </w:r>
    </w:p>
    <w:p w:rsidR="00FC765D" w:rsidRDefault="00DC65F0" w:rsidP="00FC765D">
      <w:pPr>
        <w:ind w:right="-2"/>
        <w:jc w:val="both"/>
        <w:rPr>
          <w:sz w:val="28"/>
          <w:szCs w:val="28"/>
        </w:rPr>
      </w:pPr>
      <w:r>
        <w:rPr>
          <w:sz w:val="28"/>
          <w:szCs w:val="28"/>
        </w:rPr>
        <w:tab/>
        <w:t>Вместе с тем,</w:t>
      </w:r>
      <w:r w:rsidR="00FC765D">
        <w:rPr>
          <w:sz w:val="28"/>
          <w:szCs w:val="28"/>
        </w:rPr>
        <w:t xml:space="preserve"> спартакиада школьников вскрыла недостатки в работе общеобразовательных учреждений района по физической культуре. </w:t>
      </w:r>
      <w:proofErr w:type="gramStart"/>
      <w:r w:rsidR="00FC765D">
        <w:rPr>
          <w:sz w:val="28"/>
          <w:szCs w:val="28"/>
        </w:rPr>
        <w:t>Не во всех видах спартакиады приняли участие школьники МОУ «</w:t>
      </w:r>
      <w:proofErr w:type="spellStart"/>
      <w:r w:rsidR="00FC765D">
        <w:rPr>
          <w:sz w:val="28"/>
          <w:szCs w:val="28"/>
        </w:rPr>
        <w:t>Яснозоренская</w:t>
      </w:r>
      <w:proofErr w:type="spellEnd"/>
      <w:r w:rsidR="00FC765D">
        <w:rPr>
          <w:sz w:val="28"/>
          <w:szCs w:val="28"/>
        </w:rPr>
        <w:t xml:space="preserve"> СОШ» </w:t>
      </w:r>
      <w:r>
        <w:rPr>
          <w:sz w:val="28"/>
          <w:szCs w:val="28"/>
        </w:rPr>
        <w:t xml:space="preserve">- </w:t>
      </w:r>
      <w:r w:rsidR="00FC765D">
        <w:rPr>
          <w:sz w:val="28"/>
          <w:szCs w:val="28"/>
        </w:rPr>
        <w:t xml:space="preserve">по баскетболу среди юношей и девушек, волейболу среди юношей и девушек, спортивной гимнастике, шахматам, зимнему многоборью ГТО; МОУ «Северная СОШ № 1» </w:t>
      </w:r>
      <w:r>
        <w:rPr>
          <w:sz w:val="28"/>
          <w:szCs w:val="28"/>
        </w:rPr>
        <w:t xml:space="preserve">- </w:t>
      </w:r>
      <w:r w:rsidR="00FC765D">
        <w:rPr>
          <w:sz w:val="28"/>
          <w:szCs w:val="28"/>
        </w:rPr>
        <w:t xml:space="preserve">по мини-футболу, баскетболу среди девушек, волейболу среди юношей; МОУ «Никольская СОШ» </w:t>
      </w:r>
      <w:r>
        <w:rPr>
          <w:sz w:val="28"/>
          <w:szCs w:val="28"/>
        </w:rPr>
        <w:t xml:space="preserve">- </w:t>
      </w:r>
      <w:r w:rsidR="00FC765D">
        <w:rPr>
          <w:sz w:val="28"/>
          <w:szCs w:val="28"/>
        </w:rPr>
        <w:t>по баскетболу среди юношей и девушек, волейболу среди юношей и девушек, спортивной гимнастике, шахматам, легкой атлетике;</w:t>
      </w:r>
      <w:proofErr w:type="gramEnd"/>
      <w:r w:rsidR="00FC765D">
        <w:rPr>
          <w:sz w:val="28"/>
          <w:szCs w:val="28"/>
        </w:rPr>
        <w:t xml:space="preserve"> МОУ «</w:t>
      </w:r>
      <w:proofErr w:type="spellStart"/>
      <w:r w:rsidR="00FC765D">
        <w:rPr>
          <w:sz w:val="28"/>
          <w:szCs w:val="28"/>
        </w:rPr>
        <w:t>Новосадовская</w:t>
      </w:r>
      <w:proofErr w:type="spellEnd"/>
      <w:r w:rsidR="00FC765D">
        <w:rPr>
          <w:sz w:val="28"/>
          <w:szCs w:val="28"/>
        </w:rPr>
        <w:t xml:space="preserve"> СОШ» </w:t>
      </w:r>
      <w:r>
        <w:rPr>
          <w:sz w:val="28"/>
          <w:szCs w:val="28"/>
        </w:rPr>
        <w:t xml:space="preserve">- </w:t>
      </w:r>
      <w:r w:rsidR="00FC765D">
        <w:rPr>
          <w:sz w:val="28"/>
          <w:szCs w:val="28"/>
        </w:rPr>
        <w:t>по баскетболу среди юношей и девушек, волейболу среди девушек, спортивной гимнастике, зимнему многоборью ГТО;</w:t>
      </w:r>
      <w:r w:rsidR="00FC765D">
        <w:rPr>
          <w:i/>
          <w:sz w:val="28"/>
          <w:szCs w:val="28"/>
        </w:rPr>
        <w:t xml:space="preserve"> </w:t>
      </w:r>
      <w:r w:rsidR="00FC765D">
        <w:rPr>
          <w:sz w:val="28"/>
          <w:szCs w:val="28"/>
        </w:rPr>
        <w:t>МОУ «</w:t>
      </w:r>
      <w:proofErr w:type="spellStart"/>
      <w:r w:rsidR="00FC765D">
        <w:rPr>
          <w:sz w:val="28"/>
          <w:szCs w:val="28"/>
        </w:rPr>
        <w:t>Журавлевская</w:t>
      </w:r>
      <w:proofErr w:type="spellEnd"/>
      <w:r w:rsidR="00FC765D">
        <w:rPr>
          <w:sz w:val="28"/>
          <w:szCs w:val="28"/>
        </w:rPr>
        <w:t xml:space="preserve"> СОШ» </w:t>
      </w:r>
      <w:r>
        <w:rPr>
          <w:sz w:val="28"/>
          <w:szCs w:val="28"/>
        </w:rPr>
        <w:t xml:space="preserve">- </w:t>
      </w:r>
      <w:r w:rsidR="00FC765D">
        <w:rPr>
          <w:sz w:val="28"/>
          <w:szCs w:val="28"/>
        </w:rPr>
        <w:t>по баскетболу среди юношей и девушек, спортивной гимнастике, зимнему многоборью ГТО; МОУ «</w:t>
      </w:r>
      <w:proofErr w:type="spellStart"/>
      <w:r w:rsidR="00FC765D">
        <w:rPr>
          <w:sz w:val="28"/>
          <w:szCs w:val="28"/>
        </w:rPr>
        <w:t>Хохловская</w:t>
      </w:r>
      <w:proofErr w:type="spellEnd"/>
      <w:r w:rsidR="00FC765D">
        <w:rPr>
          <w:sz w:val="28"/>
          <w:szCs w:val="28"/>
        </w:rPr>
        <w:t xml:space="preserve"> СОШ» </w:t>
      </w:r>
      <w:r>
        <w:rPr>
          <w:sz w:val="28"/>
          <w:szCs w:val="28"/>
        </w:rPr>
        <w:t xml:space="preserve">- </w:t>
      </w:r>
      <w:r w:rsidR="00FC765D">
        <w:rPr>
          <w:sz w:val="28"/>
          <w:szCs w:val="28"/>
        </w:rPr>
        <w:t>по баскетболу среди юношей и девушек, спортивной гимнастике, шахматам, легкой атлетике, зимнему многоборью ГТО; МОУ «</w:t>
      </w:r>
      <w:proofErr w:type="spellStart"/>
      <w:r w:rsidR="00FC765D">
        <w:rPr>
          <w:sz w:val="28"/>
          <w:szCs w:val="28"/>
        </w:rPr>
        <w:t>Мясоедовская</w:t>
      </w:r>
      <w:proofErr w:type="spellEnd"/>
      <w:r w:rsidR="00FC765D">
        <w:rPr>
          <w:sz w:val="28"/>
          <w:szCs w:val="28"/>
        </w:rPr>
        <w:t xml:space="preserve"> ООШ» </w:t>
      </w:r>
      <w:r>
        <w:rPr>
          <w:sz w:val="28"/>
          <w:szCs w:val="28"/>
        </w:rPr>
        <w:t xml:space="preserve">- </w:t>
      </w:r>
      <w:r w:rsidR="00FC765D">
        <w:rPr>
          <w:sz w:val="28"/>
          <w:szCs w:val="28"/>
        </w:rPr>
        <w:t>по мини-футболу, волейболу среди юношей и девушек, шахматам, легкой атлетике, зимнему многоборью ГТО. Приняли участие в одном виде спартакиады по мини-футболу школьники: МОУ «</w:t>
      </w:r>
      <w:proofErr w:type="spellStart"/>
      <w:r w:rsidR="00FC765D">
        <w:rPr>
          <w:sz w:val="28"/>
          <w:szCs w:val="28"/>
        </w:rPr>
        <w:t>Крутоложская</w:t>
      </w:r>
      <w:proofErr w:type="spellEnd"/>
      <w:r w:rsidR="00FC765D">
        <w:rPr>
          <w:sz w:val="28"/>
          <w:szCs w:val="28"/>
        </w:rPr>
        <w:t xml:space="preserve"> ООШ», МОУ «Петровская ООШ».</w:t>
      </w:r>
    </w:p>
    <w:p w:rsidR="00FC765D" w:rsidRPr="004B18E7" w:rsidRDefault="00FC765D" w:rsidP="00FC765D">
      <w:pPr>
        <w:ind w:firstLine="709"/>
        <w:jc w:val="both"/>
        <w:rPr>
          <w:sz w:val="28"/>
          <w:szCs w:val="28"/>
        </w:rPr>
      </w:pPr>
      <w:r w:rsidRPr="004B18E7">
        <w:rPr>
          <w:sz w:val="28"/>
          <w:szCs w:val="28"/>
        </w:rPr>
        <w:t xml:space="preserve">В олимпиаде по физической культуре приняли участие учащиеся 7-8, 9-11 классов всего 88 учащихся из 16 общеобразовательных организаций района (11% участвовавших в школьном этапе). </w:t>
      </w:r>
    </w:p>
    <w:p w:rsidR="00FC765D" w:rsidRPr="004B18E7" w:rsidRDefault="00FC765D" w:rsidP="0068426F">
      <w:pPr>
        <w:ind w:firstLine="708"/>
        <w:jc w:val="both"/>
        <w:rPr>
          <w:sz w:val="28"/>
          <w:szCs w:val="28"/>
        </w:rPr>
      </w:pPr>
      <w:proofErr w:type="gramStart"/>
      <w:r w:rsidRPr="004B18E7">
        <w:rPr>
          <w:sz w:val="28"/>
          <w:szCs w:val="28"/>
        </w:rPr>
        <w:t xml:space="preserve">В целях исполнения постановления Правительства Белгородской области «О долгосрочной целевой программе «Оздоровление молодого поколения Белгородской области в возрасте до 25 лет» на 2011-2013 годы и </w:t>
      </w:r>
      <w:r w:rsidRPr="004B18E7">
        <w:rPr>
          <w:sz w:val="28"/>
          <w:szCs w:val="28"/>
        </w:rPr>
        <w:lastRenderedPageBreak/>
        <w:t>приказа департамента образования, культуры и молодежной политики Белгородской области от 22 декабря 2011 года № 3854 «Об утверждении Положения областного конкурса на звание «Лучший спортсмен» среди учащихся общеобразовательных учреждений Белгородской области в 2013-2014 учебном году» проведен</w:t>
      </w:r>
      <w:proofErr w:type="gramEnd"/>
      <w:r w:rsidRPr="004B18E7">
        <w:rPr>
          <w:sz w:val="28"/>
          <w:szCs w:val="28"/>
        </w:rPr>
        <w:t xml:space="preserve"> областной конкурс на звание «Лучший спортсмен»</w:t>
      </w:r>
    </w:p>
    <w:p w:rsidR="00FC765D" w:rsidRPr="004B18E7" w:rsidRDefault="00FC765D" w:rsidP="00FC765D">
      <w:pPr>
        <w:jc w:val="both"/>
        <w:rPr>
          <w:sz w:val="28"/>
          <w:szCs w:val="28"/>
        </w:rPr>
      </w:pPr>
      <w:r w:rsidRPr="004B18E7">
        <w:rPr>
          <w:sz w:val="28"/>
          <w:szCs w:val="28"/>
        </w:rPr>
        <w:tab/>
        <w:t>В областном конкурсе 1 место заняла обучающаяся МОУ «</w:t>
      </w:r>
      <w:proofErr w:type="spellStart"/>
      <w:r w:rsidRPr="004B18E7">
        <w:rPr>
          <w:sz w:val="28"/>
          <w:szCs w:val="28"/>
        </w:rPr>
        <w:t>Дубовская</w:t>
      </w:r>
      <w:proofErr w:type="spellEnd"/>
      <w:r w:rsidRPr="004B18E7">
        <w:rPr>
          <w:sz w:val="28"/>
          <w:szCs w:val="28"/>
        </w:rPr>
        <w:t xml:space="preserve"> СОШ с УИОП» Величко Ольга (</w:t>
      </w:r>
      <w:proofErr w:type="spellStart"/>
      <w:r w:rsidRPr="004B18E7">
        <w:rPr>
          <w:sz w:val="28"/>
          <w:szCs w:val="28"/>
        </w:rPr>
        <w:t>Телешенко</w:t>
      </w:r>
      <w:proofErr w:type="spellEnd"/>
      <w:r w:rsidRPr="004B18E7">
        <w:rPr>
          <w:sz w:val="28"/>
          <w:szCs w:val="28"/>
        </w:rPr>
        <w:t xml:space="preserve"> О.М.)</w:t>
      </w:r>
    </w:p>
    <w:p w:rsidR="00FC765D" w:rsidRPr="004B18E7" w:rsidRDefault="00FC765D" w:rsidP="00FC765D">
      <w:pPr>
        <w:jc w:val="both"/>
        <w:rPr>
          <w:sz w:val="28"/>
          <w:szCs w:val="28"/>
        </w:rPr>
      </w:pPr>
      <w:r w:rsidRPr="004B18E7">
        <w:rPr>
          <w:sz w:val="28"/>
          <w:szCs w:val="28"/>
        </w:rPr>
        <w:tab/>
      </w:r>
      <w:proofErr w:type="gramStart"/>
      <w:r w:rsidRPr="004B18E7">
        <w:rPr>
          <w:sz w:val="28"/>
          <w:szCs w:val="28"/>
        </w:rPr>
        <w:t>В целях исполнения приказа департамента образования Белгородской области от 01 апреля 2013 года №599 «О проведении районного смотра-конкурса на лучшую постановку спортивно-массовой и физкультурно-оздоровительной работы среди общеобразовательных учреждений области в 2013-2014 учебном году» и приказа управления образования администрации Белгородского района от 5 марта 2014 года № 184 «О проведении районного смотра-конкурса на лучшую постановку спортивно-массовой и физкультурно-оздоровительной работы среди общеобразовательных учреждений</w:t>
      </w:r>
      <w:proofErr w:type="gramEnd"/>
      <w:r w:rsidRPr="004B18E7">
        <w:rPr>
          <w:sz w:val="28"/>
          <w:szCs w:val="28"/>
        </w:rPr>
        <w:t xml:space="preserve"> в 2013-2014 учебном году» проведен районный конкурс на лучшую постановку спортивно-массовой и физкультурно-оздоровительной работы.</w:t>
      </w:r>
    </w:p>
    <w:p w:rsidR="00FC765D" w:rsidRPr="004B18E7" w:rsidRDefault="00DC65F0" w:rsidP="00FC765D">
      <w:pPr>
        <w:jc w:val="both"/>
        <w:rPr>
          <w:sz w:val="28"/>
          <w:szCs w:val="28"/>
        </w:rPr>
      </w:pPr>
      <w:r>
        <w:rPr>
          <w:sz w:val="28"/>
          <w:szCs w:val="28"/>
        </w:rPr>
        <w:tab/>
        <w:t>В к</w:t>
      </w:r>
      <w:r w:rsidR="00FC765D" w:rsidRPr="004B18E7">
        <w:rPr>
          <w:sz w:val="28"/>
          <w:szCs w:val="28"/>
        </w:rPr>
        <w:t xml:space="preserve">онкурсе приняли участие четыре коллектива общеобразовательных учреждений </w:t>
      </w:r>
      <w:r w:rsidR="0068426F">
        <w:rPr>
          <w:sz w:val="28"/>
          <w:szCs w:val="28"/>
        </w:rPr>
        <w:t>(</w:t>
      </w:r>
      <w:r w:rsidR="00FC765D" w:rsidRPr="004B18E7">
        <w:rPr>
          <w:sz w:val="28"/>
          <w:szCs w:val="28"/>
        </w:rPr>
        <w:t>МОУ «</w:t>
      </w:r>
      <w:proofErr w:type="spellStart"/>
      <w:r w:rsidR="00FC765D" w:rsidRPr="004B18E7">
        <w:rPr>
          <w:sz w:val="28"/>
          <w:szCs w:val="28"/>
        </w:rPr>
        <w:t>Веселолопанская</w:t>
      </w:r>
      <w:proofErr w:type="spellEnd"/>
      <w:r w:rsidR="00FC765D" w:rsidRPr="004B18E7">
        <w:rPr>
          <w:sz w:val="28"/>
          <w:szCs w:val="28"/>
        </w:rPr>
        <w:t xml:space="preserve"> СОШ», МОУ «</w:t>
      </w:r>
      <w:proofErr w:type="gramStart"/>
      <w:r w:rsidR="00FC765D" w:rsidRPr="004B18E7">
        <w:rPr>
          <w:sz w:val="28"/>
          <w:szCs w:val="28"/>
        </w:rPr>
        <w:t>Пушкарская</w:t>
      </w:r>
      <w:proofErr w:type="gramEnd"/>
      <w:r w:rsidR="00FC765D" w:rsidRPr="004B18E7">
        <w:rPr>
          <w:sz w:val="28"/>
          <w:szCs w:val="28"/>
        </w:rPr>
        <w:t xml:space="preserve"> СОШ», МОУ «Октябрьская СОШ», МОУ «</w:t>
      </w:r>
      <w:proofErr w:type="spellStart"/>
      <w:r w:rsidR="00FC765D" w:rsidRPr="004B18E7">
        <w:rPr>
          <w:sz w:val="28"/>
          <w:szCs w:val="28"/>
        </w:rPr>
        <w:t>Разуменская</w:t>
      </w:r>
      <w:proofErr w:type="spellEnd"/>
      <w:r w:rsidR="00FC765D" w:rsidRPr="004B18E7">
        <w:rPr>
          <w:sz w:val="28"/>
          <w:szCs w:val="28"/>
        </w:rPr>
        <w:t xml:space="preserve"> СОШ №3»</w:t>
      </w:r>
      <w:r w:rsidR="0068426F">
        <w:rPr>
          <w:sz w:val="28"/>
          <w:szCs w:val="28"/>
        </w:rPr>
        <w:t>)</w:t>
      </w:r>
      <w:r w:rsidR="00FC765D" w:rsidRPr="004B18E7">
        <w:rPr>
          <w:sz w:val="28"/>
          <w:szCs w:val="28"/>
        </w:rPr>
        <w:t>.</w:t>
      </w:r>
    </w:p>
    <w:p w:rsidR="00FC765D" w:rsidRPr="004B18E7" w:rsidRDefault="00FC765D" w:rsidP="0068426F">
      <w:pPr>
        <w:ind w:firstLine="708"/>
        <w:jc w:val="both"/>
        <w:rPr>
          <w:sz w:val="28"/>
          <w:szCs w:val="28"/>
        </w:rPr>
      </w:pPr>
      <w:r w:rsidRPr="004B18E7">
        <w:rPr>
          <w:sz w:val="28"/>
          <w:szCs w:val="28"/>
        </w:rPr>
        <w:t>Победителем районного смотра-конкурса на лучшую постановку спортивно-массовой и физкультурно-оздоровительной работы среди общеобразовательных учреждений в 2013-2014учебном году стала МОУ «Октябрьская СОШ». Материалы направлены на областной смотр-конкурс.</w:t>
      </w:r>
    </w:p>
    <w:p w:rsidR="00FC765D" w:rsidRPr="004B18E7" w:rsidRDefault="00FC765D" w:rsidP="00FC765D">
      <w:pPr>
        <w:jc w:val="both"/>
        <w:rPr>
          <w:sz w:val="28"/>
          <w:szCs w:val="28"/>
        </w:rPr>
      </w:pPr>
      <w:r w:rsidRPr="004B18E7">
        <w:rPr>
          <w:sz w:val="28"/>
          <w:szCs w:val="28"/>
        </w:rPr>
        <w:tab/>
        <w:t>В спортивной акции «От старта до финиша на одном дыхании» школьников приняли участие восемь общеобразовательных учреждений района: МОУ «</w:t>
      </w:r>
      <w:proofErr w:type="spellStart"/>
      <w:r w:rsidRPr="004B18E7">
        <w:rPr>
          <w:sz w:val="28"/>
          <w:szCs w:val="28"/>
        </w:rPr>
        <w:t>Разуменская</w:t>
      </w:r>
      <w:proofErr w:type="spellEnd"/>
      <w:r w:rsidRPr="004B18E7">
        <w:rPr>
          <w:sz w:val="28"/>
          <w:szCs w:val="28"/>
        </w:rPr>
        <w:t xml:space="preserve"> СОШ №1». МОУ «</w:t>
      </w:r>
      <w:proofErr w:type="spellStart"/>
      <w:r w:rsidRPr="004B18E7">
        <w:rPr>
          <w:sz w:val="28"/>
          <w:szCs w:val="28"/>
        </w:rPr>
        <w:t>Дубовская</w:t>
      </w:r>
      <w:proofErr w:type="spellEnd"/>
      <w:r w:rsidRPr="004B18E7">
        <w:rPr>
          <w:sz w:val="28"/>
          <w:szCs w:val="28"/>
        </w:rPr>
        <w:t xml:space="preserve"> СОШ с УИОП», МОУ «</w:t>
      </w:r>
      <w:proofErr w:type="spellStart"/>
      <w:r w:rsidRPr="004B18E7">
        <w:rPr>
          <w:sz w:val="28"/>
          <w:szCs w:val="28"/>
        </w:rPr>
        <w:t>Тавровская</w:t>
      </w:r>
      <w:proofErr w:type="spellEnd"/>
      <w:r w:rsidRPr="004B18E7">
        <w:rPr>
          <w:sz w:val="28"/>
          <w:szCs w:val="28"/>
        </w:rPr>
        <w:t xml:space="preserve"> СОШ», МОУ «</w:t>
      </w:r>
      <w:proofErr w:type="spellStart"/>
      <w:r w:rsidRPr="004B18E7">
        <w:rPr>
          <w:sz w:val="28"/>
          <w:szCs w:val="28"/>
        </w:rPr>
        <w:t>Разуменская</w:t>
      </w:r>
      <w:proofErr w:type="spellEnd"/>
      <w:r w:rsidRPr="004B18E7">
        <w:rPr>
          <w:sz w:val="28"/>
          <w:szCs w:val="28"/>
        </w:rPr>
        <w:t xml:space="preserve"> СОШ №2», МОУ «</w:t>
      </w:r>
      <w:proofErr w:type="spellStart"/>
      <w:r w:rsidRPr="004B18E7">
        <w:rPr>
          <w:sz w:val="28"/>
          <w:szCs w:val="28"/>
        </w:rPr>
        <w:t>Разуменская</w:t>
      </w:r>
      <w:proofErr w:type="spellEnd"/>
      <w:r w:rsidRPr="004B18E7">
        <w:rPr>
          <w:sz w:val="28"/>
          <w:szCs w:val="28"/>
        </w:rPr>
        <w:t xml:space="preserve"> СОШ №3», МОУ «</w:t>
      </w:r>
      <w:proofErr w:type="spellStart"/>
      <w:r w:rsidRPr="004B18E7">
        <w:rPr>
          <w:sz w:val="28"/>
          <w:szCs w:val="28"/>
        </w:rPr>
        <w:t>Бессоновская</w:t>
      </w:r>
      <w:proofErr w:type="spellEnd"/>
      <w:r w:rsidRPr="004B18E7">
        <w:rPr>
          <w:sz w:val="28"/>
          <w:szCs w:val="28"/>
        </w:rPr>
        <w:t xml:space="preserve"> СОШ», МОУ «</w:t>
      </w:r>
      <w:proofErr w:type="spellStart"/>
      <w:r w:rsidRPr="004B18E7">
        <w:rPr>
          <w:sz w:val="28"/>
          <w:szCs w:val="28"/>
        </w:rPr>
        <w:t>Ближнеигуменская</w:t>
      </w:r>
      <w:proofErr w:type="spellEnd"/>
      <w:r w:rsidRPr="004B18E7">
        <w:rPr>
          <w:sz w:val="28"/>
          <w:szCs w:val="28"/>
        </w:rPr>
        <w:t xml:space="preserve"> СОШ», МОУ «Майская гимназия».</w:t>
      </w:r>
    </w:p>
    <w:p w:rsidR="00FC765D" w:rsidRPr="004B18E7" w:rsidRDefault="00FC765D" w:rsidP="00FC765D">
      <w:pPr>
        <w:jc w:val="both"/>
        <w:rPr>
          <w:sz w:val="28"/>
          <w:szCs w:val="28"/>
        </w:rPr>
      </w:pPr>
      <w:r w:rsidRPr="004B18E7">
        <w:rPr>
          <w:sz w:val="28"/>
          <w:szCs w:val="28"/>
        </w:rPr>
        <w:tab/>
        <w:t>Победителями стали:</w:t>
      </w:r>
    </w:p>
    <w:p w:rsidR="00FC765D" w:rsidRPr="004B18E7" w:rsidRDefault="00FC765D" w:rsidP="00FC765D">
      <w:pPr>
        <w:jc w:val="both"/>
        <w:rPr>
          <w:sz w:val="28"/>
          <w:szCs w:val="28"/>
        </w:rPr>
      </w:pPr>
      <w:r w:rsidRPr="004B18E7">
        <w:rPr>
          <w:sz w:val="28"/>
          <w:szCs w:val="28"/>
        </w:rPr>
        <w:t>1 место – МОУ «</w:t>
      </w:r>
      <w:proofErr w:type="spellStart"/>
      <w:r w:rsidRPr="004B18E7">
        <w:rPr>
          <w:sz w:val="28"/>
          <w:szCs w:val="28"/>
        </w:rPr>
        <w:t>Дубовская</w:t>
      </w:r>
      <w:proofErr w:type="spellEnd"/>
      <w:r w:rsidRPr="004B18E7">
        <w:rPr>
          <w:sz w:val="28"/>
          <w:szCs w:val="28"/>
        </w:rPr>
        <w:t xml:space="preserve"> СОШ с УИОП» - 4 – Б класс; </w:t>
      </w:r>
    </w:p>
    <w:p w:rsidR="00FC765D" w:rsidRPr="004B18E7" w:rsidRDefault="00FC765D" w:rsidP="00FC765D">
      <w:pPr>
        <w:jc w:val="both"/>
        <w:rPr>
          <w:sz w:val="28"/>
          <w:szCs w:val="28"/>
        </w:rPr>
      </w:pPr>
      <w:r w:rsidRPr="004B18E7">
        <w:rPr>
          <w:sz w:val="28"/>
          <w:szCs w:val="28"/>
        </w:rPr>
        <w:t>2 место – МОУ «</w:t>
      </w:r>
      <w:proofErr w:type="spellStart"/>
      <w:r w:rsidRPr="004B18E7">
        <w:rPr>
          <w:sz w:val="28"/>
          <w:szCs w:val="28"/>
        </w:rPr>
        <w:t>Разуменская</w:t>
      </w:r>
      <w:proofErr w:type="spellEnd"/>
      <w:r w:rsidRPr="004B18E7">
        <w:rPr>
          <w:sz w:val="28"/>
          <w:szCs w:val="28"/>
        </w:rPr>
        <w:t xml:space="preserve"> СОШ №3» - 4 –Б класс,</w:t>
      </w:r>
    </w:p>
    <w:p w:rsidR="00FC765D" w:rsidRPr="004B18E7" w:rsidRDefault="00FC765D" w:rsidP="00FC765D">
      <w:pPr>
        <w:jc w:val="both"/>
        <w:rPr>
          <w:sz w:val="28"/>
          <w:szCs w:val="28"/>
        </w:rPr>
      </w:pPr>
      <w:r w:rsidRPr="004B18E7">
        <w:rPr>
          <w:sz w:val="28"/>
          <w:szCs w:val="28"/>
        </w:rPr>
        <w:t>3- место – МОУ «Майская гимназия» - 4 –Б класс.</w:t>
      </w:r>
    </w:p>
    <w:p w:rsidR="00FC765D" w:rsidRPr="004B18E7" w:rsidRDefault="00FC765D" w:rsidP="00FC765D">
      <w:pPr>
        <w:jc w:val="both"/>
        <w:rPr>
          <w:sz w:val="28"/>
          <w:szCs w:val="28"/>
        </w:rPr>
      </w:pPr>
      <w:r w:rsidRPr="004B18E7">
        <w:rPr>
          <w:sz w:val="28"/>
          <w:szCs w:val="28"/>
        </w:rPr>
        <w:tab/>
        <w:t>2-е место в областном конкурсе заняла  МОУ «</w:t>
      </w:r>
      <w:proofErr w:type="spellStart"/>
      <w:r w:rsidRPr="004B18E7">
        <w:rPr>
          <w:sz w:val="28"/>
          <w:szCs w:val="28"/>
        </w:rPr>
        <w:t>Дубовская</w:t>
      </w:r>
      <w:proofErr w:type="spellEnd"/>
      <w:r w:rsidRPr="004B18E7">
        <w:rPr>
          <w:sz w:val="28"/>
          <w:szCs w:val="28"/>
        </w:rPr>
        <w:t xml:space="preserve"> СОШ с УИОП» (Ивакина Е.Н., Махов В.И.)</w:t>
      </w:r>
      <w:r w:rsidRPr="004B18E7">
        <w:rPr>
          <w:sz w:val="28"/>
          <w:szCs w:val="28"/>
        </w:rPr>
        <w:tab/>
      </w:r>
    </w:p>
    <w:p w:rsidR="00FC765D" w:rsidRPr="004B18E7" w:rsidRDefault="00FC765D" w:rsidP="00FC765D">
      <w:pPr>
        <w:ind w:firstLine="709"/>
        <w:jc w:val="both"/>
        <w:rPr>
          <w:sz w:val="28"/>
          <w:szCs w:val="28"/>
        </w:rPr>
      </w:pPr>
      <w:r w:rsidRPr="004B18E7">
        <w:rPr>
          <w:sz w:val="28"/>
          <w:szCs w:val="28"/>
        </w:rPr>
        <w:t xml:space="preserve">В спортивных играх школьников «Президентские спортивные игры» приняли участие пять общеобразовательных учреждений района: </w:t>
      </w:r>
      <w:r w:rsidRPr="004B18E7">
        <w:rPr>
          <w:sz w:val="28"/>
          <w:szCs w:val="28"/>
        </w:rPr>
        <w:br/>
        <w:t>МОУ «</w:t>
      </w:r>
      <w:proofErr w:type="spellStart"/>
      <w:r w:rsidRPr="004B18E7">
        <w:rPr>
          <w:sz w:val="28"/>
          <w:szCs w:val="28"/>
        </w:rPr>
        <w:t>Разуменская</w:t>
      </w:r>
      <w:proofErr w:type="spellEnd"/>
      <w:r w:rsidRPr="004B18E7">
        <w:rPr>
          <w:sz w:val="28"/>
          <w:szCs w:val="28"/>
        </w:rPr>
        <w:t xml:space="preserve"> СОШ №2»; МОУ «</w:t>
      </w:r>
      <w:proofErr w:type="spellStart"/>
      <w:r w:rsidRPr="004B18E7">
        <w:rPr>
          <w:sz w:val="28"/>
          <w:szCs w:val="28"/>
        </w:rPr>
        <w:t>Дубовская</w:t>
      </w:r>
      <w:proofErr w:type="spellEnd"/>
      <w:r w:rsidRPr="004B18E7">
        <w:rPr>
          <w:sz w:val="28"/>
          <w:szCs w:val="28"/>
        </w:rPr>
        <w:t xml:space="preserve"> СОШ с углубленным изучением отдельных предметов»; МОУ «Пушкарская СОШ», МОУ «Майская гимназия», МОУ «Северная СОШ №2», всего 144 учащихся.</w:t>
      </w:r>
    </w:p>
    <w:p w:rsidR="00FC765D" w:rsidRPr="0068426F" w:rsidRDefault="00FC765D" w:rsidP="00FC765D">
      <w:pPr>
        <w:jc w:val="both"/>
        <w:rPr>
          <w:sz w:val="28"/>
          <w:szCs w:val="28"/>
        </w:rPr>
      </w:pPr>
      <w:r w:rsidRPr="0068426F">
        <w:rPr>
          <w:sz w:val="28"/>
          <w:szCs w:val="28"/>
        </w:rPr>
        <w:t>среди 2001-</w:t>
      </w:r>
      <w:smartTag w:uri="urn:schemas-microsoft-com:office:smarttags" w:element="metricconverter">
        <w:smartTagPr>
          <w:attr w:name="ProductID" w:val="2002 г"/>
        </w:smartTagPr>
        <w:r w:rsidRPr="0068426F">
          <w:rPr>
            <w:sz w:val="28"/>
            <w:szCs w:val="28"/>
          </w:rPr>
          <w:t>2002 г</w:t>
        </w:r>
      </w:smartTag>
      <w:r w:rsidRPr="0068426F">
        <w:rPr>
          <w:sz w:val="28"/>
          <w:szCs w:val="28"/>
        </w:rPr>
        <w:t>.р. (5-6 классы):</w:t>
      </w:r>
    </w:p>
    <w:p w:rsidR="00FC765D" w:rsidRPr="004B18E7" w:rsidRDefault="00FC765D" w:rsidP="00FC765D">
      <w:pPr>
        <w:jc w:val="both"/>
        <w:rPr>
          <w:sz w:val="28"/>
          <w:szCs w:val="28"/>
        </w:rPr>
      </w:pPr>
      <w:r w:rsidRPr="004B18E7">
        <w:rPr>
          <w:sz w:val="28"/>
          <w:szCs w:val="28"/>
        </w:rPr>
        <w:lastRenderedPageBreak/>
        <w:tab/>
        <w:t>-первое место – МОУ «</w:t>
      </w:r>
      <w:proofErr w:type="spellStart"/>
      <w:r w:rsidRPr="004B18E7">
        <w:rPr>
          <w:sz w:val="28"/>
          <w:szCs w:val="28"/>
        </w:rPr>
        <w:t>Дубовская</w:t>
      </w:r>
      <w:proofErr w:type="spellEnd"/>
      <w:r w:rsidRPr="004B18E7">
        <w:rPr>
          <w:sz w:val="28"/>
          <w:szCs w:val="28"/>
        </w:rPr>
        <w:t xml:space="preserve"> СОШ с углубленным изучением отдельных предметов»; </w:t>
      </w:r>
    </w:p>
    <w:p w:rsidR="00FC765D" w:rsidRPr="004B18E7" w:rsidRDefault="00FC765D" w:rsidP="00FC765D">
      <w:pPr>
        <w:tabs>
          <w:tab w:val="left" w:pos="720"/>
        </w:tabs>
        <w:jc w:val="both"/>
        <w:rPr>
          <w:sz w:val="28"/>
          <w:szCs w:val="28"/>
        </w:rPr>
      </w:pPr>
      <w:r w:rsidRPr="004B18E7">
        <w:rPr>
          <w:b/>
          <w:sz w:val="28"/>
          <w:szCs w:val="28"/>
        </w:rPr>
        <w:tab/>
      </w:r>
      <w:r w:rsidRPr="004B18E7">
        <w:rPr>
          <w:sz w:val="28"/>
          <w:szCs w:val="28"/>
        </w:rPr>
        <w:t xml:space="preserve"> второе место -</w:t>
      </w:r>
      <w:r w:rsidRPr="004B18E7">
        <w:rPr>
          <w:bCs/>
          <w:color w:val="000000"/>
          <w:sz w:val="28"/>
          <w:szCs w:val="28"/>
        </w:rPr>
        <w:t xml:space="preserve"> МОУ «</w:t>
      </w:r>
      <w:proofErr w:type="gramStart"/>
      <w:r w:rsidRPr="004B18E7">
        <w:rPr>
          <w:bCs/>
          <w:color w:val="000000"/>
          <w:sz w:val="28"/>
          <w:szCs w:val="28"/>
        </w:rPr>
        <w:t>Северная</w:t>
      </w:r>
      <w:proofErr w:type="gramEnd"/>
      <w:r w:rsidRPr="004B18E7">
        <w:rPr>
          <w:bCs/>
          <w:color w:val="000000"/>
          <w:sz w:val="28"/>
          <w:szCs w:val="28"/>
        </w:rPr>
        <w:t xml:space="preserve"> СОШ №2»;</w:t>
      </w:r>
    </w:p>
    <w:p w:rsidR="00FC765D" w:rsidRPr="004B18E7" w:rsidRDefault="00FC765D" w:rsidP="00FC765D">
      <w:pPr>
        <w:tabs>
          <w:tab w:val="left" w:pos="720"/>
        </w:tabs>
        <w:jc w:val="both"/>
        <w:rPr>
          <w:bCs/>
          <w:color w:val="000000"/>
          <w:sz w:val="28"/>
          <w:szCs w:val="28"/>
        </w:rPr>
      </w:pPr>
      <w:r w:rsidRPr="004B18E7">
        <w:rPr>
          <w:b/>
          <w:sz w:val="28"/>
          <w:szCs w:val="28"/>
        </w:rPr>
        <w:tab/>
      </w:r>
      <w:r w:rsidRPr="004B18E7">
        <w:rPr>
          <w:sz w:val="28"/>
          <w:szCs w:val="28"/>
        </w:rPr>
        <w:t xml:space="preserve">третье место </w:t>
      </w:r>
      <w:r w:rsidRPr="004B18E7">
        <w:rPr>
          <w:b/>
          <w:sz w:val="28"/>
          <w:szCs w:val="28"/>
        </w:rPr>
        <w:t xml:space="preserve">– </w:t>
      </w:r>
      <w:r w:rsidRPr="004B18E7">
        <w:rPr>
          <w:bCs/>
          <w:color w:val="000000"/>
          <w:sz w:val="28"/>
          <w:szCs w:val="28"/>
        </w:rPr>
        <w:t>МОУ «</w:t>
      </w:r>
      <w:proofErr w:type="spellStart"/>
      <w:r w:rsidRPr="004B18E7">
        <w:rPr>
          <w:bCs/>
          <w:color w:val="000000"/>
          <w:sz w:val="28"/>
          <w:szCs w:val="28"/>
        </w:rPr>
        <w:t>Разуменская</w:t>
      </w:r>
      <w:proofErr w:type="spellEnd"/>
      <w:r w:rsidRPr="004B18E7">
        <w:rPr>
          <w:bCs/>
          <w:color w:val="000000"/>
          <w:sz w:val="28"/>
          <w:szCs w:val="28"/>
        </w:rPr>
        <w:t xml:space="preserve"> СОШ №2».</w:t>
      </w:r>
    </w:p>
    <w:p w:rsidR="00FC765D" w:rsidRPr="0068426F" w:rsidRDefault="00FC765D" w:rsidP="00FC765D">
      <w:pPr>
        <w:shd w:val="clear" w:color="auto" w:fill="FFFFFF"/>
        <w:jc w:val="both"/>
        <w:rPr>
          <w:bCs/>
          <w:color w:val="000000"/>
          <w:sz w:val="28"/>
          <w:szCs w:val="28"/>
        </w:rPr>
      </w:pPr>
      <w:r w:rsidRPr="0068426F">
        <w:rPr>
          <w:bCs/>
          <w:color w:val="000000"/>
          <w:sz w:val="28"/>
          <w:szCs w:val="28"/>
        </w:rPr>
        <w:t>среди 1999-</w:t>
      </w:r>
      <w:smartTag w:uri="urn:schemas-microsoft-com:office:smarttags" w:element="metricconverter">
        <w:smartTagPr>
          <w:attr w:name="ProductID" w:val="2000 г"/>
        </w:smartTagPr>
        <w:r w:rsidRPr="0068426F">
          <w:rPr>
            <w:bCs/>
            <w:color w:val="000000"/>
            <w:sz w:val="28"/>
            <w:szCs w:val="28"/>
          </w:rPr>
          <w:t>2000 г</w:t>
        </w:r>
      </w:smartTag>
      <w:r w:rsidRPr="0068426F">
        <w:rPr>
          <w:bCs/>
          <w:color w:val="000000"/>
          <w:sz w:val="28"/>
          <w:szCs w:val="28"/>
        </w:rPr>
        <w:t>.р. (7-8 классы):</w:t>
      </w:r>
    </w:p>
    <w:p w:rsidR="00FC765D" w:rsidRPr="004B18E7" w:rsidRDefault="00FC765D" w:rsidP="00FC765D">
      <w:pPr>
        <w:jc w:val="both"/>
        <w:rPr>
          <w:sz w:val="28"/>
          <w:szCs w:val="28"/>
        </w:rPr>
      </w:pPr>
      <w:r w:rsidRPr="004B18E7">
        <w:rPr>
          <w:b/>
          <w:sz w:val="28"/>
          <w:szCs w:val="28"/>
        </w:rPr>
        <w:tab/>
      </w:r>
      <w:r w:rsidRPr="004B18E7">
        <w:rPr>
          <w:sz w:val="28"/>
          <w:szCs w:val="28"/>
        </w:rPr>
        <w:t>первое место - МОУ «</w:t>
      </w:r>
      <w:proofErr w:type="spellStart"/>
      <w:r w:rsidRPr="004B18E7">
        <w:rPr>
          <w:sz w:val="28"/>
          <w:szCs w:val="28"/>
        </w:rPr>
        <w:t>Дубовская</w:t>
      </w:r>
      <w:proofErr w:type="spellEnd"/>
      <w:r w:rsidRPr="004B18E7">
        <w:rPr>
          <w:sz w:val="28"/>
          <w:szCs w:val="28"/>
        </w:rPr>
        <w:t xml:space="preserve"> СОШ с углубленным изучением отдельных предметов»; </w:t>
      </w:r>
    </w:p>
    <w:p w:rsidR="00FC765D" w:rsidRPr="004B18E7" w:rsidRDefault="00FC765D" w:rsidP="00FC765D">
      <w:pPr>
        <w:jc w:val="both"/>
        <w:rPr>
          <w:sz w:val="28"/>
          <w:szCs w:val="28"/>
        </w:rPr>
      </w:pPr>
      <w:r w:rsidRPr="004B18E7">
        <w:rPr>
          <w:sz w:val="28"/>
          <w:szCs w:val="28"/>
        </w:rPr>
        <w:tab/>
        <w:t>второе место</w:t>
      </w:r>
      <w:r w:rsidRPr="004B18E7">
        <w:rPr>
          <w:b/>
          <w:sz w:val="28"/>
          <w:szCs w:val="28"/>
        </w:rPr>
        <w:tab/>
        <w:t xml:space="preserve">- </w:t>
      </w:r>
      <w:r w:rsidRPr="004B18E7">
        <w:rPr>
          <w:sz w:val="28"/>
          <w:szCs w:val="28"/>
        </w:rPr>
        <w:t>МОУ «Майская гимназия»;</w:t>
      </w:r>
    </w:p>
    <w:p w:rsidR="00FC765D" w:rsidRPr="004B18E7" w:rsidRDefault="00FC765D" w:rsidP="00FC765D">
      <w:pPr>
        <w:tabs>
          <w:tab w:val="left" w:pos="720"/>
        </w:tabs>
        <w:jc w:val="both"/>
        <w:rPr>
          <w:sz w:val="28"/>
          <w:szCs w:val="28"/>
        </w:rPr>
      </w:pPr>
      <w:r w:rsidRPr="004B18E7">
        <w:rPr>
          <w:b/>
          <w:sz w:val="28"/>
          <w:szCs w:val="28"/>
        </w:rPr>
        <w:t xml:space="preserve">           </w:t>
      </w:r>
      <w:r w:rsidRPr="004B18E7">
        <w:rPr>
          <w:sz w:val="28"/>
          <w:szCs w:val="28"/>
        </w:rPr>
        <w:t xml:space="preserve">за третье место </w:t>
      </w:r>
      <w:r w:rsidRPr="004B18E7">
        <w:rPr>
          <w:b/>
          <w:sz w:val="28"/>
          <w:szCs w:val="28"/>
        </w:rPr>
        <w:t xml:space="preserve">– </w:t>
      </w:r>
      <w:r w:rsidRPr="004B18E7">
        <w:rPr>
          <w:sz w:val="28"/>
          <w:szCs w:val="28"/>
        </w:rPr>
        <w:t>МОУ «</w:t>
      </w:r>
      <w:proofErr w:type="gramStart"/>
      <w:r w:rsidRPr="004B18E7">
        <w:rPr>
          <w:sz w:val="28"/>
          <w:szCs w:val="28"/>
        </w:rPr>
        <w:t>Пушкарская</w:t>
      </w:r>
      <w:proofErr w:type="gramEnd"/>
      <w:r w:rsidRPr="004B18E7">
        <w:rPr>
          <w:sz w:val="28"/>
          <w:szCs w:val="28"/>
        </w:rPr>
        <w:t xml:space="preserve"> СОШ».</w:t>
      </w:r>
    </w:p>
    <w:p w:rsidR="00FC765D" w:rsidRPr="0068426F" w:rsidRDefault="00FC765D" w:rsidP="00FC765D">
      <w:pPr>
        <w:jc w:val="both"/>
        <w:rPr>
          <w:sz w:val="28"/>
          <w:szCs w:val="28"/>
        </w:rPr>
      </w:pPr>
      <w:r w:rsidRPr="0068426F">
        <w:rPr>
          <w:sz w:val="28"/>
          <w:szCs w:val="28"/>
        </w:rPr>
        <w:t>среди 1997-</w:t>
      </w:r>
      <w:smartTag w:uri="urn:schemas-microsoft-com:office:smarttags" w:element="metricconverter">
        <w:smartTagPr>
          <w:attr w:name="ProductID" w:val="1998 г"/>
        </w:smartTagPr>
        <w:r w:rsidRPr="0068426F">
          <w:rPr>
            <w:sz w:val="28"/>
            <w:szCs w:val="28"/>
          </w:rPr>
          <w:t>1998 г</w:t>
        </w:r>
      </w:smartTag>
      <w:r w:rsidRPr="0068426F">
        <w:rPr>
          <w:sz w:val="28"/>
          <w:szCs w:val="28"/>
        </w:rPr>
        <w:t>.р. (9-10 классы):</w:t>
      </w:r>
    </w:p>
    <w:p w:rsidR="00FC765D" w:rsidRPr="004B18E7" w:rsidRDefault="00FC765D" w:rsidP="00FC765D">
      <w:pPr>
        <w:jc w:val="both"/>
        <w:rPr>
          <w:b/>
          <w:sz w:val="28"/>
          <w:szCs w:val="28"/>
        </w:rPr>
      </w:pPr>
      <w:r w:rsidRPr="004B18E7">
        <w:rPr>
          <w:b/>
          <w:sz w:val="28"/>
          <w:szCs w:val="28"/>
        </w:rPr>
        <w:tab/>
      </w:r>
      <w:r w:rsidRPr="004B18E7">
        <w:rPr>
          <w:sz w:val="28"/>
          <w:szCs w:val="28"/>
        </w:rPr>
        <w:t>первое место – МОУ «</w:t>
      </w:r>
      <w:proofErr w:type="spellStart"/>
      <w:r w:rsidRPr="004B18E7">
        <w:rPr>
          <w:sz w:val="28"/>
          <w:szCs w:val="28"/>
        </w:rPr>
        <w:t>Дубовская</w:t>
      </w:r>
      <w:proofErr w:type="spellEnd"/>
      <w:r w:rsidRPr="004B18E7">
        <w:rPr>
          <w:sz w:val="28"/>
          <w:szCs w:val="28"/>
        </w:rPr>
        <w:t xml:space="preserve"> СОШ с углубленным изучением отдельных предметов».</w:t>
      </w:r>
    </w:p>
    <w:p w:rsidR="00FC765D" w:rsidRPr="004B18E7" w:rsidRDefault="00FC765D" w:rsidP="00FC765D">
      <w:pPr>
        <w:jc w:val="both"/>
        <w:rPr>
          <w:sz w:val="28"/>
          <w:szCs w:val="28"/>
        </w:rPr>
      </w:pPr>
      <w:r w:rsidRPr="004B18E7">
        <w:rPr>
          <w:sz w:val="28"/>
          <w:szCs w:val="28"/>
        </w:rPr>
        <w:tab/>
        <w:t>В спортивных играх школьников «Президентские состязания приняли участие шесть общеобразовательных учреждений района: МОУ «</w:t>
      </w:r>
      <w:proofErr w:type="spellStart"/>
      <w:r w:rsidRPr="004B18E7">
        <w:rPr>
          <w:sz w:val="28"/>
          <w:szCs w:val="28"/>
        </w:rPr>
        <w:t>Дубовская</w:t>
      </w:r>
      <w:proofErr w:type="spellEnd"/>
      <w:r w:rsidRPr="004B18E7">
        <w:rPr>
          <w:sz w:val="28"/>
          <w:szCs w:val="28"/>
        </w:rPr>
        <w:t xml:space="preserve"> СОШ с УИОП», МОУ «</w:t>
      </w:r>
      <w:proofErr w:type="spellStart"/>
      <w:r w:rsidRPr="004B18E7">
        <w:rPr>
          <w:sz w:val="28"/>
          <w:szCs w:val="28"/>
        </w:rPr>
        <w:t>Разуменская</w:t>
      </w:r>
      <w:proofErr w:type="spellEnd"/>
      <w:r w:rsidRPr="004B18E7">
        <w:rPr>
          <w:sz w:val="28"/>
          <w:szCs w:val="28"/>
        </w:rPr>
        <w:t xml:space="preserve"> СОШ №1», МОУ «</w:t>
      </w:r>
      <w:proofErr w:type="spellStart"/>
      <w:r w:rsidRPr="004B18E7">
        <w:rPr>
          <w:sz w:val="28"/>
          <w:szCs w:val="28"/>
        </w:rPr>
        <w:t>Разуменская</w:t>
      </w:r>
      <w:proofErr w:type="spellEnd"/>
      <w:r w:rsidRPr="004B18E7">
        <w:rPr>
          <w:sz w:val="28"/>
          <w:szCs w:val="28"/>
        </w:rPr>
        <w:t xml:space="preserve"> СОШ №3», МОУ «Северная СОШ №2», МОУ «</w:t>
      </w:r>
      <w:proofErr w:type="spellStart"/>
      <w:r w:rsidRPr="004B18E7">
        <w:rPr>
          <w:sz w:val="28"/>
          <w:szCs w:val="28"/>
        </w:rPr>
        <w:t>Тавровская</w:t>
      </w:r>
      <w:proofErr w:type="spellEnd"/>
      <w:r w:rsidRPr="004B18E7">
        <w:rPr>
          <w:sz w:val="28"/>
          <w:szCs w:val="28"/>
        </w:rPr>
        <w:t xml:space="preserve"> СОШ», МОУ «</w:t>
      </w:r>
      <w:proofErr w:type="spellStart"/>
      <w:r w:rsidRPr="004B18E7">
        <w:rPr>
          <w:sz w:val="28"/>
          <w:szCs w:val="28"/>
        </w:rPr>
        <w:t>Ближнеигуменская</w:t>
      </w:r>
      <w:proofErr w:type="spellEnd"/>
      <w:r w:rsidRPr="004B18E7">
        <w:rPr>
          <w:sz w:val="28"/>
          <w:szCs w:val="28"/>
        </w:rPr>
        <w:t xml:space="preserve"> СОШ»</w:t>
      </w:r>
    </w:p>
    <w:p w:rsidR="00FC765D" w:rsidRPr="004B18E7" w:rsidRDefault="00FC765D" w:rsidP="00FC765D">
      <w:pPr>
        <w:jc w:val="both"/>
        <w:rPr>
          <w:sz w:val="28"/>
          <w:szCs w:val="28"/>
        </w:rPr>
      </w:pPr>
      <w:r w:rsidRPr="004B18E7">
        <w:rPr>
          <w:sz w:val="28"/>
          <w:szCs w:val="28"/>
        </w:rPr>
        <w:tab/>
        <w:t>- первое место МОУ «</w:t>
      </w:r>
      <w:proofErr w:type="spellStart"/>
      <w:r w:rsidRPr="004B18E7">
        <w:rPr>
          <w:sz w:val="28"/>
          <w:szCs w:val="28"/>
        </w:rPr>
        <w:t>Дубовская</w:t>
      </w:r>
      <w:proofErr w:type="spellEnd"/>
      <w:r w:rsidRPr="004B18E7">
        <w:rPr>
          <w:sz w:val="28"/>
          <w:szCs w:val="28"/>
        </w:rPr>
        <w:t xml:space="preserve"> СОШ с УИОП» - 5-В; 6-В; 7-В; 9-В; 10-Б; 11 – класс МОУ «</w:t>
      </w:r>
      <w:proofErr w:type="spellStart"/>
      <w:r w:rsidRPr="004B18E7">
        <w:rPr>
          <w:sz w:val="28"/>
          <w:szCs w:val="28"/>
        </w:rPr>
        <w:t>Разуменская</w:t>
      </w:r>
      <w:proofErr w:type="spellEnd"/>
      <w:r w:rsidRPr="004B18E7">
        <w:rPr>
          <w:sz w:val="28"/>
          <w:szCs w:val="28"/>
        </w:rPr>
        <w:t xml:space="preserve"> СОШ №1»; 8-А МОУ «</w:t>
      </w:r>
      <w:proofErr w:type="spellStart"/>
      <w:r w:rsidRPr="004B18E7">
        <w:rPr>
          <w:sz w:val="28"/>
          <w:szCs w:val="28"/>
        </w:rPr>
        <w:t>Разуменская</w:t>
      </w:r>
      <w:proofErr w:type="spellEnd"/>
      <w:r w:rsidRPr="004B18E7">
        <w:rPr>
          <w:sz w:val="28"/>
          <w:szCs w:val="28"/>
        </w:rPr>
        <w:t xml:space="preserve"> СОШ №3»;</w:t>
      </w:r>
    </w:p>
    <w:p w:rsidR="00FC765D" w:rsidRPr="004B18E7" w:rsidRDefault="0068426F" w:rsidP="00FC765D">
      <w:pPr>
        <w:jc w:val="both"/>
        <w:rPr>
          <w:sz w:val="28"/>
          <w:szCs w:val="28"/>
        </w:rPr>
      </w:pPr>
      <w:r>
        <w:rPr>
          <w:sz w:val="28"/>
          <w:szCs w:val="28"/>
        </w:rPr>
        <w:tab/>
      </w:r>
      <w:r w:rsidR="00FC765D" w:rsidRPr="004B18E7">
        <w:rPr>
          <w:sz w:val="28"/>
          <w:szCs w:val="28"/>
        </w:rPr>
        <w:t>2 место</w:t>
      </w:r>
      <w:r>
        <w:rPr>
          <w:sz w:val="28"/>
          <w:szCs w:val="28"/>
        </w:rPr>
        <w:t>:</w:t>
      </w:r>
      <w:r w:rsidR="00FC765D" w:rsidRPr="004B18E7">
        <w:rPr>
          <w:sz w:val="28"/>
          <w:szCs w:val="28"/>
        </w:rPr>
        <w:t xml:space="preserve"> </w:t>
      </w:r>
    </w:p>
    <w:p w:rsidR="00FC765D" w:rsidRPr="004B18E7" w:rsidRDefault="00FC765D" w:rsidP="00FC765D">
      <w:pPr>
        <w:jc w:val="both"/>
        <w:rPr>
          <w:sz w:val="28"/>
          <w:szCs w:val="28"/>
        </w:rPr>
      </w:pPr>
      <w:r w:rsidRPr="004B18E7">
        <w:rPr>
          <w:sz w:val="28"/>
          <w:szCs w:val="28"/>
        </w:rPr>
        <w:tab/>
        <w:t>- 5-А МОУ «</w:t>
      </w:r>
      <w:proofErr w:type="spellStart"/>
      <w:r w:rsidRPr="004B18E7">
        <w:rPr>
          <w:sz w:val="28"/>
          <w:szCs w:val="28"/>
        </w:rPr>
        <w:t>Разуменская</w:t>
      </w:r>
      <w:proofErr w:type="spellEnd"/>
      <w:r w:rsidRPr="004B18E7">
        <w:rPr>
          <w:sz w:val="28"/>
          <w:szCs w:val="28"/>
        </w:rPr>
        <w:t xml:space="preserve"> СОШ №1»</w:t>
      </w:r>
    </w:p>
    <w:p w:rsidR="00FC765D" w:rsidRPr="004B18E7" w:rsidRDefault="00FC765D" w:rsidP="00FC765D">
      <w:pPr>
        <w:jc w:val="both"/>
        <w:rPr>
          <w:sz w:val="28"/>
          <w:szCs w:val="28"/>
        </w:rPr>
      </w:pPr>
      <w:r w:rsidRPr="004B18E7">
        <w:rPr>
          <w:sz w:val="28"/>
          <w:szCs w:val="28"/>
        </w:rPr>
        <w:tab/>
        <w:t>- 7-Б МОУ «Северная СОШ №2»</w:t>
      </w:r>
    </w:p>
    <w:p w:rsidR="00FC765D" w:rsidRPr="004B18E7" w:rsidRDefault="00FC765D" w:rsidP="00FC765D">
      <w:pPr>
        <w:jc w:val="both"/>
        <w:rPr>
          <w:sz w:val="28"/>
          <w:szCs w:val="28"/>
        </w:rPr>
      </w:pPr>
      <w:r w:rsidRPr="004B18E7">
        <w:rPr>
          <w:sz w:val="28"/>
          <w:szCs w:val="28"/>
        </w:rPr>
        <w:tab/>
        <w:t>- 8-В МОУ «</w:t>
      </w:r>
      <w:proofErr w:type="spellStart"/>
      <w:r w:rsidRPr="004B18E7">
        <w:rPr>
          <w:sz w:val="28"/>
          <w:szCs w:val="28"/>
        </w:rPr>
        <w:t>Дубовская</w:t>
      </w:r>
      <w:proofErr w:type="spellEnd"/>
      <w:r w:rsidRPr="004B18E7">
        <w:rPr>
          <w:sz w:val="28"/>
          <w:szCs w:val="28"/>
        </w:rPr>
        <w:t xml:space="preserve"> СОШ с УИОП»</w:t>
      </w:r>
    </w:p>
    <w:p w:rsidR="00FC765D" w:rsidRPr="004B18E7" w:rsidRDefault="0068426F" w:rsidP="00FC765D">
      <w:pPr>
        <w:jc w:val="both"/>
        <w:rPr>
          <w:sz w:val="28"/>
          <w:szCs w:val="28"/>
        </w:rPr>
      </w:pPr>
      <w:r>
        <w:rPr>
          <w:sz w:val="28"/>
          <w:szCs w:val="28"/>
        </w:rPr>
        <w:tab/>
      </w:r>
      <w:r w:rsidR="00FC765D" w:rsidRPr="004B18E7">
        <w:rPr>
          <w:sz w:val="28"/>
          <w:szCs w:val="28"/>
        </w:rPr>
        <w:t>3 место</w:t>
      </w:r>
      <w:r>
        <w:rPr>
          <w:sz w:val="28"/>
          <w:szCs w:val="28"/>
        </w:rPr>
        <w:t>:</w:t>
      </w:r>
    </w:p>
    <w:p w:rsidR="00FC765D" w:rsidRPr="004B18E7" w:rsidRDefault="0068426F" w:rsidP="00FC765D">
      <w:pPr>
        <w:jc w:val="both"/>
        <w:rPr>
          <w:sz w:val="28"/>
          <w:szCs w:val="28"/>
        </w:rPr>
      </w:pPr>
      <w:r>
        <w:rPr>
          <w:sz w:val="28"/>
          <w:szCs w:val="28"/>
        </w:rPr>
        <w:tab/>
        <w:t>5-А</w:t>
      </w:r>
      <w:r w:rsidR="00FC765D" w:rsidRPr="004B18E7">
        <w:rPr>
          <w:sz w:val="28"/>
          <w:szCs w:val="28"/>
        </w:rPr>
        <w:t xml:space="preserve"> МОУ «</w:t>
      </w:r>
      <w:proofErr w:type="spellStart"/>
      <w:r w:rsidR="00FC765D" w:rsidRPr="004B18E7">
        <w:rPr>
          <w:sz w:val="28"/>
          <w:szCs w:val="28"/>
        </w:rPr>
        <w:t>Тавровская</w:t>
      </w:r>
      <w:proofErr w:type="spellEnd"/>
      <w:r w:rsidR="00FC765D" w:rsidRPr="004B18E7">
        <w:rPr>
          <w:sz w:val="28"/>
          <w:szCs w:val="28"/>
        </w:rPr>
        <w:t xml:space="preserve"> СОШ»</w:t>
      </w:r>
    </w:p>
    <w:p w:rsidR="00FC765D" w:rsidRPr="004B18E7" w:rsidRDefault="00FC765D" w:rsidP="00FC765D">
      <w:pPr>
        <w:jc w:val="both"/>
        <w:rPr>
          <w:sz w:val="28"/>
          <w:szCs w:val="28"/>
        </w:rPr>
      </w:pPr>
      <w:r w:rsidRPr="004B18E7">
        <w:rPr>
          <w:sz w:val="28"/>
          <w:szCs w:val="28"/>
        </w:rPr>
        <w:tab/>
        <w:t>7- МОУ «</w:t>
      </w:r>
      <w:proofErr w:type="spellStart"/>
      <w:r w:rsidRPr="004B18E7">
        <w:rPr>
          <w:sz w:val="28"/>
          <w:szCs w:val="28"/>
        </w:rPr>
        <w:t>Ближнеигуменская</w:t>
      </w:r>
      <w:proofErr w:type="spellEnd"/>
      <w:r w:rsidRPr="004B18E7">
        <w:rPr>
          <w:sz w:val="28"/>
          <w:szCs w:val="28"/>
        </w:rPr>
        <w:t xml:space="preserve"> СОШ»</w:t>
      </w:r>
    </w:p>
    <w:p w:rsidR="00FC765D" w:rsidRPr="004B18E7" w:rsidRDefault="00FC765D" w:rsidP="00FC765D">
      <w:pPr>
        <w:jc w:val="both"/>
        <w:rPr>
          <w:i/>
          <w:sz w:val="28"/>
          <w:szCs w:val="28"/>
        </w:rPr>
      </w:pPr>
      <w:r w:rsidRPr="004B18E7">
        <w:rPr>
          <w:sz w:val="28"/>
          <w:szCs w:val="28"/>
        </w:rPr>
        <w:tab/>
        <w:t>8-Б МОУ «</w:t>
      </w:r>
      <w:proofErr w:type="spellStart"/>
      <w:r w:rsidRPr="004B18E7">
        <w:rPr>
          <w:sz w:val="28"/>
          <w:szCs w:val="28"/>
        </w:rPr>
        <w:t>Разуменская</w:t>
      </w:r>
      <w:proofErr w:type="spellEnd"/>
      <w:r w:rsidRPr="004B18E7">
        <w:rPr>
          <w:sz w:val="28"/>
          <w:szCs w:val="28"/>
        </w:rPr>
        <w:t xml:space="preserve"> СОШ №1»</w:t>
      </w:r>
    </w:p>
    <w:p w:rsidR="00FC765D" w:rsidRPr="004B18E7" w:rsidRDefault="00FC765D" w:rsidP="00FC765D">
      <w:pPr>
        <w:widowControl w:val="0"/>
        <w:shd w:val="clear" w:color="auto" w:fill="FFFFFF"/>
        <w:tabs>
          <w:tab w:val="left" w:pos="720"/>
        </w:tabs>
        <w:autoSpaceDE w:val="0"/>
        <w:autoSpaceDN w:val="0"/>
        <w:adjustRightInd w:val="0"/>
        <w:jc w:val="both"/>
        <w:rPr>
          <w:color w:val="000000"/>
          <w:spacing w:val="-6"/>
          <w:sz w:val="28"/>
          <w:szCs w:val="28"/>
        </w:rPr>
      </w:pPr>
      <w:r w:rsidRPr="004B18E7">
        <w:rPr>
          <w:color w:val="000000"/>
          <w:spacing w:val="-6"/>
          <w:sz w:val="28"/>
          <w:szCs w:val="28"/>
        </w:rPr>
        <w:tab/>
        <w:t>Проведен районный конкурс «Самый спортивный класс</w:t>
      </w:r>
      <w:r w:rsidR="00AA603F">
        <w:rPr>
          <w:color w:val="000000"/>
          <w:spacing w:val="-6"/>
          <w:sz w:val="28"/>
          <w:szCs w:val="28"/>
        </w:rPr>
        <w:t>»</w:t>
      </w:r>
      <w:r w:rsidRPr="004B18E7">
        <w:rPr>
          <w:color w:val="000000"/>
          <w:spacing w:val="-6"/>
          <w:sz w:val="28"/>
          <w:szCs w:val="28"/>
        </w:rPr>
        <w:t>. 1 место заняла МОУ «</w:t>
      </w:r>
      <w:proofErr w:type="spellStart"/>
      <w:r w:rsidRPr="004B18E7">
        <w:rPr>
          <w:color w:val="000000"/>
          <w:spacing w:val="-6"/>
          <w:sz w:val="28"/>
          <w:szCs w:val="28"/>
        </w:rPr>
        <w:t>Дубовская</w:t>
      </w:r>
      <w:proofErr w:type="spellEnd"/>
      <w:r w:rsidRPr="004B18E7">
        <w:rPr>
          <w:color w:val="000000"/>
          <w:spacing w:val="-6"/>
          <w:sz w:val="28"/>
          <w:szCs w:val="28"/>
        </w:rPr>
        <w:t xml:space="preserve"> СОШ с УИОП»</w:t>
      </w:r>
      <w:r w:rsidR="00AA603F">
        <w:rPr>
          <w:color w:val="000000"/>
          <w:spacing w:val="-6"/>
          <w:sz w:val="28"/>
          <w:szCs w:val="28"/>
        </w:rPr>
        <w:t xml:space="preserve">.  В областном конкурсе школа </w:t>
      </w:r>
      <w:r w:rsidRPr="004B18E7">
        <w:rPr>
          <w:color w:val="000000"/>
          <w:spacing w:val="-6"/>
          <w:sz w:val="28"/>
          <w:szCs w:val="28"/>
        </w:rPr>
        <w:t>заняла 1-е место среди сельских коллективов (6-в класс)</w:t>
      </w:r>
    </w:p>
    <w:p w:rsidR="00FC765D" w:rsidRPr="004B18E7" w:rsidRDefault="00FC765D" w:rsidP="00FC765D">
      <w:pPr>
        <w:widowControl w:val="0"/>
        <w:shd w:val="clear" w:color="auto" w:fill="FFFFFF"/>
        <w:tabs>
          <w:tab w:val="left" w:pos="720"/>
        </w:tabs>
        <w:autoSpaceDE w:val="0"/>
        <w:autoSpaceDN w:val="0"/>
        <w:adjustRightInd w:val="0"/>
        <w:jc w:val="both"/>
        <w:rPr>
          <w:color w:val="000000"/>
          <w:spacing w:val="-6"/>
          <w:sz w:val="28"/>
          <w:szCs w:val="28"/>
        </w:rPr>
      </w:pPr>
      <w:r w:rsidRPr="004B18E7">
        <w:rPr>
          <w:color w:val="000000"/>
          <w:spacing w:val="-6"/>
          <w:sz w:val="28"/>
          <w:szCs w:val="28"/>
        </w:rPr>
        <w:tab/>
        <w:t>С 20 сентября по 25 сентября 2014г.</w:t>
      </w:r>
      <w:r w:rsidR="00AA603F">
        <w:rPr>
          <w:color w:val="000000"/>
          <w:spacing w:val="-6"/>
          <w:sz w:val="28"/>
          <w:szCs w:val="28"/>
        </w:rPr>
        <w:t xml:space="preserve"> </w:t>
      </w:r>
      <w:r w:rsidRPr="004B18E7">
        <w:rPr>
          <w:color w:val="000000"/>
          <w:spacing w:val="-6"/>
          <w:sz w:val="28"/>
          <w:szCs w:val="28"/>
        </w:rPr>
        <w:t>проведен районный конкурс «Олимпиада начинается в школе». Победитель – МОУ «</w:t>
      </w:r>
      <w:proofErr w:type="spellStart"/>
      <w:r w:rsidRPr="004B18E7">
        <w:rPr>
          <w:color w:val="000000"/>
          <w:spacing w:val="-6"/>
          <w:sz w:val="28"/>
          <w:szCs w:val="28"/>
        </w:rPr>
        <w:t>Дубовская</w:t>
      </w:r>
      <w:proofErr w:type="spellEnd"/>
      <w:r w:rsidRPr="004B18E7">
        <w:rPr>
          <w:color w:val="000000"/>
          <w:spacing w:val="-6"/>
          <w:sz w:val="28"/>
          <w:szCs w:val="28"/>
        </w:rPr>
        <w:t xml:space="preserve"> СОШ с УИОП» в районном и областном этапах.  </w:t>
      </w:r>
      <w:r w:rsidR="00AA603F">
        <w:rPr>
          <w:color w:val="000000"/>
          <w:spacing w:val="-6"/>
          <w:sz w:val="28"/>
          <w:szCs w:val="28"/>
        </w:rPr>
        <w:t xml:space="preserve">Учреждение явилось </w:t>
      </w:r>
      <w:r w:rsidRPr="004B18E7">
        <w:rPr>
          <w:color w:val="000000"/>
          <w:spacing w:val="-6"/>
          <w:sz w:val="28"/>
          <w:szCs w:val="28"/>
        </w:rPr>
        <w:t>победителем в номинации «Лучшая сельская общеобразовательная  школа» в России.</w:t>
      </w:r>
    </w:p>
    <w:p w:rsidR="00FC765D" w:rsidRPr="004B18E7" w:rsidRDefault="00FC765D" w:rsidP="00FC765D">
      <w:pPr>
        <w:widowControl w:val="0"/>
        <w:shd w:val="clear" w:color="auto" w:fill="FFFFFF"/>
        <w:tabs>
          <w:tab w:val="left" w:pos="720"/>
        </w:tabs>
        <w:autoSpaceDE w:val="0"/>
        <w:autoSpaceDN w:val="0"/>
        <w:adjustRightInd w:val="0"/>
        <w:jc w:val="both"/>
        <w:rPr>
          <w:bCs/>
          <w:color w:val="000000"/>
          <w:sz w:val="28"/>
          <w:szCs w:val="28"/>
        </w:rPr>
      </w:pPr>
      <w:r w:rsidRPr="004B18E7">
        <w:rPr>
          <w:color w:val="000000"/>
          <w:spacing w:val="-6"/>
          <w:sz w:val="28"/>
          <w:szCs w:val="28"/>
        </w:rPr>
        <w:tab/>
        <w:t xml:space="preserve">В конкурсе «Школа </w:t>
      </w:r>
      <w:r w:rsidR="00AA603F">
        <w:rPr>
          <w:color w:val="000000"/>
          <w:spacing w:val="-6"/>
          <w:sz w:val="28"/>
          <w:szCs w:val="28"/>
        </w:rPr>
        <w:t xml:space="preserve"> </w:t>
      </w:r>
      <w:r w:rsidRPr="004B18E7">
        <w:rPr>
          <w:color w:val="000000"/>
          <w:spacing w:val="-6"/>
          <w:sz w:val="28"/>
          <w:szCs w:val="28"/>
        </w:rPr>
        <w:t>–</w:t>
      </w:r>
      <w:r w:rsidR="00AA603F">
        <w:rPr>
          <w:color w:val="000000"/>
          <w:spacing w:val="-6"/>
          <w:sz w:val="28"/>
          <w:szCs w:val="28"/>
        </w:rPr>
        <w:t xml:space="preserve"> </w:t>
      </w:r>
      <w:r w:rsidRPr="004B18E7">
        <w:rPr>
          <w:color w:val="000000"/>
          <w:spacing w:val="-6"/>
          <w:sz w:val="28"/>
          <w:szCs w:val="28"/>
        </w:rPr>
        <w:t>территория здоровья» МОУ «</w:t>
      </w:r>
      <w:proofErr w:type="spellStart"/>
      <w:r w:rsidRPr="004B18E7">
        <w:rPr>
          <w:color w:val="000000"/>
          <w:spacing w:val="-6"/>
          <w:sz w:val="28"/>
          <w:szCs w:val="28"/>
        </w:rPr>
        <w:t>Дубовская</w:t>
      </w:r>
      <w:proofErr w:type="spellEnd"/>
      <w:r w:rsidRPr="004B18E7">
        <w:rPr>
          <w:color w:val="000000"/>
          <w:spacing w:val="-6"/>
          <w:sz w:val="28"/>
          <w:szCs w:val="28"/>
        </w:rPr>
        <w:t xml:space="preserve"> СОШ с УИОП» стала абсолютным победителем в областном конкурсе.</w:t>
      </w:r>
    </w:p>
    <w:p w:rsidR="00FC765D" w:rsidRPr="004B18E7" w:rsidRDefault="00FC765D" w:rsidP="00FC765D">
      <w:pPr>
        <w:shd w:val="clear" w:color="auto" w:fill="FFFFFF"/>
        <w:ind w:left="19" w:right="10" w:firstLine="696"/>
        <w:jc w:val="both"/>
        <w:rPr>
          <w:sz w:val="28"/>
          <w:szCs w:val="28"/>
        </w:rPr>
      </w:pPr>
      <w:r w:rsidRPr="004B18E7">
        <w:rPr>
          <w:spacing w:val="1"/>
          <w:sz w:val="28"/>
          <w:szCs w:val="28"/>
        </w:rPr>
        <w:t xml:space="preserve">Более 35% учащихся 1-11 классов посещают спортивные секции и </w:t>
      </w:r>
      <w:r w:rsidRPr="004B18E7">
        <w:rPr>
          <w:spacing w:val="2"/>
          <w:sz w:val="28"/>
          <w:szCs w:val="28"/>
        </w:rPr>
        <w:t xml:space="preserve">кружки по различным видам спорта, участвуют во </w:t>
      </w:r>
      <w:proofErr w:type="spellStart"/>
      <w:r w:rsidRPr="004B18E7">
        <w:rPr>
          <w:spacing w:val="2"/>
          <w:sz w:val="28"/>
          <w:szCs w:val="28"/>
        </w:rPr>
        <w:t>внутришкольных</w:t>
      </w:r>
      <w:proofErr w:type="spellEnd"/>
      <w:r w:rsidRPr="004B18E7">
        <w:rPr>
          <w:spacing w:val="2"/>
          <w:sz w:val="28"/>
          <w:szCs w:val="28"/>
        </w:rPr>
        <w:t xml:space="preserve">, </w:t>
      </w:r>
      <w:r w:rsidRPr="004B18E7">
        <w:rPr>
          <w:spacing w:val="-1"/>
          <w:sz w:val="28"/>
          <w:szCs w:val="28"/>
        </w:rPr>
        <w:t>городских и районных соревнованиях.</w:t>
      </w:r>
    </w:p>
    <w:p w:rsidR="00FC765D" w:rsidRPr="004B18E7" w:rsidRDefault="00FC765D" w:rsidP="00FC765D">
      <w:pPr>
        <w:jc w:val="both"/>
        <w:rPr>
          <w:sz w:val="28"/>
          <w:szCs w:val="28"/>
        </w:rPr>
      </w:pPr>
      <w:r w:rsidRPr="004B18E7">
        <w:rPr>
          <w:sz w:val="28"/>
          <w:szCs w:val="28"/>
        </w:rPr>
        <w:tab/>
        <w:t xml:space="preserve">Наряду со спортивными секциями в школах  создаются группы по общей физической подготовке (ОФП). В их задачу входит повышение общей физической подготовленности учащихся путем использования в занятиях с ними различных средств физической культуры и спорта, составляющих основу учебной программы по физической культуре. К занятиям в таких </w:t>
      </w:r>
      <w:r w:rsidRPr="004B18E7">
        <w:rPr>
          <w:sz w:val="28"/>
          <w:szCs w:val="28"/>
        </w:rPr>
        <w:lastRenderedPageBreak/>
        <w:t xml:space="preserve">группах привлекаются учащиеся, которые несколько отстают в своем физическом развитии или нуждаются в дополнительных занятиях как недостаточно подготовленные к выполнению требований учебной программы. </w:t>
      </w:r>
    </w:p>
    <w:p w:rsidR="00FC765D" w:rsidRPr="004B18E7" w:rsidRDefault="00FC765D" w:rsidP="00AA603F">
      <w:pPr>
        <w:ind w:firstLine="708"/>
        <w:jc w:val="both"/>
        <w:rPr>
          <w:sz w:val="28"/>
          <w:szCs w:val="28"/>
        </w:rPr>
      </w:pPr>
      <w:r w:rsidRPr="004B18E7">
        <w:rPr>
          <w:sz w:val="28"/>
          <w:szCs w:val="28"/>
        </w:rPr>
        <w:t xml:space="preserve">В районе </w:t>
      </w:r>
      <w:r w:rsidR="00AA603F">
        <w:rPr>
          <w:sz w:val="28"/>
          <w:szCs w:val="28"/>
        </w:rPr>
        <w:t xml:space="preserve">функционируют </w:t>
      </w:r>
      <w:r w:rsidRPr="004B18E7">
        <w:rPr>
          <w:sz w:val="28"/>
          <w:szCs w:val="28"/>
        </w:rPr>
        <w:t>6 центров здоровья на базе МОУ «</w:t>
      </w:r>
      <w:proofErr w:type="spellStart"/>
      <w:r w:rsidRPr="004B18E7">
        <w:rPr>
          <w:sz w:val="28"/>
          <w:szCs w:val="28"/>
        </w:rPr>
        <w:t>Бессоновск</w:t>
      </w:r>
      <w:r w:rsidR="00AA603F">
        <w:rPr>
          <w:sz w:val="28"/>
          <w:szCs w:val="28"/>
        </w:rPr>
        <w:t>ая</w:t>
      </w:r>
      <w:proofErr w:type="spellEnd"/>
      <w:r w:rsidR="00AA603F">
        <w:rPr>
          <w:sz w:val="28"/>
          <w:szCs w:val="28"/>
        </w:rPr>
        <w:t xml:space="preserve"> СОШ», МОУ «Майская гимназия»,</w:t>
      </w:r>
      <w:r w:rsidRPr="004B18E7">
        <w:rPr>
          <w:sz w:val="28"/>
          <w:szCs w:val="28"/>
        </w:rPr>
        <w:t xml:space="preserve"> МОУ «</w:t>
      </w:r>
      <w:proofErr w:type="spellStart"/>
      <w:r w:rsidRPr="004B18E7">
        <w:rPr>
          <w:sz w:val="28"/>
          <w:szCs w:val="28"/>
        </w:rPr>
        <w:t>Дубовская</w:t>
      </w:r>
      <w:proofErr w:type="spellEnd"/>
      <w:r w:rsidRPr="004B18E7">
        <w:rPr>
          <w:sz w:val="28"/>
          <w:szCs w:val="28"/>
        </w:rPr>
        <w:t xml:space="preserve"> СОШ с УИОП»</w:t>
      </w:r>
      <w:r w:rsidR="00AA603F">
        <w:rPr>
          <w:sz w:val="28"/>
          <w:szCs w:val="28"/>
        </w:rPr>
        <w:t>, МОУ «Октябрьская СОШ», МОУ «</w:t>
      </w:r>
      <w:proofErr w:type="spellStart"/>
      <w:r w:rsidR="00AA603F">
        <w:rPr>
          <w:sz w:val="28"/>
          <w:szCs w:val="28"/>
        </w:rPr>
        <w:t>Разуменская</w:t>
      </w:r>
      <w:proofErr w:type="spellEnd"/>
      <w:r w:rsidR="00AA603F">
        <w:rPr>
          <w:sz w:val="28"/>
          <w:szCs w:val="28"/>
        </w:rPr>
        <w:t xml:space="preserve"> СОШ №2», МОУ «Северная СОШ №2».</w:t>
      </w:r>
    </w:p>
    <w:p w:rsidR="00FC765D" w:rsidRPr="0025376B" w:rsidRDefault="00FC765D" w:rsidP="0025376B">
      <w:pPr>
        <w:ind w:firstLine="708"/>
        <w:jc w:val="both"/>
        <w:rPr>
          <w:sz w:val="28"/>
          <w:szCs w:val="28"/>
        </w:rPr>
      </w:pPr>
      <w:r w:rsidRPr="004B18E7">
        <w:rPr>
          <w:sz w:val="28"/>
          <w:szCs w:val="28"/>
        </w:rPr>
        <w:t xml:space="preserve"> Численность учащихся, отнесенных по состоянию здоровья  к специальной медицинской группе  - 324, из них 305 посещают  занятия по физической культуре. </w:t>
      </w:r>
    </w:p>
    <w:p w:rsidR="00FC765D" w:rsidRPr="004B2B3F" w:rsidRDefault="00FC765D" w:rsidP="00FC765D">
      <w:pPr>
        <w:ind w:right="-2" w:firstLine="708"/>
        <w:jc w:val="both"/>
        <w:rPr>
          <w:sz w:val="28"/>
          <w:szCs w:val="28"/>
        </w:rPr>
      </w:pPr>
      <w:r w:rsidRPr="004B2B3F">
        <w:rPr>
          <w:sz w:val="28"/>
          <w:szCs w:val="28"/>
        </w:rPr>
        <w:t>В 2014 году завершила работу региональная инновационная площадка «Укрепление и сохранение здоровья детей» на базе МОУ «</w:t>
      </w:r>
      <w:proofErr w:type="spellStart"/>
      <w:r w:rsidRPr="004B2B3F">
        <w:rPr>
          <w:sz w:val="28"/>
          <w:szCs w:val="28"/>
        </w:rPr>
        <w:t>Дубовская</w:t>
      </w:r>
      <w:proofErr w:type="spellEnd"/>
      <w:r w:rsidRPr="004B2B3F">
        <w:rPr>
          <w:sz w:val="28"/>
          <w:szCs w:val="28"/>
        </w:rPr>
        <w:t xml:space="preserve"> СОШ с УИОП», в работе которой принимали участие 1045 учащихся и 38 педагогов. Как результат этой работы – победы школы в областных конкурсах физкульту</w:t>
      </w:r>
      <w:r w:rsidR="00DC65F0">
        <w:rPr>
          <w:sz w:val="28"/>
          <w:szCs w:val="28"/>
        </w:rPr>
        <w:t xml:space="preserve">рно-спортивной направленности: </w:t>
      </w:r>
      <w:r w:rsidRPr="004B2B3F">
        <w:rPr>
          <w:sz w:val="28"/>
          <w:szCs w:val="28"/>
        </w:rPr>
        <w:t>Всероссийские спортивные соревнования школьников «През</w:t>
      </w:r>
      <w:r w:rsidR="00DC65F0">
        <w:rPr>
          <w:sz w:val="28"/>
          <w:szCs w:val="28"/>
        </w:rPr>
        <w:t>идентские состязания» – 2 место;</w:t>
      </w:r>
      <w:r w:rsidRPr="004B2B3F">
        <w:rPr>
          <w:sz w:val="28"/>
          <w:szCs w:val="28"/>
        </w:rPr>
        <w:t xml:space="preserve"> </w:t>
      </w:r>
      <w:r w:rsidRPr="004B2B3F">
        <w:rPr>
          <w:color w:val="000000"/>
          <w:sz w:val="28"/>
          <w:szCs w:val="28"/>
          <w:lang w:bidi="ru-RU"/>
        </w:rPr>
        <w:t>открытый публичный региональный конкурс на лучшее общеобразовательное учреждение, развивающее физическую культуру и спорт «Олимпиад</w:t>
      </w:r>
      <w:r w:rsidR="00DC65F0">
        <w:rPr>
          <w:color w:val="000000"/>
          <w:sz w:val="28"/>
          <w:szCs w:val="28"/>
          <w:lang w:bidi="ru-RU"/>
        </w:rPr>
        <w:t>а начинается в школе» - 1 место;</w:t>
      </w:r>
      <w:r w:rsidRPr="004B2B3F">
        <w:rPr>
          <w:color w:val="000000"/>
          <w:sz w:val="28"/>
          <w:szCs w:val="28"/>
          <w:lang w:bidi="ru-RU"/>
        </w:rPr>
        <w:t xml:space="preserve"> областной этап спортивной акции школьников «От старта до финиша на одном дыхании» - 2 место.</w:t>
      </w:r>
    </w:p>
    <w:p w:rsidR="00FC765D" w:rsidRPr="004B2B3F" w:rsidRDefault="00FC765D" w:rsidP="00FC765D">
      <w:pPr>
        <w:ind w:right="-2" w:firstLine="708"/>
        <w:jc w:val="both"/>
        <w:rPr>
          <w:sz w:val="28"/>
          <w:szCs w:val="28"/>
        </w:rPr>
      </w:pPr>
      <w:r w:rsidRPr="004B2B3F">
        <w:rPr>
          <w:sz w:val="28"/>
          <w:szCs w:val="28"/>
        </w:rPr>
        <w:t xml:space="preserve">Данная школа определена региональной </w:t>
      </w:r>
      <w:proofErr w:type="spellStart"/>
      <w:r w:rsidRPr="004B2B3F">
        <w:rPr>
          <w:sz w:val="28"/>
          <w:szCs w:val="28"/>
        </w:rPr>
        <w:t>стажировочной</w:t>
      </w:r>
      <w:proofErr w:type="spellEnd"/>
      <w:r w:rsidRPr="004B2B3F">
        <w:rPr>
          <w:sz w:val="28"/>
          <w:szCs w:val="28"/>
        </w:rPr>
        <w:t xml:space="preserve"> площадкой по распространению моделей здорового и безопасного образа жизни обучающихся Белгородской области.</w:t>
      </w:r>
    </w:p>
    <w:p w:rsidR="00FC765D" w:rsidRPr="004B2B3F" w:rsidRDefault="00FC765D" w:rsidP="00FC765D">
      <w:pPr>
        <w:ind w:right="-2" w:firstLine="708"/>
        <w:jc w:val="both"/>
        <w:rPr>
          <w:sz w:val="28"/>
          <w:szCs w:val="28"/>
        </w:rPr>
      </w:pPr>
      <w:r w:rsidRPr="004B2B3F">
        <w:rPr>
          <w:sz w:val="28"/>
          <w:szCs w:val="28"/>
        </w:rPr>
        <w:t xml:space="preserve">Одной из задач по сохранению здоровья детей в 2014 году была работа  по развитию  </w:t>
      </w:r>
      <w:proofErr w:type="spellStart"/>
      <w:r w:rsidRPr="004B2B3F">
        <w:rPr>
          <w:sz w:val="28"/>
          <w:szCs w:val="28"/>
        </w:rPr>
        <w:t>здоровьесберегающей</w:t>
      </w:r>
      <w:proofErr w:type="spellEnd"/>
      <w:r w:rsidRPr="004B2B3F">
        <w:rPr>
          <w:sz w:val="28"/>
          <w:szCs w:val="28"/>
        </w:rPr>
        <w:t xml:space="preserve"> образовательной среды.</w:t>
      </w:r>
    </w:p>
    <w:p w:rsidR="00FC765D" w:rsidRPr="004B2B3F" w:rsidRDefault="00FC765D" w:rsidP="00FC765D">
      <w:pPr>
        <w:ind w:right="-2" w:firstLine="708"/>
        <w:jc w:val="both"/>
        <w:rPr>
          <w:sz w:val="28"/>
          <w:szCs w:val="28"/>
        </w:rPr>
      </w:pPr>
      <w:r w:rsidRPr="004B2B3F">
        <w:rPr>
          <w:sz w:val="28"/>
          <w:szCs w:val="28"/>
        </w:rPr>
        <w:t xml:space="preserve">Реализация данной задачи осуществлялась по следующим направлениям: формирование здорового образа жизни, научно исследовательская деятельность обучающихся и педагогов по проблемам сохранения здоровья. </w:t>
      </w:r>
    </w:p>
    <w:p w:rsidR="00FC765D" w:rsidRPr="004B2B3F" w:rsidRDefault="00FC765D" w:rsidP="00DF16A6">
      <w:pPr>
        <w:ind w:right="-2" w:firstLine="708"/>
        <w:jc w:val="both"/>
        <w:rPr>
          <w:sz w:val="28"/>
          <w:szCs w:val="28"/>
        </w:rPr>
      </w:pPr>
      <w:r w:rsidRPr="004B2B3F">
        <w:rPr>
          <w:sz w:val="28"/>
          <w:szCs w:val="28"/>
        </w:rPr>
        <w:t>С целью выявления состояния здоровья обучающихся  проведен мониторинг  здоровья обучающихся, изучались цифровые показатели: по группам здоровья,   по количеству учащихся, отнесенных к основной группе занятий физической культурой.</w:t>
      </w:r>
    </w:p>
    <w:p w:rsidR="00FC765D" w:rsidRPr="004B2B3F" w:rsidRDefault="00FC765D" w:rsidP="00DF16A6">
      <w:pPr>
        <w:ind w:right="-2" w:firstLine="708"/>
        <w:jc w:val="both"/>
        <w:rPr>
          <w:sz w:val="28"/>
          <w:szCs w:val="28"/>
        </w:rPr>
      </w:pPr>
      <w:r w:rsidRPr="004B2B3F">
        <w:rPr>
          <w:sz w:val="28"/>
          <w:szCs w:val="28"/>
        </w:rPr>
        <w:t xml:space="preserve">В целом же, на протяжении 2-х последних лет не наблюдается снижения уровня здоровья учащихся, что подтверждают данные по группам здоровья детей, относящихся к 1 и 2 группам здоровья. </w:t>
      </w:r>
      <w:r w:rsidR="00DF16A6">
        <w:rPr>
          <w:sz w:val="28"/>
          <w:szCs w:val="28"/>
        </w:rPr>
        <w:t xml:space="preserve">К первой группе здоровья относятся 3463 </w:t>
      </w:r>
      <w:proofErr w:type="gramStart"/>
      <w:r w:rsidR="00DF16A6">
        <w:rPr>
          <w:sz w:val="28"/>
          <w:szCs w:val="28"/>
        </w:rPr>
        <w:t>обучающихся</w:t>
      </w:r>
      <w:proofErr w:type="gramEnd"/>
      <w:r w:rsidR="00DF16A6">
        <w:rPr>
          <w:sz w:val="28"/>
          <w:szCs w:val="28"/>
        </w:rPr>
        <w:t xml:space="preserve">, ко второй – 6662 обучающихся. Доля детей первой и второй групп здоровья в общей </w:t>
      </w:r>
      <w:proofErr w:type="gramStart"/>
      <w:r w:rsidR="00DF16A6">
        <w:rPr>
          <w:sz w:val="28"/>
          <w:szCs w:val="28"/>
        </w:rPr>
        <w:t>численности</w:t>
      </w:r>
      <w:proofErr w:type="gramEnd"/>
      <w:r w:rsidR="00DF16A6">
        <w:rPr>
          <w:sz w:val="28"/>
          <w:szCs w:val="28"/>
        </w:rPr>
        <w:t xml:space="preserve"> обучающихся в муниципальных общеобразовательных учреждениях составила 92,3 %.</w:t>
      </w:r>
      <w:r w:rsidR="00DF16A6" w:rsidRPr="004B2B3F">
        <w:rPr>
          <w:sz w:val="28"/>
          <w:szCs w:val="28"/>
        </w:rPr>
        <w:t xml:space="preserve">   </w:t>
      </w:r>
    </w:p>
    <w:p w:rsidR="00FC765D" w:rsidRPr="004B2B3F" w:rsidRDefault="00FC765D" w:rsidP="00FC765D">
      <w:pPr>
        <w:tabs>
          <w:tab w:val="left" w:pos="0"/>
        </w:tabs>
        <w:ind w:firstLine="709"/>
        <w:jc w:val="both"/>
        <w:rPr>
          <w:sz w:val="28"/>
          <w:szCs w:val="28"/>
        </w:rPr>
      </w:pPr>
      <w:r w:rsidRPr="00D352FF">
        <w:rPr>
          <w:sz w:val="28"/>
          <w:szCs w:val="28"/>
        </w:rPr>
        <w:t xml:space="preserve">В целях повышения качества отдыха и оздоровления детей, обеспечения безопасности отдыха, профилактики детской и подростковой безнадзорности, беспризорности, травматизма, правонарушений в каникулярный период в Белгородском районе в 2014 году на базе общеобразовательных школ работали пришкольные лагеря с дневным </w:t>
      </w:r>
      <w:r w:rsidRPr="00D352FF">
        <w:rPr>
          <w:sz w:val="28"/>
          <w:szCs w:val="28"/>
        </w:rPr>
        <w:lastRenderedPageBreak/>
        <w:t>пребыванием и лагеря труда и отдыха. В 2014 году бюджет на оздоровление детей составил 5976,47 тыс. руб</w:t>
      </w:r>
      <w:r w:rsidR="00DC65F0">
        <w:rPr>
          <w:sz w:val="28"/>
          <w:szCs w:val="28"/>
        </w:rPr>
        <w:t>.</w:t>
      </w:r>
      <w:r w:rsidRPr="00D352FF">
        <w:rPr>
          <w:sz w:val="28"/>
          <w:szCs w:val="28"/>
        </w:rPr>
        <w:t>, что позволило оздоровить в летний период 4200 учащихся, из них 2073 учащихся, попавших в трудную жизненную ситуацию.  В осенние каникулы на базе 22 школ района  оздоровились 1515 детей.</w:t>
      </w:r>
      <w:r w:rsidRPr="004B2B3F">
        <w:rPr>
          <w:sz w:val="28"/>
          <w:szCs w:val="28"/>
        </w:rPr>
        <w:t xml:space="preserve"> </w:t>
      </w:r>
    </w:p>
    <w:p w:rsidR="00FC765D" w:rsidRPr="004B2B3F" w:rsidRDefault="00FC765D" w:rsidP="00FC765D">
      <w:pPr>
        <w:ind w:firstLine="708"/>
        <w:jc w:val="both"/>
        <w:rPr>
          <w:bCs/>
          <w:sz w:val="28"/>
          <w:szCs w:val="28"/>
        </w:rPr>
      </w:pPr>
      <w:r w:rsidRPr="004B2B3F">
        <w:rPr>
          <w:bCs/>
          <w:sz w:val="28"/>
          <w:szCs w:val="28"/>
        </w:rPr>
        <w:t>Питание обучающихся в общеобразовательных учреждениях Белгородского района осуществляется на базе школьных столовых (30 школ) и буфетов (3 школы). Для этого во всех учреждениях имеется необходимый набор помещений и оборудования, позволяющих осуществлять приготовление и реализацию безопасной продукции.</w:t>
      </w:r>
    </w:p>
    <w:p w:rsidR="00FC765D" w:rsidRPr="004B2B3F" w:rsidRDefault="00FC765D" w:rsidP="00FC765D">
      <w:pPr>
        <w:ind w:firstLine="708"/>
        <w:jc w:val="both"/>
        <w:rPr>
          <w:color w:val="000000"/>
          <w:sz w:val="28"/>
          <w:szCs w:val="28"/>
        </w:rPr>
      </w:pPr>
      <w:r w:rsidRPr="004B2B3F">
        <w:rPr>
          <w:sz w:val="28"/>
          <w:szCs w:val="28"/>
        </w:rPr>
        <w:t>Так, в период 2013-2014 гг. для нужд общеобразовательных учреждений Белгородского района было закуплено оборудование и инвентарь на сумму 3597417,6 руб. В 2014 году прошли курсы повышения квалификации 11 работников школьных столовых, в 2013 году – 12.</w:t>
      </w:r>
    </w:p>
    <w:p w:rsidR="00FC765D" w:rsidRPr="004B2B3F" w:rsidRDefault="00FC765D" w:rsidP="00FC765D">
      <w:pPr>
        <w:ind w:firstLine="708"/>
        <w:jc w:val="both"/>
        <w:rPr>
          <w:color w:val="000000"/>
          <w:sz w:val="28"/>
          <w:szCs w:val="28"/>
        </w:rPr>
      </w:pPr>
      <w:r w:rsidRPr="004B2B3F">
        <w:rPr>
          <w:color w:val="000000"/>
          <w:sz w:val="28"/>
          <w:szCs w:val="28"/>
        </w:rPr>
        <w:t>Для обучающихся общеобразовательных учреждений организовано двухразовое горячее питание (завтрак и обед). Для детей, посещающих группу продленного дня, дополнительно организован полдник.</w:t>
      </w:r>
    </w:p>
    <w:p w:rsidR="00FC765D" w:rsidRPr="004B2B3F" w:rsidRDefault="00FC765D" w:rsidP="00FC765D">
      <w:pPr>
        <w:ind w:firstLine="708"/>
        <w:jc w:val="both"/>
        <w:rPr>
          <w:color w:val="000000"/>
          <w:sz w:val="28"/>
          <w:szCs w:val="28"/>
        </w:rPr>
      </w:pPr>
      <w:r w:rsidRPr="004B2B3F">
        <w:rPr>
          <w:color w:val="000000"/>
          <w:sz w:val="28"/>
          <w:szCs w:val="28"/>
        </w:rPr>
        <w:t>Стоимость питания в 2014 году составляла:</w:t>
      </w:r>
    </w:p>
    <w:p w:rsidR="00FC765D" w:rsidRPr="004B2B3F" w:rsidRDefault="00522531" w:rsidP="00522531">
      <w:pPr>
        <w:jc w:val="both"/>
        <w:rPr>
          <w:color w:val="000000"/>
          <w:sz w:val="28"/>
          <w:szCs w:val="28"/>
        </w:rPr>
      </w:pPr>
      <w:r>
        <w:rPr>
          <w:color w:val="000000"/>
          <w:sz w:val="28"/>
          <w:szCs w:val="28"/>
        </w:rPr>
        <w:t xml:space="preserve">- </w:t>
      </w:r>
      <w:r w:rsidR="00FC765D" w:rsidRPr="004B2B3F">
        <w:rPr>
          <w:color w:val="000000"/>
          <w:sz w:val="28"/>
          <w:szCs w:val="28"/>
        </w:rPr>
        <w:t>завтрак- 35 руб. в день на одного обучающегося за счёт средств местного бюджета (70917490,0 руб.);</w:t>
      </w:r>
    </w:p>
    <w:p w:rsidR="00FC765D" w:rsidRPr="004B2B3F" w:rsidRDefault="00522531" w:rsidP="00522531">
      <w:pPr>
        <w:jc w:val="both"/>
        <w:rPr>
          <w:color w:val="000000"/>
          <w:sz w:val="28"/>
          <w:szCs w:val="28"/>
        </w:rPr>
      </w:pPr>
      <w:r>
        <w:rPr>
          <w:color w:val="000000"/>
          <w:sz w:val="28"/>
          <w:szCs w:val="28"/>
        </w:rPr>
        <w:t xml:space="preserve">- </w:t>
      </w:r>
      <w:r w:rsidR="00FC765D" w:rsidRPr="004B2B3F">
        <w:rPr>
          <w:color w:val="000000"/>
          <w:sz w:val="28"/>
          <w:szCs w:val="28"/>
        </w:rPr>
        <w:t>обед обучающихся из многодетных семей -55 руб. в день на одного обучающегося за счёт средств областного бюджета (13275081,0 руб.);</w:t>
      </w:r>
    </w:p>
    <w:p w:rsidR="00FC765D" w:rsidRPr="004B2B3F" w:rsidRDefault="00522531" w:rsidP="00522531">
      <w:pPr>
        <w:jc w:val="both"/>
        <w:rPr>
          <w:color w:val="000000"/>
          <w:sz w:val="28"/>
          <w:szCs w:val="28"/>
        </w:rPr>
      </w:pPr>
      <w:r>
        <w:rPr>
          <w:color w:val="000000"/>
          <w:sz w:val="28"/>
          <w:szCs w:val="28"/>
        </w:rPr>
        <w:t xml:space="preserve">- </w:t>
      </w:r>
      <w:r w:rsidR="00FC765D" w:rsidRPr="004B2B3F">
        <w:rPr>
          <w:color w:val="000000"/>
          <w:sz w:val="28"/>
          <w:szCs w:val="28"/>
        </w:rPr>
        <w:t xml:space="preserve">обед </w:t>
      </w:r>
      <w:proofErr w:type="gramStart"/>
      <w:r w:rsidR="00FC765D" w:rsidRPr="004B2B3F">
        <w:rPr>
          <w:color w:val="000000"/>
          <w:sz w:val="28"/>
          <w:szCs w:val="28"/>
        </w:rPr>
        <w:t>обучающихся</w:t>
      </w:r>
      <w:proofErr w:type="gramEnd"/>
      <w:r w:rsidR="00FC765D" w:rsidRPr="004B2B3F">
        <w:rPr>
          <w:color w:val="000000"/>
          <w:sz w:val="28"/>
          <w:szCs w:val="28"/>
        </w:rPr>
        <w:t xml:space="preserve"> не льготной категории – 40-50 руб. в день на одного обучающегося за счёт родительской оплаты (24217510,0 руб.).</w:t>
      </w:r>
    </w:p>
    <w:p w:rsidR="00FC765D" w:rsidRPr="004B2B3F" w:rsidRDefault="00FC765D" w:rsidP="00FC765D">
      <w:pPr>
        <w:ind w:firstLine="708"/>
        <w:jc w:val="both"/>
        <w:rPr>
          <w:sz w:val="28"/>
          <w:szCs w:val="28"/>
        </w:rPr>
      </w:pPr>
      <w:r w:rsidRPr="004B2B3F">
        <w:rPr>
          <w:rFonts w:eastAsia="Calibri"/>
          <w:sz w:val="28"/>
          <w:szCs w:val="28"/>
        </w:rPr>
        <w:t>Охват</w:t>
      </w:r>
      <w:r w:rsidRPr="004B2B3F">
        <w:rPr>
          <w:sz w:val="28"/>
          <w:szCs w:val="28"/>
        </w:rPr>
        <w:t xml:space="preserve"> горячим</w:t>
      </w:r>
      <w:r w:rsidRPr="004B2B3F">
        <w:rPr>
          <w:rFonts w:eastAsia="Calibri"/>
          <w:sz w:val="28"/>
          <w:szCs w:val="28"/>
        </w:rPr>
        <w:t xml:space="preserve"> питанием в общеобразовательных учреждениях Белгородского района в 201</w:t>
      </w:r>
      <w:r w:rsidRPr="004B2B3F">
        <w:rPr>
          <w:sz w:val="28"/>
          <w:szCs w:val="28"/>
        </w:rPr>
        <w:t>4</w:t>
      </w:r>
      <w:r w:rsidRPr="004B2B3F">
        <w:rPr>
          <w:rFonts w:eastAsia="Calibri"/>
          <w:sz w:val="28"/>
          <w:szCs w:val="28"/>
        </w:rPr>
        <w:t xml:space="preserve"> году</w:t>
      </w:r>
      <w:r w:rsidRPr="004B2B3F">
        <w:rPr>
          <w:sz w:val="28"/>
          <w:szCs w:val="28"/>
        </w:rPr>
        <w:t xml:space="preserve"> составляет 97,5% (10697 человек).</w:t>
      </w:r>
    </w:p>
    <w:p w:rsidR="00FC765D" w:rsidRPr="004B2B3F" w:rsidRDefault="00FC765D" w:rsidP="00FC765D">
      <w:pPr>
        <w:ind w:firstLine="708"/>
        <w:jc w:val="both"/>
        <w:rPr>
          <w:sz w:val="28"/>
          <w:szCs w:val="28"/>
        </w:rPr>
      </w:pPr>
      <w:proofErr w:type="gramStart"/>
      <w:r w:rsidRPr="004B2B3F">
        <w:rPr>
          <w:sz w:val="28"/>
          <w:szCs w:val="28"/>
        </w:rPr>
        <w:t>В ходе исполнения государственной программы «Развитие образования Белгородской области на 2014-2020 гг.», регламента организации закупки мёда пчелиного фасованного для социальных учреждений области, согласованного Губернатором области Е.С.Савченко 18 апреля 2012 года, протокола поручений, данных Губернатором Белгородской области по итогам заседания Правительства Белгородской области 24 января 2014 года, в рамках реализации приоритетного национального проекта «Образование» школьники Белгородского района ежедневно на</w:t>
      </w:r>
      <w:proofErr w:type="gramEnd"/>
      <w:r w:rsidRPr="004B2B3F">
        <w:rPr>
          <w:sz w:val="28"/>
          <w:szCs w:val="28"/>
        </w:rPr>
        <w:t xml:space="preserve"> завтрак получают 200 грамм молока, 10 грамм мёда пчелиного фасованного, в рацион питания включены яблоки местных производителей.</w:t>
      </w:r>
    </w:p>
    <w:p w:rsidR="00FC765D" w:rsidRPr="004B2B3F" w:rsidRDefault="00FC765D" w:rsidP="00FC765D">
      <w:pPr>
        <w:ind w:firstLine="708"/>
        <w:jc w:val="both"/>
        <w:rPr>
          <w:color w:val="000000"/>
          <w:sz w:val="28"/>
          <w:szCs w:val="28"/>
        </w:rPr>
      </w:pPr>
      <w:r w:rsidRPr="004B2B3F">
        <w:rPr>
          <w:rFonts w:eastAsia="Calibri"/>
          <w:sz w:val="28"/>
          <w:szCs w:val="28"/>
        </w:rPr>
        <w:t>С целью</w:t>
      </w:r>
      <w:r w:rsidRPr="004B2B3F">
        <w:rPr>
          <w:color w:val="000000"/>
          <w:sz w:val="28"/>
          <w:szCs w:val="28"/>
        </w:rPr>
        <w:t xml:space="preserve"> дополнительного обогащения рациона питания школьников </w:t>
      </w:r>
      <w:proofErr w:type="spellStart"/>
      <w:r w:rsidRPr="004B2B3F">
        <w:rPr>
          <w:color w:val="000000"/>
          <w:sz w:val="28"/>
          <w:szCs w:val="28"/>
        </w:rPr>
        <w:t>микрону</w:t>
      </w:r>
      <w:r w:rsidR="00DC65F0">
        <w:rPr>
          <w:color w:val="000000"/>
          <w:sz w:val="28"/>
          <w:szCs w:val="28"/>
        </w:rPr>
        <w:t>триентами</w:t>
      </w:r>
      <w:proofErr w:type="spellEnd"/>
      <w:r w:rsidR="00DC65F0">
        <w:rPr>
          <w:color w:val="000000"/>
          <w:sz w:val="28"/>
          <w:szCs w:val="28"/>
        </w:rPr>
        <w:t xml:space="preserve"> в меню включены хлебо</w:t>
      </w:r>
      <w:r w:rsidRPr="004B2B3F">
        <w:rPr>
          <w:color w:val="000000"/>
          <w:sz w:val="28"/>
          <w:szCs w:val="28"/>
        </w:rPr>
        <w:t xml:space="preserve">булочные изделия с </w:t>
      </w:r>
      <w:proofErr w:type="spellStart"/>
      <w:r w:rsidRPr="004B2B3F">
        <w:rPr>
          <w:color w:val="000000"/>
          <w:sz w:val="28"/>
          <w:szCs w:val="28"/>
        </w:rPr>
        <w:t>микронутриентами</w:t>
      </w:r>
      <w:proofErr w:type="spellEnd"/>
      <w:r w:rsidRPr="004B2B3F">
        <w:rPr>
          <w:color w:val="000000"/>
          <w:sz w:val="28"/>
          <w:szCs w:val="28"/>
        </w:rPr>
        <w:t>, а также йодированная соль.</w:t>
      </w:r>
    </w:p>
    <w:p w:rsidR="00FC765D" w:rsidRPr="004B2B3F" w:rsidRDefault="00FC765D" w:rsidP="00FC765D">
      <w:pPr>
        <w:ind w:right="-2" w:firstLine="708"/>
        <w:jc w:val="both"/>
        <w:rPr>
          <w:sz w:val="28"/>
          <w:szCs w:val="28"/>
        </w:rPr>
      </w:pPr>
      <w:r w:rsidRPr="004B2B3F">
        <w:rPr>
          <w:sz w:val="28"/>
          <w:szCs w:val="28"/>
        </w:rPr>
        <w:t>Формирование здорового образа жизни у учащихся проводилось через просветительскую, методическую и аналитическую работу.</w:t>
      </w:r>
    </w:p>
    <w:p w:rsidR="00FC765D" w:rsidRPr="004B2B3F" w:rsidRDefault="00FC765D" w:rsidP="00FC765D">
      <w:pPr>
        <w:ind w:right="-2" w:firstLine="708"/>
        <w:jc w:val="both"/>
        <w:rPr>
          <w:sz w:val="28"/>
          <w:szCs w:val="28"/>
        </w:rPr>
      </w:pPr>
      <w:r w:rsidRPr="004B2B3F">
        <w:rPr>
          <w:sz w:val="28"/>
          <w:szCs w:val="28"/>
        </w:rPr>
        <w:t xml:space="preserve">Во всех школах района проведена  акция «Спорт – альтернатива пагубным привычкам», классные часы «Мое здоровье» с привлечением медицинских работников и спортсменов. </w:t>
      </w:r>
    </w:p>
    <w:p w:rsidR="00FC765D" w:rsidRPr="004B2B3F" w:rsidRDefault="00FC765D" w:rsidP="00FC765D">
      <w:pPr>
        <w:ind w:right="-2" w:firstLine="708"/>
        <w:jc w:val="both"/>
        <w:rPr>
          <w:sz w:val="28"/>
          <w:szCs w:val="28"/>
        </w:rPr>
      </w:pPr>
      <w:r w:rsidRPr="004B2B3F">
        <w:rPr>
          <w:sz w:val="28"/>
          <w:szCs w:val="28"/>
        </w:rPr>
        <w:lastRenderedPageBreak/>
        <w:t xml:space="preserve">Проблемы </w:t>
      </w:r>
      <w:proofErr w:type="spellStart"/>
      <w:r w:rsidRPr="004B2B3F">
        <w:rPr>
          <w:sz w:val="28"/>
          <w:szCs w:val="28"/>
        </w:rPr>
        <w:t>здоровьесбережения</w:t>
      </w:r>
      <w:proofErr w:type="spellEnd"/>
      <w:r w:rsidRPr="004B2B3F">
        <w:rPr>
          <w:sz w:val="28"/>
          <w:szCs w:val="28"/>
        </w:rPr>
        <w:t xml:space="preserve"> и формирования </w:t>
      </w:r>
      <w:proofErr w:type="spellStart"/>
      <w:r w:rsidRPr="004B2B3F">
        <w:rPr>
          <w:sz w:val="28"/>
          <w:szCs w:val="28"/>
        </w:rPr>
        <w:t>здоровьесберегающего</w:t>
      </w:r>
      <w:proofErr w:type="spellEnd"/>
      <w:r w:rsidRPr="004B2B3F">
        <w:rPr>
          <w:sz w:val="28"/>
          <w:szCs w:val="28"/>
        </w:rPr>
        <w:t xml:space="preserve"> пространства являются актуальными  для каждого ОУ, в связи с этим в школах района в феврале и апреле 2014 года проведены семинары «Создание </w:t>
      </w:r>
      <w:proofErr w:type="spellStart"/>
      <w:r w:rsidRPr="004B2B3F">
        <w:rPr>
          <w:sz w:val="28"/>
          <w:szCs w:val="28"/>
        </w:rPr>
        <w:t>здоровьесберегающего</w:t>
      </w:r>
      <w:proofErr w:type="spellEnd"/>
      <w:r w:rsidRPr="004B2B3F">
        <w:rPr>
          <w:sz w:val="28"/>
          <w:szCs w:val="28"/>
        </w:rPr>
        <w:t xml:space="preserve"> пространства». </w:t>
      </w:r>
    </w:p>
    <w:p w:rsidR="00FC765D" w:rsidRPr="004B2B3F" w:rsidRDefault="00FC765D" w:rsidP="00FC765D">
      <w:pPr>
        <w:ind w:right="-2" w:firstLine="708"/>
        <w:jc w:val="both"/>
        <w:rPr>
          <w:sz w:val="28"/>
          <w:szCs w:val="28"/>
        </w:rPr>
      </w:pPr>
      <w:r w:rsidRPr="004B2B3F">
        <w:rPr>
          <w:sz w:val="28"/>
          <w:szCs w:val="28"/>
        </w:rPr>
        <w:t xml:space="preserve">В 2014 году активизировалась работа  педагогов  и учащихся по созданию научно – исследовательских проектов  по проблеме </w:t>
      </w:r>
      <w:proofErr w:type="spellStart"/>
      <w:r w:rsidRPr="004B2B3F">
        <w:rPr>
          <w:sz w:val="28"/>
          <w:szCs w:val="28"/>
        </w:rPr>
        <w:t>здоровьесбережения</w:t>
      </w:r>
      <w:proofErr w:type="spellEnd"/>
      <w:r w:rsidRPr="004B2B3F">
        <w:rPr>
          <w:sz w:val="28"/>
          <w:szCs w:val="28"/>
        </w:rPr>
        <w:t xml:space="preserve">. </w:t>
      </w:r>
    </w:p>
    <w:p w:rsidR="00FC765D" w:rsidRDefault="00FC765D" w:rsidP="00FC765D">
      <w:pPr>
        <w:ind w:right="-2" w:firstLine="708"/>
        <w:jc w:val="both"/>
        <w:rPr>
          <w:sz w:val="28"/>
          <w:szCs w:val="28"/>
        </w:rPr>
      </w:pPr>
      <w:r w:rsidRPr="004B2B3F">
        <w:rPr>
          <w:sz w:val="28"/>
          <w:szCs w:val="28"/>
        </w:rPr>
        <w:t xml:space="preserve">С целью проведения системной работы по </w:t>
      </w:r>
      <w:proofErr w:type="spellStart"/>
      <w:r w:rsidRPr="004B2B3F">
        <w:rPr>
          <w:sz w:val="28"/>
          <w:szCs w:val="28"/>
        </w:rPr>
        <w:t>здоровьесбережению</w:t>
      </w:r>
      <w:proofErr w:type="spellEnd"/>
      <w:r w:rsidRPr="004B2B3F">
        <w:rPr>
          <w:sz w:val="28"/>
          <w:szCs w:val="28"/>
        </w:rPr>
        <w:t xml:space="preserve"> необходимо направить усилия педагогических коллективов  ОУ - на разработку и  внедрение проектов по созданию </w:t>
      </w:r>
      <w:proofErr w:type="spellStart"/>
      <w:r w:rsidRPr="004B2B3F">
        <w:rPr>
          <w:sz w:val="28"/>
          <w:szCs w:val="28"/>
        </w:rPr>
        <w:t>здоровьесберегающего</w:t>
      </w:r>
      <w:proofErr w:type="spellEnd"/>
      <w:r w:rsidRPr="004B2B3F">
        <w:rPr>
          <w:sz w:val="28"/>
          <w:szCs w:val="28"/>
        </w:rPr>
        <w:t xml:space="preserve"> образовательного пространства в школе, администрации образовательных учреждений организовать контроль  реализации программы  «Формирование культуры здорового и безопасного образа жизни», организовать работу по созданию системы внедрения </w:t>
      </w:r>
      <w:proofErr w:type="spellStart"/>
      <w:r w:rsidRPr="004B2B3F">
        <w:rPr>
          <w:sz w:val="28"/>
          <w:szCs w:val="28"/>
        </w:rPr>
        <w:t>здоровьесберегающих</w:t>
      </w:r>
      <w:proofErr w:type="spellEnd"/>
      <w:r w:rsidRPr="004B2B3F">
        <w:rPr>
          <w:sz w:val="28"/>
          <w:szCs w:val="28"/>
        </w:rPr>
        <w:t xml:space="preserve"> технологий в образовательный процесс.</w:t>
      </w:r>
    </w:p>
    <w:p w:rsidR="0030630E" w:rsidRDefault="0030630E" w:rsidP="0030630E">
      <w:pPr>
        <w:ind w:firstLine="709"/>
        <w:jc w:val="both"/>
        <w:rPr>
          <w:sz w:val="28"/>
          <w:szCs w:val="28"/>
        </w:rPr>
      </w:pPr>
      <w:r>
        <w:rPr>
          <w:sz w:val="28"/>
          <w:szCs w:val="28"/>
        </w:rPr>
        <w:t>В 15 общеобразовательных организациях фактически работают медицинские сестры, состоящие в штатном расписании ОГБУЗ «</w:t>
      </w:r>
      <w:proofErr w:type="gramStart"/>
      <w:r>
        <w:rPr>
          <w:sz w:val="28"/>
          <w:szCs w:val="28"/>
        </w:rPr>
        <w:t>Белгородская</w:t>
      </w:r>
      <w:proofErr w:type="gramEnd"/>
      <w:r>
        <w:rPr>
          <w:sz w:val="28"/>
          <w:szCs w:val="28"/>
        </w:rPr>
        <w:t xml:space="preserve"> ЦРБ», в 7 дошкольных образовательных организациях – медицинские работники, состоящие в штатном расписании детских садов.</w:t>
      </w:r>
    </w:p>
    <w:p w:rsidR="0030630E" w:rsidRDefault="0030630E" w:rsidP="0030630E">
      <w:pPr>
        <w:ind w:firstLine="708"/>
        <w:jc w:val="both"/>
        <w:rPr>
          <w:sz w:val="28"/>
          <w:szCs w:val="28"/>
        </w:rPr>
      </w:pPr>
      <w:r w:rsidRPr="00E62FEC">
        <w:rPr>
          <w:sz w:val="28"/>
          <w:szCs w:val="28"/>
        </w:rPr>
        <w:t>Все образовательные организации района заключили договоры с ОГБУЗ «</w:t>
      </w:r>
      <w:proofErr w:type="gramStart"/>
      <w:r w:rsidRPr="00E62FEC">
        <w:rPr>
          <w:sz w:val="28"/>
          <w:szCs w:val="28"/>
        </w:rPr>
        <w:t>Белгородская</w:t>
      </w:r>
      <w:proofErr w:type="gramEnd"/>
      <w:r w:rsidRPr="00E62FEC">
        <w:rPr>
          <w:sz w:val="28"/>
          <w:szCs w:val="28"/>
        </w:rPr>
        <w:t xml:space="preserve"> ЦРБ» на организацию медицинского обслуживания обучающихся.</w:t>
      </w:r>
    </w:p>
    <w:p w:rsidR="005C259A" w:rsidRDefault="0030630E" w:rsidP="005C259A">
      <w:pPr>
        <w:ind w:firstLine="709"/>
        <w:jc w:val="both"/>
        <w:rPr>
          <w:sz w:val="28"/>
          <w:szCs w:val="28"/>
        </w:rPr>
      </w:pPr>
      <w:r w:rsidRPr="00033094">
        <w:rPr>
          <w:sz w:val="28"/>
          <w:szCs w:val="28"/>
        </w:rPr>
        <w:t xml:space="preserve">В Белгородском районе оснащены медицинскими кабинетами 21 </w:t>
      </w:r>
      <w:r w:rsidRPr="00033094">
        <w:rPr>
          <w:sz w:val="28"/>
          <w:szCs w:val="28"/>
        </w:rPr>
        <w:br/>
        <w:t>(63,3%) обще</w:t>
      </w:r>
      <w:r w:rsidR="002258F5">
        <w:rPr>
          <w:sz w:val="28"/>
          <w:szCs w:val="28"/>
        </w:rPr>
        <w:t>образовательная организация и 24 (85,7</w:t>
      </w:r>
      <w:r w:rsidRPr="00033094">
        <w:rPr>
          <w:sz w:val="28"/>
          <w:szCs w:val="28"/>
        </w:rPr>
        <w:t>%) дошкольные образовательные организации. В 2014 году лицензию на осуществление медицинской деятельности получили 7 образовательных организаций района (5 детских садов и 2 школы), что в 2,3 раза больше,</w:t>
      </w:r>
      <w:r w:rsidR="002258F5">
        <w:rPr>
          <w:sz w:val="28"/>
          <w:szCs w:val="28"/>
        </w:rPr>
        <w:t xml:space="preserve"> чем в 2013 году (в 2013 году- 3</w:t>
      </w:r>
      <w:r w:rsidRPr="00033094">
        <w:rPr>
          <w:sz w:val="28"/>
          <w:szCs w:val="28"/>
        </w:rPr>
        <w:t xml:space="preserve"> детских сада и 1 школа). </w:t>
      </w:r>
    </w:p>
    <w:p w:rsidR="002258F5" w:rsidRPr="00FD2C2C" w:rsidRDefault="00FD2C2C" w:rsidP="002258F5">
      <w:pPr>
        <w:jc w:val="center"/>
        <w:rPr>
          <w:sz w:val="28"/>
          <w:szCs w:val="28"/>
        </w:rPr>
      </w:pPr>
      <w:r>
        <w:rPr>
          <w:sz w:val="28"/>
          <w:szCs w:val="28"/>
        </w:rPr>
        <w:t>Наличие медицинских кабинетов в образовательных организациях района</w:t>
      </w:r>
    </w:p>
    <w:tbl>
      <w:tblPr>
        <w:tblStyle w:val="a6"/>
        <w:tblW w:w="0" w:type="auto"/>
        <w:jc w:val="center"/>
        <w:tblInd w:w="-34" w:type="dxa"/>
        <w:tblLook w:val="04A0"/>
      </w:tblPr>
      <w:tblGrid>
        <w:gridCol w:w="773"/>
        <w:gridCol w:w="846"/>
        <w:gridCol w:w="734"/>
        <w:gridCol w:w="1073"/>
        <w:gridCol w:w="956"/>
        <w:gridCol w:w="1287"/>
        <w:gridCol w:w="956"/>
        <w:gridCol w:w="1438"/>
        <w:gridCol w:w="1541"/>
      </w:tblGrid>
      <w:tr w:rsidR="002258F5" w:rsidTr="00D81509">
        <w:trPr>
          <w:jc w:val="center"/>
        </w:trPr>
        <w:tc>
          <w:tcPr>
            <w:tcW w:w="7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8F5" w:rsidRDefault="002258F5">
            <w:pPr>
              <w:jc w:val="center"/>
              <w:rPr>
                <w:sz w:val="24"/>
                <w:szCs w:val="24"/>
              </w:rPr>
            </w:pPr>
          </w:p>
        </w:tc>
        <w:tc>
          <w:tcPr>
            <w:tcW w:w="15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Всего организаций</w:t>
            </w:r>
          </w:p>
        </w:tc>
        <w:tc>
          <w:tcPr>
            <w:tcW w:w="2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8F5" w:rsidRDefault="002258F5">
            <w:pPr>
              <w:jc w:val="center"/>
              <w:rPr>
                <w:sz w:val="24"/>
                <w:szCs w:val="24"/>
              </w:rPr>
            </w:pPr>
            <w:r>
              <w:rPr>
                <w:sz w:val="24"/>
                <w:szCs w:val="24"/>
              </w:rPr>
              <w:t>Имеют медицинский кабинет  (количество/%)</w:t>
            </w:r>
          </w:p>
          <w:p w:rsidR="002258F5" w:rsidRDefault="002258F5">
            <w:pPr>
              <w:rPr>
                <w:sz w:val="24"/>
                <w:szCs w:val="24"/>
              </w:rPr>
            </w:pPr>
          </w:p>
        </w:tc>
        <w:tc>
          <w:tcPr>
            <w:tcW w:w="2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Имеют лицензию на медицинский кабинет (количество/%)</w:t>
            </w:r>
          </w:p>
        </w:tc>
        <w:tc>
          <w:tcPr>
            <w:tcW w:w="29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Имеют положительное санитарн</w:t>
            </w:r>
            <w:proofErr w:type="gramStart"/>
            <w:r>
              <w:rPr>
                <w:sz w:val="24"/>
                <w:szCs w:val="24"/>
              </w:rPr>
              <w:t>о-</w:t>
            </w:r>
            <w:proofErr w:type="gramEnd"/>
            <w:r>
              <w:rPr>
                <w:sz w:val="24"/>
                <w:szCs w:val="24"/>
              </w:rPr>
              <w:t xml:space="preserve"> эпидемиологическое заключение (не считая кабинетов, имеющих лицензию), (количество/%)</w:t>
            </w:r>
          </w:p>
        </w:tc>
      </w:tr>
      <w:tr w:rsidR="002258F5" w:rsidTr="00D81509">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8F5" w:rsidRDefault="002258F5">
            <w:pPr>
              <w:rPr>
                <w:sz w:val="24"/>
                <w:szCs w:val="24"/>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2013 год</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2014 год</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2013 год</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2014 год</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2013 год</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2014 год</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2013 год</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2014 год</w:t>
            </w:r>
          </w:p>
        </w:tc>
      </w:tr>
      <w:tr w:rsidR="002258F5" w:rsidTr="00D81509">
        <w:trPr>
          <w:jc w:val="center"/>
        </w:trPr>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МОУ</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33</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33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21/ 63,64%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21/ 63,64%</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1/ 3,03%</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3/ 9,09%</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6/ 18,75%</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6/ 20%</w:t>
            </w:r>
          </w:p>
        </w:tc>
      </w:tr>
      <w:tr w:rsidR="002258F5" w:rsidTr="00D81509">
        <w:trPr>
          <w:jc w:val="center"/>
        </w:trPr>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ДОУ</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30</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23/ 76,67%</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24/ 85,71%</w:t>
            </w:r>
          </w:p>
        </w:tc>
        <w:tc>
          <w:tcPr>
            <w:tcW w:w="1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3/ 10%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8/ 28,57%</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8F5" w:rsidRDefault="002258F5">
            <w:pPr>
              <w:jc w:val="center"/>
              <w:rPr>
                <w:sz w:val="24"/>
                <w:szCs w:val="24"/>
              </w:rPr>
            </w:pPr>
            <w:r>
              <w:rPr>
                <w:sz w:val="24"/>
                <w:szCs w:val="24"/>
              </w:rPr>
              <w:t>-</w:t>
            </w:r>
          </w:p>
        </w:tc>
      </w:tr>
    </w:tbl>
    <w:p w:rsidR="002258F5" w:rsidRPr="00033094" w:rsidRDefault="002258F5" w:rsidP="005C259A">
      <w:pPr>
        <w:ind w:firstLine="709"/>
        <w:jc w:val="both"/>
        <w:rPr>
          <w:sz w:val="28"/>
          <w:szCs w:val="28"/>
        </w:rPr>
      </w:pPr>
    </w:p>
    <w:p w:rsidR="0030630E" w:rsidRDefault="005C259A" w:rsidP="006A3211">
      <w:pPr>
        <w:ind w:firstLine="709"/>
        <w:jc w:val="both"/>
        <w:rPr>
          <w:sz w:val="28"/>
          <w:szCs w:val="28"/>
        </w:rPr>
      </w:pPr>
      <w:r w:rsidRPr="00033094">
        <w:rPr>
          <w:sz w:val="28"/>
          <w:szCs w:val="28"/>
        </w:rPr>
        <w:t xml:space="preserve">Однако, доля </w:t>
      </w:r>
      <w:proofErr w:type="gramStart"/>
      <w:r w:rsidRPr="00033094">
        <w:rPr>
          <w:sz w:val="28"/>
          <w:szCs w:val="28"/>
        </w:rPr>
        <w:t>оборудованных медицинских кабинетов, имеющих лицензию остается</w:t>
      </w:r>
      <w:proofErr w:type="gramEnd"/>
      <w:r w:rsidRPr="00033094">
        <w:rPr>
          <w:sz w:val="28"/>
          <w:szCs w:val="28"/>
        </w:rPr>
        <w:t xml:space="preserve"> низкой, из-за недостаточного финансирования.</w:t>
      </w:r>
    </w:p>
    <w:p w:rsidR="0030630E" w:rsidRPr="00033094" w:rsidRDefault="0030630E" w:rsidP="00033094">
      <w:pPr>
        <w:ind w:firstLine="709"/>
        <w:jc w:val="both"/>
        <w:rPr>
          <w:sz w:val="28"/>
          <w:szCs w:val="28"/>
        </w:rPr>
      </w:pPr>
      <w:r>
        <w:rPr>
          <w:sz w:val="28"/>
          <w:szCs w:val="28"/>
        </w:rPr>
        <w:lastRenderedPageBreak/>
        <w:t xml:space="preserve">В 8 общеобразовательных организациях выделены помещения для </w:t>
      </w:r>
      <w:r w:rsidRPr="005C259A">
        <w:rPr>
          <w:sz w:val="28"/>
          <w:szCs w:val="28"/>
        </w:rPr>
        <w:t>изоляции обучающихся, нуждающихся в медицинской помощи, до момента её оказания медицинскими работниками.</w:t>
      </w:r>
    </w:p>
    <w:p w:rsidR="005C3E0B" w:rsidRDefault="005C3E0B" w:rsidP="005A1576">
      <w:pPr>
        <w:jc w:val="both"/>
        <w:rPr>
          <w:sz w:val="28"/>
          <w:szCs w:val="28"/>
        </w:rPr>
      </w:pPr>
    </w:p>
    <w:p w:rsidR="00422C32" w:rsidRPr="00422C32" w:rsidRDefault="00D352FF" w:rsidP="00422C32">
      <w:pPr>
        <w:ind w:firstLine="708"/>
        <w:jc w:val="center"/>
        <w:rPr>
          <w:b/>
          <w:sz w:val="28"/>
          <w:szCs w:val="28"/>
        </w:rPr>
      </w:pPr>
      <w:r>
        <w:rPr>
          <w:b/>
          <w:sz w:val="28"/>
          <w:szCs w:val="28"/>
        </w:rPr>
        <w:t>4</w:t>
      </w:r>
      <w:r w:rsidR="00422C32" w:rsidRPr="00422C32">
        <w:rPr>
          <w:b/>
          <w:sz w:val="28"/>
          <w:szCs w:val="28"/>
        </w:rPr>
        <w:t>. Развитие кадрового потенциала муниципальной системы образования</w:t>
      </w:r>
    </w:p>
    <w:p w:rsidR="001073B3" w:rsidRDefault="001073B3" w:rsidP="001073B3">
      <w:pPr>
        <w:jc w:val="center"/>
        <w:rPr>
          <w:b/>
          <w:sz w:val="28"/>
          <w:szCs w:val="28"/>
        </w:rPr>
      </w:pPr>
    </w:p>
    <w:p w:rsidR="00EE32AF" w:rsidRDefault="00EE32AF" w:rsidP="00EE32AF">
      <w:pPr>
        <w:ind w:firstLine="709"/>
        <w:jc w:val="both"/>
        <w:rPr>
          <w:b/>
          <w:sz w:val="28"/>
          <w:szCs w:val="28"/>
        </w:rPr>
      </w:pPr>
      <w:r>
        <w:rPr>
          <w:b/>
          <w:sz w:val="28"/>
          <w:szCs w:val="28"/>
        </w:rPr>
        <w:t>4</w:t>
      </w:r>
      <w:r w:rsidRPr="00254770">
        <w:rPr>
          <w:b/>
          <w:sz w:val="28"/>
          <w:szCs w:val="28"/>
        </w:rPr>
        <w:t xml:space="preserve">.1. </w:t>
      </w:r>
      <w:r>
        <w:rPr>
          <w:b/>
          <w:sz w:val="28"/>
          <w:szCs w:val="28"/>
        </w:rPr>
        <w:t>Характеристика кадрового состава</w:t>
      </w:r>
    </w:p>
    <w:p w:rsidR="00EE32AF" w:rsidRPr="007B4731" w:rsidRDefault="00EE32AF" w:rsidP="00EE32AF">
      <w:pPr>
        <w:ind w:firstLine="851"/>
        <w:rPr>
          <w:sz w:val="28"/>
          <w:szCs w:val="28"/>
        </w:rPr>
      </w:pPr>
      <w:proofErr w:type="gramStart"/>
      <w:r w:rsidRPr="007B4731">
        <w:rPr>
          <w:sz w:val="28"/>
          <w:szCs w:val="28"/>
        </w:rPr>
        <w:t>По итогам 2014 года образовательные учреждения Белгородского района обеспечены педагогическими кадрами на 99,5%. По состоянию на 01 декабря 2014 года в отрасли «Образование» занято 2246 человека, (что на 57 (4%) человек больше по  сравнению с 2013 годом) из них педагогических</w:t>
      </w:r>
      <w:r>
        <w:rPr>
          <w:sz w:val="28"/>
          <w:szCs w:val="28"/>
        </w:rPr>
        <w:br/>
      </w:r>
      <w:r w:rsidRPr="007B4731">
        <w:rPr>
          <w:sz w:val="28"/>
          <w:szCs w:val="28"/>
        </w:rPr>
        <w:t xml:space="preserve"> и руководящих работников – 1490 человек, в том числе руководящих </w:t>
      </w:r>
      <w:r>
        <w:rPr>
          <w:sz w:val="28"/>
          <w:szCs w:val="28"/>
        </w:rPr>
        <w:t>ра</w:t>
      </w:r>
      <w:r w:rsidRPr="007B4731">
        <w:rPr>
          <w:sz w:val="28"/>
          <w:szCs w:val="28"/>
        </w:rPr>
        <w:t>ботников 145 человек.</w:t>
      </w:r>
      <w:proofErr w:type="gramEnd"/>
    </w:p>
    <w:p w:rsidR="00EE32AF" w:rsidRPr="00F83039" w:rsidRDefault="00EE32AF" w:rsidP="00EE32AF">
      <w:pPr>
        <w:ind w:firstLine="851"/>
        <w:jc w:val="both"/>
        <w:rPr>
          <w:sz w:val="28"/>
          <w:szCs w:val="28"/>
        </w:rPr>
      </w:pPr>
      <w:r w:rsidRPr="00F83039">
        <w:rPr>
          <w:sz w:val="28"/>
          <w:szCs w:val="28"/>
        </w:rPr>
        <w:t>В общеобразовательны</w:t>
      </w:r>
      <w:r>
        <w:rPr>
          <w:sz w:val="28"/>
          <w:szCs w:val="28"/>
        </w:rPr>
        <w:t>х учреждениях занято 968 педагогов</w:t>
      </w:r>
      <w:r w:rsidRPr="00F83039">
        <w:rPr>
          <w:sz w:val="28"/>
          <w:szCs w:val="28"/>
        </w:rPr>
        <w:t xml:space="preserve">, 812 из </w:t>
      </w:r>
      <w:r>
        <w:rPr>
          <w:sz w:val="28"/>
          <w:szCs w:val="28"/>
        </w:rPr>
        <w:t>которых учителя</w:t>
      </w:r>
      <w:r w:rsidRPr="00697F5C">
        <w:rPr>
          <w:sz w:val="28"/>
          <w:szCs w:val="28"/>
        </w:rPr>
        <w:t>, что на 22 человека больше (2,2%) по сравнению с 2013 годом.</w:t>
      </w:r>
    </w:p>
    <w:p w:rsidR="00EE32AF" w:rsidRPr="00F83039" w:rsidRDefault="00EE32AF" w:rsidP="00EE32AF">
      <w:pPr>
        <w:ind w:firstLine="851"/>
        <w:jc w:val="both"/>
        <w:rPr>
          <w:sz w:val="28"/>
          <w:szCs w:val="28"/>
        </w:rPr>
      </w:pPr>
      <w:r w:rsidRPr="00F83039">
        <w:rPr>
          <w:sz w:val="28"/>
          <w:szCs w:val="28"/>
        </w:rPr>
        <w:t>Высшее образование имеют 1159 педагогических работников, что составляет 78% в 2014 году в сравнении с 2013</w:t>
      </w:r>
      <w:r>
        <w:rPr>
          <w:sz w:val="28"/>
          <w:szCs w:val="28"/>
        </w:rPr>
        <w:t xml:space="preserve"> годом</w:t>
      </w:r>
      <w:r w:rsidRPr="00F83039">
        <w:rPr>
          <w:sz w:val="28"/>
          <w:szCs w:val="28"/>
        </w:rPr>
        <w:t xml:space="preserve"> (76,7%)</w:t>
      </w:r>
      <w:r>
        <w:rPr>
          <w:sz w:val="28"/>
          <w:szCs w:val="28"/>
        </w:rPr>
        <w:t>, ч</w:t>
      </w:r>
      <w:r w:rsidRPr="00F83039">
        <w:rPr>
          <w:sz w:val="28"/>
          <w:szCs w:val="28"/>
        </w:rPr>
        <w:t>то на 1,3% больше. 77 учителей работает не по специальности, в основном это учителя начальных классов, православной культуры</w:t>
      </w:r>
      <w:r>
        <w:rPr>
          <w:sz w:val="28"/>
          <w:szCs w:val="28"/>
        </w:rPr>
        <w:t>, ОБЖ, изобразительного искусства</w:t>
      </w:r>
      <w:r w:rsidRPr="00F83039">
        <w:rPr>
          <w:sz w:val="28"/>
          <w:szCs w:val="28"/>
        </w:rPr>
        <w:t>.</w:t>
      </w:r>
    </w:p>
    <w:p w:rsidR="00EE32AF" w:rsidRPr="00F83039" w:rsidRDefault="00EE32AF" w:rsidP="00EE32AF">
      <w:pPr>
        <w:ind w:firstLine="851"/>
        <w:jc w:val="both"/>
        <w:rPr>
          <w:sz w:val="28"/>
          <w:szCs w:val="28"/>
        </w:rPr>
      </w:pPr>
      <w:r w:rsidRPr="00F83039">
        <w:rPr>
          <w:sz w:val="28"/>
          <w:szCs w:val="28"/>
        </w:rPr>
        <w:t>В общеобразовательных учреждениях Белгородского района не удается стабилизировать процесс старения педагогических к</w:t>
      </w:r>
      <w:r>
        <w:rPr>
          <w:sz w:val="28"/>
          <w:szCs w:val="28"/>
        </w:rPr>
        <w:t>адров. В 2013 году 196 человек</w:t>
      </w:r>
      <w:r w:rsidRPr="00F83039">
        <w:rPr>
          <w:sz w:val="28"/>
          <w:szCs w:val="28"/>
        </w:rPr>
        <w:t xml:space="preserve"> </w:t>
      </w:r>
      <w:r>
        <w:rPr>
          <w:sz w:val="28"/>
          <w:szCs w:val="28"/>
        </w:rPr>
        <w:t>(</w:t>
      </w:r>
      <w:r w:rsidRPr="00F83039">
        <w:rPr>
          <w:sz w:val="28"/>
          <w:szCs w:val="28"/>
        </w:rPr>
        <w:t>19,6%</w:t>
      </w:r>
      <w:r>
        <w:rPr>
          <w:sz w:val="28"/>
          <w:szCs w:val="28"/>
        </w:rPr>
        <w:t>) - это педагогические работники</w:t>
      </w:r>
      <w:r w:rsidRPr="00F83039">
        <w:rPr>
          <w:sz w:val="28"/>
          <w:szCs w:val="28"/>
        </w:rPr>
        <w:t xml:space="preserve"> пенсионного возраста, в 2014 году </w:t>
      </w:r>
      <w:r>
        <w:rPr>
          <w:sz w:val="28"/>
          <w:szCs w:val="28"/>
        </w:rPr>
        <w:t>-</w:t>
      </w:r>
      <w:r w:rsidRPr="00F83039">
        <w:rPr>
          <w:sz w:val="28"/>
          <w:szCs w:val="28"/>
        </w:rPr>
        <w:t xml:space="preserve"> 203 чел</w:t>
      </w:r>
      <w:r>
        <w:rPr>
          <w:sz w:val="28"/>
          <w:szCs w:val="28"/>
        </w:rPr>
        <w:t>овека (</w:t>
      </w:r>
      <w:r w:rsidRPr="00F83039">
        <w:rPr>
          <w:sz w:val="28"/>
          <w:szCs w:val="28"/>
        </w:rPr>
        <w:t>20,3%</w:t>
      </w:r>
      <w:r>
        <w:rPr>
          <w:sz w:val="28"/>
          <w:szCs w:val="28"/>
        </w:rPr>
        <w:t>)</w:t>
      </w:r>
      <w:r w:rsidRPr="00F83039">
        <w:rPr>
          <w:sz w:val="28"/>
          <w:szCs w:val="28"/>
        </w:rPr>
        <w:t>.</w:t>
      </w:r>
      <w:r>
        <w:rPr>
          <w:sz w:val="28"/>
          <w:szCs w:val="28"/>
        </w:rPr>
        <w:t xml:space="preserve"> Удельный вес численности </w:t>
      </w:r>
      <w:r w:rsidRPr="00EE32AF">
        <w:rPr>
          <w:sz w:val="28"/>
          <w:szCs w:val="28"/>
        </w:rPr>
        <w:t>учителей в возрасте до 35 лет в общей численности учителей общеобразовательных организаций района составляет 22,8 %, в 2013 году – 22,4 %.</w:t>
      </w:r>
    </w:p>
    <w:p w:rsidR="00EE32AF" w:rsidRPr="00F83039" w:rsidRDefault="00EE32AF" w:rsidP="00EE32AF">
      <w:pPr>
        <w:ind w:firstLine="851"/>
        <w:jc w:val="both"/>
        <w:rPr>
          <w:sz w:val="28"/>
          <w:szCs w:val="28"/>
        </w:rPr>
      </w:pPr>
      <w:r w:rsidRPr="00F83039">
        <w:rPr>
          <w:sz w:val="28"/>
          <w:szCs w:val="28"/>
        </w:rPr>
        <w:t xml:space="preserve"> На 1 сентября 2014 года в школах Белгородского района пр</w:t>
      </w:r>
      <w:r>
        <w:rPr>
          <w:sz w:val="28"/>
          <w:szCs w:val="28"/>
        </w:rPr>
        <w:t xml:space="preserve">иступило к работе </w:t>
      </w:r>
      <w:r w:rsidRPr="00F83039">
        <w:rPr>
          <w:sz w:val="28"/>
          <w:szCs w:val="28"/>
        </w:rPr>
        <w:t xml:space="preserve">7 молодых специалистов: из них </w:t>
      </w:r>
      <w:r>
        <w:rPr>
          <w:sz w:val="28"/>
          <w:szCs w:val="28"/>
        </w:rPr>
        <w:t>1 мужчина.</w:t>
      </w:r>
      <w:r w:rsidRPr="00F83039">
        <w:rPr>
          <w:sz w:val="28"/>
          <w:szCs w:val="28"/>
        </w:rPr>
        <w:t xml:space="preserve"> 5 </w:t>
      </w:r>
      <w:r>
        <w:rPr>
          <w:sz w:val="28"/>
          <w:szCs w:val="28"/>
        </w:rPr>
        <w:t>человек имеют высшее образование,</w:t>
      </w:r>
      <w:r w:rsidRPr="00F83039">
        <w:rPr>
          <w:sz w:val="28"/>
          <w:szCs w:val="28"/>
        </w:rPr>
        <w:t xml:space="preserve"> все </w:t>
      </w:r>
      <w:r>
        <w:rPr>
          <w:sz w:val="28"/>
          <w:szCs w:val="28"/>
        </w:rPr>
        <w:t>являются выпускниками НИУ «</w:t>
      </w:r>
      <w:r w:rsidRPr="00F83039">
        <w:rPr>
          <w:sz w:val="28"/>
          <w:szCs w:val="28"/>
        </w:rPr>
        <w:t xml:space="preserve"> </w:t>
      </w:r>
      <w:proofErr w:type="spellStart"/>
      <w:r w:rsidRPr="00F83039">
        <w:rPr>
          <w:sz w:val="28"/>
          <w:szCs w:val="28"/>
        </w:rPr>
        <w:t>БелГУ</w:t>
      </w:r>
      <w:proofErr w:type="spellEnd"/>
      <w:r>
        <w:rPr>
          <w:sz w:val="28"/>
          <w:szCs w:val="28"/>
        </w:rPr>
        <w:t>»</w:t>
      </w:r>
      <w:r w:rsidRPr="00F83039">
        <w:rPr>
          <w:sz w:val="28"/>
          <w:szCs w:val="28"/>
        </w:rPr>
        <w:t>, 2 человека со средним профессиональным образованием</w:t>
      </w:r>
      <w:r>
        <w:rPr>
          <w:sz w:val="28"/>
          <w:szCs w:val="28"/>
        </w:rPr>
        <w:t>,</w:t>
      </w:r>
      <w:r w:rsidRPr="00F83039">
        <w:rPr>
          <w:sz w:val="28"/>
          <w:szCs w:val="28"/>
        </w:rPr>
        <w:t xml:space="preserve"> окончили </w:t>
      </w:r>
      <w:r>
        <w:rPr>
          <w:sz w:val="28"/>
          <w:szCs w:val="28"/>
        </w:rPr>
        <w:t xml:space="preserve">ОГА ПОУ </w:t>
      </w:r>
      <w:r w:rsidRPr="00F83039">
        <w:rPr>
          <w:sz w:val="28"/>
          <w:szCs w:val="28"/>
        </w:rPr>
        <w:t>«Белгородский педагогический колледж»</w:t>
      </w:r>
      <w:r>
        <w:rPr>
          <w:sz w:val="28"/>
          <w:szCs w:val="28"/>
        </w:rPr>
        <w:t>. В</w:t>
      </w:r>
      <w:r w:rsidRPr="00F83039">
        <w:rPr>
          <w:sz w:val="28"/>
          <w:szCs w:val="28"/>
        </w:rPr>
        <w:t xml:space="preserve">се </w:t>
      </w:r>
      <w:r>
        <w:rPr>
          <w:sz w:val="28"/>
          <w:szCs w:val="28"/>
        </w:rPr>
        <w:t xml:space="preserve">молодые специалисты </w:t>
      </w:r>
      <w:r w:rsidRPr="00F83039">
        <w:rPr>
          <w:sz w:val="28"/>
          <w:szCs w:val="28"/>
        </w:rPr>
        <w:t>приняты на работу по полученной специальности.</w:t>
      </w:r>
    </w:p>
    <w:p w:rsidR="00EE32AF" w:rsidRDefault="00EE32AF" w:rsidP="00EE32AF">
      <w:pPr>
        <w:ind w:firstLine="851"/>
        <w:jc w:val="both"/>
        <w:rPr>
          <w:sz w:val="28"/>
          <w:szCs w:val="28"/>
        </w:rPr>
      </w:pPr>
      <w:r w:rsidRPr="00EE32AF">
        <w:rPr>
          <w:sz w:val="28"/>
          <w:szCs w:val="28"/>
        </w:rPr>
        <w:t>Доля молодых педагогов до 25 лет, работающих в общеобразовательных учреждениях, увеличилась. В 2014 году 6,8% от</w:t>
      </w:r>
      <w:r w:rsidRPr="00F83039">
        <w:rPr>
          <w:sz w:val="28"/>
          <w:szCs w:val="28"/>
        </w:rPr>
        <w:t xml:space="preserve"> общего числа педагогиче</w:t>
      </w:r>
      <w:r>
        <w:rPr>
          <w:sz w:val="28"/>
          <w:szCs w:val="28"/>
        </w:rPr>
        <w:t>ских работников, в 2013 году - 6</w:t>
      </w:r>
      <w:r w:rsidRPr="00F83039">
        <w:rPr>
          <w:sz w:val="28"/>
          <w:szCs w:val="28"/>
        </w:rPr>
        <w:t>,2%.</w:t>
      </w:r>
      <w:r>
        <w:rPr>
          <w:sz w:val="28"/>
          <w:szCs w:val="28"/>
        </w:rPr>
        <w:t xml:space="preserve"> В дошкольных образовательных учреждениях уменьшилась, в 2014 году 3,5%, в 2013 году – 6,9%</w:t>
      </w:r>
    </w:p>
    <w:p w:rsidR="00EE32AF" w:rsidRDefault="00EE32AF" w:rsidP="00EE32AF">
      <w:pPr>
        <w:ind w:firstLine="851"/>
        <w:jc w:val="both"/>
        <w:rPr>
          <w:sz w:val="28"/>
          <w:szCs w:val="28"/>
        </w:rPr>
      </w:pPr>
    </w:p>
    <w:p w:rsidR="00EE32AF" w:rsidRPr="00F7554E" w:rsidRDefault="00EE32AF" w:rsidP="00EE32AF">
      <w:pPr>
        <w:jc w:val="center"/>
        <w:rPr>
          <w:b/>
          <w:color w:val="000000"/>
          <w:sz w:val="20"/>
        </w:rPr>
      </w:pPr>
      <w:r w:rsidRPr="00F7554E">
        <w:rPr>
          <w:b/>
          <w:color w:val="000000"/>
          <w:sz w:val="20"/>
        </w:rPr>
        <w:t xml:space="preserve">Сведения </w:t>
      </w:r>
      <w:r w:rsidRPr="00F7554E">
        <w:rPr>
          <w:b/>
          <w:sz w:val="20"/>
        </w:rPr>
        <w:t>о качественном  составе педагогических работников</w:t>
      </w:r>
      <w:r w:rsidRPr="00F7554E">
        <w:rPr>
          <w:b/>
          <w:color w:val="000000"/>
          <w:sz w:val="20"/>
        </w:rPr>
        <w:t xml:space="preserve"> учреждений области</w:t>
      </w:r>
    </w:p>
    <w:p w:rsidR="00EE32AF" w:rsidRPr="00F7554E" w:rsidRDefault="00EE32AF" w:rsidP="00EE32AF">
      <w:pPr>
        <w:autoSpaceDE w:val="0"/>
        <w:autoSpaceDN w:val="0"/>
        <w:adjustRightInd w:val="0"/>
        <w:jc w:val="center"/>
        <w:rPr>
          <w:b/>
          <w:sz w:val="20"/>
        </w:rPr>
      </w:pPr>
      <w:r w:rsidRPr="00F7554E">
        <w:rPr>
          <w:b/>
          <w:color w:val="000000"/>
          <w:sz w:val="20"/>
        </w:rPr>
        <w:t>Возраст (чел.)</w:t>
      </w:r>
    </w:p>
    <w:tbl>
      <w:tblPr>
        <w:tblStyle w:val="a6"/>
        <w:tblW w:w="9747" w:type="dxa"/>
        <w:tblLayout w:type="fixed"/>
        <w:tblLook w:val="04A0"/>
      </w:tblPr>
      <w:tblGrid>
        <w:gridCol w:w="675"/>
        <w:gridCol w:w="632"/>
        <w:gridCol w:w="565"/>
        <w:gridCol w:w="565"/>
        <w:gridCol w:w="564"/>
        <w:gridCol w:w="509"/>
        <w:gridCol w:w="520"/>
        <w:gridCol w:w="564"/>
        <w:gridCol w:w="564"/>
        <w:gridCol w:w="564"/>
        <w:gridCol w:w="564"/>
        <w:gridCol w:w="564"/>
        <w:gridCol w:w="564"/>
        <w:gridCol w:w="632"/>
        <w:gridCol w:w="567"/>
        <w:gridCol w:w="567"/>
        <w:gridCol w:w="567"/>
      </w:tblGrid>
      <w:tr w:rsidR="00EE32AF" w:rsidRPr="00F7554E" w:rsidTr="00554E12">
        <w:trPr>
          <w:trHeight w:val="562"/>
        </w:trPr>
        <w:tc>
          <w:tcPr>
            <w:tcW w:w="675" w:type="dxa"/>
          </w:tcPr>
          <w:p w:rsidR="00EE32AF" w:rsidRPr="00F7554E" w:rsidRDefault="00EE32AF" w:rsidP="00554E12">
            <w:pPr>
              <w:rPr>
                <w:b/>
                <w:sz w:val="20"/>
              </w:rPr>
            </w:pPr>
          </w:p>
        </w:tc>
        <w:tc>
          <w:tcPr>
            <w:tcW w:w="2326" w:type="dxa"/>
            <w:gridSpan w:val="4"/>
          </w:tcPr>
          <w:p w:rsidR="00EE32AF" w:rsidRPr="00F7554E" w:rsidRDefault="00EE32AF" w:rsidP="00554E12">
            <w:pPr>
              <w:jc w:val="center"/>
              <w:rPr>
                <w:sz w:val="20"/>
              </w:rPr>
            </w:pPr>
            <w:r w:rsidRPr="00F7554E">
              <w:rPr>
                <w:sz w:val="20"/>
              </w:rPr>
              <w:t>МОУ</w:t>
            </w:r>
          </w:p>
        </w:tc>
        <w:tc>
          <w:tcPr>
            <w:tcW w:w="2157" w:type="dxa"/>
            <w:gridSpan w:val="4"/>
          </w:tcPr>
          <w:p w:rsidR="00EE32AF" w:rsidRPr="00F7554E" w:rsidRDefault="00EE32AF" w:rsidP="00554E12">
            <w:pPr>
              <w:jc w:val="center"/>
              <w:rPr>
                <w:sz w:val="20"/>
              </w:rPr>
            </w:pPr>
            <w:r w:rsidRPr="00F7554E">
              <w:rPr>
                <w:sz w:val="20"/>
              </w:rPr>
              <w:t>ДОУ</w:t>
            </w:r>
          </w:p>
        </w:tc>
        <w:tc>
          <w:tcPr>
            <w:tcW w:w="2256" w:type="dxa"/>
            <w:gridSpan w:val="4"/>
          </w:tcPr>
          <w:p w:rsidR="00EE32AF" w:rsidRPr="00F7554E" w:rsidRDefault="00EE32AF" w:rsidP="00554E12">
            <w:pPr>
              <w:jc w:val="center"/>
              <w:rPr>
                <w:sz w:val="20"/>
              </w:rPr>
            </w:pPr>
            <w:r w:rsidRPr="00F7554E">
              <w:rPr>
                <w:sz w:val="20"/>
              </w:rPr>
              <w:t>УДОД</w:t>
            </w:r>
          </w:p>
        </w:tc>
        <w:tc>
          <w:tcPr>
            <w:tcW w:w="2333" w:type="dxa"/>
            <w:gridSpan w:val="4"/>
          </w:tcPr>
          <w:p w:rsidR="00EE32AF" w:rsidRPr="00F7554E" w:rsidRDefault="00EE32AF" w:rsidP="00554E12">
            <w:pPr>
              <w:rPr>
                <w:b/>
                <w:sz w:val="20"/>
              </w:rPr>
            </w:pPr>
            <w:r w:rsidRPr="00F7554E">
              <w:rPr>
                <w:rFonts w:eastAsia="Calibri"/>
                <w:color w:val="000000"/>
                <w:sz w:val="20"/>
              </w:rPr>
              <w:t>Межшкольный учебный комбинат</w:t>
            </w:r>
          </w:p>
        </w:tc>
      </w:tr>
      <w:tr w:rsidR="00EE32AF" w:rsidRPr="00F7554E" w:rsidTr="00554E12">
        <w:trPr>
          <w:cantSplit/>
          <w:trHeight w:val="1134"/>
        </w:trPr>
        <w:tc>
          <w:tcPr>
            <w:tcW w:w="675" w:type="dxa"/>
          </w:tcPr>
          <w:p w:rsidR="00EE32AF" w:rsidRPr="00F7554E" w:rsidRDefault="00EE32AF" w:rsidP="00554E12">
            <w:pPr>
              <w:rPr>
                <w:b/>
                <w:sz w:val="20"/>
              </w:rPr>
            </w:pPr>
          </w:p>
        </w:tc>
        <w:tc>
          <w:tcPr>
            <w:tcW w:w="632" w:type="dxa"/>
            <w:textDirection w:val="btLr"/>
          </w:tcPr>
          <w:p w:rsidR="00EE32AF" w:rsidRPr="00F7554E" w:rsidRDefault="00EE32AF" w:rsidP="00554E12">
            <w:pPr>
              <w:autoSpaceDE w:val="0"/>
              <w:autoSpaceDN w:val="0"/>
              <w:adjustRightInd w:val="0"/>
              <w:ind w:left="113" w:right="113"/>
              <w:rPr>
                <w:color w:val="000000"/>
                <w:sz w:val="20"/>
              </w:rPr>
            </w:pPr>
            <w:r w:rsidRPr="00F7554E">
              <w:rPr>
                <w:color w:val="000000"/>
                <w:sz w:val="20"/>
              </w:rPr>
              <w:t>Моложе 25 лет</w:t>
            </w:r>
          </w:p>
          <w:p w:rsidR="00EE32AF" w:rsidRPr="00F7554E" w:rsidRDefault="00EE32AF" w:rsidP="00554E12">
            <w:pPr>
              <w:ind w:left="113" w:right="113"/>
              <w:rPr>
                <w:b/>
                <w:sz w:val="20"/>
              </w:rPr>
            </w:pPr>
          </w:p>
        </w:tc>
        <w:tc>
          <w:tcPr>
            <w:tcW w:w="565" w:type="dxa"/>
            <w:textDirection w:val="btLr"/>
          </w:tcPr>
          <w:p w:rsidR="00EE32AF" w:rsidRPr="00F7554E" w:rsidRDefault="00EE32AF" w:rsidP="00554E12">
            <w:pPr>
              <w:ind w:left="113" w:right="113"/>
              <w:rPr>
                <w:b/>
                <w:sz w:val="20"/>
              </w:rPr>
            </w:pPr>
            <w:r w:rsidRPr="00F7554E">
              <w:rPr>
                <w:color w:val="000000"/>
                <w:sz w:val="20"/>
              </w:rPr>
              <w:t>25-35 лет</w:t>
            </w:r>
          </w:p>
        </w:tc>
        <w:tc>
          <w:tcPr>
            <w:tcW w:w="565" w:type="dxa"/>
            <w:textDirection w:val="btLr"/>
          </w:tcPr>
          <w:p w:rsidR="00EE32AF" w:rsidRPr="00F7554E" w:rsidRDefault="00EE32AF" w:rsidP="00554E12">
            <w:pPr>
              <w:ind w:left="113" w:right="113"/>
              <w:rPr>
                <w:b/>
                <w:sz w:val="20"/>
              </w:rPr>
            </w:pPr>
            <w:r w:rsidRPr="00F7554E">
              <w:rPr>
                <w:color w:val="000000"/>
                <w:sz w:val="20"/>
              </w:rPr>
              <w:t>35-55 лет</w:t>
            </w:r>
          </w:p>
        </w:tc>
        <w:tc>
          <w:tcPr>
            <w:tcW w:w="564" w:type="dxa"/>
            <w:textDirection w:val="btLr"/>
          </w:tcPr>
          <w:p w:rsidR="00EE32AF" w:rsidRPr="00F7554E" w:rsidRDefault="00EE32AF" w:rsidP="00554E12">
            <w:pPr>
              <w:ind w:left="113" w:right="113"/>
              <w:rPr>
                <w:b/>
                <w:sz w:val="20"/>
              </w:rPr>
            </w:pPr>
            <w:r w:rsidRPr="00F7554E">
              <w:rPr>
                <w:color w:val="000000"/>
                <w:sz w:val="20"/>
              </w:rPr>
              <w:t>Пенсионного возраста</w:t>
            </w:r>
          </w:p>
        </w:tc>
        <w:tc>
          <w:tcPr>
            <w:tcW w:w="509" w:type="dxa"/>
            <w:textDirection w:val="btLr"/>
          </w:tcPr>
          <w:p w:rsidR="00EE32AF" w:rsidRPr="00F7554E" w:rsidRDefault="00EE32AF" w:rsidP="00554E12">
            <w:pPr>
              <w:autoSpaceDE w:val="0"/>
              <w:autoSpaceDN w:val="0"/>
              <w:adjustRightInd w:val="0"/>
              <w:ind w:left="113" w:right="113"/>
              <w:rPr>
                <w:color w:val="000000"/>
                <w:sz w:val="20"/>
              </w:rPr>
            </w:pPr>
            <w:r w:rsidRPr="00F7554E">
              <w:rPr>
                <w:color w:val="000000"/>
                <w:sz w:val="20"/>
              </w:rPr>
              <w:t>Моложе 25 лет</w:t>
            </w:r>
          </w:p>
          <w:p w:rsidR="00EE32AF" w:rsidRPr="00F7554E" w:rsidRDefault="00EE32AF" w:rsidP="00554E12">
            <w:pPr>
              <w:ind w:left="113" w:right="113"/>
              <w:rPr>
                <w:b/>
                <w:sz w:val="20"/>
              </w:rPr>
            </w:pPr>
          </w:p>
        </w:tc>
        <w:tc>
          <w:tcPr>
            <w:tcW w:w="520" w:type="dxa"/>
            <w:textDirection w:val="btLr"/>
          </w:tcPr>
          <w:p w:rsidR="00EE32AF" w:rsidRPr="00F7554E" w:rsidRDefault="00EE32AF" w:rsidP="00554E12">
            <w:pPr>
              <w:ind w:left="113" w:right="113"/>
              <w:rPr>
                <w:b/>
                <w:sz w:val="20"/>
              </w:rPr>
            </w:pPr>
            <w:r w:rsidRPr="00F7554E">
              <w:rPr>
                <w:color w:val="000000"/>
                <w:sz w:val="20"/>
              </w:rPr>
              <w:t>25-35 лет</w:t>
            </w:r>
          </w:p>
        </w:tc>
        <w:tc>
          <w:tcPr>
            <w:tcW w:w="564" w:type="dxa"/>
            <w:textDirection w:val="btLr"/>
          </w:tcPr>
          <w:p w:rsidR="00EE32AF" w:rsidRPr="00F7554E" w:rsidRDefault="00EE32AF" w:rsidP="00554E12">
            <w:pPr>
              <w:ind w:left="113" w:right="113"/>
              <w:rPr>
                <w:b/>
                <w:sz w:val="20"/>
              </w:rPr>
            </w:pPr>
            <w:r w:rsidRPr="00F7554E">
              <w:rPr>
                <w:color w:val="000000"/>
                <w:sz w:val="20"/>
              </w:rPr>
              <w:t>35-55 лет</w:t>
            </w:r>
          </w:p>
        </w:tc>
        <w:tc>
          <w:tcPr>
            <w:tcW w:w="564" w:type="dxa"/>
            <w:textDirection w:val="btLr"/>
          </w:tcPr>
          <w:p w:rsidR="00EE32AF" w:rsidRPr="00F7554E" w:rsidRDefault="00EE32AF" w:rsidP="00554E12">
            <w:pPr>
              <w:ind w:left="113" w:right="113"/>
              <w:rPr>
                <w:b/>
                <w:sz w:val="20"/>
              </w:rPr>
            </w:pPr>
            <w:r w:rsidRPr="00F7554E">
              <w:rPr>
                <w:color w:val="000000"/>
                <w:sz w:val="20"/>
              </w:rPr>
              <w:t>Пенсионного возраста</w:t>
            </w:r>
          </w:p>
        </w:tc>
        <w:tc>
          <w:tcPr>
            <w:tcW w:w="564" w:type="dxa"/>
            <w:textDirection w:val="btLr"/>
          </w:tcPr>
          <w:p w:rsidR="00EE32AF" w:rsidRPr="00F7554E" w:rsidRDefault="00EE32AF" w:rsidP="00554E12">
            <w:pPr>
              <w:autoSpaceDE w:val="0"/>
              <w:autoSpaceDN w:val="0"/>
              <w:adjustRightInd w:val="0"/>
              <w:ind w:left="113" w:right="113"/>
              <w:rPr>
                <w:color w:val="000000"/>
                <w:sz w:val="20"/>
              </w:rPr>
            </w:pPr>
            <w:r w:rsidRPr="00F7554E">
              <w:rPr>
                <w:color w:val="000000"/>
                <w:sz w:val="20"/>
              </w:rPr>
              <w:t>Моложе 25 лет</w:t>
            </w:r>
          </w:p>
          <w:p w:rsidR="00EE32AF" w:rsidRPr="00F7554E" w:rsidRDefault="00EE32AF" w:rsidP="00554E12">
            <w:pPr>
              <w:ind w:left="113" w:right="113"/>
              <w:rPr>
                <w:b/>
                <w:sz w:val="20"/>
              </w:rPr>
            </w:pPr>
          </w:p>
        </w:tc>
        <w:tc>
          <w:tcPr>
            <w:tcW w:w="564" w:type="dxa"/>
            <w:textDirection w:val="btLr"/>
          </w:tcPr>
          <w:p w:rsidR="00EE32AF" w:rsidRPr="00F7554E" w:rsidRDefault="00EE32AF" w:rsidP="00554E12">
            <w:pPr>
              <w:ind w:left="113" w:right="113"/>
              <w:rPr>
                <w:b/>
                <w:sz w:val="20"/>
              </w:rPr>
            </w:pPr>
            <w:r w:rsidRPr="00F7554E">
              <w:rPr>
                <w:color w:val="000000"/>
                <w:sz w:val="20"/>
              </w:rPr>
              <w:t>25-35 лет</w:t>
            </w:r>
          </w:p>
        </w:tc>
        <w:tc>
          <w:tcPr>
            <w:tcW w:w="564" w:type="dxa"/>
            <w:textDirection w:val="btLr"/>
          </w:tcPr>
          <w:p w:rsidR="00EE32AF" w:rsidRPr="00F7554E" w:rsidRDefault="00EE32AF" w:rsidP="00554E12">
            <w:pPr>
              <w:ind w:left="113" w:right="113"/>
              <w:rPr>
                <w:b/>
                <w:sz w:val="20"/>
              </w:rPr>
            </w:pPr>
            <w:r w:rsidRPr="00F7554E">
              <w:rPr>
                <w:color w:val="000000"/>
                <w:sz w:val="20"/>
              </w:rPr>
              <w:t>35-55 лет</w:t>
            </w:r>
          </w:p>
        </w:tc>
        <w:tc>
          <w:tcPr>
            <w:tcW w:w="564" w:type="dxa"/>
            <w:textDirection w:val="btLr"/>
          </w:tcPr>
          <w:p w:rsidR="00EE32AF" w:rsidRPr="00F7554E" w:rsidRDefault="00EE32AF" w:rsidP="00554E12">
            <w:pPr>
              <w:ind w:left="113" w:right="113"/>
              <w:rPr>
                <w:b/>
                <w:sz w:val="20"/>
              </w:rPr>
            </w:pPr>
            <w:r w:rsidRPr="00F7554E">
              <w:rPr>
                <w:color w:val="000000"/>
                <w:sz w:val="20"/>
              </w:rPr>
              <w:t>Пенсионного возраста</w:t>
            </w:r>
          </w:p>
        </w:tc>
        <w:tc>
          <w:tcPr>
            <w:tcW w:w="632" w:type="dxa"/>
            <w:textDirection w:val="btLr"/>
          </w:tcPr>
          <w:p w:rsidR="00EE32AF" w:rsidRPr="00F7554E" w:rsidRDefault="00EE32AF" w:rsidP="00554E12">
            <w:pPr>
              <w:autoSpaceDE w:val="0"/>
              <w:autoSpaceDN w:val="0"/>
              <w:adjustRightInd w:val="0"/>
              <w:ind w:left="113" w:right="113"/>
              <w:rPr>
                <w:color w:val="000000"/>
                <w:sz w:val="20"/>
              </w:rPr>
            </w:pPr>
            <w:r w:rsidRPr="00F7554E">
              <w:rPr>
                <w:color w:val="000000"/>
                <w:sz w:val="20"/>
              </w:rPr>
              <w:t>Моложе 25 лет</w:t>
            </w:r>
          </w:p>
          <w:p w:rsidR="00EE32AF" w:rsidRPr="00F7554E" w:rsidRDefault="00EE32AF" w:rsidP="00554E12">
            <w:pPr>
              <w:ind w:left="113" w:right="113"/>
              <w:rPr>
                <w:b/>
                <w:sz w:val="20"/>
              </w:rPr>
            </w:pPr>
          </w:p>
        </w:tc>
        <w:tc>
          <w:tcPr>
            <w:tcW w:w="567" w:type="dxa"/>
            <w:textDirection w:val="btLr"/>
          </w:tcPr>
          <w:p w:rsidR="00EE32AF" w:rsidRPr="00F7554E" w:rsidRDefault="00EE32AF" w:rsidP="00554E12">
            <w:pPr>
              <w:ind w:left="113" w:right="113"/>
              <w:rPr>
                <w:b/>
                <w:sz w:val="20"/>
              </w:rPr>
            </w:pPr>
            <w:r w:rsidRPr="00F7554E">
              <w:rPr>
                <w:color w:val="000000"/>
                <w:sz w:val="20"/>
              </w:rPr>
              <w:t>25-35 лет</w:t>
            </w:r>
          </w:p>
        </w:tc>
        <w:tc>
          <w:tcPr>
            <w:tcW w:w="567" w:type="dxa"/>
            <w:textDirection w:val="btLr"/>
          </w:tcPr>
          <w:p w:rsidR="00EE32AF" w:rsidRPr="00F7554E" w:rsidRDefault="00EE32AF" w:rsidP="00554E12">
            <w:pPr>
              <w:ind w:left="113" w:right="113"/>
              <w:rPr>
                <w:b/>
                <w:sz w:val="20"/>
              </w:rPr>
            </w:pPr>
            <w:r w:rsidRPr="00F7554E">
              <w:rPr>
                <w:color w:val="000000"/>
                <w:sz w:val="20"/>
              </w:rPr>
              <w:t>35-55 лет</w:t>
            </w:r>
          </w:p>
        </w:tc>
        <w:tc>
          <w:tcPr>
            <w:tcW w:w="567" w:type="dxa"/>
            <w:textDirection w:val="btLr"/>
          </w:tcPr>
          <w:p w:rsidR="00EE32AF" w:rsidRPr="00F7554E" w:rsidRDefault="00EE32AF" w:rsidP="00554E12">
            <w:pPr>
              <w:ind w:left="113" w:right="113"/>
              <w:rPr>
                <w:b/>
                <w:sz w:val="20"/>
              </w:rPr>
            </w:pPr>
            <w:r w:rsidRPr="00F7554E">
              <w:rPr>
                <w:color w:val="000000"/>
                <w:sz w:val="20"/>
              </w:rPr>
              <w:t>Пенсионного возраста</w:t>
            </w:r>
          </w:p>
        </w:tc>
      </w:tr>
      <w:tr w:rsidR="00EE32AF" w:rsidRPr="00F7554E" w:rsidTr="00554E12">
        <w:trPr>
          <w:trHeight w:val="827"/>
        </w:trPr>
        <w:tc>
          <w:tcPr>
            <w:tcW w:w="675" w:type="dxa"/>
          </w:tcPr>
          <w:p w:rsidR="00EE32AF" w:rsidRPr="00F7554E" w:rsidRDefault="00EE32AF" w:rsidP="00554E12">
            <w:pPr>
              <w:rPr>
                <w:sz w:val="20"/>
              </w:rPr>
            </w:pPr>
            <w:r w:rsidRPr="00F7554E">
              <w:rPr>
                <w:sz w:val="20"/>
              </w:rPr>
              <w:t>2014 год</w:t>
            </w:r>
          </w:p>
        </w:tc>
        <w:tc>
          <w:tcPr>
            <w:tcW w:w="632" w:type="dxa"/>
          </w:tcPr>
          <w:p w:rsidR="00EE32AF" w:rsidRPr="00F7554E" w:rsidRDefault="00EE32AF" w:rsidP="00554E12">
            <w:pPr>
              <w:rPr>
                <w:sz w:val="20"/>
              </w:rPr>
            </w:pPr>
            <w:r w:rsidRPr="00F7554E">
              <w:rPr>
                <w:sz w:val="20"/>
              </w:rPr>
              <w:t>68</w:t>
            </w:r>
          </w:p>
        </w:tc>
        <w:tc>
          <w:tcPr>
            <w:tcW w:w="565" w:type="dxa"/>
          </w:tcPr>
          <w:p w:rsidR="00EE32AF" w:rsidRPr="00F7554E" w:rsidRDefault="00EE32AF" w:rsidP="00554E12">
            <w:pPr>
              <w:rPr>
                <w:sz w:val="20"/>
              </w:rPr>
            </w:pPr>
            <w:r w:rsidRPr="00F7554E">
              <w:rPr>
                <w:sz w:val="20"/>
              </w:rPr>
              <w:t>243</w:t>
            </w:r>
          </w:p>
        </w:tc>
        <w:tc>
          <w:tcPr>
            <w:tcW w:w="565" w:type="dxa"/>
          </w:tcPr>
          <w:p w:rsidR="00EE32AF" w:rsidRPr="00F7554E" w:rsidRDefault="00EE32AF" w:rsidP="00554E12">
            <w:pPr>
              <w:rPr>
                <w:sz w:val="20"/>
              </w:rPr>
            </w:pPr>
            <w:r w:rsidRPr="00F7554E">
              <w:rPr>
                <w:sz w:val="20"/>
              </w:rPr>
              <w:t>725</w:t>
            </w:r>
          </w:p>
        </w:tc>
        <w:tc>
          <w:tcPr>
            <w:tcW w:w="564" w:type="dxa"/>
          </w:tcPr>
          <w:p w:rsidR="00EE32AF" w:rsidRPr="00F7554E" w:rsidRDefault="00EE32AF" w:rsidP="00554E12">
            <w:pPr>
              <w:rPr>
                <w:sz w:val="20"/>
              </w:rPr>
            </w:pPr>
            <w:r w:rsidRPr="00F7554E">
              <w:rPr>
                <w:sz w:val="20"/>
              </w:rPr>
              <w:t>203</w:t>
            </w:r>
          </w:p>
        </w:tc>
        <w:tc>
          <w:tcPr>
            <w:tcW w:w="509" w:type="dxa"/>
          </w:tcPr>
          <w:p w:rsidR="00EE32AF" w:rsidRPr="00F7554E" w:rsidRDefault="00EE32AF" w:rsidP="00554E12">
            <w:pPr>
              <w:rPr>
                <w:sz w:val="20"/>
              </w:rPr>
            </w:pPr>
            <w:r w:rsidRPr="00F7554E">
              <w:rPr>
                <w:sz w:val="20"/>
              </w:rPr>
              <w:t>13</w:t>
            </w:r>
          </w:p>
        </w:tc>
        <w:tc>
          <w:tcPr>
            <w:tcW w:w="520" w:type="dxa"/>
          </w:tcPr>
          <w:p w:rsidR="00EE32AF" w:rsidRPr="00F7554E" w:rsidRDefault="00EE32AF" w:rsidP="00554E12">
            <w:pPr>
              <w:rPr>
                <w:sz w:val="20"/>
              </w:rPr>
            </w:pPr>
            <w:r w:rsidRPr="00F7554E">
              <w:rPr>
                <w:sz w:val="20"/>
              </w:rPr>
              <w:t>99</w:t>
            </w:r>
          </w:p>
        </w:tc>
        <w:tc>
          <w:tcPr>
            <w:tcW w:w="564" w:type="dxa"/>
          </w:tcPr>
          <w:p w:rsidR="00EE32AF" w:rsidRPr="00F7554E" w:rsidRDefault="00EE32AF" w:rsidP="00554E12">
            <w:pPr>
              <w:rPr>
                <w:sz w:val="20"/>
              </w:rPr>
            </w:pPr>
            <w:r w:rsidRPr="00F7554E">
              <w:rPr>
                <w:sz w:val="20"/>
              </w:rPr>
              <w:t>205</w:t>
            </w:r>
          </w:p>
        </w:tc>
        <w:tc>
          <w:tcPr>
            <w:tcW w:w="564" w:type="dxa"/>
          </w:tcPr>
          <w:p w:rsidR="00EE32AF" w:rsidRPr="00F7554E" w:rsidRDefault="00EE32AF" w:rsidP="00554E12">
            <w:pPr>
              <w:rPr>
                <w:sz w:val="20"/>
              </w:rPr>
            </w:pPr>
            <w:r w:rsidRPr="00F7554E">
              <w:rPr>
                <w:sz w:val="20"/>
              </w:rPr>
              <w:t>53</w:t>
            </w:r>
          </w:p>
        </w:tc>
        <w:tc>
          <w:tcPr>
            <w:tcW w:w="564" w:type="dxa"/>
          </w:tcPr>
          <w:p w:rsidR="00EE32AF" w:rsidRPr="00F7554E" w:rsidRDefault="00EE32AF" w:rsidP="00554E12">
            <w:pPr>
              <w:rPr>
                <w:sz w:val="20"/>
              </w:rPr>
            </w:pPr>
            <w:r w:rsidRPr="00F7554E">
              <w:rPr>
                <w:sz w:val="20"/>
              </w:rPr>
              <w:t>7</w:t>
            </w:r>
          </w:p>
        </w:tc>
        <w:tc>
          <w:tcPr>
            <w:tcW w:w="564" w:type="dxa"/>
          </w:tcPr>
          <w:p w:rsidR="00EE32AF" w:rsidRPr="00F7554E" w:rsidRDefault="00EE32AF" w:rsidP="00554E12">
            <w:pPr>
              <w:rPr>
                <w:sz w:val="20"/>
              </w:rPr>
            </w:pPr>
            <w:r w:rsidRPr="00F7554E">
              <w:rPr>
                <w:sz w:val="20"/>
              </w:rPr>
              <w:t>34</w:t>
            </w:r>
          </w:p>
        </w:tc>
        <w:tc>
          <w:tcPr>
            <w:tcW w:w="564" w:type="dxa"/>
          </w:tcPr>
          <w:p w:rsidR="00EE32AF" w:rsidRPr="00F7554E" w:rsidRDefault="00EE32AF" w:rsidP="00554E12">
            <w:pPr>
              <w:rPr>
                <w:sz w:val="20"/>
              </w:rPr>
            </w:pPr>
            <w:r w:rsidRPr="00F7554E">
              <w:rPr>
                <w:sz w:val="20"/>
              </w:rPr>
              <w:t>50</w:t>
            </w:r>
          </w:p>
        </w:tc>
        <w:tc>
          <w:tcPr>
            <w:tcW w:w="564" w:type="dxa"/>
          </w:tcPr>
          <w:p w:rsidR="00EE32AF" w:rsidRPr="00F7554E" w:rsidRDefault="00EE32AF" w:rsidP="00554E12">
            <w:pPr>
              <w:rPr>
                <w:sz w:val="20"/>
              </w:rPr>
            </w:pPr>
            <w:r w:rsidRPr="00F7554E">
              <w:rPr>
                <w:sz w:val="20"/>
              </w:rPr>
              <w:t>26</w:t>
            </w:r>
          </w:p>
        </w:tc>
        <w:tc>
          <w:tcPr>
            <w:tcW w:w="632" w:type="dxa"/>
          </w:tcPr>
          <w:p w:rsidR="00EE32AF" w:rsidRPr="00F7554E" w:rsidRDefault="00EE32AF" w:rsidP="00554E12">
            <w:pPr>
              <w:rPr>
                <w:b/>
                <w:sz w:val="20"/>
              </w:rPr>
            </w:pPr>
            <w:r w:rsidRPr="00F7554E">
              <w:rPr>
                <w:b/>
                <w:sz w:val="20"/>
              </w:rPr>
              <w:t>-</w:t>
            </w:r>
          </w:p>
        </w:tc>
        <w:tc>
          <w:tcPr>
            <w:tcW w:w="567" w:type="dxa"/>
          </w:tcPr>
          <w:p w:rsidR="00EE32AF" w:rsidRPr="00F7554E" w:rsidRDefault="00EE32AF" w:rsidP="00554E12">
            <w:pPr>
              <w:rPr>
                <w:sz w:val="20"/>
              </w:rPr>
            </w:pPr>
            <w:r w:rsidRPr="00F7554E">
              <w:rPr>
                <w:sz w:val="20"/>
              </w:rPr>
              <w:t>5</w:t>
            </w:r>
          </w:p>
        </w:tc>
        <w:tc>
          <w:tcPr>
            <w:tcW w:w="567" w:type="dxa"/>
          </w:tcPr>
          <w:p w:rsidR="00EE32AF" w:rsidRPr="00F7554E" w:rsidRDefault="00EE32AF" w:rsidP="00554E12">
            <w:pPr>
              <w:rPr>
                <w:sz w:val="20"/>
              </w:rPr>
            </w:pPr>
            <w:r w:rsidRPr="00F7554E">
              <w:rPr>
                <w:sz w:val="20"/>
              </w:rPr>
              <w:t>22</w:t>
            </w:r>
          </w:p>
        </w:tc>
        <w:tc>
          <w:tcPr>
            <w:tcW w:w="567" w:type="dxa"/>
          </w:tcPr>
          <w:p w:rsidR="00EE32AF" w:rsidRPr="00F7554E" w:rsidRDefault="00EE32AF" w:rsidP="00554E12">
            <w:pPr>
              <w:rPr>
                <w:sz w:val="20"/>
              </w:rPr>
            </w:pPr>
            <w:r w:rsidRPr="00F7554E">
              <w:rPr>
                <w:sz w:val="20"/>
              </w:rPr>
              <w:t>8</w:t>
            </w:r>
          </w:p>
        </w:tc>
      </w:tr>
      <w:tr w:rsidR="00EE32AF" w:rsidRPr="00F7554E" w:rsidTr="00554E12">
        <w:trPr>
          <w:trHeight w:val="827"/>
        </w:trPr>
        <w:tc>
          <w:tcPr>
            <w:tcW w:w="675" w:type="dxa"/>
          </w:tcPr>
          <w:p w:rsidR="00EE32AF" w:rsidRPr="00F7554E" w:rsidRDefault="00EE32AF" w:rsidP="00554E12">
            <w:pPr>
              <w:rPr>
                <w:sz w:val="20"/>
              </w:rPr>
            </w:pPr>
            <w:r w:rsidRPr="00F7554E">
              <w:rPr>
                <w:sz w:val="20"/>
              </w:rPr>
              <w:t>% от общего числа</w:t>
            </w:r>
          </w:p>
        </w:tc>
        <w:tc>
          <w:tcPr>
            <w:tcW w:w="632" w:type="dxa"/>
          </w:tcPr>
          <w:p w:rsidR="00EE32AF" w:rsidRPr="00F7554E" w:rsidRDefault="00EE32AF" w:rsidP="00554E12">
            <w:pPr>
              <w:rPr>
                <w:b/>
                <w:sz w:val="20"/>
              </w:rPr>
            </w:pPr>
            <w:r w:rsidRPr="00F7554E">
              <w:rPr>
                <w:b/>
                <w:sz w:val="20"/>
              </w:rPr>
              <w:t>6,8</w:t>
            </w:r>
          </w:p>
        </w:tc>
        <w:tc>
          <w:tcPr>
            <w:tcW w:w="565" w:type="dxa"/>
          </w:tcPr>
          <w:p w:rsidR="00EE32AF" w:rsidRPr="00F7554E" w:rsidRDefault="00EE32AF" w:rsidP="00554E12">
            <w:pPr>
              <w:rPr>
                <w:b/>
                <w:sz w:val="20"/>
              </w:rPr>
            </w:pPr>
            <w:r w:rsidRPr="00F7554E">
              <w:rPr>
                <w:b/>
                <w:sz w:val="20"/>
              </w:rPr>
              <w:t>24,3</w:t>
            </w:r>
          </w:p>
        </w:tc>
        <w:tc>
          <w:tcPr>
            <w:tcW w:w="565" w:type="dxa"/>
          </w:tcPr>
          <w:p w:rsidR="00EE32AF" w:rsidRPr="00F7554E" w:rsidRDefault="00EE32AF" w:rsidP="00554E12">
            <w:pPr>
              <w:rPr>
                <w:b/>
                <w:sz w:val="20"/>
              </w:rPr>
            </w:pPr>
            <w:r w:rsidRPr="00F7554E">
              <w:rPr>
                <w:b/>
                <w:sz w:val="20"/>
              </w:rPr>
              <w:t>72,5</w:t>
            </w:r>
          </w:p>
        </w:tc>
        <w:tc>
          <w:tcPr>
            <w:tcW w:w="564" w:type="dxa"/>
          </w:tcPr>
          <w:p w:rsidR="00EE32AF" w:rsidRPr="00F7554E" w:rsidRDefault="00EE32AF" w:rsidP="00554E12">
            <w:pPr>
              <w:rPr>
                <w:b/>
                <w:sz w:val="20"/>
              </w:rPr>
            </w:pPr>
            <w:r w:rsidRPr="00F7554E">
              <w:rPr>
                <w:b/>
                <w:sz w:val="20"/>
              </w:rPr>
              <w:t>20,3</w:t>
            </w:r>
          </w:p>
        </w:tc>
        <w:tc>
          <w:tcPr>
            <w:tcW w:w="509" w:type="dxa"/>
          </w:tcPr>
          <w:p w:rsidR="00EE32AF" w:rsidRPr="00F7554E" w:rsidRDefault="00EE32AF" w:rsidP="00554E12">
            <w:pPr>
              <w:rPr>
                <w:b/>
                <w:sz w:val="20"/>
              </w:rPr>
            </w:pPr>
            <w:r w:rsidRPr="00F7554E">
              <w:rPr>
                <w:b/>
                <w:sz w:val="20"/>
              </w:rPr>
              <w:t>3,5</w:t>
            </w:r>
          </w:p>
        </w:tc>
        <w:tc>
          <w:tcPr>
            <w:tcW w:w="520" w:type="dxa"/>
          </w:tcPr>
          <w:p w:rsidR="00EE32AF" w:rsidRPr="00F7554E" w:rsidRDefault="00EE32AF" w:rsidP="00554E12">
            <w:pPr>
              <w:rPr>
                <w:b/>
                <w:sz w:val="20"/>
              </w:rPr>
            </w:pPr>
            <w:r w:rsidRPr="00F7554E">
              <w:rPr>
                <w:b/>
                <w:sz w:val="20"/>
              </w:rPr>
              <w:t>26,7</w:t>
            </w:r>
          </w:p>
        </w:tc>
        <w:tc>
          <w:tcPr>
            <w:tcW w:w="564" w:type="dxa"/>
          </w:tcPr>
          <w:p w:rsidR="00EE32AF" w:rsidRPr="00F7554E" w:rsidRDefault="00EE32AF" w:rsidP="00554E12">
            <w:pPr>
              <w:rPr>
                <w:b/>
                <w:sz w:val="20"/>
              </w:rPr>
            </w:pPr>
            <w:r w:rsidRPr="00F7554E">
              <w:rPr>
                <w:b/>
                <w:sz w:val="20"/>
              </w:rPr>
              <w:t>55,3</w:t>
            </w:r>
          </w:p>
        </w:tc>
        <w:tc>
          <w:tcPr>
            <w:tcW w:w="564" w:type="dxa"/>
          </w:tcPr>
          <w:p w:rsidR="00EE32AF" w:rsidRPr="00F7554E" w:rsidRDefault="00EE32AF" w:rsidP="00554E12">
            <w:pPr>
              <w:rPr>
                <w:b/>
                <w:sz w:val="20"/>
              </w:rPr>
            </w:pPr>
            <w:r w:rsidRPr="00F7554E">
              <w:rPr>
                <w:b/>
                <w:sz w:val="20"/>
              </w:rPr>
              <w:t>14,3</w:t>
            </w:r>
          </w:p>
        </w:tc>
        <w:tc>
          <w:tcPr>
            <w:tcW w:w="564" w:type="dxa"/>
          </w:tcPr>
          <w:p w:rsidR="00EE32AF" w:rsidRPr="00F7554E" w:rsidRDefault="00EE32AF" w:rsidP="00554E12">
            <w:pPr>
              <w:rPr>
                <w:b/>
                <w:sz w:val="20"/>
              </w:rPr>
            </w:pPr>
            <w:r w:rsidRPr="00F7554E">
              <w:rPr>
                <w:b/>
                <w:sz w:val="20"/>
              </w:rPr>
              <w:t>5,9</w:t>
            </w:r>
          </w:p>
        </w:tc>
        <w:tc>
          <w:tcPr>
            <w:tcW w:w="564" w:type="dxa"/>
          </w:tcPr>
          <w:p w:rsidR="00EE32AF" w:rsidRPr="00F7554E" w:rsidRDefault="00EE32AF" w:rsidP="00554E12">
            <w:pPr>
              <w:rPr>
                <w:b/>
                <w:sz w:val="20"/>
              </w:rPr>
            </w:pPr>
            <w:r w:rsidRPr="00F7554E">
              <w:rPr>
                <w:b/>
                <w:sz w:val="20"/>
              </w:rPr>
              <w:t>28,9</w:t>
            </w:r>
          </w:p>
        </w:tc>
        <w:tc>
          <w:tcPr>
            <w:tcW w:w="564" w:type="dxa"/>
          </w:tcPr>
          <w:p w:rsidR="00EE32AF" w:rsidRPr="00F7554E" w:rsidRDefault="00EE32AF" w:rsidP="00554E12">
            <w:pPr>
              <w:rPr>
                <w:b/>
                <w:sz w:val="20"/>
              </w:rPr>
            </w:pPr>
            <w:r w:rsidRPr="00F7554E">
              <w:rPr>
                <w:b/>
                <w:sz w:val="20"/>
              </w:rPr>
              <w:t>42,5</w:t>
            </w:r>
          </w:p>
        </w:tc>
        <w:tc>
          <w:tcPr>
            <w:tcW w:w="564" w:type="dxa"/>
          </w:tcPr>
          <w:p w:rsidR="00EE32AF" w:rsidRPr="00F7554E" w:rsidRDefault="00EE32AF" w:rsidP="00554E12">
            <w:pPr>
              <w:rPr>
                <w:b/>
                <w:sz w:val="20"/>
              </w:rPr>
            </w:pPr>
            <w:r w:rsidRPr="00F7554E">
              <w:rPr>
                <w:b/>
                <w:sz w:val="20"/>
              </w:rPr>
              <w:t>22,0</w:t>
            </w:r>
          </w:p>
        </w:tc>
        <w:tc>
          <w:tcPr>
            <w:tcW w:w="632" w:type="dxa"/>
          </w:tcPr>
          <w:p w:rsidR="00EE32AF" w:rsidRPr="00F7554E" w:rsidRDefault="00EE32AF" w:rsidP="00554E12">
            <w:pPr>
              <w:rPr>
                <w:b/>
                <w:sz w:val="20"/>
              </w:rPr>
            </w:pPr>
            <w:r w:rsidRPr="00F7554E">
              <w:rPr>
                <w:b/>
                <w:sz w:val="20"/>
              </w:rPr>
              <w:t>-</w:t>
            </w:r>
          </w:p>
        </w:tc>
        <w:tc>
          <w:tcPr>
            <w:tcW w:w="567" w:type="dxa"/>
          </w:tcPr>
          <w:p w:rsidR="00EE32AF" w:rsidRPr="00F7554E" w:rsidRDefault="00EE32AF" w:rsidP="00554E12">
            <w:pPr>
              <w:rPr>
                <w:b/>
                <w:sz w:val="20"/>
              </w:rPr>
            </w:pPr>
            <w:r w:rsidRPr="00F7554E">
              <w:rPr>
                <w:b/>
                <w:sz w:val="20"/>
              </w:rPr>
              <w:t>14,2</w:t>
            </w:r>
          </w:p>
        </w:tc>
        <w:tc>
          <w:tcPr>
            <w:tcW w:w="567" w:type="dxa"/>
          </w:tcPr>
          <w:p w:rsidR="00EE32AF" w:rsidRPr="00F7554E" w:rsidRDefault="00EE32AF" w:rsidP="00554E12">
            <w:pPr>
              <w:rPr>
                <w:b/>
                <w:sz w:val="20"/>
              </w:rPr>
            </w:pPr>
            <w:r w:rsidRPr="00F7554E">
              <w:rPr>
                <w:b/>
                <w:sz w:val="20"/>
              </w:rPr>
              <w:t>62,7</w:t>
            </w:r>
          </w:p>
        </w:tc>
        <w:tc>
          <w:tcPr>
            <w:tcW w:w="567" w:type="dxa"/>
          </w:tcPr>
          <w:p w:rsidR="00EE32AF" w:rsidRPr="00F7554E" w:rsidRDefault="00EE32AF" w:rsidP="00554E12">
            <w:pPr>
              <w:rPr>
                <w:b/>
                <w:sz w:val="20"/>
              </w:rPr>
            </w:pPr>
            <w:r w:rsidRPr="00F7554E">
              <w:rPr>
                <w:b/>
                <w:sz w:val="20"/>
              </w:rPr>
              <w:t>22,8</w:t>
            </w:r>
          </w:p>
        </w:tc>
      </w:tr>
      <w:tr w:rsidR="00EE32AF" w:rsidRPr="00F7554E" w:rsidTr="00554E12">
        <w:trPr>
          <w:trHeight w:val="839"/>
        </w:trPr>
        <w:tc>
          <w:tcPr>
            <w:tcW w:w="675" w:type="dxa"/>
          </w:tcPr>
          <w:p w:rsidR="00EE32AF" w:rsidRPr="00F7554E" w:rsidRDefault="00EE32AF" w:rsidP="00554E12">
            <w:pPr>
              <w:rPr>
                <w:sz w:val="20"/>
              </w:rPr>
            </w:pPr>
            <w:r w:rsidRPr="00F7554E">
              <w:rPr>
                <w:sz w:val="20"/>
              </w:rPr>
              <w:t>2013 год</w:t>
            </w:r>
          </w:p>
        </w:tc>
        <w:tc>
          <w:tcPr>
            <w:tcW w:w="632" w:type="dxa"/>
          </w:tcPr>
          <w:p w:rsidR="00EE32AF" w:rsidRPr="00F7554E" w:rsidRDefault="00EE32AF" w:rsidP="00554E12">
            <w:pPr>
              <w:rPr>
                <w:sz w:val="20"/>
              </w:rPr>
            </w:pPr>
            <w:r w:rsidRPr="00F7554E">
              <w:rPr>
                <w:sz w:val="20"/>
              </w:rPr>
              <w:t>62</w:t>
            </w:r>
          </w:p>
        </w:tc>
        <w:tc>
          <w:tcPr>
            <w:tcW w:w="565" w:type="dxa"/>
          </w:tcPr>
          <w:p w:rsidR="00EE32AF" w:rsidRPr="00F7554E" w:rsidRDefault="00EE32AF" w:rsidP="00554E12">
            <w:pPr>
              <w:rPr>
                <w:sz w:val="20"/>
              </w:rPr>
            </w:pPr>
            <w:r w:rsidRPr="00F7554E">
              <w:rPr>
                <w:sz w:val="20"/>
              </w:rPr>
              <w:t>175</w:t>
            </w:r>
          </w:p>
        </w:tc>
        <w:tc>
          <w:tcPr>
            <w:tcW w:w="565" w:type="dxa"/>
          </w:tcPr>
          <w:p w:rsidR="00EE32AF" w:rsidRPr="00F7554E" w:rsidRDefault="00EE32AF" w:rsidP="00554E12">
            <w:pPr>
              <w:rPr>
                <w:sz w:val="20"/>
              </w:rPr>
            </w:pPr>
            <w:r w:rsidRPr="00F7554E">
              <w:rPr>
                <w:sz w:val="20"/>
              </w:rPr>
              <w:t>709</w:t>
            </w:r>
          </w:p>
        </w:tc>
        <w:tc>
          <w:tcPr>
            <w:tcW w:w="564" w:type="dxa"/>
          </w:tcPr>
          <w:p w:rsidR="00EE32AF" w:rsidRPr="00F7554E" w:rsidRDefault="00EE32AF" w:rsidP="00554E12">
            <w:pPr>
              <w:rPr>
                <w:sz w:val="20"/>
              </w:rPr>
            </w:pPr>
            <w:r w:rsidRPr="00F7554E">
              <w:rPr>
                <w:sz w:val="20"/>
              </w:rPr>
              <w:t>196</w:t>
            </w:r>
          </w:p>
        </w:tc>
        <w:tc>
          <w:tcPr>
            <w:tcW w:w="509" w:type="dxa"/>
          </w:tcPr>
          <w:p w:rsidR="00EE32AF" w:rsidRPr="00F7554E" w:rsidRDefault="00EE32AF" w:rsidP="00554E12">
            <w:pPr>
              <w:rPr>
                <w:sz w:val="20"/>
              </w:rPr>
            </w:pPr>
            <w:r w:rsidRPr="00F7554E">
              <w:rPr>
                <w:sz w:val="20"/>
              </w:rPr>
              <w:t>23</w:t>
            </w:r>
          </w:p>
        </w:tc>
        <w:tc>
          <w:tcPr>
            <w:tcW w:w="520" w:type="dxa"/>
          </w:tcPr>
          <w:p w:rsidR="00EE32AF" w:rsidRPr="00F7554E" w:rsidRDefault="00EE32AF" w:rsidP="00554E12">
            <w:pPr>
              <w:rPr>
                <w:sz w:val="20"/>
              </w:rPr>
            </w:pPr>
            <w:r w:rsidRPr="00F7554E">
              <w:rPr>
                <w:sz w:val="20"/>
              </w:rPr>
              <w:t>89</w:t>
            </w:r>
          </w:p>
        </w:tc>
        <w:tc>
          <w:tcPr>
            <w:tcW w:w="564" w:type="dxa"/>
          </w:tcPr>
          <w:p w:rsidR="00EE32AF" w:rsidRPr="00F7554E" w:rsidRDefault="00EE32AF" w:rsidP="00554E12">
            <w:pPr>
              <w:rPr>
                <w:sz w:val="20"/>
              </w:rPr>
            </w:pPr>
            <w:r w:rsidRPr="00F7554E">
              <w:rPr>
                <w:sz w:val="20"/>
              </w:rPr>
              <w:t>169</w:t>
            </w:r>
          </w:p>
        </w:tc>
        <w:tc>
          <w:tcPr>
            <w:tcW w:w="564" w:type="dxa"/>
          </w:tcPr>
          <w:p w:rsidR="00EE32AF" w:rsidRPr="00F7554E" w:rsidRDefault="00EE32AF" w:rsidP="00554E12">
            <w:pPr>
              <w:rPr>
                <w:sz w:val="20"/>
              </w:rPr>
            </w:pPr>
            <w:r w:rsidRPr="00F7554E">
              <w:rPr>
                <w:sz w:val="20"/>
              </w:rPr>
              <w:t>47</w:t>
            </w:r>
          </w:p>
        </w:tc>
        <w:tc>
          <w:tcPr>
            <w:tcW w:w="564" w:type="dxa"/>
          </w:tcPr>
          <w:p w:rsidR="00EE32AF" w:rsidRPr="00F7554E" w:rsidRDefault="00EE32AF" w:rsidP="00554E12">
            <w:pPr>
              <w:rPr>
                <w:sz w:val="20"/>
              </w:rPr>
            </w:pPr>
            <w:r w:rsidRPr="00F7554E">
              <w:rPr>
                <w:sz w:val="20"/>
              </w:rPr>
              <w:t>18</w:t>
            </w:r>
          </w:p>
        </w:tc>
        <w:tc>
          <w:tcPr>
            <w:tcW w:w="564" w:type="dxa"/>
          </w:tcPr>
          <w:p w:rsidR="00EE32AF" w:rsidRPr="00F7554E" w:rsidRDefault="00EE32AF" w:rsidP="00554E12">
            <w:pPr>
              <w:rPr>
                <w:sz w:val="20"/>
              </w:rPr>
            </w:pPr>
            <w:r w:rsidRPr="00F7554E">
              <w:rPr>
                <w:sz w:val="20"/>
              </w:rPr>
              <w:t>27</w:t>
            </w:r>
          </w:p>
        </w:tc>
        <w:tc>
          <w:tcPr>
            <w:tcW w:w="564" w:type="dxa"/>
          </w:tcPr>
          <w:p w:rsidR="00EE32AF" w:rsidRPr="00F7554E" w:rsidRDefault="00EE32AF" w:rsidP="00554E12">
            <w:pPr>
              <w:rPr>
                <w:sz w:val="20"/>
              </w:rPr>
            </w:pPr>
            <w:r w:rsidRPr="00F7554E">
              <w:rPr>
                <w:sz w:val="20"/>
              </w:rPr>
              <w:t>52</w:t>
            </w:r>
          </w:p>
        </w:tc>
        <w:tc>
          <w:tcPr>
            <w:tcW w:w="564" w:type="dxa"/>
          </w:tcPr>
          <w:p w:rsidR="00EE32AF" w:rsidRPr="00F7554E" w:rsidRDefault="00EE32AF" w:rsidP="00554E12">
            <w:pPr>
              <w:rPr>
                <w:sz w:val="20"/>
              </w:rPr>
            </w:pPr>
            <w:r w:rsidRPr="00F7554E">
              <w:rPr>
                <w:sz w:val="20"/>
              </w:rPr>
              <w:t>23</w:t>
            </w:r>
          </w:p>
        </w:tc>
        <w:tc>
          <w:tcPr>
            <w:tcW w:w="632" w:type="dxa"/>
          </w:tcPr>
          <w:p w:rsidR="00EE32AF" w:rsidRPr="00F7554E" w:rsidRDefault="00EE32AF" w:rsidP="00554E12">
            <w:pPr>
              <w:rPr>
                <w:sz w:val="20"/>
              </w:rPr>
            </w:pPr>
            <w:r w:rsidRPr="00F7554E">
              <w:rPr>
                <w:sz w:val="20"/>
              </w:rPr>
              <w:t>1</w:t>
            </w:r>
          </w:p>
        </w:tc>
        <w:tc>
          <w:tcPr>
            <w:tcW w:w="567" w:type="dxa"/>
          </w:tcPr>
          <w:p w:rsidR="00EE32AF" w:rsidRPr="00F7554E" w:rsidRDefault="00EE32AF" w:rsidP="00554E12">
            <w:pPr>
              <w:rPr>
                <w:sz w:val="20"/>
              </w:rPr>
            </w:pPr>
            <w:r w:rsidRPr="00F7554E">
              <w:rPr>
                <w:sz w:val="20"/>
              </w:rPr>
              <w:t>4</w:t>
            </w:r>
          </w:p>
        </w:tc>
        <w:tc>
          <w:tcPr>
            <w:tcW w:w="567" w:type="dxa"/>
          </w:tcPr>
          <w:p w:rsidR="00EE32AF" w:rsidRPr="00F7554E" w:rsidRDefault="00EE32AF" w:rsidP="00554E12">
            <w:pPr>
              <w:rPr>
                <w:sz w:val="20"/>
              </w:rPr>
            </w:pPr>
            <w:r w:rsidRPr="00F7554E">
              <w:rPr>
                <w:sz w:val="20"/>
              </w:rPr>
              <w:t>25</w:t>
            </w:r>
          </w:p>
        </w:tc>
        <w:tc>
          <w:tcPr>
            <w:tcW w:w="567" w:type="dxa"/>
          </w:tcPr>
          <w:p w:rsidR="00EE32AF" w:rsidRPr="00F7554E" w:rsidRDefault="00EE32AF" w:rsidP="00554E12">
            <w:pPr>
              <w:rPr>
                <w:sz w:val="20"/>
              </w:rPr>
            </w:pPr>
            <w:r w:rsidRPr="00F7554E">
              <w:rPr>
                <w:sz w:val="20"/>
              </w:rPr>
              <w:t>9</w:t>
            </w:r>
          </w:p>
        </w:tc>
      </w:tr>
      <w:tr w:rsidR="00EE32AF" w:rsidRPr="00F7554E" w:rsidTr="00554E12">
        <w:trPr>
          <w:trHeight w:val="839"/>
        </w:trPr>
        <w:tc>
          <w:tcPr>
            <w:tcW w:w="675" w:type="dxa"/>
          </w:tcPr>
          <w:p w:rsidR="00EE32AF" w:rsidRPr="00F7554E" w:rsidRDefault="00EE32AF" w:rsidP="00554E12">
            <w:pPr>
              <w:rPr>
                <w:sz w:val="20"/>
              </w:rPr>
            </w:pPr>
            <w:r w:rsidRPr="00F7554E">
              <w:rPr>
                <w:sz w:val="20"/>
              </w:rPr>
              <w:t>% от общего числа</w:t>
            </w:r>
          </w:p>
        </w:tc>
        <w:tc>
          <w:tcPr>
            <w:tcW w:w="632" w:type="dxa"/>
          </w:tcPr>
          <w:p w:rsidR="00EE32AF" w:rsidRPr="00F7554E" w:rsidRDefault="00EE32AF" w:rsidP="00554E12">
            <w:pPr>
              <w:rPr>
                <w:b/>
                <w:sz w:val="20"/>
              </w:rPr>
            </w:pPr>
            <w:r w:rsidRPr="00F7554E">
              <w:rPr>
                <w:b/>
                <w:sz w:val="20"/>
              </w:rPr>
              <w:t>6,2</w:t>
            </w:r>
          </w:p>
        </w:tc>
        <w:tc>
          <w:tcPr>
            <w:tcW w:w="565" w:type="dxa"/>
          </w:tcPr>
          <w:p w:rsidR="00EE32AF" w:rsidRPr="00F7554E" w:rsidRDefault="00EE32AF" w:rsidP="00554E12">
            <w:pPr>
              <w:rPr>
                <w:b/>
                <w:sz w:val="20"/>
              </w:rPr>
            </w:pPr>
            <w:r w:rsidRPr="00F7554E">
              <w:rPr>
                <w:b/>
                <w:sz w:val="20"/>
              </w:rPr>
              <w:t>17,5</w:t>
            </w:r>
          </w:p>
        </w:tc>
        <w:tc>
          <w:tcPr>
            <w:tcW w:w="565" w:type="dxa"/>
          </w:tcPr>
          <w:p w:rsidR="00EE32AF" w:rsidRPr="00F7554E" w:rsidRDefault="00EE32AF" w:rsidP="00554E12">
            <w:pPr>
              <w:rPr>
                <w:b/>
                <w:sz w:val="20"/>
              </w:rPr>
            </w:pPr>
            <w:r w:rsidRPr="00F7554E">
              <w:rPr>
                <w:b/>
                <w:sz w:val="20"/>
              </w:rPr>
              <w:t>70,9</w:t>
            </w:r>
          </w:p>
        </w:tc>
        <w:tc>
          <w:tcPr>
            <w:tcW w:w="564" w:type="dxa"/>
          </w:tcPr>
          <w:p w:rsidR="00EE32AF" w:rsidRPr="00F7554E" w:rsidRDefault="00EE32AF" w:rsidP="00554E12">
            <w:pPr>
              <w:rPr>
                <w:b/>
                <w:sz w:val="20"/>
              </w:rPr>
            </w:pPr>
            <w:r w:rsidRPr="00F7554E">
              <w:rPr>
                <w:b/>
                <w:sz w:val="20"/>
              </w:rPr>
              <w:t>19,6</w:t>
            </w:r>
          </w:p>
        </w:tc>
        <w:tc>
          <w:tcPr>
            <w:tcW w:w="509" w:type="dxa"/>
          </w:tcPr>
          <w:p w:rsidR="00EE32AF" w:rsidRPr="00F7554E" w:rsidRDefault="00EE32AF" w:rsidP="00554E12">
            <w:pPr>
              <w:rPr>
                <w:b/>
                <w:sz w:val="20"/>
              </w:rPr>
            </w:pPr>
            <w:r w:rsidRPr="00F7554E">
              <w:rPr>
                <w:b/>
                <w:sz w:val="20"/>
              </w:rPr>
              <w:t>6,9</w:t>
            </w:r>
          </w:p>
        </w:tc>
        <w:tc>
          <w:tcPr>
            <w:tcW w:w="520" w:type="dxa"/>
          </w:tcPr>
          <w:p w:rsidR="00EE32AF" w:rsidRPr="00F7554E" w:rsidRDefault="00EE32AF" w:rsidP="00554E12">
            <w:pPr>
              <w:rPr>
                <w:b/>
                <w:sz w:val="20"/>
              </w:rPr>
            </w:pPr>
            <w:r w:rsidRPr="00F7554E">
              <w:rPr>
                <w:b/>
                <w:sz w:val="20"/>
              </w:rPr>
              <w:t>26,7</w:t>
            </w:r>
          </w:p>
        </w:tc>
        <w:tc>
          <w:tcPr>
            <w:tcW w:w="564" w:type="dxa"/>
          </w:tcPr>
          <w:p w:rsidR="00EE32AF" w:rsidRPr="00F7554E" w:rsidRDefault="00EE32AF" w:rsidP="00554E12">
            <w:pPr>
              <w:rPr>
                <w:b/>
                <w:sz w:val="20"/>
              </w:rPr>
            </w:pPr>
            <w:r w:rsidRPr="00F7554E">
              <w:rPr>
                <w:b/>
                <w:sz w:val="20"/>
              </w:rPr>
              <w:t>50,7</w:t>
            </w:r>
          </w:p>
        </w:tc>
        <w:tc>
          <w:tcPr>
            <w:tcW w:w="564" w:type="dxa"/>
          </w:tcPr>
          <w:p w:rsidR="00EE32AF" w:rsidRPr="00F7554E" w:rsidRDefault="00EE32AF" w:rsidP="00554E12">
            <w:pPr>
              <w:rPr>
                <w:b/>
                <w:sz w:val="20"/>
              </w:rPr>
            </w:pPr>
            <w:r w:rsidRPr="00F7554E">
              <w:rPr>
                <w:b/>
                <w:sz w:val="20"/>
              </w:rPr>
              <w:t>14,0</w:t>
            </w:r>
          </w:p>
        </w:tc>
        <w:tc>
          <w:tcPr>
            <w:tcW w:w="564" w:type="dxa"/>
          </w:tcPr>
          <w:p w:rsidR="00EE32AF" w:rsidRPr="00F7554E" w:rsidRDefault="00EE32AF" w:rsidP="00554E12">
            <w:pPr>
              <w:rPr>
                <w:b/>
                <w:sz w:val="20"/>
              </w:rPr>
            </w:pPr>
            <w:r w:rsidRPr="00F7554E">
              <w:rPr>
                <w:b/>
                <w:sz w:val="20"/>
              </w:rPr>
              <w:t>14,4</w:t>
            </w:r>
          </w:p>
        </w:tc>
        <w:tc>
          <w:tcPr>
            <w:tcW w:w="564" w:type="dxa"/>
          </w:tcPr>
          <w:p w:rsidR="00EE32AF" w:rsidRPr="00F7554E" w:rsidRDefault="00EE32AF" w:rsidP="00554E12">
            <w:pPr>
              <w:rPr>
                <w:b/>
                <w:sz w:val="20"/>
              </w:rPr>
            </w:pPr>
            <w:r w:rsidRPr="00F7554E">
              <w:rPr>
                <w:b/>
                <w:sz w:val="20"/>
              </w:rPr>
              <w:t>21,6</w:t>
            </w:r>
          </w:p>
        </w:tc>
        <w:tc>
          <w:tcPr>
            <w:tcW w:w="564" w:type="dxa"/>
          </w:tcPr>
          <w:p w:rsidR="00EE32AF" w:rsidRPr="00F7554E" w:rsidRDefault="00EE32AF" w:rsidP="00554E12">
            <w:pPr>
              <w:rPr>
                <w:b/>
                <w:sz w:val="20"/>
              </w:rPr>
            </w:pPr>
            <w:r w:rsidRPr="00F7554E">
              <w:rPr>
                <w:b/>
                <w:sz w:val="20"/>
              </w:rPr>
              <w:t>41,6</w:t>
            </w:r>
          </w:p>
        </w:tc>
        <w:tc>
          <w:tcPr>
            <w:tcW w:w="564" w:type="dxa"/>
          </w:tcPr>
          <w:p w:rsidR="00EE32AF" w:rsidRPr="00F7554E" w:rsidRDefault="00EE32AF" w:rsidP="00554E12">
            <w:pPr>
              <w:rPr>
                <w:b/>
                <w:sz w:val="20"/>
              </w:rPr>
            </w:pPr>
            <w:r w:rsidRPr="00F7554E">
              <w:rPr>
                <w:b/>
                <w:sz w:val="20"/>
              </w:rPr>
              <w:t>18,4</w:t>
            </w:r>
          </w:p>
        </w:tc>
        <w:tc>
          <w:tcPr>
            <w:tcW w:w="632" w:type="dxa"/>
          </w:tcPr>
          <w:p w:rsidR="00EE32AF" w:rsidRPr="00F7554E" w:rsidRDefault="00EE32AF" w:rsidP="00554E12">
            <w:pPr>
              <w:rPr>
                <w:b/>
                <w:sz w:val="20"/>
              </w:rPr>
            </w:pPr>
            <w:r w:rsidRPr="00F7554E">
              <w:rPr>
                <w:b/>
                <w:sz w:val="20"/>
              </w:rPr>
              <w:t>2,5</w:t>
            </w:r>
          </w:p>
        </w:tc>
        <w:tc>
          <w:tcPr>
            <w:tcW w:w="567" w:type="dxa"/>
          </w:tcPr>
          <w:p w:rsidR="00EE32AF" w:rsidRPr="00F7554E" w:rsidRDefault="00EE32AF" w:rsidP="00554E12">
            <w:pPr>
              <w:rPr>
                <w:b/>
                <w:sz w:val="20"/>
              </w:rPr>
            </w:pPr>
            <w:r w:rsidRPr="00F7554E">
              <w:rPr>
                <w:b/>
                <w:sz w:val="20"/>
              </w:rPr>
              <w:t>10,2</w:t>
            </w:r>
          </w:p>
        </w:tc>
        <w:tc>
          <w:tcPr>
            <w:tcW w:w="567" w:type="dxa"/>
          </w:tcPr>
          <w:p w:rsidR="00EE32AF" w:rsidRPr="00F7554E" w:rsidRDefault="00EE32AF" w:rsidP="00554E12">
            <w:pPr>
              <w:rPr>
                <w:b/>
                <w:sz w:val="20"/>
              </w:rPr>
            </w:pPr>
            <w:r w:rsidRPr="00F7554E">
              <w:rPr>
                <w:b/>
                <w:sz w:val="20"/>
              </w:rPr>
              <w:t>64,0</w:t>
            </w:r>
          </w:p>
        </w:tc>
        <w:tc>
          <w:tcPr>
            <w:tcW w:w="567" w:type="dxa"/>
          </w:tcPr>
          <w:p w:rsidR="00EE32AF" w:rsidRPr="00F7554E" w:rsidRDefault="00EE32AF" w:rsidP="00554E12">
            <w:pPr>
              <w:rPr>
                <w:b/>
                <w:sz w:val="20"/>
              </w:rPr>
            </w:pPr>
            <w:r w:rsidRPr="00F7554E">
              <w:rPr>
                <w:b/>
                <w:sz w:val="20"/>
              </w:rPr>
              <w:t>23,0</w:t>
            </w:r>
          </w:p>
        </w:tc>
      </w:tr>
    </w:tbl>
    <w:p w:rsidR="00EE32AF" w:rsidRPr="00F7554E" w:rsidRDefault="00EE32AF" w:rsidP="00EE32AF">
      <w:pPr>
        <w:jc w:val="center"/>
        <w:rPr>
          <w:b/>
          <w:sz w:val="20"/>
        </w:rPr>
      </w:pPr>
    </w:p>
    <w:p w:rsidR="00EE32AF" w:rsidRPr="00F83039" w:rsidRDefault="00EE32AF" w:rsidP="00EE32AF">
      <w:pPr>
        <w:ind w:firstLine="851"/>
        <w:jc w:val="both"/>
        <w:rPr>
          <w:sz w:val="28"/>
          <w:szCs w:val="28"/>
        </w:rPr>
      </w:pPr>
    </w:p>
    <w:p w:rsidR="00EE32AF" w:rsidRDefault="00EE32AF" w:rsidP="00EE32AF">
      <w:pPr>
        <w:ind w:firstLine="851"/>
        <w:jc w:val="both"/>
        <w:rPr>
          <w:sz w:val="28"/>
          <w:szCs w:val="28"/>
        </w:rPr>
      </w:pPr>
      <w:r w:rsidRPr="00F83039">
        <w:rPr>
          <w:sz w:val="28"/>
          <w:szCs w:val="28"/>
        </w:rPr>
        <w:t>В целях закрепления  и адаптации молодых специалистов в ОУ Белгородского района проводятся мероприятия по повышению их профессиональной компетентности (конкурсы, форумы,</w:t>
      </w:r>
      <w:r>
        <w:rPr>
          <w:sz w:val="28"/>
          <w:szCs w:val="28"/>
        </w:rPr>
        <w:t xml:space="preserve"> встречи с опытными педагогами), </w:t>
      </w:r>
      <w:r w:rsidRPr="00F83039">
        <w:rPr>
          <w:sz w:val="28"/>
          <w:szCs w:val="28"/>
        </w:rPr>
        <w:t>действует система наставничества, предусмотрены стимулирующие выплаты в рамках НСОТ.</w:t>
      </w:r>
    </w:p>
    <w:p w:rsidR="00EE32AF" w:rsidRDefault="00EE32AF" w:rsidP="00EE32AF">
      <w:pPr>
        <w:jc w:val="both"/>
        <w:rPr>
          <w:b/>
          <w:sz w:val="28"/>
          <w:szCs w:val="28"/>
        </w:rPr>
      </w:pPr>
    </w:p>
    <w:p w:rsidR="000A5EA5" w:rsidRPr="00D352FF" w:rsidRDefault="00D352FF" w:rsidP="00D352FF">
      <w:pPr>
        <w:pStyle w:val="ad"/>
        <w:ind w:firstLine="851"/>
        <w:jc w:val="both"/>
        <w:rPr>
          <w:rFonts w:ascii="Times New Roman" w:hAnsi="Times New Roman" w:cs="Times New Roman"/>
          <w:b/>
          <w:sz w:val="28"/>
          <w:szCs w:val="28"/>
        </w:rPr>
      </w:pPr>
      <w:r>
        <w:rPr>
          <w:rFonts w:ascii="Times New Roman" w:hAnsi="Times New Roman" w:cs="Times New Roman"/>
          <w:b/>
          <w:sz w:val="28"/>
          <w:szCs w:val="28"/>
        </w:rPr>
        <w:t>4</w:t>
      </w:r>
      <w:r w:rsidR="00A9233D" w:rsidRPr="00A9233D">
        <w:rPr>
          <w:rFonts w:ascii="Times New Roman" w:hAnsi="Times New Roman" w:cs="Times New Roman"/>
          <w:b/>
          <w:sz w:val="28"/>
          <w:szCs w:val="28"/>
        </w:rPr>
        <w:t>.2. Аттестация педагогических и руководящих работников</w:t>
      </w:r>
    </w:p>
    <w:p w:rsidR="000A5EA5" w:rsidRDefault="000A5EA5" w:rsidP="000A5EA5">
      <w:pPr>
        <w:autoSpaceDE w:val="0"/>
        <w:autoSpaceDN w:val="0"/>
        <w:adjustRightInd w:val="0"/>
        <w:ind w:firstLine="709"/>
        <w:jc w:val="both"/>
        <w:rPr>
          <w:sz w:val="28"/>
          <w:szCs w:val="28"/>
        </w:rPr>
      </w:pPr>
      <w:r>
        <w:rPr>
          <w:sz w:val="28"/>
          <w:szCs w:val="28"/>
        </w:rPr>
        <w:t xml:space="preserve">Аттестация педагогических работников муниципальных образовательных организаций Белгородского района в 2014 году </w:t>
      </w:r>
      <w:r w:rsidRPr="00BC5264">
        <w:rPr>
          <w:sz w:val="28"/>
          <w:szCs w:val="28"/>
        </w:rPr>
        <w:t>проводилась</w:t>
      </w:r>
      <w:r w:rsidR="009A0A24">
        <w:rPr>
          <w:sz w:val="28"/>
          <w:szCs w:val="28"/>
        </w:rPr>
        <w:t xml:space="preserve"> </w:t>
      </w:r>
      <w:r w:rsidRPr="00BC5264">
        <w:rPr>
          <w:sz w:val="28"/>
          <w:szCs w:val="28"/>
        </w:rPr>
        <w:t>Главной аттестационной комиссией</w:t>
      </w:r>
      <w:r w:rsidR="009A0A24">
        <w:rPr>
          <w:sz w:val="28"/>
          <w:szCs w:val="28"/>
        </w:rPr>
        <w:t xml:space="preserve"> </w:t>
      </w:r>
      <w:r w:rsidRPr="00BC5264">
        <w:rPr>
          <w:sz w:val="28"/>
          <w:szCs w:val="28"/>
        </w:rPr>
        <w:t>согласно графику департамента образования Белгородской области</w:t>
      </w:r>
      <w:r>
        <w:rPr>
          <w:sz w:val="28"/>
          <w:szCs w:val="28"/>
        </w:rPr>
        <w:t xml:space="preserve">, аттестация руководящих работников муниципальных образовательных организаций Белгородского района - Муниципальной </w:t>
      </w:r>
      <w:r w:rsidRPr="00386D4D">
        <w:rPr>
          <w:sz w:val="28"/>
          <w:szCs w:val="28"/>
        </w:rPr>
        <w:t>аттестационной комиссией</w:t>
      </w:r>
      <w:r>
        <w:rPr>
          <w:sz w:val="28"/>
          <w:szCs w:val="28"/>
        </w:rPr>
        <w:t xml:space="preserve"> согласно графику Управления образования администрации Белгородского района. </w:t>
      </w:r>
    </w:p>
    <w:p w:rsidR="000A5EA5" w:rsidRDefault="000A5EA5" w:rsidP="000A5EA5">
      <w:pPr>
        <w:ind w:firstLine="705"/>
        <w:jc w:val="both"/>
        <w:rPr>
          <w:sz w:val="28"/>
          <w:szCs w:val="28"/>
        </w:rPr>
      </w:pPr>
      <w:r>
        <w:rPr>
          <w:sz w:val="28"/>
          <w:szCs w:val="28"/>
        </w:rPr>
        <w:t>Аттестация педагогических работников муниципальных образовательных организаций Белгородского района на соответствие занимаемой должности в соответствии с действующим законодательством Российской Федерации в сфере образования</w:t>
      </w:r>
      <w:r w:rsidR="009A0A24">
        <w:rPr>
          <w:sz w:val="28"/>
          <w:szCs w:val="28"/>
        </w:rPr>
        <w:t xml:space="preserve"> </w:t>
      </w:r>
      <w:r>
        <w:rPr>
          <w:sz w:val="28"/>
          <w:szCs w:val="28"/>
        </w:rPr>
        <w:t xml:space="preserve">с 01 сентября 2014 года проводится в муниципальных образовательных организациях аттестационными комиссиями образовательных организаций. </w:t>
      </w:r>
    </w:p>
    <w:p w:rsidR="000A5EA5" w:rsidRPr="00FD2C2C" w:rsidRDefault="000A5EA5" w:rsidP="000A5EA5">
      <w:pPr>
        <w:ind w:firstLine="705"/>
        <w:jc w:val="both"/>
        <w:rPr>
          <w:sz w:val="28"/>
          <w:szCs w:val="28"/>
        </w:rPr>
      </w:pPr>
      <w:r w:rsidRPr="00FD2C2C">
        <w:rPr>
          <w:sz w:val="28"/>
          <w:szCs w:val="28"/>
        </w:rPr>
        <w:t>По состоянию на 31.12.2014 года имеют квалификационные категории</w:t>
      </w:r>
      <w:r w:rsidR="009A0A24">
        <w:rPr>
          <w:sz w:val="28"/>
          <w:szCs w:val="28"/>
        </w:rPr>
        <w:t xml:space="preserve"> </w:t>
      </w:r>
      <w:r w:rsidRPr="00FD2C2C">
        <w:rPr>
          <w:sz w:val="28"/>
          <w:szCs w:val="28"/>
        </w:rPr>
        <w:t>(высшую и первую):</w:t>
      </w:r>
    </w:p>
    <w:p w:rsidR="000A5EA5" w:rsidRPr="00E65C35" w:rsidRDefault="00024036" w:rsidP="00024036">
      <w:pPr>
        <w:ind w:left="993"/>
        <w:jc w:val="both"/>
        <w:rPr>
          <w:sz w:val="28"/>
          <w:szCs w:val="28"/>
        </w:rPr>
      </w:pPr>
      <w:r>
        <w:rPr>
          <w:sz w:val="28"/>
          <w:szCs w:val="28"/>
        </w:rPr>
        <w:t xml:space="preserve">- </w:t>
      </w:r>
      <w:r w:rsidR="000A5EA5">
        <w:rPr>
          <w:sz w:val="28"/>
          <w:szCs w:val="28"/>
        </w:rPr>
        <w:t>из 1511 педагогических работников, с учетом руководителей, занимающихся педагогической деятельностью (108 из 158 человек):</w:t>
      </w:r>
    </w:p>
    <w:tbl>
      <w:tblPr>
        <w:tblW w:w="8673"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2295"/>
        <w:gridCol w:w="1814"/>
        <w:gridCol w:w="1985"/>
        <w:gridCol w:w="1984"/>
      </w:tblGrid>
      <w:tr w:rsidR="000A5EA5" w:rsidRPr="007039F7" w:rsidTr="009B28F5">
        <w:tc>
          <w:tcPr>
            <w:tcW w:w="595" w:type="dxa"/>
            <w:vMerge w:val="restart"/>
          </w:tcPr>
          <w:p w:rsidR="000A5EA5" w:rsidRPr="00D352FF" w:rsidRDefault="000A5EA5" w:rsidP="009B28F5">
            <w:pPr>
              <w:jc w:val="center"/>
              <w:rPr>
                <w:szCs w:val="24"/>
              </w:rPr>
            </w:pPr>
            <w:r w:rsidRPr="00D352FF">
              <w:rPr>
                <w:szCs w:val="24"/>
              </w:rPr>
              <w:t xml:space="preserve">№ </w:t>
            </w:r>
            <w:proofErr w:type="spellStart"/>
            <w:proofErr w:type="gramStart"/>
            <w:r w:rsidRPr="00D352FF">
              <w:rPr>
                <w:szCs w:val="24"/>
              </w:rPr>
              <w:t>п</w:t>
            </w:r>
            <w:proofErr w:type="spellEnd"/>
            <w:proofErr w:type="gramEnd"/>
            <w:r w:rsidRPr="00D352FF">
              <w:rPr>
                <w:szCs w:val="24"/>
              </w:rPr>
              <w:t>/</w:t>
            </w:r>
            <w:proofErr w:type="spellStart"/>
            <w:r w:rsidRPr="00D352FF">
              <w:rPr>
                <w:szCs w:val="24"/>
              </w:rPr>
              <w:t>п</w:t>
            </w:r>
            <w:proofErr w:type="spellEnd"/>
          </w:p>
        </w:tc>
        <w:tc>
          <w:tcPr>
            <w:tcW w:w="2295" w:type="dxa"/>
            <w:vMerge w:val="restart"/>
          </w:tcPr>
          <w:p w:rsidR="000A5EA5" w:rsidRPr="00D352FF" w:rsidRDefault="000A5EA5" w:rsidP="009B28F5">
            <w:pPr>
              <w:ind w:left="-63"/>
              <w:jc w:val="center"/>
              <w:rPr>
                <w:szCs w:val="24"/>
              </w:rPr>
            </w:pPr>
            <w:r w:rsidRPr="00D352FF">
              <w:rPr>
                <w:szCs w:val="24"/>
              </w:rPr>
              <w:t xml:space="preserve">Образовательные </w:t>
            </w:r>
          </w:p>
          <w:p w:rsidR="000A5EA5" w:rsidRPr="00D352FF" w:rsidRDefault="000A5EA5" w:rsidP="009B28F5">
            <w:pPr>
              <w:jc w:val="center"/>
              <w:rPr>
                <w:szCs w:val="24"/>
              </w:rPr>
            </w:pPr>
            <w:r w:rsidRPr="00D352FF">
              <w:rPr>
                <w:szCs w:val="24"/>
              </w:rPr>
              <w:t>организации</w:t>
            </w:r>
          </w:p>
        </w:tc>
        <w:tc>
          <w:tcPr>
            <w:tcW w:w="5783" w:type="dxa"/>
            <w:gridSpan w:val="3"/>
            <w:tcBorders>
              <w:right w:val="single" w:sz="4" w:space="0" w:color="auto"/>
            </w:tcBorders>
          </w:tcPr>
          <w:p w:rsidR="000A5EA5" w:rsidRPr="00D352FF" w:rsidRDefault="000A5EA5" w:rsidP="009B28F5">
            <w:pPr>
              <w:ind w:left="-118"/>
              <w:jc w:val="center"/>
              <w:rPr>
                <w:szCs w:val="24"/>
              </w:rPr>
            </w:pPr>
            <w:r w:rsidRPr="00D352FF">
              <w:rPr>
                <w:szCs w:val="24"/>
              </w:rPr>
              <w:t>чел., % от общего числа педагогических работников</w:t>
            </w:r>
          </w:p>
        </w:tc>
      </w:tr>
      <w:tr w:rsidR="000A5EA5" w:rsidRPr="007039F7" w:rsidTr="009B28F5">
        <w:trPr>
          <w:trHeight w:val="399"/>
        </w:trPr>
        <w:tc>
          <w:tcPr>
            <w:tcW w:w="595" w:type="dxa"/>
            <w:vMerge/>
          </w:tcPr>
          <w:p w:rsidR="000A5EA5" w:rsidRPr="00D352FF" w:rsidRDefault="000A5EA5" w:rsidP="009B28F5">
            <w:pPr>
              <w:jc w:val="center"/>
              <w:rPr>
                <w:szCs w:val="24"/>
              </w:rPr>
            </w:pPr>
          </w:p>
        </w:tc>
        <w:tc>
          <w:tcPr>
            <w:tcW w:w="2295" w:type="dxa"/>
            <w:vMerge/>
          </w:tcPr>
          <w:p w:rsidR="000A5EA5" w:rsidRPr="00D352FF" w:rsidRDefault="000A5EA5" w:rsidP="009B28F5">
            <w:pPr>
              <w:jc w:val="center"/>
              <w:rPr>
                <w:szCs w:val="24"/>
              </w:rPr>
            </w:pPr>
          </w:p>
        </w:tc>
        <w:tc>
          <w:tcPr>
            <w:tcW w:w="1814" w:type="dxa"/>
          </w:tcPr>
          <w:p w:rsidR="000A5EA5" w:rsidRPr="00D352FF" w:rsidRDefault="000A5EA5" w:rsidP="009B28F5">
            <w:pPr>
              <w:jc w:val="center"/>
              <w:rPr>
                <w:b/>
                <w:szCs w:val="24"/>
              </w:rPr>
            </w:pPr>
            <w:r w:rsidRPr="00D352FF">
              <w:rPr>
                <w:b/>
                <w:szCs w:val="24"/>
              </w:rPr>
              <w:t>2014 год</w:t>
            </w:r>
          </w:p>
        </w:tc>
        <w:tc>
          <w:tcPr>
            <w:tcW w:w="1985" w:type="dxa"/>
          </w:tcPr>
          <w:p w:rsidR="000A5EA5" w:rsidRPr="00D352FF" w:rsidRDefault="000A5EA5" w:rsidP="009B28F5">
            <w:pPr>
              <w:jc w:val="center"/>
              <w:rPr>
                <w:b/>
                <w:szCs w:val="24"/>
              </w:rPr>
            </w:pPr>
            <w:r w:rsidRPr="00D352FF">
              <w:rPr>
                <w:b/>
                <w:szCs w:val="24"/>
              </w:rPr>
              <w:t>2013 год</w:t>
            </w:r>
          </w:p>
        </w:tc>
        <w:tc>
          <w:tcPr>
            <w:tcW w:w="1984" w:type="dxa"/>
            <w:tcBorders>
              <w:right w:val="single" w:sz="4" w:space="0" w:color="auto"/>
            </w:tcBorders>
          </w:tcPr>
          <w:p w:rsidR="000A5EA5" w:rsidRPr="00D352FF" w:rsidRDefault="000A5EA5" w:rsidP="009B28F5">
            <w:pPr>
              <w:jc w:val="center"/>
              <w:rPr>
                <w:b/>
                <w:szCs w:val="24"/>
              </w:rPr>
            </w:pPr>
            <w:r w:rsidRPr="00D352FF">
              <w:rPr>
                <w:b/>
                <w:szCs w:val="24"/>
              </w:rPr>
              <w:t>2012 год</w:t>
            </w:r>
          </w:p>
        </w:tc>
      </w:tr>
      <w:tr w:rsidR="000A5EA5" w:rsidRPr="007039F7" w:rsidTr="009B28F5">
        <w:tc>
          <w:tcPr>
            <w:tcW w:w="595" w:type="dxa"/>
          </w:tcPr>
          <w:p w:rsidR="000A5EA5" w:rsidRPr="00D352FF" w:rsidRDefault="000A5EA5" w:rsidP="009B28F5">
            <w:pPr>
              <w:jc w:val="both"/>
              <w:rPr>
                <w:szCs w:val="24"/>
              </w:rPr>
            </w:pPr>
            <w:r w:rsidRPr="00D352FF">
              <w:rPr>
                <w:szCs w:val="24"/>
              </w:rPr>
              <w:t>1.</w:t>
            </w:r>
          </w:p>
        </w:tc>
        <w:tc>
          <w:tcPr>
            <w:tcW w:w="2295" w:type="dxa"/>
          </w:tcPr>
          <w:p w:rsidR="000A5EA5" w:rsidRPr="00D352FF" w:rsidRDefault="000A5EA5" w:rsidP="009B28F5">
            <w:pPr>
              <w:jc w:val="center"/>
              <w:rPr>
                <w:szCs w:val="24"/>
              </w:rPr>
            </w:pPr>
            <w:r w:rsidRPr="00D352FF">
              <w:rPr>
                <w:szCs w:val="24"/>
              </w:rPr>
              <w:t>МОУ</w:t>
            </w:r>
          </w:p>
        </w:tc>
        <w:tc>
          <w:tcPr>
            <w:tcW w:w="1814" w:type="dxa"/>
          </w:tcPr>
          <w:p w:rsidR="000A5EA5" w:rsidRPr="00D352FF" w:rsidRDefault="000A5EA5" w:rsidP="009B28F5">
            <w:pPr>
              <w:jc w:val="both"/>
              <w:rPr>
                <w:szCs w:val="24"/>
              </w:rPr>
            </w:pPr>
            <w:r w:rsidRPr="00D352FF">
              <w:rPr>
                <w:szCs w:val="24"/>
              </w:rPr>
              <w:t>685 (66,1%)</w:t>
            </w:r>
          </w:p>
        </w:tc>
        <w:tc>
          <w:tcPr>
            <w:tcW w:w="1985" w:type="dxa"/>
          </w:tcPr>
          <w:p w:rsidR="000A5EA5" w:rsidRPr="00D352FF" w:rsidRDefault="000A5EA5" w:rsidP="009B28F5">
            <w:pPr>
              <w:jc w:val="both"/>
              <w:rPr>
                <w:szCs w:val="24"/>
              </w:rPr>
            </w:pPr>
            <w:r w:rsidRPr="00D352FF">
              <w:rPr>
                <w:szCs w:val="24"/>
              </w:rPr>
              <w:t>639 (63,14%)</w:t>
            </w:r>
          </w:p>
        </w:tc>
        <w:tc>
          <w:tcPr>
            <w:tcW w:w="1984" w:type="dxa"/>
          </w:tcPr>
          <w:p w:rsidR="000A5EA5" w:rsidRPr="00D352FF" w:rsidRDefault="000A5EA5" w:rsidP="009B28F5">
            <w:pPr>
              <w:jc w:val="both"/>
              <w:rPr>
                <w:szCs w:val="24"/>
              </w:rPr>
            </w:pPr>
            <w:r w:rsidRPr="00D352FF">
              <w:rPr>
                <w:szCs w:val="24"/>
              </w:rPr>
              <w:t>583 (59,5%)</w:t>
            </w:r>
          </w:p>
        </w:tc>
      </w:tr>
      <w:tr w:rsidR="000A5EA5" w:rsidRPr="007039F7" w:rsidTr="009B28F5">
        <w:tc>
          <w:tcPr>
            <w:tcW w:w="595" w:type="dxa"/>
          </w:tcPr>
          <w:p w:rsidR="000A5EA5" w:rsidRPr="00D352FF" w:rsidRDefault="000A5EA5" w:rsidP="009B28F5">
            <w:pPr>
              <w:jc w:val="both"/>
              <w:rPr>
                <w:szCs w:val="24"/>
              </w:rPr>
            </w:pPr>
            <w:r w:rsidRPr="00D352FF">
              <w:rPr>
                <w:szCs w:val="24"/>
              </w:rPr>
              <w:t>2.</w:t>
            </w:r>
          </w:p>
        </w:tc>
        <w:tc>
          <w:tcPr>
            <w:tcW w:w="2295" w:type="dxa"/>
          </w:tcPr>
          <w:p w:rsidR="000A5EA5" w:rsidRPr="00D352FF" w:rsidRDefault="000A5EA5" w:rsidP="009B28F5">
            <w:pPr>
              <w:jc w:val="center"/>
              <w:rPr>
                <w:szCs w:val="24"/>
              </w:rPr>
            </w:pPr>
            <w:r w:rsidRPr="00D352FF">
              <w:rPr>
                <w:szCs w:val="24"/>
              </w:rPr>
              <w:t>МДОУ</w:t>
            </w:r>
          </w:p>
        </w:tc>
        <w:tc>
          <w:tcPr>
            <w:tcW w:w="1814" w:type="dxa"/>
          </w:tcPr>
          <w:p w:rsidR="000A5EA5" w:rsidRPr="00D352FF" w:rsidRDefault="000A5EA5" w:rsidP="009B28F5">
            <w:pPr>
              <w:jc w:val="both"/>
              <w:rPr>
                <w:szCs w:val="24"/>
              </w:rPr>
            </w:pPr>
            <w:r w:rsidRPr="00D352FF">
              <w:rPr>
                <w:szCs w:val="24"/>
              </w:rPr>
              <w:t>214 (61,7%)</w:t>
            </w:r>
          </w:p>
        </w:tc>
        <w:tc>
          <w:tcPr>
            <w:tcW w:w="1985" w:type="dxa"/>
          </w:tcPr>
          <w:p w:rsidR="000A5EA5" w:rsidRPr="00D352FF" w:rsidRDefault="000A5EA5" w:rsidP="009B28F5">
            <w:pPr>
              <w:jc w:val="both"/>
              <w:rPr>
                <w:szCs w:val="24"/>
              </w:rPr>
            </w:pPr>
            <w:r w:rsidRPr="00D352FF">
              <w:rPr>
                <w:szCs w:val="24"/>
              </w:rPr>
              <w:t>152 (46,8%)</w:t>
            </w:r>
          </w:p>
        </w:tc>
        <w:tc>
          <w:tcPr>
            <w:tcW w:w="1984" w:type="dxa"/>
          </w:tcPr>
          <w:p w:rsidR="000A5EA5" w:rsidRPr="00D352FF" w:rsidRDefault="000A5EA5" w:rsidP="009B28F5">
            <w:pPr>
              <w:jc w:val="both"/>
              <w:rPr>
                <w:szCs w:val="24"/>
              </w:rPr>
            </w:pPr>
            <w:r w:rsidRPr="00D352FF">
              <w:rPr>
                <w:szCs w:val="24"/>
              </w:rPr>
              <w:t>98 (31,2%)</w:t>
            </w:r>
          </w:p>
        </w:tc>
      </w:tr>
      <w:tr w:rsidR="000A5EA5" w:rsidRPr="007039F7" w:rsidTr="009B28F5">
        <w:tc>
          <w:tcPr>
            <w:tcW w:w="595" w:type="dxa"/>
          </w:tcPr>
          <w:p w:rsidR="000A5EA5" w:rsidRPr="00D352FF" w:rsidRDefault="000A5EA5" w:rsidP="009B28F5">
            <w:pPr>
              <w:jc w:val="both"/>
              <w:rPr>
                <w:szCs w:val="24"/>
              </w:rPr>
            </w:pPr>
            <w:r w:rsidRPr="00D352FF">
              <w:rPr>
                <w:szCs w:val="24"/>
              </w:rPr>
              <w:lastRenderedPageBreak/>
              <w:t>3.</w:t>
            </w:r>
          </w:p>
        </w:tc>
        <w:tc>
          <w:tcPr>
            <w:tcW w:w="2295" w:type="dxa"/>
          </w:tcPr>
          <w:p w:rsidR="000A5EA5" w:rsidRPr="00D352FF" w:rsidRDefault="000A5EA5" w:rsidP="009B28F5">
            <w:pPr>
              <w:jc w:val="center"/>
              <w:rPr>
                <w:szCs w:val="24"/>
              </w:rPr>
            </w:pPr>
            <w:r w:rsidRPr="00D352FF">
              <w:rPr>
                <w:szCs w:val="24"/>
              </w:rPr>
              <w:t>МУК</w:t>
            </w:r>
          </w:p>
        </w:tc>
        <w:tc>
          <w:tcPr>
            <w:tcW w:w="1814" w:type="dxa"/>
          </w:tcPr>
          <w:p w:rsidR="000A5EA5" w:rsidRPr="00D352FF" w:rsidRDefault="000A5EA5" w:rsidP="009B28F5">
            <w:pPr>
              <w:jc w:val="both"/>
              <w:rPr>
                <w:szCs w:val="24"/>
              </w:rPr>
            </w:pPr>
            <w:r w:rsidRPr="00D352FF">
              <w:rPr>
                <w:szCs w:val="24"/>
              </w:rPr>
              <w:t>10 (34,5%)</w:t>
            </w:r>
          </w:p>
        </w:tc>
        <w:tc>
          <w:tcPr>
            <w:tcW w:w="1985" w:type="dxa"/>
          </w:tcPr>
          <w:p w:rsidR="000A5EA5" w:rsidRPr="00D352FF" w:rsidRDefault="000A5EA5" w:rsidP="009B28F5">
            <w:pPr>
              <w:jc w:val="both"/>
              <w:rPr>
                <w:szCs w:val="24"/>
              </w:rPr>
            </w:pPr>
            <w:r w:rsidRPr="00D352FF">
              <w:rPr>
                <w:szCs w:val="24"/>
              </w:rPr>
              <w:t>13 (36,11%)</w:t>
            </w:r>
          </w:p>
        </w:tc>
        <w:tc>
          <w:tcPr>
            <w:tcW w:w="1984" w:type="dxa"/>
          </w:tcPr>
          <w:p w:rsidR="000A5EA5" w:rsidRPr="00D352FF" w:rsidRDefault="000A5EA5" w:rsidP="009B28F5">
            <w:pPr>
              <w:jc w:val="both"/>
              <w:rPr>
                <w:szCs w:val="24"/>
              </w:rPr>
            </w:pPr>
            <w:r w:rsidRPr="00D352FF">
              <w:rPr>
                <w:szCs w:val="24"/>
              </w:rPr>
              <w:t>11 (31,4%)</w:t>
            </w:r>
          </w:p>
        </w:tc>
      </w:tr>
      <w:tr w:rsidR="000A5EA5" w:rsidRPr="007039F7" w:rsidTr="009B28F5">
        <w:tc>
          <w:tcPr>
            <w:tcW w:w="595" w:type="dxa"/>
          </w:tcPr>
          <w:p w:rsidR="000A5EA5" w:rsidRPr="00D352FF" w:rsidRDefault="000A5EA5" w:rsidP="009B28F5">
            <w:pPr>
              <w:jc w:val="both"/>
              <w:rPr>
                <w:szCs w:val="24"/>
              </w:rPr>
            </w:pPr>
            <w:r w:rsidRPr="00D352FF">
              <w:rPr>
                <w:szCs w:val="24"/>
              </w:rPr>
              <w:t>4.</w:t>
            </w:r>
          </w:p>
        </w:tc>
        <w:tc>
          <w:tcPr>
            <w:tcW w:w="2295" w:type="dxa"/>
          </w:tcPr>
          <w:p w:rsidR="000A5EA5" w:rsidRPr="00D352FF" w:rsidRDefault="000A5EA5" w:rsidP="009B28F5">
            <w:pPr>
              <w:jc w:val="center"/>
              <w:rPr>
                <w:szCs w:val="24"/>
              </w:rPr>
            </w:pPr>
            <w:r w:rsidRPr="00D352FF">
              <w:rPr>
                <w:szCs w:val="24"/>
              </w:rPr>
              <w:t>УДОД</w:t>
            </w:r>
          </w:p>
        </w:tc>
        <w:tc>
          <w:tcPr>
            <w:tcW w:w="1814" w:type="dxa"/>
          </w:tcPr>
          <w:p w:rsidR="000A5EA5" w:rsidRPr="00D352FF" w:rsidRDefault="000A5EA5" w:rsidP="009B28F5">
            <w:pPr>
              <w:jc w:val="both"/>
              <w:rPr>
                <w:szCs w:val="24"/>
              </w:rPr>
            </w:pPr>
            <w:r w:rsidRPr="00D352FF">
              <w:rPr>
                <w:szCs w:val="24"/>
              </w:rPr>
              <w:t>44 (45%)</w:t>
            </w:r>
          </w:p>
        </w:tc>
        <w:tc>
          <w:tcPr>
            <w:tcW w:w="1985" w:type="dxa"/>
          </w:tcPr>
          <w:p w:rsidR="000A5EA5" w:rsidRPr="00D352FF" w:rsidRDefault="000A5EA5" w:rsidP="009B28F5">
            <w:pPr>
              <w:jc w:val="both"/>
              <w:rPr>
                <w:szCs w:val="24"/>
              </w:rPr>
            </w:pPr>
            <w:r w:rsidRPr="00D352FF">
              <w:rPr>
                <w:szCs w:val="24"/>
              </w:rPr>
              <w:t>36 (35,64%)</w:t>
            </w:r>
          </w:p>
        </w:tc>
        <w:tc>
          <w:tcPr>
            <w:tcW w:w="1984" w:type="dxa"/>
          </w:tcPr>
          <w:p w:rsidR="000A5EA5" w:rsidRPr="00D352FF" w:rsidRDefault="000A5EA5" w:rsidP="009B28F5">
            <w:pPr>
              <w:jc w:val="both"/>
              <w:rPr>
                <w:szCs w:val="24"/>
              </w:rPr>
            </w:pPr>
            <w:r w:rsidRPr="00D352FF">
              <w:rPr>
                <w:szCs w:val="24"/>
              </w:rPr>
              <w:t>36 (35%)</w:t>
            </w:r>
          </w:p>
        </w:tc>
      </w:tr>
      <w:tr w:rsidR="000A5EA5" w:rsidRPr="00437F4B" w:rsidTr="009B28F5">
        <w:tc>
          <w:tcPr>
            <w:tcW w:w="595" w:type="dxa"/>
          </w:tcPr>
          <w:p w:rsidR="000A5EA5" w:rsidRPr="00D352FF" w:rsidRDefault="000A5EA5" w:rsidP="009B28F5">
            <w:pPr>
              <w:jc w:val="both"/>
              <w:rPr>
                <w:szCs w:val="24"/>
              </w:rPr>
            </w:pPr>
          </w:p>
        </w:tc>
        <w:tc>
          <w:tcPr>
            <w:tcW w:w="2295" w:type="dxa"/>
          </w:tcPr>
          <w:p w:rsidR="000A5EA5" w:rsidRPr="00D352FF" w:rsidRDefault="000A5EA5" w:rsidP="009B28F5">
            <w:pPr>
              <w:jc w:val="center"/>
              <w:rPr>
                <w:b/>
                <w:szCs w:val="24"/>
              </w:rPr>
            </w:pPr>
            <w:r w:rsidRPr="00D352FF">
              <w:rPr>
                <w:b/>
                <w:szCs w:val="24"/>
              </w:rPr>
              <w:t>Итого:</w:t>
            </w:r>
          </w:p>
        </w:tc>
        <w:tc>
          <w:tcPr>
            <w:tcW w:w="1814" w:type="dxa"/>
          </w:tcPr>
          <w:p w:rsidR="000A5EA5" w:rsidRPr="00D352FF" w:rsidRDefault="000A5EA5" w:rsidP="009B28F5">
            <w:pPr>
              <w:jc w:val="both"/>
              <w:rPr>
                <w:b/>
                <w:szCs w:val="24"/>
              </w:rPr>
            </w:pPr>
            <w:r w:rsidRPr="00D352FF">
              <w:rPr>
                <w:b/>
                <w:szCs w:val="24"/>
              </w:rPr>
              <w:t>953 (63,1%)</w:t>
            </w:r>
          </w:p>
        </w:tc>
        <w:tc>
          <w:tcPr>
            <w:tcW w:w="1985" w:type="dxa"/>
          </w:tcPr>
          <w:p w:rsidR="000A5EA5" w:rsidRPr="00D352FF" w:rsidRDefault="000A5EA5" w:rsidP="009B28F5">
            <w:pPr>
              <w:jc w:val="both"/>
              <w:rPr>
                <w:b/>
                <w:szCs w:val="24"/>
              </w:rPr>
            </w:pPr>
            <w:r w:rsidRPr="00D352FF">
              <w:rPr>
                <w:b/>
                <w:szCs w:val="24"/>
              </w:rPr>
              <w:t>840 (57%)</w:t>
            </w:r>
          </w:p>
        </w:tc>
        <w:tc>
          <w:tcPr>
            <w:tcW w:w="1984" w:type="dxa"/>
          </w:tcPr>
          <w:p w:rsidR="000A5EA5" w:rsidRPr="00D352FF" w:rsidRDefault="000A5EA5" w:rsidP="009B28F5">
            <w:pPr>
              <w:jc w:val="both"/>
              <w:rPr>
                <w:b/>
                <w:szCs w:val="24"/>
              </w:rPr>
            </w:pPr>
            <w:r w:rsidRPr="00D352FF">
              <w:rPr>
                <w:b/>
                <w:szCs w:val="24"/>
              </w:rPr>
              <w:t>728 (50,8%)</w:t>
            </w:r>
          </w:p>
        </w:tc>
      </w:tr>
    </w:tbl>
    <w:p w:rsidR="000A5EA5" w:rsidRDefault="000A5EA5" w:rsidP="000A5EA5">
      <w:pPr>
        <w:jc w:val="both"/>
        <w:rPr>
          <w:sz w:val="28"/>
          <w:szCs w:val="28"/>
        </w:rPr>
      </w:pPr>
    </w:p>
    <w:p w:rsidR="000A5EA5" w:rsidRDefault="000A5EA5" w:rsidP="000A5EA5">
      <w:pPr>
        <w:ind w:firstLine="851"/>
        <w:jc w:val="both"/>
        <w:rPr>
          <w:sz w:val="28"/>
          <w:szCs w:val="28"/>
        </w:rPr>
      </w:pPr>
      <w:r>
        <w:rPr>
          <w:sz w:val="28"/>
          <w:szCs w:val="28"/>
        </w:rPr>
        <w:t xml:space="preserve">До 31.12.2015 года действует вторая квалификационная категория у 112 педагогических работников образовательных организаций. </w:t>
      </w:r>
    </w:p>
    <w:p w:rsidR="000A5EA5" w:rsidRDefault="000A5EA5" w:rsidP="000A5EA5">
      <w:pPr>
        <w:jc w:val="both"/>
        <w:rPr>
          <w:sz w:val="28"/>
          <w:szCs w:val="28"/>
        </w:rPr>
      </w:pPr>
    </w:p>
    <w:p w:rsidR="000A5EA5" w:rsidRPr="00024036" w:rsidRDefault="000A5EA5" w:rsidP="000A5EA5">
      <w:pPr>
        <w:jc w:val="center"/>
        <w:rPr>
          <w:sz w:val="28"/>
          <w:szCs w:val="28"/>
        </w:rPr>
      </w:pPr>
      <w:r w:rsidRPr="00024036">
        <w:rPr>
          <w:i/>
          <w:sz w:val="28"/>
          <w:szCs w:val="28"/>
        </w:rPr>
        <w:t>Диаграмма 1.</w:t>
      </w:r>
      <w:r w:rsidRPr="00024036">
        <w:rPr>
          <w:sz w:val="28"/>
          <w:szCs w:val="28"/>
        </w:rPr>
        <w:t xml:space="preserve"> Качественный состав педагогических работников Белгородского района по состоянию на 31.12.2014 года</w:t>
      </w:r>
    </w:p>
    <w:p w:rsidR="000A5EA5" w:rsidRDefault="000A5EA5" w:rsidP="000A5EA5">
      <w:pPr>
        <w:jc w:val="center"/>
        <w:rPr>
          <w:sz w:val="28"/>
          <w:szCs w:val="28"/>
        </w:rPr>
      </w:pPr>
      <w:r>
        <w:rPr>
          <w:noProof/>
          <w:sz w:val="28"/>
          <w:szCs w:val="28"/>
        </w:rPr>
        <w:drawing>
          <wp:inline distT="0" distB="0" distL="0" distR="0">
            <wp:extent cx="4371975" cy="21431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5EA5" w:rsidRPr="00F447E9" w:rsidRDefault="000A5EA5" w:rsidP="000A5EA5">
      <w:pPr>
        <w:jc w:val="both"/>
        <w:rPr>
          <w:sz w:val="28"/>
          <w:szCs w:val="28"/>
        </w:rPr>
      </w:pPr>
    </w:p>
    <w:p w:rsidR="000A5EA5" w:rsidRPr="003B0442" w:rsidRDefault="00024036" w:rsidP="00024036">
      <w:pPr>
        <w:ind w:firstLine="708"/>
        <w:jc w:val="both"/>
        <w:rPr>
          <w:sz w:val="28"/>
          <w:szCs w:val="28"/>
        </w:rPr>
      </w:pPr>
      <w:r>
        <w:rPr>
          <w:sz w:val="28"/>
          <w:szCs w:val="28"/>
        </w:rPr>
        <w:t xml:space="preserve">- </w:t>
      </w:r>
      <w:r w:rsidR="000A5EA5" w:rsidRPr="003B0442">
        <w:rPr>
          <w:sz w:val="28"/>
          <w:szCs w:val="28"/>
        </w:rPr>
        <w:t>из 158 руководящих работников:</w:t>
      </w:r>
    </w:p>
    <w:tbl>
      <w:tblPr>
        <w:tblW w:w="8662"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3"/>
        <w:gridCol w:w="2409"/>
        <w:gridCol w:w="1701"/>
        <w:gridCol w:w="1985"/>
        <w:gridCol w:w="1984"/>
      </w:tblGrid>
      <w:tr w:rsidR="000A5EA5" w:rsidRPr="003B0442" w:rsidTr="009B28F5">
        <w:tc>
          <w:tcPr>
            <w:tcW w:w="583" w:type="dxa"/>
            <w:vMerge w:val="restart"/>
          </w:tcPr>
          <w:p w:rsidR="000A5EA5" w:rsidRPr="00D352FF" w:rsidRDefault="000A5EA5" w:rsidP="009B28F5">
            <w:pPr>
              <w:jc w:val="center"/>
              <w:rPr>
                <w:szCs w:val="24"/>
              </w:rPr>
            </w:pPr>
            <w:r w:rsidRPr="00D352FF">
              <w:rPr>
                <w:szCs w:val="24"/>
              </w:rPr>
              <w:t xml:space="preserve">№ </w:t>
            </w:r>
            <w:proofErr w:type="spellStart"/>
            <w:proofErr w:type="gramStart"/>
            <w:r w:rsidRPr="00D352FF">
              <w:rPr>
                <w:szCs w:val="24"/>
              </w:rPr>
              <w:t>п</w:t>
            </w:r>
            <w:proofErr w:type="spellEnd"/>
            <w:proofErr w:type="gramEnd"/>
            <w:r w:rsidRPr="00D352FF">
              <w:rPr>
                <w:szCs w:val="24"/>
              </w:rPr>
              <w:t>/</w:t>
            </w:r>
            <w:proofErr w:type="spellStart"/>
            <w:r w:rsidRPr="00D352FF">
              <w:rPr>
                <w:szCs w:val="24"/>
              </w:rPr>
              <w:t>п</w:t>
            </w:r>
            <w:proofErr w:type="spellEnd"/>
          </w:p>
        </w:tc>
        <w:tc>
          <w:tcPr>
            <w:tcW w:w="2409" w:type="dxa"/>
            <w:vMerge w:val="restart"/>
          </w:tcPr>
          <w:p w:rsidR="000A5EA5" w:rsidRPr="00024036" w:rsidRDefault="000A5EA5" w:rsidP="009B28F5">
            <w:pPr>
              <w:jc w:val="center"/>
              <w:rPr>
                <w:szCs w:val="24"/>
              </w:rPr>
            </w:pPr>
            <w:r w:rsidRPr="00024036">
              <w:rPr>
                <w:szCs w:val="24"/>
              </w:rPr>
              <w:t xml:space="preserve">Образовательные </w:t>
            </w:r>
          </w:p>
          <w:p w:rsidR="000A5EA5" w:rsidRPr="00024036" w:rsidRDefault="000A5EA5" w:rsidP="009B28F5">
            <w:pPr>
              <w:jc w:val="center"/>
              <w:rPr>
                <w:szCs w:val="24"/>
              </w:rPr>
            </w:pPr>
            <w:r w:rsidRPr="00024036">
              <w:rPr>
                <w:szCs w:val="24"/>
              </w:rPr>
              <w:t>организации</w:t>
            </w:r>
          </w:p>
        </w:tc>
        <w:tc>
          <w:tcPr>
            <w:tcW w:w="5670" w:type="dxa"/>
            <w:gridSpan w:val="3"/>
            <w:tcBorders>
              <w:right w:val="single" w:sz="4" w:space="0" w:color="auto"/>
            </w:tcBorders>
          </w:tcPr>
          <w:p w:rsidR="000A5EA5" w:rsidRPr="00024036" w:rsidRDefault="000A5EA5" w:rsidP="009B28F5">
            <w:pPr>
              <w:jc w:val="center"/>
              <w:rPr>
                <w:szCs w:val="24"/>
              </w:rPr>
            </w:pPr>
            <w:r w:rsidRPr="00024036">
              <w:rPr>
                <w:szCs w:val="24"/>
              </w:rPr>
              <w:t>чел., % от общего числа руководящих работников</w:t>
            </w:r>
          </w:p>
        </w:tc>
      </w:tr>
      <w:tr w:rsidR="000A5EA5" w:rsidRPr="003B0442" w:rsidTr="009B28F5">
        <w:trPr>
          <w:trHeight w:val="353"/>
        </w:trPr>
        <w:tc>
          <w:tcPr>
            <w:tcW w:w="583" w:type="dxa"/>
            <w:vMerge/>
          </w:tcPr>
          <w:p w:rsidR="000A5EA5" w:rsidRPr="00D352FF" w:rsidRDefault="000A5EA5" w:rsidP="009B28F5">
            <w:pPr>
              <w:jc w:val="center"/>
              <w:rPr>
                <w:szCs w:val="24"/>
              </w:rPr>
            </w:pPr>
          </w:p>
        </w:tc>
        <w:tc>
          <w:tcPr>
            <w:tcW w:w="2409" w:type="dxa"/>
            <w:vMerge/>
          </w:tcPr>
          <w:p w:rsidR="000A5EA5" w:rsidRPr="00024036" w:rsidRDefault="000A5EA5" w:rsidP="009B28F5">
            <w:pPr>
              <w:jc w:val="center"/>
              <w:rPr>
                <w:szCs w:val="24"/>
              </w:rPr>
            </w:pPr>
          </w:p>
        </w:tc>
        <w:tc>
          <w:tcPr>
            <w:tcW w:w="1701" w:type="dxa"/>
          </w:tcPr>
          <w:p w:rsidR="000A5EA5" w:rsidRPr="00024036" w:rsidRDefault="000A5EA5" w:rsidP="009B28F5">
            <w:pPr>
              <w:jc w:val="center"/>
              <w:rPr>
                <w:szCs w:val="24"/>
              </w:rPr>
            </w:pPr>
            <w:r w:rsidRPr="00024036">
              <w:rPr>
                <w:szCs w:val="24"/>
              </w:rPr>
              <w:t>2014 год</w:t>
            </w:r>
          </w:p>
        </w:tc>
        <w:tc>
          <w:tcPr>
            <w:tcW w:w="1985" w:type="dxa"/>
          </w:tcPr>
          <w:p w:rsidR="000A5EA5" w:rsidRPr="00024036" w:rsidRDefault="000A5EA5" w:rsidP="009B28F5">
            <w:pPr>
              <w:jc w:val="center"/>
              <w:rPr>
                <w:szCs w:val="24"/>
              </w:rPr>
            </w:pPr>
            <w:r w:rsidRPr="00024036">
              <w:rPr>
                <w:szCs w:val="24"/>
              </w:rPr>
              <w:t>2013 год</w:t>
            </w:r>
          </w:p>
        </w:tc>
        <w:tc>
          <w:tcPr>
            <w:tcW w:w="1984" w:type="dxa"/>
            <w:tcBorders>
              <w:right w:val="single" w:sz="4" w:space="0" w:color="auto"/>
            </w:tcBorders>
          </w:tcPr>
          <w:p w:rsidR="000A5EA5" w:rsidRPr="00024036" w:rsidRDefault="000A5EA5" w:rsidP="009B28F5">
            <w:pPr>
              <w:jc w:val="center"/>
              <w:rPr>
                <w:szCs w:val="24"/>
              </w:rPr>
            </w:pPr>
            <w:r w:rsidRPr="00024036">
              <w:rPr>
                <w:szCs w:val="24"/>
              </w:rPr>
              <w:t>2012 год</w:t>
            </w:r>
          </w:p>
        </w:tc>
      </w:tr>
      <w:tr w:rsidR="000A5EA5" w:rsidRPr="003B0442" w:rsidTr="009B28F5">
        <w:tc>
          <w:tcPr>
            <w:tcW w:w="583" w:type="dxa"/>
          </w:tcPr>
          <w:p w:rsidR="000A5EA5" w:rsidRPr="00D352FF" w:rsidRDefault="000A5EA5" w:rsidP="009B28F5">
            <w:pPr>
              <w:jc w:val="both"/>
              <w:rPr>
                <w:szCs w:val="24"/>
              </w:rPr>
            </w:pPr>
            <w:r w:rsidRPr="00D352FF">
              <w:rPr>
                <w:szCs w:val="24"/>
              </w:rPr>
              <w:t>1.</w:t>
            </w:r>
          </w:p>
        </w:tc>
        <w:tc>
          <w:tcPr>
            <w:tcW w:w="2409" w:type="dxa"/>
          </w:tcPr>
          <w:p w:rsidR="000A5EA5" w:rsidRPr="00024036" w:rsidRDefault="000A5EA5" w:rsidP="009B28F5">
            <w:pPr>
              <w:jc w:val="center"/>
              <w:rPr>
                <w:szCs w:val="24"/>
              </w:rPr>
            </w:pPr>
            <w:r w:rsidRPr="00024036">
              <w:rPr>
                <w:szCs w:val="24"/>
              </w:rPr>
              <w:t>МОУ</w:t>
            </w:r>
          </w:p>
        </w:tc>
        <w:tc>
          <w:tcPr>
            <w:tcW w:w="1701" w:type="dxa"/>
          </w:tcPr>
          <w:p w:rsidR="000A5EA5" w:rsidRPr="00024036" w:rsidRDefault="000A5EA5" w:rsidP="009B28F5">
            <w:pPr>
              <w:jc w:val="both"/>
              <w:rPr>
                <w:szCs w:val="24"/>
              </w:rPr>
            </w:pPr>
            <w:r w:rsidRPr="00024036">
              <w:rPr>
                <w:szCs w:val="24"/>
              </w:rPr>
              <w:t>102 (100%)</w:t>
            </w:r>
          </w:p>
        </w:tc>
        <w:tc>
          <w:tcPr>
            <w:tcW w:w="1985" w:type="dxa"/>
          </w:tcPr>
          <w:p w:rsidR="000A5EA5" w:rsidRPr="00024036" w:rsidRDefault="000A5EA5" w:rsidP="009B28F5">
            <w:pPr>
              <w:jc w:val="both"/>
              <w:rPr>
                <w:szCs w:val="24"/>
              </w:rPr>
            </w:pPr>
            <w:r w:rsidRPr="00024036">
              <w:rPr>
                <w:szCs w:val="24"/>
              </w:rPr>
              <w:t>101 (100%)</w:t>
            </w:r>
          </w:p>
        </w:tc>
        <w:tc>
          <w:tcPr>
            <w:tcW w:w="1984" w:type="dxa"/>
          </w:tcPr>
          <w:p w:rsidR="000A5EA5" w:rsidRPr="00024036" w:rsidRDefault="000A5EA5" w:rsidP="009B28F5">
            <w:pPr>
              <w:jc w:val="both"/>
              <w:rPr>
                <w:szCs w:val="24"/>
              </w:rPr>
            </w:pPr>
            <w:r w:rsidRPr="00024036">
              <w:rPr>
                <w:szCs w:val="24"/>
              </w:rPr>
              <w:t>98 (100%)</w:t>
            </w:r>
          </w:p>
        </w:tc>
      </w:tr>
      <w:tr w:rsidR="000A5EA5" w:rsidRPr="003B0442" w:rsidTr="009B28F5">
        <w:tc>
          <w:tcPr>
            <w:tcW w:w="583" w:type="dxa"/>
          </w:tcPr>
          <w:p w:rsidR="000A5EA5" w:rsidRPr="00D352FF" w:rsidRDefault="000A5EA5" w:rsidP="009B28F5">
            <w:pPr>
              <w:jc w:val="both"/>
              <w:rPr>
                <w:szCs w:val="24"/>
              </w:rPr>
            </w:pPr>
            <w:r w:rsidRPr="00D352FF">
              <w:rPr>
                <w:szCs w:val="24"/>
              </w:rPr>
              <w:t>2.</w:t>
            </w:r>
          </w:p>
        </w:tc>
        <w:tc>
          <w:tcPr>
            <w:tcW w:w="2409" w:type="dxa"/>
          </w:tcPr>
          <w:p w:rsidR="000A5EA5" w:rsidRPr="00024036" w:rsidRDefault="000A5EA5" w:rsidP="009B28F5">
            <w:pPr>
              <w:jc w:val="center"/>
              <w:rPr>
                <w:szCs w:val="24"/>
              </w:rPr>
            </w:pPr>
            <w:r w:rsidRPr="00024036">
              <w:rPr>
                <w:szCs w:val="24"/>
              </w:rPr>
              <w:t>МДОУ</w:t>
            </w:r>
          </w:p>
        </w:tc>
        <w:tc>
          <w:tcPr>
            <w:tcW w:w="1701" w:type="dxa"/>
          </w:tcPr>
          <w:p w:rsidR="000A5EA5" w:rsidRPr="00024036" w:rsidRDefault="000A5EA5" w:rsidP="009B28F5">
            <w:pPr>
              <w:jc w:val="both"/>
              <w:rPr>
                <w:szCs w:val="24"/>
              </w:rPr>
            </w:pPr>
            <w:r w:rsidRPr="00024036">
              <w:rPr>
                <w:szCs w:val="24"/>
              </w:rPr>
              <w:t>28 (100%)</w:t>
            </w:r>
          </w:p>
        </w:tc>
        <w:tc>
          <w:tcPr>
            <w:tcW w:w="1985" w:type="dxa"/>
          </w:tcPr>
          <w:p w:rsidR="000A5EA5" w:rsidRPr="00024036" w:rsidRDefault="000A5EA5" w:rsidP="009B28F5">
            <w:pPr>
              <w:jc w:val="both"/>
              <w:rPr>
                <w:szCs w:val="24"/>
              </w:rPr>
            </w:pPr>
            <w:r w:rsidRPr="00024036">
              <w:rPr>
                <w:szCs w:val="24"/>
              </w:rPr>
              <w:t>30 (100%)</w:t>
            </w:r>
          </w:p>
        </w:tc>
        <w:tc>
          <w:tcPr>
            <w:tcW w:w="1984" w:type="dxa"/>
          </w:tcPr>
          <w:p w:rsidR="000A5EA5" w:rsidRPr="00024036" w:rsidRDefault="000A5EA5" w:rsidP="009B28F5">
            <w:pPr>
              <w:jc w:val="both"/>
              <w:rPr>
                <w:szCs w:val="24"/>
              </w:rPr>
            </w:pPr>
            <w:r w:rsidRPr="00024036">
              <w:rPr>
                <w:szCs w:val="24"/>
              </w:rPr>
              <w:t>30 (100%)</w:t>
            </w:r>
          </w:p>
        </w:tc>
      </w:tr>
      <w:tr w:rsidR="000A5EA5" w:rsidRPr="003B0442" w:rsidTr="009B28F5">
        <w:tc>
          <w:tcPr>
            <w:tcW w:w="583" w:type="dxa"/>
          </w:tcPr>
          <w:p w:rsidR="000A5EA5" w:rsidRPr="00D352FF" w:rsidRDefault="000A5EA5" w:rsidP="009B28F5">
            <w:pPr>
              <w:jc w:val="both"/>
              <w:rPr>
                <w:szCs w:val="24"/>
              </w:rPr>
            </w:pPr>
            <w:r w:rsidRPr="00D352FF">
              <w:rPr>
                <w:szCs w:val="24"/>
              </w:rPr>
              <w:t>3.</w:t>
            </w:r>
          </w:p>
        </w:tc>
        <w:tc>
          <w:tcPr>
            <w:tcW w:w="2409" w:type="dxa"/>
          </w:tcPr>
          <w:p w:rsidR="000A5EA5" w:rsidRPr="00024036" w:rsidRDefault="000A5EA5" w:rsidP="009B28F5">
            <w:pPr>
              <w:jc w:val="center"/>
              <w:rPr>
                <w:szCs w:val="24"/>
              </w:rPr>
            </w:pPr>
            <w:r w:rsidRPr="00024036">
              <w:rPr>
                <w:szCs w:val="24"/>
              </w:rPr>
              <w:t>МУК</w:t>
            </w:r>
          </w:p>
        </w:tc>
        <w:tc>
          <w:tcPr>
            <w:tcW w:w="1701" w:type="dxa"/>
          </w:tcPr>
          <w:p w:rsidR="000A5EA5" w:rsidRPr="00024036" w:rsidRDefault="000A5EA5" w:rsidP="009B28F5">
            <w:pPr>
              <w:jc w:val="both"/>
              <w:rPr>
                <w:szCs w:val="24"/>
              </w:rPr>
            </w:pPr>
            <w:r w:rsidRPr="00024036">
              <w:rPr>
                <w:szCs w:val="24"/>
              </w:rPr>
              <w:t>6 (100%)</w:t>
            </w:r>
          </w:p>
        </w:tc>
        <w:tc>
          <w:tcPr>
            <w:tcW w:w="1985" w:type="dxa"/>
          </w:tcPr>
          <w:p w:rsidR="000A5EA5" w:rsidRPr="00024036" w:rsidRDefault="000A5EA5" w:rsidP="009B28F5">
            <w:pPr>
              <w:jc w:val="both"/>
              <w:rPr>
                <w:szCs w:val="24"/>
              </w:rPr>
            </w:pPr>
            <w:r w:rsidRPr="00024036">
              <w:rPr>
                <w:szCs w:val="24"/>
              </w:rPr>
              <w:t>6 (100%)</w:t>
            </w:r>
          </w:p>
        </w:tc>
        <w:tc>
          <w:tcPr>
            <w:tcW w:w="1984" w:type="dxa"/>
          </w:tcPr>
          <w:p w:rsidR="000A5EA5" w:rsidRPr="00024036" w:rsidRDefault="000A5EA5" w:rsidP="009B28F5">
            <w:pPr>
              <w:jc w:val="both"/>
              <w:rPr>
                <w:szCs w:val="24"/>
              </w:rPr>
            </w:pPr>
            <w:r w:rsidRPr="00024036">
              <w:rPr>
                <w:szCs w:val="24"/>
              </w:rPr>
              <w:t>6 (100%)</w:t>
            </w:r>
          </w:p>
        </w:tc>
      </w:tr>
      <w:tr w:rsidR="000A5EA5" w:rsidRPr="003B0442" w:rsidTr="009B28F5">
        <w:tc>
          <w:tcPr>
            <w:tcW w:w="583" w:type="dxa"/>
          </w:tcPr>
          <w:p w:rsidR="000A5EA5" w:rsidRPr="00D352FF" w:rsidRDefault="000A5EA5" w:rsidP="009B28F5">
            <w:pPr>
              <w:jc w:val="both"/>
              <w:rPr>
                <w:szCs w:val="24"/>
              </w:rPr>
            </w:pPr>
            <w:r w:rsidRPr="00D352FF">
              <w:rPr>
                <w:szCs w:val="24"/>
              </w:rPr>
              <w:t>4.</w:t>
            </w:r>
          </w:p>
        </w:tc>
        <w:tc>
          <w:tcPr>
            <w:tcW w:w="2409" w:type="dxa"/>
          </w:tcPr>
          <w:p w:rsidR="000A5EA5" w:rsidRPr="00024036" w:rsidRDefault="000A5EA5" w:rsidP="009B28F5">
            <w:pPr>
              <w:jc w:val="center"/>
              <w:rPr>
                <w:szCs w:val="24"/>
              </w:rPr>
            </w:pPr>
            <w:r w:rsidRPr="00024036">
              <w:rPr>
                <w:szCs w:val="24"/>
              </w:rPr>
              <w:t>УДОД</w:t>
            </w:r>
          </w:p>
        </w:tc>
        <w:tc>
          <w:tcPr>
            <w:tcW w:w="1701" w:type="dxa"/>
          </w:tcPr>
          <w:p w:rsidR="000A5EA5" w:rsidRPr="00024036" w:rsidRDefault="000A5EA5" w:rsidP="009B28F5">
            <w:pPr>
              <w:jc w:val="both"/>
              <w:rPr>
                <w:szCs w:val="24"/>
              </w:rPr>
            </w:pPr>
            <w:r w:rsidRPr="00024036">
              <w:rPr>
                <w:szCs w:val="24"/>
              </w:rPr>
              <w:t>22 (100%)</w:t>
            </w:r>
          </w:p>
        </w:tc>
        <w:tc>
          <w:tcPr>
            <w:tcW w:w="1985" w:type="dxa"/>
          </w:tcPr>
          <w:p w:rsidR="000A5EA5" w:rsidRPr="00024036" w:rsidRDefault="000A5EA5" w:rsidP="009B28F5">
            <w:pPr>
              <w:jc w:val="both"/>
              <w:rPr>
                <w:szCs w:val="24"/>
              </w:rPr>
            </w:pPr>
            <w:r w:rsidRPr="00024036">
              <w:rPr>
                <w:szCs w:val="24"/>
              </w:rPr>
              <w:t>22 (100%)</w:t>
            </w:r>
          </w:p>
        </w:tc>
        <w:tc>
          <w:tcPr>
            <w:tcW w:w="1984" w:type="dxa"/>
          </w:tcPr>
          <w:p w:rsidR="000A5EA5" w:rsidRPr="00024036" w:rsidRDefault="000A5EA5" w:rsidP="009B28F5">
            <w:pPr>
              <w:jc w:val="both"/>
              <w:rPr>
                <w:szCs w:val="24"/>
              </w:rPr>
            </w:pPr>
            <w:r w:rsidRPr="00024036">
              <w:rPr>
                <w:szCs w:val="24"/>
              </w:rPr>
              <w:t>23 (100%)</w:t>
            </w:r>
          </w:p>
        </w:tc>
      </w:tr>
      <w:tr w:rsidR="000A5EA5" w:rsidRPr="003B0442" w:rsidTr="009B28F5">
        <w:tc>
          <w:tcPr>
            <w:tcW w:w="583" w:type="dxa"/>
          </w:tcPr>
          <w:p w:rsidR="000A5EA5" w:rsidRPr="00D352FF" w:rsidRDefault="000A5EA5" w:rsidP="009B28F5">
            <w:pPr>
              <w:jc w:val="both"/>
              <w:rPr>
                <w:szCs w:val="24"/>
              </w:rPr>
            </w:pPr>
          </w:p>
        </w:tc>
        <w:tc>
          <w:tcPr>
            <w:tcW w:w="2409" w:type="dxa"/>
          </w:tcPr>
          <w:p w:rsidR="000A5EA5" w:rsidRPr="00024036" w:rsidRDefault="000A5EA5" w:rsidP="009B28F5">
            <w:pPr>
              <w:jc w:val="center"/>
              <w:rPr>
                <w:szCs w:val="24"/>
              </w:rPr>
            </w:pPr>
            <w:r w:rsidRPr="00024036">
              <w:rPr>
                <w:szCs w:val="24"/>
              </w:rPr>
              <w:t>Итого:</w:t>
            </w:r>
          </w:p>
        </w:tc>
        <w:tc>
          <w:tcPr>
            <w:tcW w:w="1701" w:type="dxa"/>
          </w:tcPr>
          <w:p w:rsidR="000A5EA5" w:rsidRPr="00024036" w:rsidRDefault="000A5EA5" w:rsidP="009B28F5">
            <w:pPr>
              <w:jc w:val="both"/>
              <w:rPr>
                <w:szCs w:val="24"/>
              </w:rPr>
            </w:pPr>
            <w:r w:rsidRPr="00024036">
              <w:rPr>
                <w:szCs w:val="24"/>
              </w:rPr>
              <w:t>158 (100%)</w:t>
            </w:r>
          </w:p>
        </w:tc>
        <w:tc>
          <w:tcPr>
            <w:tcW w:w="1985" w:type="dxa"/>
          </w:tcPr>
          <w:p w:rsidR="000A5EA5" w:rsidRPr="00024036" w:rsidRDefault="000A5EA5" w:rsidP="009B28F5">
            <w:pPr>
              <w:jc w:val="both"/>
              <w:rPr>
                <w:szCs w:val="24"/>
              </w:rPr>
            </w:pPr>
            <w:r w:rsidRPr="00024036">
              <w:rPr>
                <w:szCs w:val="24"/>
              </w:rPr>
              <w:t>159 (100%)</w:t>
            </w:r>
          </w:p>
        </w:tc>
        <w:tc>
          <w:tcPr>
            <w:tcW w:w="1984" w:type="dxa"/>
          </w:tcPr>
          <w:p w:rsidR="000A5EA5" w:rsidRPr="00024036" w:rsidRDefault="000A5EA5" w:rsidP="009B28F5">
            <w:pPr>
              <w:jc w:val="both"/>
              <w:rPr>
                <w:szCs w:val="24"/>
              </w:rPr>
            </w:pPr>
            <w:r w:rsidRPr="00024036">
              <w:rPr>
                <w:szCs w:val="24"/>
              </w:rPr>
              <w:t>157 (100%)</w:t>
            </w:r>
          </w:p>
        </w:tc>
      </w:tr>
    </w:tbl>
    <w:p w:rsidR="000A5EA5" w:rsidRPr="00E4671C" w:rsidRDefault="000A5EA5" w:rsidP="000A5EA5">
      <w:pPr>
        <w:ind w:firstLine="705"/>
        <w:jc w:val="both"/>
        <w:rPr>
          <w:sz w:val="20"/>
        </w:rPr>
      </w:pPr>
    </w:p>
    <w:p w:rsidR="000A5EA5" w:rsidRDefault="000A5EA5" w:rsidP="000A5EA5">
      <w:pPr>
        <w:ind w:firstLine="567"/>
        <w:jc w:val="both"/>
        <w:rPr>
          <w:sz w:val="28"/>
          <w:szCs w:val="28"/>
        </w:rPr>
      </w:pPr>
      <w:r w:rsidRPr="00024036">
        <w:rPr>
          <w:sz w:val="28"/>
          <w:szCs w:val="28"/>
        </w:rPr>
        <w:t>Не имеют квалификационных категорий</w:t>
      </w:r>
      <w:r>
        <w:rPr>
          <w:b/>
          <w:sz w:val="28"/>
          <w:szCs w:val="28"/>
        </w:rPr>
        <w:t xml:space="preserve"> </w:t>
      </w:r>
      <w:r>
        <w:rPr>
          <w:sz w:val="28"/>
          <w:szCs w:val="28"/>
        </w:rPr>
        <w:t>– 446 (29,5%) педагогических работников (с учетом внутренних совместителей), в том числе (чел., % от общего числа педагогических работников):</w:t>
      </w:r>
    </w:p>
    <w:p w:rsidR="000A5EA5" w:rsidRPr="00F447E9" w:rsidRDefault="000A5EA5" w:rsidP="000A5EA5">
      <w:pPr>
        <w:ind w:firstLine="567"/>
        <w:jc w:val="both"/>
        <w:rPr>
          <w:sz w:val="28"/>
          <w:szCs w:val="28"/>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09"/>
        <w:gridCol w:w="1701"/>
        <w:gridCol w:w="1985"/>
        <w:gridCol w:w="1984"/>
      </w:tblGrid>
      <w:tr w:rsidR="000A5EA5" w:rsidRPr="007039F7" w:rsidTr="009B28F5">
        <w:tc>
          <w:tcPr>
            <w:tcW w:w="567" w:type="dxa"/>
          </w:tcPr>
          <w:p w:rsidR="000A5EA5" w:rsidRPr="0059564B" w:rsidRDefault="000A5EA5" w:rsidP="009B28F5">
            <w:pPr>
              <w:jc w:val="center"/>
              <w:rPr>
                <w:szCs w:val="24"/>
              </w:rPr>
            </w:pPr>
            <w:r w:rsidRPr="0059564B">
              <w:rPr>
                <w:szCs w:val="24"/>
              </w:rPr>
              <w:t xml:space="preserve">№ </w:t>
            </w:r>
            <w:proofErr w:type="spellStart"/>
            <w:proofErr w:type="gramStart"/>
            <w:r w:rsidRPr="0059564B">
              <w:rPr>
                <w:szCs w:val="24"/>
              </w:rPr>
              <w:t>п</w:t>
            </w:r>
            <w:proofErr w:type="spellEnd"/>
            <w:proofErr w:type="gramEnd"/>
            <w:r w:rsidRPr="0059564B">
              <w:rPr>
                <w:szCs w:val="24"/>
              </w:rPr>
              <w:t>/</w:t>
            </w:r>
            <w:proofErr w:type="spellStart"/>
            <w:r w:rsidRPr="0059564B">
              <w:rPr>
                <w:szCs w:val="24"/>
              </w:rPr>
              <w:t>п</w:t>
            </w:r>
            <w:proofErr w:type="spellEnd"/>
          </w:p>
        </w:tc>
        <w:tc>
          <w:tcPr>
            <w:tcW w:w="2409" w:type="dxa"/>
          </w:tcPr>
          <w:p w:rsidR="000A5EA5" w:rsidRPr="0059564B" w:rsidRDefault="000A5EA5" w:rsidP="009B28F5">
            <w:pPr>
              <w:ind w:left="-108"/>
              <w:jc w:val="center"/>
              <w:rPr>
                <w:szCs w:val="24"/>
              </w:rPr>
            </w:pPr>
            <w:r w:rsidRPr="0059564B">
              <w:rPr>
                <w:szCs w:val="24"/>
              </w:rPr>
              <w:t xml:space="preserve">Образовательные </w:t>
            </w:r>
          </w:p>
          <w:p w:rsidR="000A5EA5" w:rsidRPr="0059564B" w:rsidRDefault="000A5EA5" w:rsidP="009B28F5">
            <w:pPr>
              <w:ind w:left="-108"/>
              <w:jc w:val="center"/>
              <w:rPr>
                <w:szCs w:val="24"/>
              </w:rPr>
            </w:pPr>
            <w:r w:rsidRPr="0059564B">
              <w:rPr>
                <w:szCs w:val="24"/>
              </w:rPr>
              <w:t>организации</w:t>
            </w:r>
          </w:p>
        </w:tc>
        <w:tc>
          <w:tcPr>
            <w:tcW w:w="1701" w:type="dxa"/>
          </w:tcPr>
          <w:p w:rsidR="000A5EA5" w:rsidRPr="0059564B" w:rsidRDefault="000A5EA5" w:rsidP="009B28F5">
            <w:pPr>
              <w:jc w:val="center"/>
              <w:rPr>
                <w:szCs w:val="24"/>
              </w:rPr>
            </w:pPr>
            <w:r w:rsidRPr="0059564B">
              <w:rPr>
                <w:szCs w:val="24"/>
              </w:rPr>
              <w:t>2014 год</w:t>
            </w:r>
          </w:p>
        </w:tc>
        <w:tc>
          <w:tcPr>
            <w:tcW w:w="1985" w:type="dxa"/>
          </w:tcPr>
          <w:p w:rsidR="000A5EA5" w:rsidRPr="0059564B" w:rsidRDefault="000A5EA5" w:rsidP="009B28F5">
            <w:pPr>
              <w:jc w:val="center"/>
              <w:rPr>
                <w:szCs w:val="24"/>
              </w:rPr>
            </w:pPr>
            <w:r w:rsidRPr="0059564B">
              <w:rPr>
                <w:szCs w:val="24"/>
              </w:rPr>
              <w:t>2013 год</w:t>
            </w:r>
          </w:p>
        </w:tc>
        <w:tc>
          <w:tcPr>
            <w:tcW w:w="1984" w:type="dxa"/>
          </w:tcPr>
          <w:p w:rsidR="000A5EA5" w:rsidRPr="0059564B" w:rsidRDefault="000A5EA5" w:rsidP="009B28F5">
            <w:pPr>
              <w:jc w:val="center"/>
              <w:rPr>
                <w:szCs w:val="24"/>
              </w:rPr>
            </w:pPr>
            <w:r w:rsidRPr="0059564B">
              <w:rPr>
                <w:szCs w:val="24"/>
              </w:rPr>
              <w:t>2012 год</w:t>
            </w:r>
          </w:p>
        </w:tc>
      </w:tr>
      <w:tr w:rsidR="000A5EA5" w:rsidRPr="007039F7" w:rsidTr="009B28F5">
        <w:tc>
          <w:tcPr>
            <w:tcW w:w="567" w:type="dxa"/>
          </w:tcPr>
          <w:p w:rsidR="000A5EA5" w:rsidRPr="0059564B" w:rsidRDefault="000A5EA5" w:rsidP="009B28F5">
            <w:pPr>
              <w:jc w:val="both"/>
              <w:rPr>
                <w:szCs w:val="24"/>
              </w:rPr>
            </w:pPr>
            <w:r w:rsidRPr="0059564B">
              <w:rPr>
                <w:szCs w:val="24"/>
              </w:rPr>
              <w:t>1.</w:t>
            </w:r>
          </w:p>
        </w:tc>
        <w:tc>
          <w:tcPr>
            <w:tcW w:w="2409" w:type="dxa"/>
          </w:tcPr>
          <w:p w:rsidR="000A5EA5" w:rsidRPr="0059564B" w:rsidRDefault="000A5EA5" w:rsidP="009B28F5">
            <w:pPr>
              <w:jc w:val="center"/>
              <w:rPr>
                <w:szCs w:val="24"/>
              </w:rPr>
            </w:pPr>
            <w:r w:rsidRPr="0059564B">
              <w:rPr>
                <w:szCs w:val="24"/>
              </w:rPr>
              <w:t>МОУ</w:t>
            </w:r>
          </w:p>
        </w:tc>
        <w:tc>
          <w:tcPr>
            <w:tcW w:w="1701" w:type="dxa"/>
          </w:tcPr>
          <w:p w:rsidR="000A5EA5" w:rsidRPr="0059564B" w:rsidRDefault="000A5EA5" w:rsidP="009B28F5">
            <w:pPr>
              <w:jc w:val="both"/>
              <w:rPr>
                <w:szCs w:val="24"/>
              </w:rPr>
            </w:pPr>
            <w:r w:rsidRPr="0059564B">
              <w:rPr>
                <w:szCs w:val="24"/>
              </w:rPr>
              <w:t>284 (27,4%)</w:t>
            </w:r>
          </w:p>
        </w:tc>
        <w:tc>
          <w:tcPr>
            <w:tcW w:w="1985" w:type="dxa"/>
          </w:tcPr>
          <w:p w:rsidR="000A5EA5" w:rsidRPr="0059564B" w:rsidRDefault="000A5EA5" w:rsidP="009B28F5">
            <w:pPr>
              <w:jc w:val="both"/>
              <w:rPr>
                <w:szCs w:val="24"/>
              </w:rPr>
            </w:pPr>
            <w:r w:rsidRPr="0059564B">
              <w:rPr>
                <w:szCs w:val="24"/>
              </w:rPr>
              <w:t>267 (26,38%)</w:t>
            </w:r>
          </w:p>
        </w:tc>
        <w:tc>
          <w:tcPr>
            <w:tcW w:w="1984" w:type="dxa"/>
          </w:tcPr>
          <w:p w:rsidR="000A5EA5" w:rsidRPr="0059564B" w:rsidRDefault="000A5EA5" w:rsidP="009B28F5">
            <w:pPr>
              <w:jc w:val="both"/>
              <w:rPr>
                <w:szCs w:val="24"/>
              </w:rPr>
            </w:pPr>
            <w:r w:rsidRPr="0059564B">
              <w:rPr>
                <w:szCs w:val="24"/>
              </w:rPr>
              <w:t>254 (25,9%)</w:t>
            </w:r>
          </w:p>
        </w:tc>
      </w:tr>
      <w:tr w:rsidR="000A5EA5" w:rsidRPr="007039F7" w:rsidTr="009B28F5">
        <w:tc>
          <w:tcPr>
            <w:tcW w:w="567" w:type="dxa"/>
          </w:tcPr>
          <w:p w:rsidR="000A5EA5" w:rsidRPr="0059564B" w:rsidRDefault="000A5EA5" w:rsidP="009B28F5">
            <w:pPr>
              <w:jc w:val="both"/>
              <w:rPr>
                <w:szCs w:val="24"/>
              </w:rPr>
            </w:pPr>
            <w:r w:rsidRPr="0059564B">
              <w:rPr>
                <w:szCs w:val="24"/>
              </w:rPr>
              <w:t>2.</w:t>
            </w:r>
          </w:p>
        </w:tc>
        <w:tc>
          <w:tcPr>
            <w:tcW w:w="2409" w:type="dxa"/>
          </w:tcPr>
          <w:p w:rsidR="000A5EA5" w:rsidRPr="0059564B" w:rsidRDefault="000A5EA5" w:rsidP="009B28F5">
            <w:pPr>
              <w:jc w:val="center"/>
              <w:rPr>
                <w:szCs w:val="24"/>
              </w:rPr>
            </w:pPr>
            <w:r w:rsidRPr="0059564B">
              <w:rPr>
                <w:szCs w:val="24"/>
              </w:rPr>
              <w:t>МДОУ</w:t>
            </w:r>
          </w:p>
        </w:tc>
        <w:tc>
          <w:tcPr>
            <w:tcW w:w="1701" w:type="dxa"/>
          </w:tcPr>
          <w:p w:rsidR="000A5EA5" w:rsidRPr="0059564B" w:rsidRDefault="000A5EA5" w:rsidP="009B28F5">
            <w:pPr>
              <w:jc w:val="both"/>
              <w:rPr>
                <w:szCs w:val="24"/>
              </w:rPr>
            </w:pPr>
            <w:r w:rsidRPr="0059564B">
              <w:rPr>
                <w:szCs w:val="24"/>
              </w:rPr>
              <w:t>98 (28,24%)</w:t>
            </w:r>
          </w:p>
        </w:tc>
        <w:tc>
          <w:tcPr>
            <w:tcW w:w="1985" w:type="dxa"/>
          </w:tcPr>
          <w:p w:rsidR="000A5EA5" w:rsidRPr="0059564B" w:rsidRDefault="000A5EA5" w:rsidP="009B28F5">
            <w:pPr>
              <w:jc w:val="both"/>
              <w:rPr>
                <w:szCs w:val="24"/>
              </w:rPr>
            </w:pPr>
            <w:r w:rsidRPr="0059564B">
              <w:rPr>
                <w:szCs w:val="24"/>
              </w:rPr>
              <w:t>109 (33,54%)</w:t>
            </w:r>
          </w:p>
        </w:tc>
        <w:tc>
          <w:tcPr>
            <w:tcW w:w="1984" w:type="dxa"/>
          </w:tcPr>
          <w:p w:rsidR="000A5EA5" w:rsidRPr="0059564B" w:rsidRDefault="000A5EA5" w:rsidP="009B28F5">
            <w:pPr>
              <w:jc w:val="both"/>
              <w:rPr>
                <w:szCs w:val="24"/>
              </w:rPr>
            </w:pPr>
            <w:r w:rsidRPr="0059564B">
              <w:rPr>
                <w:szCs w:val="24"/>
              </w:rPr>
              <w:t>107 (34.1%)</w:t>
            </w:r>
          </w:p>
        </w:tc>
      </w:tr>
      <w:tr w:rsidR="000A5EA5" w:rsidRPr="007039F7" w:rsidTr="009B28F5">
        <w:tc>
          <w:tcPr>
            <w:tcW w:w="567" w:type="dxa"/>
          </w:tcPr>
          <w:p w:rsidR="000A5EA5" w:rsidRPr="0059564B" w:rsidRDefault="000A5EA5" w:rsidP="009B28F5">
            <w:pPr>
              <w:jc w:val="both"/>
              <w:rPr>
                <w:szCs w:val="24"/>
              </w:rPr>
            </w:pPr>
            <w:r w:rsidRPr="0059564B">
              <w:rPr>
                <w:szCs w:val="24"/>
              </w:rPr>
              <w:t>3.</w:t>
            </w:r>
          </w:p>
        </w:tc>
        <w:tc>
          <w:tcPr>
            <w:tcW w:w="2409" w:type="dxa"/>
          </w:tcPr>
          <w:p w:rsidR="000A5EA5" w:rsidRPr="0059564B" w:rsidRDefault="000A5EA5" w:rsidP="009B28F5">
            <w:pPr>
              <w:jc w:val="center"/>
              <w:rPr>
                <w:szCs w:val="24"/>
              </w:rPr>
            </w:pPr>
            <w:r w:rsidRPr="0059564B">
              <w:rPr>
                <w:szCs w:val="24"/>
              </w:rPr>
              <w:t>МУК</w:t>
            </w:r>
          </w:p>
        </w:tc>
        <w:tc>
          <w:tcPr>
            <w:tcW w:w="1701" w:type="dxa"/>
          </w:tcPr>
          <w:p w:rsidR="000A5EA5" w:rsidRPr="0059564B" w:rsidRDefault="000A5EA5" w:rsidP="009B28F5">
            <w:pPr>
              <w:jc w:val="both"/>
              <w:rPr>
                <w:szCs w:val="24"/>
              </w:rPr>
            </w:pPr>
            <w:r w:rsidRPr="0059564B">
              <w:rPr>
                <w:szCs w:val="24"/>
              </w:rPr>
              <w:t>15 (51,7%)</w:t>
            </w:r>
          </w:p>
        </w:tc>
        <w:tc>
          <w:tcPr>
            <w:tcW w:w="1985" w:type="dxa"/>
          </w:tcPr>
          <w:p w:rsidR="000A5EA5" w:rsidRPr="0059564B" w:rsidRDefault="000A5EA5" w:rsidP="009B28F5">
            <w:pPr>
              <w:jc w:val="both"/>
              <w:rPr>
                <w:szCs w:val="24"/>
              </w:rPr>
            </w:pPr>
            <w:r w:rsidRPr="0059564B">
              <w:rPr>
                <w:szCs w:val="24"/>
              </w:rPr>
              <w:t>14 (38,89%)</w:t>
            </w:r>
          </w:p>
        </w:tc>
        <w:tc>
          <w:tcPr>
            <w:tcW w:w="1984" w:type="dxa"/>
          </w:tcPr>
          <w:p w:rsidR="000A5EA5" w:rsidRPr="0059564B" w:rsidRDefault="000A5EA5" w:rsidP="009B28F5">
            <w:pPr>
              <w:jc w:val="both"/>
              <w:rPr>
                <w:szCs w:val="24"/>
              </w:rPr>
            </w:pPr>
            <w:r w:rsidRPr="0059564B">
              <w:rPr>
                <w:szCs w:val="24"/>
              </w:rPr>
              <w:t>14 (40%)</w:t>
            </w:r>
          </w:p>
        </w:tc>
      </w:tr>
      <w:tr w:rsidR="000A5EA5" w:rsidRPr="007039F7" w:rsidTr="009B28F5">
        <w:tc>
          <w:tcPr>
            <w:tcW w:w="567" w:type="dxa"/>
          </w:tcPr>
          <w:p w:rsidR="000A5EA5" w:rsidRPr="0059564B" w:rsidRDefault="000A5EA5" w:rsidP="009B28F5">
            <w:pPr>
              <w:jc w:val="both"/>
              <w:rPr>
                <w:szCs w:val="24"/>
              </w:rPr>
            </w:pPr>
            <w:r w:rsidRPr="0059564B">
              <w:rPr>
                <w:szCs w:val="24"/>
              </w:rPr>
              <w:t>4.</w:t>
            </w:r>
          </w:p>
        </w:tc>
        <w:tc>
          <w:tcPr>
            <w:tcW w:w="2409" w:type="dxa"/>
          </w:tcPr>
          <w:p w:rsidR="000A5EA5" w:rsidRPr="0059564B" w:rsidRDefault="000A5EA5" w:rsidP="009B28F5">
            <w:pPr>
              <w:jc w:val="center"/>
              <w:rPr>
                <w:szCs w:val="24"/>
              </w:rPr>
            </w:pPr>
            <w:r w:rsidRPr="0059564B">
              <w:rPr>
                <w:szCs w:val="24"/>
              </w:rPr>
              <w:t>УДОД</w:t>
            </w:r>
          </w:p>
        </w:tc>
        <w:tc>
          <w:tcPr>
            <w:tcW w:w="1701" w:type="dxa"/>
          </w:tcPr>
          <w:p w:rsidR="000A5EA5" w:rsidRPr="0059564B" w:rsidRDefault="000A5EA5" w:rsidP="009B28F5">
            <w:pPr>
              <w:jc w:val="both"/>
              <w:rPr>
                <w:szCs w:val="24"/>
              </w:rPr>
            </w:pPr>
            <w:r w:rsidRPr="0059564B">
              <w:rPr>
                <w:szCs w:val="24"/>
              </w:rPr>
              <w:t>49 (50%)</w:t>
            </w:r>
          </w:p>
        </w:tc>
        <w:tc>
          <w:tcPr>
            <w:tcW w:w="1985" w:type="dxa"/>
          </w:tcPr>
          <w:p w:rsidR="000A5EA5" w:rsidRPr="0059564B" w:rsidRDefault="000A5EA5" w:rsidP="009B28F5">
            <w:pPr>
              <w:jc w:val="both"/>
              <w:rPr>
                <w:szCs w:val="24"/>
              </w:rPr>
            </w:pPr>
            <w:r w:rsidRPr="0059564B">
              <w:rPr>
                <w:szCs w:val="24"/>
              </w:rPr>
              <w:t>54 (53,47%)</w:t>
            </w:r>
          </w:p>
        </w:tc>
        <w:tc>
          <w:tcPr>
            <w:tcW w:w="1984" w:type="dxa"/>
          </w:tcPr>
          <w:p w:rsidR="000A5EA5" w:rsidRPr="0059564B" w:rsidRDefault="000A5EA5" w:rsidP="009B28F5">
            <w:pPr>
              <w:jc w:val="both"/>
              <w:rPr>
                <w:szCs w:val="24"/>
              </w:rPr>
            </w:pPr>
            <w:r w:rsidRPr="0059564B">
              <w:rPr>
                <w:szCs w:val="24"/>
              </w:rPr>
              <w:t>49 (47,6%)</w:t>
            </w:r>
          </w:p>
        </w:tc>
      </w:tr>
      <w:tr w:rsidR="000A5EA5" w:rsidRPr="00437F4B" w:rsidTr="009B28F5">
        <w:tc>
          <w:tcPr>
            <w:tcW w:w="567" w:type="dxa"/>
          </w:tcPr>
          <w:p w:rsidR="000A5EA5" w:rsidRPr="0059564B" w:rsidRDefault="000A5EA5" w:rsidP="009B28F5">
            <w:pPr>
              <w:jc w:val="both"/>
              <w:rPr>
                <w:szCs w:val="24"/>
              </w:rPr>
            </w:pPr>
          </w:p>
        </w:tc>
        <w:tc>
          <w:tcPr>
            <w:tcW w:w="2409" w:type="dxa"/>
          </w:tcPr>
          <w:p w:rsidR="000A5EA5" w:rsidRPr="0059564B" w:rsidRDefault="000A5EA5" w:rsidP="009B28F5">
            <w:pPr>
              <w:jc w:val="center"/>
              <w:rPr>
                <w:szCs w:val="24"/>
              </w:rPr>
            </w:pPr>
            <w:r w:rsidRPr="0059564B">
              <w:rPr>
                <w:szCs w:val="24"/>
              </w:rPr>
              <w:t>Итого:</w:t>
            </w:r>
          </w:p>
        </w:tc>
        <w:tc>
          <w:tcPr>
            <w:tcW w:w="1701" w:type="dxa"/>
          </w:tcPr>
          <w:p w:rsidR="000A5EA5" w:rsidRPr="0059564B" w:rsidRDefault="000A5EA5" w:rsidP="009B28F5">
            <w:pPr>
              <w:jc w:val="both"/>
              <w:rPr>
                <w:szCs w:val="24"/>
              </w:rPr>
            </w:pPr>
            <w:r w:rsidRPr="0059564B">
              <w:rPr>
                <w:szCs w:val="24"/>
              </w:rPr>
              <w:t>446 (29,5%)</w:t>
            </w:r>
          </w:p>
        </w:tc>
        <w:tc>
          <w:tcPr>
            <w:tcW w:w="1985" w:type="dxa"/>
          </w:tcPr>
          <w:p w:rsidR="000A5EA5" w:rsidRPr="0059564B" w:rsidRDefault="000A5EA5" w:rsidP="009B28F5">
            <w:pPr>
              <w:jc w:val="both"/>
              <w:rPr>
                <w:szCs w:val="24"/>
              </w:rPr>
            </w:pPr>
            <w:r w:rsidRPr="0059564B">
              <w:rPr>
                <w:szCs w:val="24"/>
              </w:rPr>
              <w:t>444 (30,12%)</w:t>
            </w:r>
          </w:p>
        </w:tc>
        <w:tc>
          <w:tcPr>
            <w:tcW w:w="1984" w:type="dxa"/>
          </w:tcPr>
          <w:p w:rsidR="000A5EA5" w:rsidRPr="0059564B" w:rsidRDefault="000A5EA5" w:rsidP="009B28F5">
            <w:pPr>
              <w:jc w:val="both"/>
              <w:rPr>
                <w:szCs w:val="24"/>
              </w:rPr>
            </w:pPr>
            <w:r w:rsidRPr="0059564B">
              <w:rPr>
                <w:szCs w:val="24"/>
              </w:rPr>
              <w:t>424 (29,6%)</w:t>
            </w:r>
          </w:p>
        </w:tc>
      </w:tr>
    </w:tbl>
    <w:p w:rsidR="000A5EA5" w:rsidRPr="00437F4B" w:rsidRDefault="000A5EA5" w:rsidP="000A5EA5">
      <w:pPr>
        <w:ind w:firstLine="705"/>
        <w:jc w:val="both"/>
        <w:rPr>
          <w:b/>
          <w:sz w:val="20"/>
        </w:rPr>
      </w:pPr>
    </w:p>
    <w:p w:rsidR="000A5EA5" w:rsidRPr="00876FA1" w:rsidRDefault="000A5EA5" w:rsidP="000A5EA5">
      <w:pPr>
        <w:ind w:firstLine="567"/>
        <w:jc w:val="both"/>
        <w:rPr>
          <w:sz w:val="28"/>
          <w:szCs w:val="28"/>
        </w:rPr>
      </w:pPr>
      <w:r w:rsidRPr="00876FA1">
        <w:rPr>
          <w:sz w:val="28"/>
          <w:szCs w:val="28"/>
        </w:rPr>
        <w:t xml:space="preserve">По состоянию на 31 декабря 2014 года из педагогических работников, не имеющих квалификационные категории: </w:t>
      </w:r>
    </w:p>
    <w:p w:rsidR="000A5EA5" w:rsidRPr="00876FA1" w:rsidRDefault="000A5EA5" w:rsidP="000A5EA5">
      <w:pPr>
        <w:ind w:firstLine="567"/>
        <w:jc w:val="both"/>
        <w:rPr>
          <w:sz w:val="28"/>
          <w:szCs w:val="28"/>
        </w:rPr>
      </w:pPr>
      <w:r w:rsidRPr="00876FA1">
        <w:rPr>
          <w:sz w:val="28"/>
          <w:szCs w:val="28"/>
        </w:rPr>
        <w:t>- 46</w:t>
      </w:r>
      <w:r>
        <w:rPr>
          <w:sz w:val="28"/>
          <w:szCs w:val="28"/>
        </w:rPr>
        <w:t xml:space="preserve"> человек - </w:t>
      </w:r>
      <w:r w:rsidRPr="00876FA1">
        <w:rPr>
          <w:sz w:val="28"/>
          <w:szCs w:val="28"/>
        </w:rPr>
        <w:t>молодые специалисты,</w:t>
      </w:r>
      <w:r>
        <w:rPr>
          <w:sz w:val="28"/>
          <w:szCs w:val="28"/>
        </w:rPr>
        <w:t xml:space="preserve"> </w:t>
      </w:r>
      <w:r w:rsidRPr="00876FA1">
        <w:rPr>
          <w:sz w:val="28"/>
          <w:szCs w:val="28"/>
        </w:rPr>
        <w:t>стаж работы которых</w:t>
      </w:r>
      <w:r>
        <w:rPr>
          <w:sz w:val="28"/>
          <w:szCs w:val="28"/>
        </w:rPr>
        <w:t xml:space="preserve"> менее 2 лет (10,3 %</w:t>
      </w:r>
      <w:r w:rsidRPr="00876FA1">
        <w:rPr>
          <w:sz w:val="28"/>
          <w:szCs w:val="28"/>
        </w:rPr>
        <w:t xml:space="preserve"> от общего числа педагогических работников, не имеющих категории</w:t>
      </w:r>
      <w:r>
        <w:rPr>
          <w:sz w:val="28"/>
          <w:szCs w:val="28"/>
        </w:rPr>
        <w:t>)</w:t>
      </w:r>
      <w:r w:rsidRPr="00876FA1">
        <w:rPr>
          <w:sz w:val="28"/>
          <w:szCs w:val="28"/>
        </w:rPr>
        <w:t>;</w:t>
      </w:r>
    </w:p>
    <w:p w:rsidR="000A5EA5" w:rsidRDefault="000A5EA5" w:rsidP="000A5EA5">
      <w:pPr>
        <w:ind w:firstLine="567"/>
        <w:jc w:val="both"/>
        <w:rPr>
          <w:sz w:val="28"/>
          <w:szCs w:val="28"/>
        </w:rPr>
      </w:pPr>
      <w:r>
        <w:rPr>
          <w:b/>
          <w:sz w:val="28"/>
          <w:szCs w:val="28"/>
        </w:rPr>
        <w:lastRenderedPageBreak/>
        <w:t>- </w:t>
      </w:r>
      <w:r>
        <w:rPr>
          <w:sz w:val="28"/>
          <w:szCs w:val="28"/>
        </w:rPr>
        <w:t>96 (21,5</w:t>
      </w:r>
      <w:r w:rsidRPr="00085619">
        <w:rPr>
          <w:sz w:val="28"/>
          <w:szCs w:val="28"/>
        </w:rPr>
        <w:t xml:space="preserve">%) </w:t>
      </w:r>
      <w:r>
        <w:rPr>
          <w:sz w:val="28"/>
          <w:szCs w:val="28"/>
        </w:rPr>
        <w:t xml:space="preserve">педагогических работников </w:t>
      </w:r>
      <w:r w:rsidRPr="0009777B">
        <w:rPr>
          <w:sz w:val="28"/>
          <w:szCs w:val="28"/>
        </w:rPr>
        <w:t>аттестованы с целью подтверждения соответствия занимаемой должности (с учетом внутренних</w:t>
      </w:r>
      <w:r>
        <w:rPr>
          <w:sz w:val="28"/>
          <w:szCs w:val="28"/>
        </w:rPr>
        <w:t xml:space="preserve"> совместителей), в том числе (чел., % от общего числа педагогических работников):</w:t>
      </w:r>
    </w:p>
    <w:p w:rsidR="000A5EA5" w:rsidRPr="00024036" w:rsidRDefault="000A5EA5" w:rsidP="000A5EA5">
      <w:pPr>
        <w:ind w:firstLine="567"/>
        <w:jc w:val="both"/>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2309"/>
        <w:gridCol w:w="1975"/>
        <w:gridCol w:w="1965"/>
        <w:gridCol w:w="1830"/>
      </w:tblGrid>
      <w:tr w:rsidR="000A5EA5" w:rsidRPr="00024036" w:rsidTr="009B28F5">
        <w:tc>
          <w:tcPr>
            <w:tcW w:w="678" w:type="dxa"/>
          </w:tcPr>
          <w:p w:rsidR="000A5EA5" w:rsidRPr="00024036" w:rsidRDefault="000A5EA5" w:rsidP="009B28F5">
            <w:pPr>
              <w:jc w:val="center"/>
              <w:rPr>
                <w:szCs w:val="24"/>
              </w:rPr>
            </w:pPr>
            <w:r w:rsidRPr="00024036">
              <w:rPr>
                <w:szCs w:val="24"/>
              </w:rPr>
              <w:t xml:space="preserve">№ </w:t>
            </w:r>
            <w:proofErr w:type="spellStart"/>
            <w:proofErr w:type="gramStart"/>
            <w:r w:rsidRPr="00024036">
              <w:rPr>
                <w:szCs w:val="24"/>
              </w:rPr>
              <w:t>п</w:t>
            </w:r>
            <w:proofErr w:type="spellEnd"/>
            <w:proofErr w:type="gramEnd"/>
            <w:r w:rsidRPr="00024036">
              <w:rPr>
                <w:szCs w:val="24"/>
              </w:rPr>
              <w:t>/</w:t>
            </w:r>
            <w:proofErr w:type="spellStart"/>
            <w:r w:rsidRPr="00024036">
              <w:rPr>
                <w:szCs w:val="24"/>
              </w:rPr>
              <w:t>п</w:t>
            </w:r>
            <w:proofErr w:type="spellEnd"/>
          </w:p>
        </w:tc>
        <w:tc>
          <w:tcPr>
            <w:tcW w:w="2309" w:type="dxa"/>
          </w:tcPr>
          <w:p w:rsidR="000A5EA5" w:rsidRPr="00024036" w:rsidRDefault="000A5EA5" w:rsidP="009B28F5">
            <w:pPr>
              <w:jc w:val="center"/>
              <w:rPr>
                <w:szCs w:val="24"/>
              </w:rPr>
            </w:pPr>
            <w:r w:rsidRPr="00024036">
              <w:rPr>
                <w:szCs w:val="24"/>
              </w:rPr>
              <w:t xml:space="preserve">Образовательные </w:t>
            </w:r>
          </w:p>
          <w:p w:rsidR="000A5EA5" w:rsidRPr="00024036" w:rsidRDefault="000A5EA5" w:rsidP="009B28F5">
            <w:pPr>
              <w:jc w:val="center"/>
              <w:rPr>
                <w:szCs w:val="24"/>
              </w:rPr>
            </w:pPr>
            <w:r w:rsidRPr="00024036">
              <w:rPr>
                <w:szCs w:val="24"/>
              </w:rPr>
              <w:t>организации</w:t>
            </w:r>
          </w:p>
        </w:tc>
        <w:tc>
          <w:tcPr>
            <w:tcW w:w="1975" w:type="dxa"/>
          </w:tcPr>
          <w:p w:rsidR="000A5EA5" w:rsidRPr="00024036" w:rsidRDefault="000A5EA5" w:rsidP="009B28F5">
            <w:pPr>
              <w:jc w:val="center"/>
              <w:rPr>
                <w:szCs w:val="24"/>
              </w:rPr>
            </w:pPr>
            <w:r w:rsidRPr="00024036">
              <w:rPr>
                <w:szCs w:val="24"/>
              </w:rPr>
              <w:t>2014 год</w:t>
            </w:r>
          </w:p>
        </w:tc>
        <w:tc>
          <w:tcPr>
            <w:tcW w:w="1965" w:type="dxa"/>
          </w:tcPr>
          <w:p w:rsidR="000A5EA5" w:rsidRPr="00024036" w:rsidRDefault="000A5EA5" w:rsidP="009B28F5">
            <w:pPr>
              <w:jc w:val="center"/>
              <w:rPr>
                <w:szCs w:val="24"/>
              </w:rPr>
            </w:pPr>
            <w:r w:rsidRPr="00024036">
              <w:rPr>
                <w:szCs w:val="24"/>
              </w:rPr>
              <w:t>2013 год</w:t>
            </w:r>
          </w:p>
        </w:tc>
        <w:tc>
          <w:tcPr>
            <w:tcW w:w="1830" w:type="dxa"/>
          </w:tcPr>
          <w:p w:rsidR="000A5EA5" w:rsidRPr="00024036" w:rsidRDefault="000A5EA5" w:rsidP="009B28F5">
            <w:pPr>
              <w:jc w:val="center"/>
              <w:rPr>
                <w:szCs w:val="24"/>
              </w:rPr>
            </w:pPr>
            <w:r w:rsidRPr="00024036">
              <w:rPr>
                <w:szCs w:val="24"/>
              </w:rPr>
              <w:t>2012 год</w:t>
            </w:r>
          </w:p>
        </w:tc>
      </w:tr>
      <w:tr w:rsidR="000A5EA5" w:rsidRPr="00024036" w:rsidTr="009B28F5">
        <w:tc>
          <w:tcPr>
            <w:tcW w:w="678" w:type="dxa"/>
          </w:tcPr>
          <w:p w:rsidR="000A5EA5" w:rsidRPr="00024036" w:rsidRDefault="000A5EA5" w:rsidP="009B28F5">
            <w:pPr>
              <w:jc w:val="both"/>
              <w:rPr>
                <w:szCs w:val="24"/>
              </w:rPr>
            </w:pPr>
            <w:r w:rsidRPr="00024036">
              <w:rPr>
                <w:szCs w:val="24"/>
              </w:rPr>
              <w:t>1.</w:t>
            </w:r>
          </w:p>
        </w:tc>
        <w:tc>
          <w:tcPr>
            <w:tcW w:w="2309" w:type="dxa"/>
          </w:tcPr>
          <w:p w:rsidR="000A5EA5" w:rsidRPr="00024036" w:rsidRDefault="000A5EA5" w:rsidP="009B28F5">
            <w:pPr>
              <w:jc w:val="center"/>
              <w:rPr>
                <w:szCs w:val="24"/>
              </w:rPr>
            </w:pPr>
            <w:r w:rsidRPr="00024036">
              <w:rPr>
                <w:szCs w:val="24"/>
              </w:rPr>
              <w:t>МОУ</w:t>
            </w:r>
          </w:p>
        </w:tc>
        <w:tc>
          <w:tcPr>
            <w:tcW w:w="1975" w:type="dxa"/>
          </w:tcPr>
          <w:p w:rsidR="000A5EA5" w:rsidRPr="00024036" w:rsidRDefault="000A5EA5" w:rsidP="009B28F5">
            <w:pPr>
              <w:jc w:val="both"/>
              <w:rPr>
                <w:szCs w:val="24"/>
              </w:rPr>
            </w:pPr>
            <w:r w:rsidRPr="00024036">
              <w:rPr>
                <w:szCs w:val="24"/>
              </w:rPr>
              <w:t>57 (20,1%)</w:t>
            </w:r>
          </w:p>
        </w:tc>
        <w:tc>
          <w:tcPr>
            <w:tcW w:w="1965" w:type="dxa"/>
          </w:tcPr>
          <w:p w:rsidR="000A5EA5" w:rsidRPr="00024036" w:rsidRDefault="000A5EA5" w:rsidP="009B28F5">
            <w:pPr>
              <w:jc w:val="both"/>
              <w:rPr>
                <w:szCs w:val="24"/>
              </w:rPr>
            </w:pPr>
            <w:r w:rsidRPr="00024036">
              <w:rPr>
                <w:szCs w:val="24"/>
              </w:rPr>
              <w:t>19 (7,1%)</w:t>
            </w:r>
          </w:p>
        </w:tc>
        <w:tc>
          <w:tcPr>
            <w:tcW w:w="1830" w:type="dxa"/>
          </w:tcPr>
          <w:p w:rsidR="000A5EA5" w:rsidRPr="00024036" w:rsidRDefault="000A5EA5" w:rsidP="009B28F5">
            <w:pPr>
              <w:jc w:val="both"/>
              <w:rPr>
                <w:szCs w:val="24"/>
              </w:rPr>
            </w:pPr>
            <w:r w:rsidRPr="00024036">
              <w:rPr>
                <w:szCs w:val="24"/>
              </w:rPr>
              <w:t>5 (2%)</w:t>
            </w:r>
          </w:p>
        </w:tc>
      </w:tr>
      <w:tr w:rsidR="000A5EA5" w:rsidRPr="00024036" w:rsidTr="009B28F5">
        <w:tc>
          <w:tcPr>
            <w:tcW w:w="678" w:type="dxa"/>
          </w:tcPr>
          <w:p w:rsidR="000A5EA5" w:rsidRPr="00024036" w:rsidRDefault="000A5EA5" w:rsidP="009B28F5">
            <w:pPr>
              <w:jc w:val="both"/>
              <w:rPr>
                <w:szCs w:val="24"/>
              </w:rPr>
            </w:pPr>
            <w:r w:rsidRPr="00024036">
              <w:rPr>
                <w:szCs w:val="24"/>
              </w:rPr>
              <w:t>2.</w:t>
            </w:r>
          </w:p>
        </w:tc>
        <w:tc>
          <w:tcPr>
            <w:tcW w:w="2309" w:type="dxa"/>
          </w:tcPr>
          <w:p w:rsidR="000A5EA5" w:rsidRPr="00024036" w:rsidRDefault="000A5EA5" w:rsidP="009B28F5">
            <w:pPr>
              <w:jc w:val="center"/>
              <w:rPr>
                <w:szCs w:val="24"/>
              </w:rPr>
            </w:pPr>
            <w:r w:rsidRPr="00024036">
              <w:rPr>
                <w:szCs w:val="24"/>
              </w:rPr>
              <w:t>МДОУ</w:t>
            </w:r>
          </w:p>
        </w:tc>
        <w:tc>
          <w:tcPr>
            <w:tcW w:w="1975" w:type="dxa"/>
          </w:tcPr>
          <w:p w:rsidR="000A5EA5" w:rsidRPr="00024036" w:rsidRDefault="000A5EA5" w:rsidP="009B28F5">
            <w:pPr>
              <w:jc w:val="both"/>
              <w:rPr>
                <w:szCs w:val="24"/>
              </w:rPr>
            </w:pPr>
            <w:r w:rsidRPr="00024036">
              <w:rPr>
                <w:szCs w:val="24"/>
              </w:rPr>
              <w:t>23 (23,5%)</w:t>
            </w:r>
          </w:p>
        </w:tc>
        <w:tc>
          <w:tcPr>
            <w:tcW w:w="1965" w:type="dxa"/>
          </w:tcPr>
          <w:p w:rsidR="000A5EA5" w:rsidRPr="00024036" w:rsidRDefault="000A5EA5" w:rsidP="009B28F5">
            <w:pPr>
              <w:jc w:val="both"/>
              <w:rPr>
                <w:szCs w:val="24"/>
              </w:rPr>
            </w:pPr>
            <w:r w:rsidRPr="00024036">
              <w:rPr>
                <w:szCs w:val="24"/>
              </w:rPr>
              <w:t>11 (10,1%)</w:t>
            </w:r>
          </w:p>
        </w:tc>
        <w:tc>
          <w:tcPr>
            <w:tcW w:w="1830" w:type="dxa"/>
          </w:tcPr>
          <w:p w:rsidR="000A5EA5" w:rsidRPr="00024036" w:rsidRDefault="000A5EA5" w:rsidP="009B28F5">
            <w:pPr>
              <w:jc w:val="both"/>
              <w:rPr>
                <w:szCs w:val="24"/>
              </w:rPr>
            </w:pPr>
            <w:r w:rsidRPr="00024036">
              <w:rPr>
                <w:szCs w:val="24"/>
              </w:rPr>
              <w:t>2 (1,9%)</w:t>
            </w:r>
          </w:p>
        </w:tc>
      </w:tr>
      <w:tr w:rsidR="000A5EA5" w:rsidRPr="00024036" w:rsidTr="009B28F5">
        <w:tc>
          <w:tcPr>
            <w:tcW w:w="678" w:type="dxa"/>
          </w:tcPr>
          <w:p w:rsidR="000A5EA5" w:rsidRPr="00024036" w:rsidRDefault="000A5EA5" w:rsidP="009B28F5">
            <w:pPr>
              <w:jc w:val="both"/>
              <w:rPr>
                <w:szCs w:val="24"/>
              </w:rPr>
            </w:pPr>
            <w:r w:rsidRPr="00024036">
              <w:rPr>
                <w:szCs w:val="24"/>
              </w:rPr>
              <w:t>3.</w:t>
            </w:r>
          </w:p>
        </w:tc>
        <w:tc>
          <w:tcPr>
            <w:tcW w:w="2309" w:type="dxa"/>
          </w:tcPr>
          <w:p w:rsidR="000A5EA5" w:rsidRPr="00024036" w:rsidRDefault="000A5EA5" w:rsidP="009B28F5">
            <w:pPr>
              <w:jc w:val="center"/>
              <w:rPr>
                <w:szCs w:val="24"/>
              </w:rPr>
            </w:pPr>
            <w:r w:rsidRPr="00024036">
              <w:rPr>
                <w:szCs w:val="24"/>
              </w:rPr>
              <w:t>МУК</w:t>
            </w:r>
          </w:p>
        </w:tc>
        <w:tc>
          <w:tcPr>
            <w:tcW w:w="1975" w:type="dxa"/>
          </w:tcPr>
          <w:p w:rsidR="000A5EA5" w:rsidRPr="00024036" w:rsidRDefault="000A5EA5" w:rsidP="009B28F5">
            <w:pPr>
              <w:jc w:val="both"/>
              <w:rPr>
                <w:szCs w:val="24"/>
              </w:rPr>
            </w:pPr>
            <w:r w:rsidRPr="00024036">
              <w:rPr>
                <w:szCs w:val="24"/>
              </w:rPr>
              <w:t>8 (53,3%)</w:t>
            </w:r>
          </w:p>
        </w:tc>
        <w:tc>
          <w:tcPr>
            <w:tcW w:w="1965" w:type="dxa"/>
          </w:tcPr>
          <w:p w:rsidR="000A5EA5" w:rsidRPr="00024036" w:rsidRDefault="000A5EA5" w:rsidP="009B28F5">
            <w:pPr>
              <w:jc w:val="both"/>
              <w:rPr>
                <w:szCs w:val="24"/>
              </w:rPr>
            </w:pPr>
            <w:r w:rsidRPr="00024036">
              <w:rPr>
                <w:szCs w:val="24"/>
              </w:rPr>
              <w:t>-</w:t>
            </w:r>
          </w:p>
        </w:tc>
        <w:tc>
          <w:tcPr>
            <w:tcW w:w="1830" w:type="dxa"/>
          </w:tcPr>
          <w:p w:rsidR="000A5EA5" w:rsidRPr="00024036" w:rsidRDefault="000A5EA5" w:rsidP="009B28F5">
            <w:pPr>
              <w:jc w:val="both"/>
              <w:rPr>
                <w:szCs w:val="24"/>
              </w:rPr>
            </w:pPr>
            <w:r w:rsidRPr="00024036">
              <w:rPr>
                <w:szCs w:val="24"/>
              </w:rPr>
              <w:t>-</w:t>
            </w:r>
          </w:p>
        </w:tc>
      </w:tr>
      <w:tr w:rsidR="000A5EA5" w:rsidRPr="00024036" w:rsidTr="009B28F5">
        <w:tc>
          <w:tcPr>
            <w:tcW w:w="678" w:type="dxa"/>
          </w:tcPr>
          <w:p w:rsidR="000A5EA5" w:rsidRPr="00024036" w:rsidRDefault="000A5EA5" w:rsidP="009B28F5">
            <w:pPr>
              <w:jc w:val="both"/>
              <w:rPr>
                <w:szCs w:val="24"/>
              </w:rPr>
            </w:pPr>
            <w:r w:rsidRPr="00024036">
              <w:rPr>
                <w:szCs w:val="24"/>
              </w:rPr>
              <w:t>4.</w:t>
            </w:r>
          </w:p>
        </w:tc>
        <w:tc>
          <w:tcPr>
            <w:tcW w:w="2309" w:type="dxa"/>
          </w:tcPr>
          <w:p w:rsidR="000A5EA5" w:rsidRPr="00024036" w:rsidRDefault="000A5EA5" w:rsidP="009B28F5">
            <w:pPr>
              <w:jc w:val="center"/>
              <w:rPr>
                <w:szCs w:val="24"/>
              </w:rPr>
            </w:pPr>
            <w:r w:rsidRPr="00024036">
              <w:rPr>
                <w:szCs w:val="24"/>
              </w:rPr>
              <w:t>УДОД</w:t>
            </w:r>
          </w:p>
        </w:tc>
        <w:tc>
          <w:tcPr>
            <w:tcW w:w="1975" w:type="dxa"/>
          </w:tcPr>
          <w:p w:rsidR="000A5EA5" w:rsidRPr="00024036" w:rsidRDefault="000A5EA5" w:rsidP="009B28F5">
            <w:pPr>
              <w:jc w:val="both"/>
              <w:rPr>
                <w:szCs w:val="24"/>
              </w:rPr>
            </w:pPr>
            <w:r w:rsidRPr="00024036">
              <w:rPr>
                <w:szCs w:val="24"/>
              </w:rPr>
              <w:t>8 (16,3%)</w:t>
            </w:r>
          </w:p>
        </w:tc>
        <w:tc>
          <w:tcPr>
            <w:tcW w:w="1965" w:type="dxa"/>
          </w:tcPr>
          <w:p w:rsidR="000A5EA5" w:rsidRPr="00024036" w:rsidRDefault="000A5EA5" w:rsidP="009B28F5">
            <w:pPr>
              <w:jc w:val="both"/>
              <w:rPr>
                <w:szCs w:val="24"/>
              </w:rPr>
            </w:pPr>
            <w:r w:rsidRPr="00024036">
              <w:rPr>
                <w:szCs w:val="24"/>
              </w:rPr>
              <w:t>7 (12,96%)</w:t>
            </w:r>
          </w:p>
        </w:tc>
        <w:tc>
          <w:tcPr>
            <w:tcW w:w="1830" w:type="dxa"/>
          </w:tcPr>
          <w:p w:rsidR="000A5EA5" w:rsidRPr="00024036" w:rsidRDefault="000A5EA5" w:rsidP="009B28F5">
            <w:pPr>
              <w:jc w:val="both"/>
              <w:rPr>
                <w:szCs w:val="24"/>
              </w:rPr>
            </w:pPr>
            <w:r w:rsidRPr="00024036">
              <w:rPr>
                <w:szCs w:val="24"/>
              </w:rPr>
              <w:t>4 (8,2%)</w:t>
            </w:r>
          </w:p>
        </w:tc>
      </w:tr>
      <w:tr w:rsidR="000A5EA5" w:rsidRPr="00024036" w:rsidTr="009B28F5">
        <w:tc>
          <w:tcPr>
            <w:tcW w:w="678" w:type="dxa"/>
          </w:tcPr>
          <w:p w:rsidR="000A5EA5" w:rsidRPr="00024036" w:rsidRDefault="000A5EA5" w:rsidP="009B28F5">
            <w:pPr>
              <w:jc w:val="both"/>
              <w:rPr>
                <w:szCs w:val="24"/>
              </w:rPr>
            </w:pPr>
          </w:p>
        </w:tc>
        <w:tc>
          <w:tcPr>
            <w:tcW w:w="2309" w:type="dxa"/>
          </w:tcPr>
          <w:p w:rsidR="000A5EA5" w:rsidRPr="00024036" w:rsidRDefault="000A5EA5" w:rsidP="009B28F5">
            <w:pPr>
              <w:jc w:val="center"/>
              <w:rPr>
                <w:szCs w:val="24"/>
              </w:rPr>
            </w:pPr>
            <w:r w:rsidRPr="00024036">
              <w:rPr>
                <w:szCs w:val="24"/>
              </w:rPr>
              <w:t>Итого:</w:t>
            </w:r>
          </w:p>
        </w:tc>
        <w:tc>
          <w:tcPr>
            <w:tcW w:w="1975" w:type="dxa"/>
          </w:tcPr>
          <w:p w:rsidR="000A5EA5" w:rsidRPr="00024036" w:rsidRDefault="000A5EA5" w:rsidP="009B28F5">
            <w:pPr>
              <w:jc w:val="both"/>
              <w:rPr>
                <w:szCs w:val="24"/>
              </w:rPr>
            </w:pPr>
            <w:r w:rsidRPr="00024036">
              <w:rPr>
                <w:szCs w:val="24"/>
              </w:rPr>
              <w:t>96 (21,5%)</w:t>
            </w:r>
          </w:p>
        </w:tc>
        <w:tc>
          <w:tcPr>
            <w:tcW w:w="1965" w:type="dxa"/>
          </w:tcPr>
          <w:p w:rsidR="000A5EA5" w:rsidRPr="00024036" w:rsidRDefault="000A5EA5" w:rsidP="009B28F5">
            <w:pPr>
              <w:jc w:val="both"/>
              <w:rPr>
                <w:szCs w:val="24"/>
              </w:rPr>
            </w:pPr>
            <w:r w:rsidRPr="00024036">
              <w:rPr>
                <w:szCs w:val="24"/>
              </w:rPr>
              <w:t>37 (8,3%)</w:t>
            </w:r>
          </w:p>
        </w:tc>
        <w:tc>
          <w:tcPr>
            <w:tcW w:w="1830" w:type="dxa"/>
          </w:tcPr>
          <w:p w:rsidR="000A5EA5" w:rsidRPr="00024036" w:rsidRDefault="000A5EA5" w:rsidP="009B28F5">
            <w:pPr>
              <w:jc w:val="both"/>
              <w:rPr>
                <w:szCs w:val="24"/>
              </w:rPr>
            </w:pPr>
            <w:r w:rsidRPr="00024036">
              <w:rPr>
                <w:szCs w:val="24"/>
              </w:rPr>
              <w:t>11 (2,6%)</w:t>
            </w:r>
          </w:p>
        </w:tc>
      </w:tr>
    </w:tbl>
    <w:p w:rsidR="000A5EA5" w:rsidRPr="00D352FF" w:rsidRDefault="000A5EA5" w:rsidP="000A5EA5">
      <w:pPr>
        <w:ind w:firstLine="705"/>
        <w:jc w:val="both"/>
        <w:rPr>
          <w:b/>
          <w:szCs w:val="24"/>
        </w:rPr>
      </w:pPr>
    </w:p>
    <w:p w:rsidR="000A5EA5" w:rsidRPr="00D352FF" w:rsidRDefault="000A5EA5" w:rsidP="000A5EA5">
      <w:pPr>
        <w:ind w:firstLine="705"/>
        <w:jc w:val="both"/>
        <w:rPr>
          <w:b/>
          <w:szCs w:val="24"/>
        </w:rPr>
      </w:pPr>
    </w:p>
    <w:p w:rsidR="000A5EA5" w:rsidRDefault="000A5EA5" w:rsidP="000A5EA5">
      <w:pPr>
        <w:ind w:firstLine="567"/>
        <w:jc w:val="both"/>
        <w:rPr>
          <w:sz w:val="28"/>
          <w:szCs w:val="28"/>
        </w:rPr>
      </w:pPr>
      <w:r w:rsidRPr="008D290E">
        <w:rPr>
          <w:sz w:val="28"/>
          <w:szCs w:val="28"/>
        </w:rPr>
        <w:t>Имеют</w:t>
      </w:r>
      <w:r>
        <w:rPr>
          <w:sz w:val="28"/>
          <w:szCs w:val="28"/>
        </w:rPr>
        <w:t xml:space="preserve"> </w:t>
      </w:r>
      <w:r w:rsidRPr="00024036">
        <w:rPr>
          <w:sz w:val="28"/>
          <w:szCs w:val="28"/>
        </w:rPr>
        <w:t>высшую</w:t>
      </w:r>
      <w:r>
        <w:rPr>
          <w:sz w:val="28"/>
          <w:szCs w:val="28"/>
        </w:rPr>
        <w:t xml:space="preserve"> квалификационную категорию (с учетом руководителей)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педагогических работников):</w:t>
      </w:r>
    </w:p>
    <w:p w:rsidR="000A5EA5" w:rsidRDefault="000A5EA5" w:rsidP="000A5EA5">
      <w:pPr>
        <w:ind w:firstLine="567"/>
        <w:jc w:val="both"/>
        <w:rPr>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44"/>
        <w:gridCol w:w="1914"/>
        <w:gridCol w:w="1914"/>
        <w:gridCol w:w="1915"/>
      </w:tblGrid>
      <w:tr w:rsidR="000A5EA5" w:rsidRPr="00D556B9" w:rsidTr="009B28F5">
        <w:tc>
          <w:tcPr>
            <w:tcW w:w="675" w:type="dxa"/>
          </w:tcPr>
          <w:p w:rsidR="000A5EA5" w:rsidRPr="00024036" w:rsidRDefault="000A5EA5" w:rsidP="009B28F5">
            <w:pPr>
              <w:jc w:val="both"/>
              <w:rPr>
                <w:szCs w:val="24"/>
              </w:rPr>
            </w:pPr>
            <w:r w:rsidRPr="00024036">
              <w:rPr>
                <w:szCs w:val="24"/>
              </w:rPr>
              <w:t xml:space="preserve">№ </w:t>
            </w:r>
            <w:proofErr w:type="spellStart"/>
            <w:proofErr w:type="gramStart"/>
            <w:r w:rsidRPr="00024036">
              <w:rPr>
                <w:szCs w:val="24"/>
              </w:rPr>
              <w:t>п</w:t>
            </w:r>
            <w:proofErr w:type="spellEnd"/>
            <w:proofErr w:type="gramEnd"/>
            <w:r w:rsidRPr="00024036">
              <w:rPr>
                <w:szCs w:val="24"/>
              </w:rPr>
              <w:t>/</w:t>
            </w:r>
            <w:proofErr w:type="spellStart"/>
            <w:r w:rsidRPr="00024036">
              <w:rPr>
                <w:szCs w:val="24"/>
              </w:rPr>
              <w:t>п</w:t>
            </w:r>
            <w:proofErr w:type="spellEnd"/>
          </w:p>
        </w:tc>
        <w:tc>
          <w:tcPr>
            <w:tcW w:w="2444" w:type="dxa"/>
          </w:tcPr>
          <w:p w:rsidR="000A5EA5" w:rsidRPr="00024036" w:rsidRDefault="000A5EA5" w:rsidP="009B28F5">
            <w:pPr>
              <w:jc w:val="center"/>
              <w:rPr>
                <w:szCs w:val="24"/>
              </w:rPr>
            </w:pPr>
            <w:r w:rsidRPr="00024036">
              <w:rPr>
                <w:szCs w:val="24"/>
              </w:rPr>
              <w:t xml:space="preserve">Образовательные </w:t>
            </w:r>
          </w:p>
          <w:p w:rsidR="000A5EA5" w:rsidRPr="00024036" w:rsidRDefault="000A5EA5" w:rsidP="009B28F5">
            <w:pPr>
              <w:jc w:val="both"/>
              <w:rPr>
                <w:szCs w:val="24"/>
              </w:rPr>
            </w:pPr>
            <w:r w:rsidRPr="00024036">
              <w:rPr>
                <w:szCs w:val="24"/>
              </w:rPr>
              <w:t>организации</w:t>
            </w:r>
          </w:p>
        </w:tc>
        <w:tc>
          <w:tcPr>
            <w:tcW w:w="1914" w:type="dxa"/>
          </w:tcPr>
          <w:p w:rsidR="000A5EA5" w:rsidRPr="00024036" w:rsidRDefault="000A5EA5" w:rsidP="009B28F5">
            <w:pPr>
              <w:jc w:val="both"/>
              <w:rPr>
                <w:szCs w:val="24"/>
              </w:rPr>
            </w:pPr>
            <w:r w:rsidRPr="00024036">
              <w:rPr>
                <w:szCs w:val="24"/>
              </w:rPr>
              <w:t>2014 год</w:t>
            </w:r>
          </w:p>
        </w:tc>
        <w:tc>
          <w:tcPr>
            <w:tcW w:w="1914" w:type="dxa"/>
          </w:tcPr>
          <w:p w:rsidR="000A5EA5" w:rsidRPr="00024036" w:rsidRDefault="000A5EA5" w:rsidP="009B28F5">
            <w:pPr>
              <w:jc w:val="both"/>
              <w:rPr>
                <w:szCs w:val="24"/>
              </w:rPr>
            </w:pPr>
            <w:r w:rsidRPr="00024036">
              <w:rPr>
                <w:szCs w:val="24"/>
              </w:rPr>
              <w:t>2013 год</w:t>
            </w:r>
          </w:p>
        </w:tc>
        <w:tc>
          <w:tcPr>
            <w:tcW w:w="1915" w:type="dxa"/>
          </w:tcPr>
          <w:p w:rsidR="000A5EA5" w:rsidRPr="00024036" w:rsidRDefault="000A5EA5" w:rsidP="009B28F5">
            <w:pPr>
              <w:jc w:val="both"/>
              <w:rPr>
                <w:szCs w:val="24"/>
              </w:rPr>
            </w:pPr>
            <w:r w:rsidRPr="00024036">
              <w:rPr>
                <w:szCs w:val="24"/>
              </w:rPr>
              <w:t>2012 год</w:t>
            </w:r>
          </w:p>
        </w:tc>
      </w:tr>
      <w:tr w:rsidR="000A5EA5" w:rsidRPr="00D556B9" w:rsidTr="009B28F5">
        <w:tc>
          <w:tcPr>
            <w:tcW w:w="675" w:type="dxa"/>
          </w:tcPr>
          <w:p w:rsidR="000A5EA5" w:rsidRPr="00024036" w:rsidRDefault="000A5EA5" w:rsidP="009B28F5">
            <w:pPr>
              <w:jc w:val="both"/>
              <w:rPr>
                <w:szCs w:val="24"/>
              </w:rPr>
            </w:pPr>
            <w:r w:rsidRPr="00024036">
              <w:rPr>
                <w:szCs w:val="24"/>
              </w:rPr>
              <w:t>1.</w:t>
            </w:r>
          </w:p>
        </w:tc>
        <w:tc>
          <w:tcPr>
            <w:tcW w:w="2444" w:type="dxa"/>
          </w:tcPr>
          <w:p w:rsidR="000A5EA5" w:rsidRPr="00024036" w:rsidRDefault="000A5EA5" w:rsidP="009B28F5">
            <w:pPr>
              <w:jc w:val="both"/>
              <w:rPr>
                <w:szCs w:val="24"/>
              </w:rPr>
            </w:pPr>
            <w:r w:rsidRPr="00024036">
              <w:rPr>
                <w:szCs w:val="24"/>
              </w:rPr>
              <w:t>МОУ</w:t>
            </w:r>
          </w:p>
        </w:tc>
        <w:tc>
          <w:tcPr>
            <w:tcW w:w="1914" w:type="dxa"/>
          </w:tcPr>
          <w:p w:rsidR="000A5EA5" w:rsidRPr="00024036" w:rsidRDefault="000A5EA5" w:rsidP="009B28F5">
            <w:pPr>
              <w:jc w:val="both"/>
              <w:rPr>
                <w:szCs w:val="24"/>
              </w:rPr>
            </w:pPr>
            <w:r w:rsidRPr="00024036">
              <w:rPr>
                <w:szCs w:val="24"/>
              </w:rPr>
              <w:t>23,92%</w:t>
            </w:r>
          </w:p>
        </w:tc>
        <w:tc>
          <w:tcPr>
            <w:tcW w:w="1914" w:type="dxa"/>
          </w:tcPr>
          <w:p w:rsidR="000A5EA5" w:rsidRPr="00024036" w:rsidRDefault="000A5EA5" w:rsidP="009B28F5">
            <w:pPr>
              <w:jc w:val="both"/>
              <w:rPr>
                <w:szCs w:val="24"/>
              </w:rPr>
            </w:pPr>
            <w:r w:rsidRPr="00024036">
              <w:rPr>
                <w:szCs w:val="24"/>
              </w:rPr>
              <w:t>23,72 %</w:t>
            </w:r>
          </w:p>
        </w:tc>
        <w:tc>
          <w:tcPr>
            <w:tcW w:w="1915" w:type="dxa"/>
          </w:tcPr>
          <w:p w:rsidR="000A5EA5" w:rsidRPr="00024036" w:rsidRDefault="000A5EA5" w:rsidP="009B28F5">
            <w:pPr>
              <w:jc w:val="both"/>
              <w:rPr>
                <w:szCs w:val="24"/>
              </w:rPr>
            </w:pPr>
            <w:r w:rsidRPr="00024036">
              <w:rPr>
                <w:szCs w:val="24"/>
              </w:rPr>
              <w:t>23,37 %</w:t>
            </w:r>
          </w:p>
        </w:tc>
      </w:tr>
      <w:tr w:rsidR="000A5EA5" w:rsidRPr="00D556B9" w:rsidTr="009B28F5">
        <w:tc>
          <w:tcPr>
            <w:tcW w:w="675" w:type="dxa"/>
          </w:tcPr>
          <w:p w:rsidR="000A5EA5" w:rsidRPr="00024036" w:rsidRDefault="000A5EA5" w:rsidP="009B28F5">
            <w:pPr>
              <w:jc w:val="both"/>
              <w:rPr>
                <w:szCs w:val="24"/>
              </w:rPr>
            </w:pPr>
            <w:r w:rsidRPr="00024036">
              <w:rPr>
                <w:szCs w:val="24"/>
              </w:rPr>
              <w:t>2.</w:t>
            </w:r>
          </w:p>
        </w:tc>
        <w:tc>
          <w:tcPr>
            <w:tcW w:w="2444" w:type="dxa"/>
          </w:tcPr>
          <w:p w:rsidR="000A5EA5" w:rsidRPr="00024036" w:rsidRDefault="000A5EA5" w:rsidP="009B28F5">
            <w:pPr>
              <w:jc w:val="both"/>
              <w:rPr>
                <w:szCs w:val="24"/>
              </w:rPr>
            </w:pPr>
            <w:r w:rsidRPr="00024036">
              <w:rPr>
                <w:szCs w:val="24"/>
              </w:rPr>
              <w:t>ДОУ</w:t>
            </w:r>
          </w:p>
        </w:tc>
        <w:tc>
          <w:tcPr>
            <w:tcW w:w="1914" w:type="dxa"/>
          </w:tcPr>
          <w:p w:rsidR="000A5EA5" w:rsidRPr="00024036" w:rsidRDefault="000A5EA5" w:rsidP="009B28F5">
            <w:pPr>
              <w:jc w:val="both"/>
              <w:rPr>
                <w:szCs w:val="24"/>
              </w:rPr>
            </w:pPr>
            <w:r w:rsidRPr="00024036">
              <w:rPr>
                <w:szCs w:val="24"/>
              </w:rPr>
              <w:t>14,12%</w:t>
            </w:r>
          </w:p>
        </w:tc>
        <w:tc>
          <w:tcPr>
            <w:tcW w:w="1914" w:type="dxa"/>
          </w:tcPr>
          <w:p w:rsidR="000A5EA5" w:rsidRPr="00024036" w:rsidRDefault="000A5EA5" w:rsidP="009B28F5">
            <w:pPr>
              <w:jc w:val="both"/>
              <w:rPr>
                <w:szCs w:val="24"/>
              </w:rPr>
            </w:pPr>
            <w:r w:rsidRPr="00024036">
              <w:rPr>
                <w:szCs w:val="24"/>
              </w:rPr>
              <w:t>11,38 %</w:t>
            </w:r>
          </w:p>
        </w:tc>
        <w:tc>
          <w:tcPr>
            <w:tcW w:w="1915" w:type="dxa"/>
          </w:tcPr>
          <w:p w:rsidR="000A5EA5" w:rsidRPr="00024036" w:rsidRDefault="000A5EA5" w:rsidP="009B28F5">
            <w:pPr>
              <w:jc w:val="both"/>
              <w:rPr>
                <w:szCs w:val="24"/>
              </w:rPr>
            </w:pPr>
            <w:r w:rsidRPr="00024036">
              <w:rPr>
                <w:szCs w:val="24"/>
              </w:rPr>
              <w:t>7,32 %</w:t>
            </w:r>
          </w:p>
        </w:tc>
      </w:tr>
      <w:tr w:rsidR="000A5EA5" w:rsidRPr="00D556B9" w:rsidTr="009B28F5">
        <w:tc>
          <w:tcPr>
            <w:tcW w:w="675" w:type="dxa"/>
          </w:tcPr>
          <w:p w:rsidR="000A5EA5" w:rsidRPr="00024036" w:rsidRDefault="000A5EA5" w:rsidP="009B28F5">
            <w:pPr>
              <w:jc w:val="both"/>
              <w:rPr>
                <w:szCs w:val="24"/>
              </w:rPr>
            </w:pPr>
            <w:r w:rsidRPr="00024036">
              <w:rPr>
                <w:szCs w:val="24"/>
              </w:rPr>
              <w:t>3.</w:t>
            </w:r>
          </w:p>
        </w:tc>
        <w:tc>
          <w:tcPr>
            <w:tcW w:w="2444" w:type="dxa"/>
          </w:tcPr>
          <w:p w:rsidR="000A5EA5" w:rsidRPr="00024036" w:rsidRDefault="000A5EA5" w:rsidP="009B28F5">
            <w:pPr>
              <w:jc w:val="both"/>
              <w:rPr>
                <w:szCs w:val="24"/>
              </w:rPr>
            </w:pPr>
            <w:r w:rsidRPr="00024036">
              <w:rPr>
                <w:szCs w:val="24"/>
              </w:rPr>
              <w:t>УДОД</w:t>
            </w:r>
          </w:p>
        </w:tc>
        <w:tc>
          <w:tcPr>
            <w:tcW w:w="1914" w:type="dxa"/>
          </w:tcPr>
          <w:p w:rsidR="000A5EA5" w:rsidRPr="00024036" w:rsidRDefault="000A5EA5" w:rsidP="009B28F5">
            <w:pPr>
              <w:jc w:val="both"/>
              <w:rPr>
                <w:szCs w:val="24"/>
              </w:rPr>
            </w:pPr>
            <w:r w:rsidRPr="00024036">
              <w:rPr>
                <w:szCs w:val="24"/>
              </w:rPr>
              <w:t>23,47%</w:t>
            </w:r>
          </w:p>
        </w:tc>
        <w:tc>
          <w:tcPr>
            <w:tcW w:w="1914" w:type="dxa"/>
          </w:tcPr>
          <w:p w:rsidR="000A5EA5" w:rsidRPr="00024036" w:rsidRDefault="000A5EA5" w:rsidP="009B28F5">
            <w:pPr>
              <w:jc w:val="both"/>
              <w:rPr>
                <w:szCs w:val="24"/>
              </w:rPr>
            </w:pPr>
            <w:r w:rsidRPr="00024036">
              <w:rPr>
                <w:szCs w:val="24"/>
              </w:rPr>
              <w:t>16,83 %</w:t>
            </w:r>
          </w:p>
        </w:tc>
        <w:tc>
          <w:tcPr>
            <w:tcW w:w="1915" w:type="dxa"/>
          </w:tcPr>
          <w:p w:rsidR="000A5EA5" w:rsidRPr="00024036" w:rsidRDefault="000A5EA5" w:rsidP="009B28F5">
            <w:pPr>
              <w:jc w:val="both"/>
              <w:rPr>
                <w:szCs w:val="24"/>
              </w:rPr>
            </w:pPr>
            <w:r w:rsidRPr="00024036">
              <w:rPr>
                <w:szCs w:val="24"/>
              </w:rPr>
              <w:t>16,5 %</w:t>
            </w:r>
          </w:p>
        </w:tc>
      </w:tr>
      <w:tr w:rsidR="000A5EA5" w:rsidRPr="00D556B9" w:rsidTr="009B28F5">
        <w:tc>
          <w:tcPr>
            <w:tcW w:w="675" w:type="dxa"/>
          </w:tcPr>
          <w:p w:rsidR="000A5EA5" w:rsidRPr="00024036" w:rsidRDefault="000A5EA5" w:rsidP="009B28F5">
            <w:pPr>
              <w:jc w:val="both"/>
              <w:rPr>
                <w:szCs w:val="24"/>
              </w:rPr>
            </w:pPr>
            <w:r w:rsidRPr="00024036">
              <w:rPr>
                <w:szCs w:val="24"/>
              </w:rPr>
              <w:t>4.</w:t>
            </w:r>
          </w:p>
        </w:tc>
        <w:tc>
          <w:tcPr>
            <w:tcW w:w="2444" w:type="dxa"/>
          </w:tcPr>
          <w:p w:rsidR="000A5EA5" w:rsidRPr="00024036" w:rsidRDefault="000A5EA5" w:rsidP="009B28F5">
            <w:pPr>
              <w:jc w:val="both"/>
              <w:rPr>
                <w:szCs w:val="24"/>
              </w:rPr>
            </w:pPr>
            <w:r w:rsidRPr="00024036">
              <w:rPr>
                <w:szCs w:val="24"/>
              </w:rPr>
              <w:t>МУК</w:t>
            </w:r>
          </w:p>
        </w:tc>
        <w:tc>
          <w:tcPr>
            <w:tcW w:w="1914" w:type="dxa"/>
          </w:tcPr>
          <w:p w:rsidR="000A5EA5" w:rsidRPr="00024036" w:rsidRDefault="000A5EA5" w:rsidP="009B28F5">
            <w:pPr>
              <w:jc w:val="both"/>
              <w:rPr>
                <w:szCs w:val="24"/>
              </w:rPr>
            </w:pPr>
            <w:r w:rsidRPr="00024036">
              <w:rPr>
                <w:szCs w:val="24"/>
              </w:rPr>
              <w:t>10,34%</w:t>
            </w:r>
          </w:p>
        </w:tc>
        <w:tc>
          <w:tcPr>
            <w:tcW w:w="1914" w:type="dxa"/>
          </w:tcPr>
          <w:p w:rsidR="000A5EA5" w:rsidRPr="00024036" w:rsidRDefault="000A5EA5" w:rsidP="009B28F5">
            <w:pPr>
              <w:jc w:val="both"/>
              <w:rPr>
                <w:szCs w:val="24"/>
              </w:rPr>
            </w:pPr>
            <w:r w:rsidRPr="00024036">
              <w:rPr>
                <w:szCs w:val="24"/>
              </w:rPr>
              <w:t>11,11 %</w:t>
            </w:r>
          </w:p>
        </w:tc>
        <w:tc>
          <w:tcPr>
            <w:tcW w:w="1915" w:type="dxa"/>
          </w:tcPr>
          <w:p w:rsidR="000A5EA5" w:rsidRPr="00024036" w:rsidRDefault="000A5EA5" w:rsidP="009B28F5">
            <w:pPr>
              <w:jc w:val="both"/>
              <w:rPr>
                <w:szCs w:val="24"/>
              </w:rPr>
            </w:pPr>
            <w:r w:rsidRPr="00024036">
              <w:rPr>
                <w:szCs w:val="24"/>
              </w:rPr>
              <w:t>8,57 %</w:t>
            </w:r>
          </w:p>
        </w:tc>
      </w:tr>
    </w:tbl>
    <w:p w:rsidR="000A5EA5" w:rsidRDefault="000A5EA5" w:rsidP="000A5EA5">
      <w:pPr>
        <w:ind w:firstLine="567"/>
        <w:jc w:val="both"/>
        <w:rPr>
          <w:sz w:val="28"/>
          <w:szCs w:val="28"/>
        </w:rPr>
      </w:pPr>
    </w:p>
    <w:p w:rsidR="000A5EA5" w:rsidRDefault="000A5EA5" w:rsidP="000A5EA5">
      <w:pPr>
        <w:ind w:firstLine="567"/>
        <w:jc w:val="both"/>
        <w:rPr>
          <w:sz w:val="28"/>
          <w:szCs w:val="28"/>
        </w:rPr>
      </w:pPr>
      <w:r>
        <w:rPr>
          <w:sz w:val="28"/>
          <w:szCs w:val="28"/>
        </w:rPr>
        <w:t xml:space="preserve">Имеют </w:t>
      </w:r>
      <w:r w:rsidRPr="00024036">
        <w:rPr>
          <w:sz w:val="28"/>
          <w:szCs w:val="28"/>
        </w:rPr>
        <w:t>первую</w:t>
      </w:r>
      <w:r>
        <w:rPr>
          <w:sz w:val="28"/>
          <w:szCs w:val="28"/>
        </w:rPr>
        <w:t xml:space="preserve"> квалификационную категорию (с учетом руководителей) (</w:t>
      </w:r>
      <w:proofErr w:type="gramStart"/>
      <w:r>
        <w:rPr>
          <w:sz w:val="28"/>
          <w:szCs w:val="28"/>
        </w:rPr>
        <w:t>в</w:t>
      </w:r>
      <w:proofErr w:type="gramEnd"/>
      <w:r>
        <w:rPr>
          <w:sz w:val="28"/>
          <w:szCs w:val="28"/>
        </w:rPr>
        <w:t xml:space="preserve"> % </w:t>
      </w:r>
      <w:proofErr w:type="gramStart"/>
      <w:r>
        <w:rPr>
          <w:sz w:val="28"/>
          <w:szCs w:val="28"/>
        </w:rPr>
        <w:t>от</w:t>
      </w:r>
      <w:proofErr w:type="gramEnd"/>
      <w:r w:rsidR="0059564B">
        <w:rPr>
          <w:sz w:val="28"/>
          <w:szCs w:val="28"/>
        </w:rPr>
        <w:t xml:space="preserve"> </w:t>
      </w:r>
      <w:r>
        <w:rPr>
          <w:sz w:val="28"/>
          <w:szCs w:val="28"/>
        </w:rPr>
        <w:t>общего числа педагогических работников):</w:t>
      </w:r>
    </w:p>
    <w:p w:rsidR="000A5EA5" w:rsidRDefault="000A5EA5" w:rsidP="000A5EA5">
      <w:pPr>
        <w:ind w:firstLine="567"/>
        <w:jc w:val="both"/>
        <w:rPr>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44"/>
        <w:gridCol w:w="1914"/>
        <w:gridCol w:w="1914"/>
        <w:gridCol w:w="1915"/>
      </w:tblGrid>
      <w:tr w:rsidR="000A5EA5" w:rsidRPr="00D556B9" w:rsidTr="009B28F5">
        <w:tc>
          <w:tcPr>
            <w:tcW w:w="675" w:type="dxa"/>
          </w:tcPr>
          <w:p w:rsidR="000A5EA5" w:rsidRPr="00024036" w:rsidRDefault="000A5EA5" w:rsidP="009B28F5">
            <w:pPr>
              <w:jc w:val="both"/>
              <w:rPr>
                <w:szCs w:val="24"/>
              </w:rPr>
            </w:pPr>
            <w:r w:rsidRPr="00024036">
              <w:rPr>
                <w:szCs w:val="24"/>
              </w:rPr>
              <w:t xml:space="preserve">№ </w:t>
            </w:r>
            <w:proofErr w:type="spellStart"/>
            <w:proofErr w:type="gramStart"/>
            <w:r w:rsidRPr="00024036">
              <w:rPr>
                <w:szCs w:val="24"/>
              </w:rPr>
              <w:t>п</w:t>
            </w:r>
            <w:proofErr w:type="spellEnd"/>
            <w:proofErr w:type="gramEnd"/>
            <w:r w:rsidRPr="00024036">
              <w:rPr>
                <w:szCs w:val="24"/>
              </w:rPr>
              <w:t>/</w:t>
            </w:r>
            <w:proofErr w:type="spellStart"/>
            <w:r w:rsidRPr="00024036">
              <w:rPr>
                <w:szCs w:val="24"/>
              </w:rPr>
              <w:t>п</w:t>
            </w:r>
            <w:proofErr w:type="spellEnd"/>
          </w:p>
        </w:tc>
        <w:tc>
          <w:tcPr>
            <w:tcW w:w="2444" w:type="dxa"/>
          </w:tcPr>
          <w:p w:rsidR="000A5EA5" w:rsidRPr="00024036" w:rsidRDefault="000A5EA5" w:rsidP="009B28F5">
            <w:pPr>
              <w:jc w:val="center"/>
              <w:rPr>
                <w:szCs w:val="24"/>
              </w:rPr>
            </w:pPr>
            <w:r w:rsidRPr="00024036">
              <w:rPr>
                <w:szCs w:val="24"/>
              </w:rPr>
              <w:t xml:space="preserve">Образовательные </w:t>
            </w:r>
          </w:p>
          <w:p w:rsidR="000A5EA5" w:rsidRPr="00024036" w:rsidRDefault="000A5EA5" w:rsidP="009B28F5">
            <w:pPr>
              <w:jc w:val="both"/>
              <w:rPr>
                <w:szCs w:val="24"/>
              </w:rPr>
            </w:pPr>
            <w:r w:rsidRPr="00024036">
              <w:rPr>
                <w:szCs w:val="24"/>
              </w:rPr>
              <w:t>организации</w:t>
            </w:r>
          </w:p>
        </w:tc>
        <w:tc>
          <w:tcPr>
            <w:tcW w:w="1914" w:type="dxa"/>
          </w:tcPr>
          <w:p w:rsidR="000A5EA5" w:rsidRPr="00024036" w:rsidRDefault="000A5EA5" w:rsidP="009B28F5">
            <w:pPr>
              <w:jc w:val="both"/>
              <w:rPr>
                <w:szCs w:val="24"/>
              </w:rPr>
            </w:pPr>
            <w:r w:rsidRPr="00024036">
              <w:rPr>
                <w:szCs w:val="24"/>
              </w:rPr>
              <w:t>2014 год</w:t>
            </w:r>
          </w:p>
        </w:tc>
        <w:tc>
          <w:tcPr>
            <w:tcW w:w="1914" w:type="dxa"/>
          </w:tcPr>
          <w:p w:rsidR="000A5EA5" w:rsidRPr="00024036" w:rsidRDefault="000A5EA5" w:rsidP="009B28F5">
            <w:pPr>
              <w:jc w:val="both"/>
              <w:rPr>
                <w:szCs w:val="24"/>
              </w:rPr>
            </w:pPr>
            <w:r w:rsidRPr="00024036">
              <w:rPr>
                <w:szCs w:val="24"/>
              </w:rPr>
              <w:t>2013 год</w:t>
            </w:r>
          </w:p>
        </w:tc>
        <w:tc>
          <w:tcPr>
            <w:tcW w:w="1915" w:type="dxa"/>
          </w:tcPr>
          <w:p w:rsidR="000A5EA5" w:rsidRPr="00024036" w:rsidRDefault="000A5EA5" w:rsidP="009B28F5">
            <w:pPr>
              <w:jc w:val="both"/>
              <w:rPr>
                <w:szCs w:val="24"/>
              </w:rPr>
            </w:pPr>
            <w:r w:rsidRPr="00024036">
              <w:rPr>
                <w:szCs w:val="24"/>
              </w:rPr>
              <w:t>2012 год</w:t>
            </w:r>
          </w:p>
        </w:tc>
      </w:tr>
      <w:tr w:rsidR="000A5EA5" w:rsidRPr="00D556B9" w:rsidTr="009B28F5">
        <w:tc>
          <w:tcPr>
            <w:tcW w:w="675" w:type="dxa"/>
          </w:tcPr>
          <w:p w:rsidR="000A5EA5" w:rsidRPr="00D352FF" w:rsidRDefault="000A5EA5" w:rsidP="009B28F5">
            <w:pPr>
              <w:jc w:val="both"/>
              <w:rPr>
                <w:szCs w:val="24"/>
              </w:rPr>
            </w:pPr>
            <w:r w:rsidRPr="00D352FF">
              <w:rPr>
                <w:szCs w:val="24"/>
              </w:rPr>
              <w:t>1.</w:t>
            </w:r>
          </w:p>
        </w:tc>
        <w:tc>
          <w:tcPr>
            <w:tcW w:w="2444" w:type="dxa"/>
          </w:tcPr>
          <w:p w:rsidR="000A5EA5" w:rsidRPr="00D352FF" w:rsidRDefault="000A5EA5" w:rsidP="009B28F5">
            <w:pPr>
              <w:jc w:val="both"/>
              <w:rPr>
                <w:szCs w:val="24"/>
              </w:rPr>
            </w:pPr>
            <w:r w:rsidRPr="00D352FF">
              <w:rPr>
                <w:szCs w:val="24"/>
              </w:rPr>
              <w:t>МОУ</w:t>
            </w:r>
          </w:p>
        </w:tc>
        <w:tc>
          <w:tcPr>
            <w:tcW w:w="1914" w:type="dxa"/>
          </w:tcPr>
          <w:p w:rsidR="000A5EA5" w:rsidRPr="00D352FF" w:rsidRDefault="000A5EA5" w:rsidP="009B28F5">
            <w:pPr>
              <w:jc w:val="both"/>
              <w:rPr>
                <w:szCs w:val="24"/>
              </w:rPr>
            </w:pPr>
            <w:r w:rsidRPr="00D352FF">
              <w:rPr>
                <w:szCs w:val="24"/>
              </w:rPr>
              <w:t>42,14%</w:t>
            </w:r>
          </w:p>
        </w:tc>
        <w:tc>
          <w:tcPr>
            <w:tcW w:w="1914" w:type="dxa"/>
          </w:tcPr>
          <w:p w:rsidR="000A5EA5" w:rsidRPr="00D352FF" w:rsidRDefault="000A5EA5" w:rsidP="009B28F5">
            <w:pPr>
              <w:jc w:val="both"/>
              <w:rPr>
                <w:szCs w:val="24"/>
              </w:rPr>
            </w:pPr>
            <w:r w:rsidRPr="00D352FF">
              <w:rPr>
                <w:szCs w:val="24"/>
              </w:rPr>
              <w:t xml:space="preserve">39,43% </w:t>
            </w:r>
          </w:p>
        </w:tc>
        <w:tc>
          <w:tcPr>
            <w:tcW w:w="1915" w:type="dxa"/>
          </w:tcPr>
          <w:p w:rsidR="000A5EA5" w:rsidRPr="00D352FF" w:rsidRDefault="000A5EA5" w:rsidP="009B28F5">
            <w:pPr>
              <w:jc w:val="both"/>
              <w:rPr>
                <w:szCs w:val="24"/>
              </w:rPr>
            </w:pPr>
            <w:r w:rsidRPr="00D352FF">
              <w:rPr>
                <w:szCs w:val="24"/>
              </w:rPr>
              <w:t>36,12%</w:t>
            </w:r>
          </w:p>
        </w:tc>
      </w:tr>
      <w:tr w:rsidR="000A5EA5" w:rsidRPr="00D556B9" w:rsidTr="009B28F5">
        <w:tc>
          <w:tcPr>
            <w:tcW w:w="675" w:type="dxa"/>
          </w:tcPr>
          <w:p w:rsidR="000A5EA5" w:rsidRPr="00D352FF" w:rsidRDefault="000A5EA5" w:rsidP="009B28F5">
            <w:pPr>
              <w:jc w:val="both"/>
              <w:rPr>
                <w:szCs w:val="24"/>
              </w:rPr>
            </w:pPr>
            <w:r w:rsidRPr="00D352FF">
              <w:rPr>
                <w:szCs w:val="24"/>
              </w:rPr>
              <w:t>2.</w:t>
            </w:r>
          </w:p>
        </w:tc>
        <w:tc>
          <w:tcPr>
            <w:tcW w:w="2444" w:type="dxa"/>
          </w:tcPr>
          <w:p w:rsidR="000A5EA5" w:rsidRPr="00D352FF" w:rsidRDefault="000A5EA5" w:rsidP="009B28F5">
            <w:pPr>
              <w:jc w:val="both"/>
              <w:rPr>
                <w:szCs w:val="24"/>
              </w:rPr>
            </w:pPr>
            <w:r w:rsidRPr="00D352FF">
              <w:rPr>
                <w:szCs w:val="24"/>
              </w:rPr>
              <w:t>ДОУ</w:t>
            </w:r>
          </w:p>
        </w:tc>
        <w:tc>
          <w:tcPr>
            <w:tcW w:w="1914" w:type="dxa"/>
          </w:tcPr>
          <w:p w:rsidR="000A5EA5" w:rsidRPr="00D352FF" w:rsidRDefault="000A5EA5" w:rsidP="009B28F5">
            <w:pPr>
              <w:jc w:val="both"/>
              <w:rPr>
                <w:szCs w:val="24"/>
              </w:rPr>
            </w:pPr>
            <w:r w:rsidRPr="00D352FF">
              <w:rPr>
                <w:szCs w:val="24"/>
              </w:rPr>
              <w:t>47,55%</w:t>
            </w:r>
          </w:p>
        </w:tc>
        <w:tc>
          <w:tcPr>
            <w:tcW w:w="1914" w:type="dxa"/>
          </w:tcPr>
          <w:p w:rsidR="000A5EA5" w:rsidRPr="00D352FF" w:rsidRDefault="000A5EA5" w:rsidP="009B28F5">
            <w:pPr>
              <w:jc w:val="both"/>
              <w:rPr>
                <w:szCs w:val="24"/>
              </w:rPr>
            </w:pPr>
            <w:r w:rsidRPr="00D352FF">
              <w:rPr>
                <w:szCs w:val="24"/>
              </w:rPr>
              <w:t>35,38%</w:t>
            </w:r>
          </w:p>
        </w:tc>
        <w:tc>
          <w:tcPr>
            <w:tcW w:w="1915" w:type="dxa"/>
          </w:tcPr>
          <w:p w:rsidR="000A5EA5" w:rsidRPr="00D352FF" w:rsidRDefault="000A5EA5" w:rsidP="009B28F5">
            <w:pPr>
              <w:jc w:val="both"/>
              <w:rPr>
                <w:szCs w:val="24"/>
              </w:rPr>
            </w:pPr>
            <w:r w:rsidRPr="00D352FF">
              <w:rPr>
                <w:szCs w:val="24"/>
              </w:rPr>
              <w:t>23,89%</w:t>
            </w:r>
          </w:p>
        </w:tc>
      </w:tr>
      <w:tr w:rsidR="000A5EA5" w:rsidRPr="00D556B9" w:rsidTr="009B28F5">
        <w:tc>
          <w:tcPr>
            <w:tcW w:w="675" w:type="dxa"/>
          </w:tcPr>
          <w:p w:rsidR="000A5EA5" w:rsidRPr="00D352FF" w:rsidRDefault="000A5EA5" w:rsidP="009B28F5">
            <w:pPr>
              <w:jc w:val="both"/>
              <w:rPr>
                <w:szCs w:val="24"/>
              </w:rPr>
            </w:pPr>
            <w:r w:rsidRPr="00D352FF">
              <w:rPr>
                <w:szCs w:val="24"/>
              </w:rPr>
              <w:t>3.</w:t>
            </w:r>
          </w:p>
        </w:tc>
        <w:tc>
          <w:tcPr>
            <w:tcW w:w="2444" w:type="dxa"/>
          </w:tcPr>
          <w:p w:rsidR="000A5EA5" w:rsidRPr="00D352FF" w:rsidRDefault="000A5EA5" w:rsidP="009B28F5">
            <w:pPr>
              <w:jc w:val="both"/>
              <w:rPr>
                <w:szCs w:val="24"/>
              </w:rPr>
            </w:pPr>
            <w:r w:rsidRPr="00D352FF">
              <w:rPr>
                <w:szCs w:val="24"/>
              </w:rPr>
              <w:t>УДОД</w:t>
            </w:r>
          </w:p>
        </w:tc>
        <w:tc>
          <w:tcPr>
            <w:tcW w:w="1914" w:type="dxa"/>
          </w:tcPr>
          <w:p w:rsidR="000A5EA5" w:rsidRPr="00D352FF" w:rsidRDefault="000A5EA5" w:rsidP="009B28F5">
            <w:pPr>
              <w:jc w:val="both"/>
              <w:rPr>
                <w:szCs w:val="24"/>
              </w:rPr>
            </w:pPr>
            <w:r w:rsidRPr="00D352FF">
              <w:rPr>
                <w:szCs w:val="24"/>
              </w:rPr>
              <w:t>21,43%</w:t>
            </w:r>
          </w:p>
        </w:tc>
        <w:tc>
          <w:tcPr>
            <w:tcW w:w="1914" w:type="dxa"/>
          </w:tcPr>
          <w:p w:rsidR="000A5EA5" w:rsidRPr="00D352FF" w:rsidRDefault="000A5EA5" w:rsidP="009B28F5">
            <w:pPr>
              <w:jc w:val="both"/>
              <w:rPr>
                <w:szCs w:val="24"/>
              </w:rPr>
            </w:pPr>
            <w:r w:rsidRPr="00D352FF">
              <w:rPr>
                <w:szCs w:val="24"/>
              </w:rPr>
              <w:t>18,81%</w:t>
            </w:r>
          </w:p>
        </w:tc>
        <w:tc>
          <w:tcPr>
            <w:tcW w:w="1915" w:type="dxa"/>
          </w:tcPr>
          <w:p w:rsidR="000A5EA5" w:rsidRPr="00D352FF" w:rsidRDefault="000A5EA5" w:rsidP="009B28F5">
            <w:pPr>
              <w:jc w:val="both"/>
              <w:rPr>
                <w:szCs w:val="24"/>
              </w:rPr>
            </w:pPr>
            <w:r w:rsidRPr="00D352FF">
              <w:rPr>
                <w:szCs w:val="24"/>
              </w:rPr>
              <w:t>18,45%</w:t>
            </w:r>
          </w:p>
        </w:tc>
      </w:tr>
      <w:tr w:rsidR="000A5EA5" w:rsidRPr="00D556B9" w:rsidTr="009B28F5">
        <w:tc>
          <w:tcPr>
            <w:tcW w:w="675" w:type="dxa"/>
          </w:tcPr>
          <w:p w:rsidR="000A5EA5" w:rsidRPr="00D352FF" w:rsidRDefault="000A5EA5" w:rsidP="009B28F5">
            <w:pPr>
              <w:jc w:val="both"/>
              <w:rPr>
                <w:szCs w:val="24"/>
              </w:rPr>
            </w:pPr>
            <w:r w:rsidRPr="00D352FF">
              <w:rPr>
                <w:szCs w:val="24"/>
              </w:rPr>
              <w:t>4.</w:t>
            </w:r>
          </w:p>
        </w:tc>
        <w:tc>
          <w:tcPr>
            <w:tcW w:w="2444" w:type="dxa"/>
          </w:tcPr>
          <w:p w:rsidR="000A5EA5" w:rsidRPr="00D352FF" w:rsidRDefault="000A5EA5" w:rsidP="009B28F5">
            <w:pPr>
              <w:jc w:val="both"/>
              <w:rPr>
                <w:szCs w:val="24"/>
              </w:rPr>
            </w:pPr>
            <w:r w:rsidRPr="00D352FF">
              <w:rPr>
                <w:szCs w:val="24"/>
              </w:rPr>
              <w:t>МУК</w:t>
            </w:r>
          </w:p>
        </w:tc>
        <w:tc>
          <w:tcPr>
            <w:tcW w:w="1914" w:type="dxa"/>
          </w:tcPr>
          <w:p w:rsidR="000A5EA5" w:rsidRPr="00D352FF" w:rsidRDefault="000A5EA5" w:rsidP="009B28F5">
            <w:pPr>
              <w:jc w:val="both"/>
              <w:rPr>
                <w:szCs w:val="24"/>
              </w:rPr>
            </w:pPr>
            <w:r w:rsidRPr="00D352FF">
              <w:rPr>
                <w:szCs w:val="24"/>
              </w:rPr>
              <w:t>24,14%</w:t>
            </w:r>
          </w:p>
        </w:tc>
        <w:tc>
          <w:tcPr>
            <w:tcW w:w="1914" w:type="dxa"/>
          </w:tcPr>
          <w:p w:rsidR="000A5EA5" w:rsidRPr="00D352FF" w:rsidRDefault="000A5EA5" w:rsidP="009B28F5">
            <w:pPr>
              <w:jc w:val="both"/>
              <w:rPr>
                <w:szCs w:val="24"/>
              </w:rPr>
            </w:pPr>
            <w:r w:rsidRPr="00D352FF">
              <w:rPr>
                <w:szCs w:val="24"/>
              </w:rPr>
              <w:t>25%</w:t>
            </w:r>
          </w:p>
        </w:tc>
        <w:tc>
          <w:tcPr>
            <w:tcW w:w="1915" w:type="dxa"/>
          </w:tcPr>
          <w:p w:rsidR="000A5EA5" w:rsidRPr="00D352FF" w:rsidRDefault="000A5EA5" w:rsidP="009B28F5">
            <w:pPr>
              <w:jc w:val="both"/>
              <w:rPr>
                <w:szCs w:val="24"/>
              </w:rPr>
            </w:pPr>
            <w:r w:rsidRPr="00D352FF">
              <w:rPr>
                <w:szCs w:val="24"/>
              </w:rPr>
              <w:t>22,86%</w:t>
            </w:r>
          </w:p>
        </w:tc>
      </w:tr>
    </w:tbl>
    <w:p w:rsidR="000A5EA5" w:rsidRDefault="000A5EA5" w:rsidP="000A5EA5">
      <w:pPr>
        <w:ind w:firstLine="567"/>
        <w:jc w:val="both"/>
        <w:rPr>
          <w:sz w:val="28"/>
          <w:szCs w:val="28"/>
        </w:rPr>
      </w:pPr>
    </w:p>
    <w:p w:rsidR="000A5EA5" w:rsidRPr="00024036" w:rsidRDefault="000A5EA5" w:rsidP="000A5EA5">
      <w:pPr>
        <w:ind w:firstLine="567"/>
        <w:jc w:val="both"/>
        <w:rPr>
          <w:sz w:val="28"/>
          <w:szCs w:val="28"/>
        </w:rPr>
      </w:pPr>
      <w:r w:rsidRPr="00024036">
        <w:rPr>
          <w:sz w:val="28"/>
          <w:szCs w:val="28"/>
        </w:rPr>
        <w:t xml:space="preserve">Не имеют квалификационной категории (без учета </w:t>
      </w:r>
      <w:proofErr w:type="gramStart"/>
      <w:r w:rsidRPr="00024036">
        <w:rPr>
          <w:sz w:val="28"/>
          <w:szCs w:val="28"/>
        </w:rPr>
        <w:t>аттестованных</w:t>
      </w:r>
      <w:proofErr w:type="gramEnd"/>
      <w:r w:rsidRPr="00024036">
        <w:rPr>
          <w:sz w:val="28"/>
          <w:szCs w:val="28"/>
        </w:rPr>
        <w:t xml:space="preserve"> на соответствие занимаемой должности, в %):</w:t>
      </w:r>
    </w:p>
    <w:p w:rsidR="000A5EA5" w:rsidRPr="00024036" w:rsidRDefault="000A5EA5" w:rsidP="000A5EA5">
      <w:pPr>
        <w:ind w:firstLine="567"/>
        <w:jc w:val="both"/>
        <w:rPr>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44"/>
        <w:gridCol w:w="1914"/>
        <w:gridCol w:w="1914"/>
        <w:gridCol w:w="1915"/>
      </w:tblGrid>
      <w:tr w:rsidR="000A5EA5" w:rsidRPr="00024036" w:rsidTr="009B28F5">
        <w:tc>
          <w:tcPr>
            <w:tcW w:w="675" w:type="dxa"/>
          </w:tcPr>
          <w:p w:rsidR="000A5EA5" w:rsidRPr="00024036" w:rsidRDefault="000A5EA5" w:rsidP="009B28F5">
            <w:pPr>
              <w:jc w:val="both"/>
              <w:rPr>
                <w:szCs w:val="24"/>
              </w:rPr>
            </w:pPr>
            <w:r w:rsidRPr="00024036">
              <w:rPr>
                <w:szCs w:val="24"/>
              </w:rPr>
              <w:t xml:space="preserve">№ </w:t>
            </w:r>
            <w:proofErr w:type="spellStart"/>
            <w:proofErr w:type="gramStart"/>
            <w:r w:rsidRPr="00024036">
              <w:rPr>
                <w:szCs w:val="24"/>
              </w:rPr>
              <w:t>п</w:t>
            </w:r>
            <w:proofErr w:type="spellEnd"/>
            <w:proofErr w:type="gramEnd"/>
            <w:r w:rsidRPr="00024036">
              <w:rPr>
                <w:szCs w:val="24"/>
              </w:rPr>
              <w:t>/</w:t>
            </w:r>
            <w:proofErr w:type="spellStart"/>
            <w:r w:rsidRPr="00024036">
              <w:rPr>
                <w:szCs w:val="24"/>
              </w:rPr>
              <w:t>п</w:t>
            </w:r>
            <w:proofErr w:type="spellEnd"/>
          </w:p>
        </w:tc>
        <w:tc>
          <w:tcPr>
            <w:tcW w:w="2444" w:type="dxa"/>
          </w:tcPr>
          <w:p w:rsidR="000A5EA5" w:rsidRPr="00024036" w:rsidRDefault="000A5EA5" w:rsidP="009B28F5">
            <w:pPr>
              <w:jc w:val="center"/>
              <w:rPr>
                <w:szCs w:val="24"/>
              </w:rPr>
            </w:pPr>
            <w:r w:rsidRPr="00024036">
              <w:rPr>
                <w:szCs w:val="24"/>
              </w:rPr>
              <w:t xml:space="preserve">Образовательные </w:t>
            </w:r>
          </w:p>
          <w:p w:rsidR="000A5EA5" w:rsidRPr="00024036" w:rsidRDefault="000A5EA5" w:rsidP="009B28F5">
            <w:pPr>
              <w:jc w:val="both"/>
              <w:rPr>
                <w:szCs w:val="24"/>
              </w:rPr>
            </w:pPr>
            <w:r w:rsidRPr="00024036">
              <w:rPr>
                <w:szCs w:val="24"/>
              </w:rPr>
              <w:t>организации</w:t>
            </w:r>
          </w:p>
        </w:tc>
        <w:tc>
          <w:tcPr>
            <w:tcW w:w="1914" w:type="dxa"/>
          </w:tcPr>
          <w:p w:rsidR="000A5EA5" w:rsidRPr="00024036" w:rsidRDefault="000A5EA5" w:rsidP="009B28F5">
            <w:pPr>
              <w:jc w:val="both"/>
              <w:rPr>
                <w:szCs w:val="24"/>
              </w:rPr>
            </w:pPr>
            <w:r w:rsidRPr="00024036">
              <w:rPr>
                <w:szCs w:val="24"/>
              </w:rPr>
              <w:t>2014 год</w:t>
            </w:r>
          </w:p>
        </w:tc>
        <w:tc>
          <w:tcPr>
            <w:tcW w:w="1914" w:type="dxa"/>
          </w:tcPr>
          <w:p w:rsidR="000A5EA5" w:rsidRPr="00024036" w:rsidRDefault="000A5EA5" w:rsidP="009B28F5">
            <w:pPr>
              <w:jc w:val="both"/>
              <w:rPr>
                <w:szCs w:val="24"/>
              </w:rPr>
            </w:pPr>
            <w:r w:rsidRPr="00024036">
              <w:rPr>
                <w:szCs w:val="24"/>
              </w:rPr>
              <w:t>2013 год</w:t>
            </w:r>
          </w:p>
        </w:tc>
        <w:tc>
          <w:tcPr>
            <w:tcW w:w="1915" w:type="dxa"/>
          </w:tcPr>
          <w:p w:rsidR="000A5EA5" w:rsidRPr="00024036" w:rsidRDefault="000A5EA5" w:rsidP="009B28F5">
            <w:pPr>
              <w:jc w:val="both"/>
              <w:rPr>
                <w:szCs w:val="24"/>
              </w:rPr>
            </w:pPr>
            <w:r w:rsidRPr="00024036">
              <w:rPr>
                <w:szCs w:val="24"/>
              </w:rPr>
              <w:t>2012 год</w:t>
            </w:r>
          </w:p>
        </w:tc>
      </w:tr>
      <w:tr w:rsidR="000A5EA5" w:rsidRPr="00024036" w:rsidTr="009B28F5">
        <w:tc>
          <w:tcPr>
            <w:tcW w:w="675" w:type="dxa"/>
          </w:tcPr>
          <w:p w:rsidR="000A5EA5" w:rsidRPr="00024036" w:rsidRDefault="000A5EA5" w:rsidP="009B28F5">
            <w:pPr>
              <w:jc w:val="both"/>
              <w:rPr>
                <w:szCs w:val="24"/>
              </w:rPr>
            </w:pPr>
            <w:r w:rsidRPr="00024036">
              <w:rPr>
                <w:szCs w:val="24"/>
              </w:rPr>
              <w:t>1.</w:t>
            </w:r>
          </w:p>
        </w:tc>
        <w:tc>
          <w:tcPr>
            <w:tcW w:w="2444" w:type="dxa"/>
          </w:tcPr>
          <w:p w:rsidR="000A5EA5" w:rsidRPr="00024036" w:rsidRDefault="000A5EA5" w:rsidP="009B28F5">
            <w:pPr>
              <w:jc w:val="both"/>
              <w:rPr>
                <w:szCs w:val="24"/>
              </w:rPr>
            </w:pPr>
            <w:r w:rsidRPr="00024036">
              <w:rPr>
                <w:szCs w:val="24"/>
              </w:rPr>
              <w:t>МОУ</w:t>
            </w:r>
          </w:p>
        </w:tc>
        <w:tc>
          <w:tcPr>
            <w:tcW w:w="1914" w:type="dxa"/>
          </w:tcPr>
          <w:p w:rsidR="000A5EA5" w:rsidRPr="00024036" w:rsidRDefault="000A5EA5" w:rsidP="009B28F5">
            <w:pPr>
              <w:jc w:val="both"/>
              <w:rPr>
                <w:szCs w:val="24"/>
              </w:rPr>
            </w:pPr>
            <w:r w:rsidRPr="00024036">
              <w:rPr>
                <w:szCs w:val="24"/>
              </w:rPr>
              <w:t>21,89%</w:t>
            </w:r>
          </w:p>
        </w:tc>
        <w:tc>
          <w:tcPr>
            <w:tcW w:w="1914" w:type="dxa"/>
          </w:tcPr>
          <w:p w:rsidR="000A5EA5" w:rsidRPr="00024036" w:rsidRDefault="000A5EA5" w:rsidP="009B28F5">
            <w:pPr>
              <w:jc w:val="both"/>
              <w:rPr>
                <w:szCs w:val="24"/>
              </w:rPr>
            </w:pPr>
            <w:r w:rsidRPr="00024036">
              <w:rPr>
                <w:szCs w:val="24"/>
              </w:rPr>
              <w:t>23,9%</w:t>
            </w:r>
          </w:p>
        </w:tc>
        <w:tc>
          <w:tcPr>
            <w:tcW w:w="1915" w:type="dxa"/>
          </w:tcPr>
          <w:p w:rsidR="000A5EA5" w:rsidRPr="00024036" w:rsidRDefault="000A5EA5" w:rsidP="009B28F5">
            <w:pPr>
              <w:jc w:val="both"/>
              <w:rPr>
                <w:szCs w:val="24"/>
              </w:rPr>
            </w:pPr>
            <w:r w:rsidRPr="00024036">
              <w:rPr>
                <w:szCs w:val="24"/>
              </w:rPr>
              <w:t>25,92%</w:t>
            </w:r>
          </w:p>
        </w:tc>
      </w:tr>
      <w:tr w:rsidR="000A5EA5" w:rsidRPr="00024036" w:rsidTr="009B28F5">
        <w:tc>
          <w:tcPr>
            <w:tcW w:w="675" w:type="dxa"/>
          </w:tcPr>
          <w:p w:rsidR="000A5EA5" w:rsidRPr="00024036" w:rsidRDefault="000A5EA5" w:rsidP="009B28F5">
            <w:pPr>
              <w:jc w:val="both"/>
              <w:rPr>
                <w:szCs w:val="24"/>
              </w:rPr>
            </w:pPr>
            <w:r w:rsidRPr="00024036">
              <w:rPr>
                <w:szCs w:val="24"/>
              </w:rPr>
              <w:t>2.</w:t>
            </w:r>
          </w:p>
        </w:tc>
        <w:tc>
          <w:tcPr>
            <w:tcW w:w="2444" w:type="dxa"/>
          </w:tcPr>
          <w:p w:rsidR="000A5EA5" w:rsidRPr="00024036" w:rsidRDefault="000A5EA5" w:rsidP="009B28F5">
            <w:pPr>
              <w:jc w:val="both"/>
              <w:rPr>
                <w:szCs w:val="24"/>
              </w:rPr>
            </w:pPr>
            <w:r w:rsidRPr="00024036">
              <w:rPr>
                <w:szCs w:val="24"/>
              </w:rPr>
              <w:t>ДОУ</w:t>
            </w:r>
          </w:p>
        </w:tc>
        <w:tc>
          <w:tcPr>
            <w:tcW w:w="1914" w:type="dxa"/>
          </w:tcPr>
          <w:p w:rsidR="000A5EA5" w:rsidRPr="00024036" w:rsidRDefault="000A5EA5" w:rsidP="009B28F5">
            <w:pPr>
              <w:jc w:val="both"/>
              <w:rPr>
                <w:szCs w:val="24"/>
              </w:rPr>
            </w:pPr>
            <w:r w:rsidRPr="00024036">
              <w:rPr>
                <w:szCs w:val="24"/>
              </w:rPr>
              <w:t>21,61%</w:t>
            </w:r>
          </w:p>
        </w:tc>
        <w:tc>
          <w:tcPr>
            <w:tcW w:w="1914" w:type="dxa"/>
          </w:tcPr>
          <w:p w:rsidR="000A5EA5" w:rsidRPr="00024036" w:rsidRDefault="000A5EA5" w:rsidP="009B28F5">
            <w:pPr>
              <w:jc w:val="both"/>
              <w:rPr>
                <w:szCs w:val="24"/>
              </w:rPr>
            </w:pPr>
            <w:r w:rsidRPr="00024036">
              <w:rPr>
                <w:szCs w:val="24"/>
              </w:rPr>
              <w:t>29,85%</w:t>
            </w:r>
          </w:p>
        </w:tc>
        <w:tc>
          <w:tcPr>
            <w:tcW w:w="1915" w:type="dxa"/>
          </w:tcPr>
          <w:p w:rsidR="000A5EA5" w:rsidRPr="00024036" w:rsidRDefault="000A5EA5" w:rsidP="009B28F5">
            <w:pPr>
              <w:jc w:val="both"/>
              <w:rPr>
                <w:szCs w:val="24"/>
              </w:rPr>
            </w:pPr>
            <w:r w:rsidRPr="00024036">
              <w:rPr>
                <w:szCs w:val="24"/>
              </w:rPr>
              <w:t>34,08%</w:t>
            </w:r>
          </w:p>
        </w:tc>
      </w:tr>
      <w:tr w:rsidR="000A5EA5" w:rsidRPr="00024036" w:rsidTr="009B28F5">
        <w:tc>
          <w:tcPr>
            <w:tcW w:w="675" w:type="dxa"/>
          </w:tcPr>
          <w:p w:rsidR="000A5EA5" w:rsidRPr="00024036" w:rsidRDefault="000A5EA5" w:rsidP="009B28F5">
            <w:pPr>
              <w:jc w:val="both"/>
              <w:rPr>
                <w:szCs w:val="24"/>
              </w:rPr>
            </w:pPr>
            <w:r w:rsidRPr="00024036">
              <w:rPr>
                <w:szCs w:val="24"/>
              </w:rPr>
              <w:t>3.</w:t>
            </w:r>
          </w:p>
        </w:tc>
        <w:tc>
          <w:tcPr>
            <w:tcW w:w="2444" w:type="dxa"/>
          </w:tcPr>
          <w:p w:rsidR="000A5EA5" w:rsidRPr="00024036" w:rsidRDefault="000A5EA5" w:rsidP="009B28F5">
            <w:pPr>
              <w:jc w:val="both"/>
              <w:rPr>
                <w:szCs w:val="24"/>
              </w:rPr>
            </w:pPr>
            <w:r w:rsidRPr="00024036">
              <w:rPr>
                <w:szCs w:val="24"/>
              </w:rPr>
              <w:t>УДОД</w:t>
            </w:r>
          </w:p>
        </w:tc>
        <w:tc>
          <w:tcPr>
            <w:tcW w:w="1914" w:type="dxa"/>
          </w:tcPr>
          <w:p w:rsidR="000A5EA5" w:rsidRPr="00024036" w:rsidRDefault="000A5EA5" w:rsidP="009B28F5">
            <w:pPr>
              <w:jc w:val="both"/>
              <w:rPr>
                <w:szCs w:val="24"/>
              </w:rPr>
            </w:pPr>
            <w:r w:rsidRPr="00024036">
              <w:rPr>
                <w:szCs w:val="24"/>
              </w:rPr>
              <w:t>41,84%</w:t>
            </w:r>
          </w:p>
        </w:tc>
        <w:tc>
          <w:tcPr>
            <w:tcW w:w="1914" w:type="dxa"/>
          </w:tcPr>
          <w:p w:rsidR="000A5EA5" w:rsidRPr="00024036" w:rsidRDefault="000A5EA5" w:rsidP="009B28F5">
            <w:pPr>
              <w:jc w:val="both"/>
              <w:rPr>
                <w:szCs w:val="24"/>
              </w:rPr>
            </w:pPr>
            <w:r w:rsidRPr="00024036">
              <w:rPr>
                <w:szCs w:val="24"/>
              </w:rPr>
              <w:t>46,53%</w:t>
            </w:r>
          </w:p>
        </w:tc>
        <w:tc>
          <w:tcPr>
            <w:tcW w:w="1915" w:type="dxa"/>
          </w:tcPr>
          <w:p w:rsidR="000A5EA5" w:rsidRPr="00024036" w:rsidRDefault="000A5EA5" w:rsidP="009B28F5">
            <w:pPr>
              <w:jc w:val="both"/>
              <w:rPr>
                <w:szCs w:val="24"/>
              </w:rPr>
            </w:pPr>
            <w:r w:rsidRPr="00024036">
              <w:rPr>
                <w:szCs w:val="24"/>
              </w:rPr>
              <w:t>47,57%</w:t>
            </w:r>
          </w:p>
        </w:tc>
      </w:tr>
      <w:tr w:rsidR="000A5EA5" w:rsidRPr="00024036" w:rsidTr="009B28F5">
        <w:tc>
          <w:tcPr>
            <w:tcW w:w="675" w:type="dxa"/>
          </w:tcPr>
          <w:p w:rsidR="000A5EA5" w:rsidRPr="00024036" w:rsidRDefault="000A5EA5" w:rsidP="009B28F5">
            <w:pPr>
              <w:jc w:val="both"/>
              <w:rPr>
                <w:szCs w:val="24"/>
              </w:rPr>
            </w:pPr>
            <w:r w:rsidRPr="00024036">
              <w:rPr>
                <w:szCs w:val="24"/>
              </w:rPr>
              <w:t>4.</w:t>
            </w:r>
          </w:p>
        </w:tc>
        <w:tc>
          <w:tcPr>
            <w:tcW w:w="2444" w:type="dxa"/>
          </w:tcPr>
          <w:p w:rsidR="000A5EA5" w:rsidRPr="00024036" w:rsidRDefault="000A5EA5" w:rsidP="009B28F5">
            <w:pPr>
              <w:jc w:val="both"/>
              <w:rPr>
                <w:szCs w:val="24"/>
              </w:rPr>
            </w:pPr>
            <w:r w:rsidRPr="00024036">
              <w:rPr>
                <w:szCs w:val="24"/>
              </w:rPr>
              <w:t>МУК</w:t>
            </w:r>
          </w:p>
        </w:tc>
        <w:tc>
          <w:tcPr>
            <w:tcW w:w="1914" w:type="dxa"/>
          </w:tcPr>
          <w:p w:rsidR="000A5EA5" w:rsidRPr="00024036" w:rsidRDefault="000A5EA5" w:rsidP="009B28F5">
            <w:pPr>
              <w:jc w:val="both"/>
              <w:rPr>
                <w:szCs w:val="24"/>
              </w:rPr>
            </w:pPr>
            <w:r w:rsidRPr="00024036">
              <w:rPr>
                <w:szCs w:val="24"/>
              </w:rPr>
              <w:t>24,14%</w:t>
            </w:r>
          </w:p>
        </w:tc>
        <w:tc>
          <w:tcPr>
            <w:tcW w:w="1914" w:type="dxa"/>
          </w:tcPr>
          <w:p w:rsidR="000A5EA5" w:rsidRPr="00024036" w:rsidRDefault="000A5EA5" w:rsidP="009B28F5">
            <w:pPr>
              <w:jc w:val="both"/>
              <w:rPr>
                <w:szCs w:val="24"/>
              </w:rPr>
            </w:pPr>
            <w:r w:rsidRPr="00024036">
              <w:rPr>
                <w:szCs w:val="24"/>
              </w:rPr>
              <w:t>38,89%</w:t>
            </w:r>
          </w:p>
        </w:tc>
        <w:tc>
          <w:tcPr>
            <w:tcW w:w="1915" w:type="dxa"/>
          </w:tcPr>
          <w:p w:rsidR="000A5EA5" w:rsidRPr="00024036" w:rsidRDefault="000A5EA5" w:rsidP="009B28F5">
            <w:pPr>
              <w:jc w:val="both"/>
              <w:rPr>
                <w:szCs w:val="24"/>
              </w:rPr>
            </w:pPr>
            <w:r w:rsidRPr="00024036">
              <w:rPr>
                <w:szCs w:val="24"/>
              </w:rPr>
              <w:t>40%</w:t>
            </w:r>
          </w:p>
        </w:tc>
      </w:tr>
    </w:tbl>
    <w:p w:rsidR="000A5EA5" w:rsidRPr="00024036" w:rsidRDefault="000A5EA5" w:rsidP="000A5EA5">
      <w:pPr>
        <w:jc w:val="both"/>
        <w:rPr>
          <w:sz w:val="28"/>
          <w:szCs w:val="28"/>
        </w:rPr>
      </w:pPr>
      <w:bookmarkStart w:id="0" w:name="_GoBack"/>
      <w:bookmarkEnd w:id="0"/>
    </w:p>
    <w:p w:rsidR="000A5EA5" w:rsidRPr="00024036" w:rsidRDefault="000A5EA5" w:rsidP="000A5EA5">
      <w:pPr>
        <w:ind w:firstLine="705"/>
        <w:jc w:val="both"/>
        <w:rPr>
          <w:sz w:val="28"/>
          <w:szCs w:val="28"/>
        </w:rPr>
      </w:pPr>
      <w:r w:rsidRPr="00024036">
        <w:rPr>
          <w:sz w:val="28"/>
          <w:szCs w:val="28"/>
        </w:rPr>
        <w:t xml:space="preserve">В 2014 году в ГАК прошли аттестацию из 1511 педагогических работников (с учетом руководителей, занимающихся педагогической деятельностью) с целью установления соответствия уровня квалификации требованиям, предъявляемым к первой и высшей квалификационным </w:t>
      </w:r>
      <w:r w:rsidRPr="00024036">
        <w:rPr>
          <w:sz w:val="28"/>
          <w:szCs w:val="28"/>
        </w:rPr>
        <w:lastRenderedPageBreak/>
        <w:t xml:space="preserve">категориям, - 299 чел. (19,8%): </w:t>
      </w:r>
      <w:proofErr w:type="gramStart"/>
      <w:r w:rsidRPr="00024036">
        <w:rPr>
          <w:sz w:val="28"/>
          <w:szCs w:val="28"/>
        </w:rPr>
        <w:t>(МОУ – 200 чел.(13,24%), МДОУ – 83 чел.(5,5%), МУК – 2 чел.(0,13%), УДОД – 14 чел.(0,92%).</w:t>
      </w:r>
      <w:proofErr w:type="gramEnd"/>
    </w:p>
    <w:p w:rsidR="000A5EA5" w:rsidRDefault="000A5EA5" w:rsidP="000A5EA5">
      <w:pPr>
        <w:ind w:firstLine="705"/>
        <w:jc w:val="both"/>
        <w:rPr>
          <w:sz w:val="28"/>
          <w:szCs w:val="28"/>
        </w:rPr>
      </w:pPr>
      <w:r>
        <w:rPr>
          <w:sz w:val="28"/>
          <w:szCs w:val="28"/>
        </w:rPr>
        <w:t xml:space="preserve">В том числе, на категории аттестованы: </w:t>
      </w:r>
    </w:p>
    <w:p w:rsidR="000A5EA5" w:rsidRDefault="00024036" w:rsidP="00024036">
      <w:pPr>
        <w:ind w:firstLine="705"/>
        <w:jc w:val="both"/>
        <w:rPr>
          <w:sz w:val="28"/>
          <w:szCs w:val="28"/>
        </w:rPr>
      </w:pPr>
      <w:r>
        <w:rPr>
          <w:sz w:val="28"/>
          <w:szCs w:val="28"/>
        </w:rPr>
        <w:t xml:space="preserve">- </w:t>
      </w:r>
      <w:r w:rsidR="000A5EA5" w:rsidRPr="00024036">
        <w:rPr>
          <w:sz w:val="28"/>
          <w:szCs w:val="28"/>
        </w:rPr>
        <w:t>на высшую</w:t>
      </w:r>
      <w:r w:rsidR="000A5EA5">
        <w:rPr>
          <w:sz w:val="28"/>
          <w:szCs w:val="28"/>
        </w:rPr>
        <w:t xml:space="preserve"> квалификационную категорию:</w:t>
      </w:r>
    </w:p>
    <w:p w:rsidR="000A5EA5" w:rsidRPr="00E65C35" w:rsidRDefault="000A5EA5" w:rsidP="000A5EA5">
      <w:pPr>
        <w:ind w:left="993"/>
        <w:jc w:val="both"/>
        <w:rPr>
          <w:sz w:val="28"/>
          <w:szCs w:val="28"/>
        </w:rPr>
      </w:pPr>
    </w:p>
    <w:tbl>
      <w:tblPr>
        <w:tblW w:w="79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7"/>
        <w:gridCol w:w="2309"/>
        <w:gridCol w:w="1632"/>
        <w:gridCol w:w="1701"/>
        <w:gridCol w:w="1644"/>
      </w:tblGrid>
      <w:tr w:rsidR="000A5EA5" w:rsidRPr="00024036" w:rsidTr="009B28F5">
        <w:tc>
          <w:tcPr>
            <w:tcW w:w="647" w:type="dxa"/>
            <w:vMerge w:val="restart"/>
          </w:tcPr>
          <w:p w:rsidR="000A5EA5" w:rsidRPr="00024036" w:rsidRDefault="000A5EA5" w:rsidP="009B28F5">
            <w:pPr>
              <w:jc w:val="center"/>
              <w:rPr>
                <w:szCs w:val="24"/>
              </w:rPr>
            </w:pPr>
            <w:r w:rsidRPr="00024036">
              <w:rPr>
                <w:szCs w:val="24"/>
              </w:rPr>
              <w:t xml:space="preserve">№ </w:t>
            </w:r>
            <w:proofErr w:type="spellStart"/>
            <w:proofErr w:type="gramStart"/>
            <w:r w:rsidRPr="00024036">
              <w:rPr>
                <w:szCs w:val="24"/>
              </w:rPr>
              <w:t>п</w:t>
            </w:r>
            <w:proofErr w:type="spellEnd"/>
            <w:proofErr w:type="gramEnd"/>
            <w:r w:rsidRPr="00024036">
              <w:rPr>
                <w:szCs w:val="24"/>
              </w:rPr>
              <w:t>/</w:t>
            </w:r>
            <w:proofErr w:type="spellStart"/>
            <w:r w:rsidRPr="00024036">
              <w:rPr>
                <w:szCs w:val="24"/>
              </w:rPr>
              <w:t>п</w:t>
            </w:r>
            <w:proofErr w:type="spellEnd"/>
          </w:p>
        </w:tc>
        <w:tc>
          <w:tcPr>
            <w:tcW w:w="2309" w:type="dxa"/>
            <w:vMerge w:val="restart"/>
          </w:tcPr>
          <w:p w:rsidR="000A5EA5" w:rsidRPr="00024036" w:rsidRDefault="000A5EA5" w:rsidP="009B28F5">
            <w:pPr>
              <w:jc w:val="center"/>
              <w:rPr>
                <w:szCs w:val="24"/>
              </w:rPr>
            </w:pPr>
            <w:r w:rsidRPr="00024036">
              <w:rPr>
                <w:szCs w:val="24"/>
              </w:rPr>
              <w:t xml:space="preserve">Образовательные </w:t>
            </w:r>
          </w:p>
          <w:p w:rsidR="000A5EA5" w:rsidRPr="00024036" w:rsidRDefault="000A5EA5" w:rsidP="009B28F5">
            <w:pPr>
              <w:jc w:val="center"/>
              <w:rPr>
                <w:szCs w:val="24"/>
              </w:rPr>
            </w:pPr>
            <w:r w:rsidRPr="00024036">
              <w:rPr>
                <w:szCs w:val="24"/>
              </w:rPr>
              <w:t>организации</w:t>
            </w:r>
          </w:p>
        </w:tc>
        <w:tc>
          <w:tcPr>
            <w:tcW w:w="4977" w:type="dxa"/>
            <w:gridSpan w:val="3"/>
            <w:tcBorders>
              <w:right w:val="single" w:sz="4" w:space="0" w:color="auto"/>
            </w:tcBorders>
          </w:tcPr>
          <w:p w:rsidR="000A5EA5" w:rsidRPr="00024036" w:rsidRDefault="000A5EA5" w:rsidP="009B28F5">
            <w:pPr>
              <w:ind w:left="-121" w:right="-108"/>
              <w:jc w:val="center"/>
              <w:rPr>
                <w:szCs w:val="24"/>
              </w:rPr>
            </w:pPr>
            <w:r w:rsidRPr="00024036">
              <w:rPr>
                <w:szCs w:val="24"/>
              </w:rPr>
              <w:t>чел., % от общего числа педагогических работников (с учетом руководителей)</w:t>
            </w:r>
          </w:p>
        </w:tc>
      </w:tr>
      <w:tr w:rsidR="000A5EA5" w:rsidRPr="00024036" w:rsidTr="009B28F5">
        <w:trPr>
          <w:trHeight w:val="307"/>
        </w:trPr>
        <w:tc>
          <w:tcPr>
            <w:tcW w:w="647" w:type="dxa"/>
            <w:vMerge/>
          </w:tcPr>
          <w:p w:rsidR="000A5EA5" w:rsidRPr="00024036" w:rsidRDefault="000A5EA5" w:rsidP="009B28F5">
            <w:pPr>
              <w:jc w:val="center"/>
              <w:rPr>
                <w:szCs w:val="24"/>
              </w:rPr>
            </w:pPr>
          </w:p>
        </w:tc>
        <w:tc>
          <w:tcPr>
            <w:tcW w:w="2309" w:type="dxa"/>
            <w:vMerge/>
          </w:tcPr>
          <w:p w:rsidR="000A5EA5" w:rsidRPr="00024036" w:rsidRDefault="000A5EA5" w:rsidP="009B28F5">
            <w:pPr>
              <w:jc w:val="center"/>
              <w:rPr>
                <w:szCs w:val="24"/>
              </w:rPr>
            </w:pPr>
          </w:p>
        </w:tc>
        <w:tc>
          <w:tcPr>
            <w:tcW w:w="1632" w:type="dxa"/>
          </w:tcPr>
          <w:p w:rsidR="000A5EA5" w:rsidRPr="00024036" w:rsidRDefault="000A5EA5" w:rsidP="009B28F5">
            <w:pPr>
              <w:jc w:val="center"/>
              <w:rPr>
                <w:szCs w:val="24"/>
              </w:rPr>
            </w:pPr>
            <w:r w:rsidRPr="00024036">
              <w:rPr>
                <w:szCs w:val="24"/>
              </w:rPr>
              <w:t>2014 год</w:t>
            </w:r>
          </w:p>
        </w:tc>
        <w:tc>
          <w:tcPr>
            <w:tcW w:w="1701" w:type="dxa"/>
          </w:tcPr>
          <w:p w:rsidR="000A5EA5" w:rsidRPr="00024036" w:rsidRDefault="000A5EA5" w:rsidP="009B28F5">
            <w:pPr>
              <w:jc w:val="center"/>
              <w:rPr>
                <w:szCs w:val="24"/>
              </w:rPr>
            </w:pPr>
            <w:r w:rsidRPr="00024036">
              <w:rPr>
                <w:szCs w:val="24"/>
              </w:rPr>
              <w:t>2013 год</w:t>
            </w:r>
          </w:p>
        </w:tc>
        <w:tc>
          <w:tcPr>
            <w:tcW w:w="1644" w:type="dxa"/>
            <w:tcBorders>
              <w:right w:val="single" w:sz="4" w:space="0" w:color="auto"/>
            </w:tcBorders>
          </w:tcPr>
          <w:p w:rsidR="000A5EA5" w:rsidRPr="00024036" w:rsidRDefault="000A5EA5" w:rsidP="009B28F5">
            <w:pPr>
              <w:jc w:val="center"/>
              <w:rPr>
                <w:szCs w:val="24"/>
              </w:rPr>
            </w:pPr>
            <w:r w:rsidRPr="00024036">
              <w:rPr>
                <w:szCs w:val="24"/>
              </w:rPr>
              <w:t>2012 год</w:t>
            </w:r>
          </w:p>
        </w:tc>
      </w:tr>
      <w:tr w:rsidR="000A5EA5" w:rsidRPr="00024036" w:rsidTr="009B28F5">
        <w:tc>
          <w:tcPr>
            <w:tcW w:w="647" w:type="dxa"/>
          </w:tcPr>
          <w:p w:rsidR="000A5EA5" w:rsidRPr="00024036" w:rsidRDefault="000A5EA5" w:rsidP="009B28F5">
            <w:pPr>
              <w:jc w:val="both"/>
              <w:rPr>
                <w:szCs w:val="24"/>
              </w:rPr>
            </w:pPr>
            <w:r w:rsidRPr="00024036">
              <w:rPr>
                <w:szCs w:val="24"/>
              </w:rPr>
              <w:t>1.</w:t>
            </w:r>
          </w:p>
        </w:tc>
        <w:tc>
          <w:tcPr>
            <w:tcW w:w="2309" w:type="dxa"/>
          </w:tcPr>
          <w:p w:rsidR="000A5EA5" w:rsidRPr="00024036" w:rsidRDefault="000A5EA5" w:rsidP="009B28F5">
            <w:pPr>
              <w:jc w:val="center"/>
              <w:rPr>
                <w:szCs w:val="24"/>
              </w:rPr>
            </w:pPr>
            <w:r w:rsidRPr="00024036">
              <w:rPr>
                <w:szCs w:val="24"/>
              </w:rPr>
              <w:t>МОУ</w:t>
            </w:r>
          </w:p>
        </w:tc>
        <w:tc>
          <w:tcPr>
            <w:tcW w:w="1632" w:type="dxa"/>
          </w:tcPr>
          <w:p w:rsidR="000A5EA5" w:rsidRPr="00024036" w:rsidRDefault="000A5EA5" w:rsidP="009B28F5">
            <w:pPr>
              <w:jc w:val="both"/>
              <w:rPr>
                <w:szCs w:val="24"/>
              </w:rPr>
            </w:pPr>
            <w:r w:rsidRPr="00024036">
              <w:rPr>
                <w:szCs w:val="24"/>
              </w:rPr>
              <w:t>72 (6,9%)</w:t>
            </w:r>
          </w:p>
        </w:tc>
        <w:tc>
          <w:tcPr>
            <w:tcW w:w="1701" w:type="dxa"/>
          </w:tcPr>
          <w:p w:rsidR="000A5EA5" w:rsidRPr="00024036" w:rsidRDefault="000A5EA5" w:rsidP="009B28F5">
            <w:pPr>
              <w:jc w:val="both"/>
              <w:rPr>
                <w:szCs w:val="24"/>
              </w:rPr>
            </w:pPr>
            <w:r w:rsidRPr="00024036">
              <w:rPr>
                <w:szCs w:val="24"/>
              </w:rPr>
              <w:t>29 (2,9%)</w:t>
            </w:r>
          </w:p>
        </w:tc>
        <w:tc>
          <w:tcPr>
            <w:tcW w:w="1644" w:type="dxa"/>
          </w:tcPr>
          <w:p w:rsidR="000A5EA5" w:rsidRPr="00024036" w:rsidRDefault="000A5EA5" w:rsidP="009B28F5">
            <w:pPr>
              <w:jc w:val="both"/>
              <w:rPr>
                <w:szCs w:val="24"/>
              </w:rPr>
            </w:pPr>
            <w:r w:rsidRPr="00024036">
              <w:rPr>
                <w:szCs w:val="24"/>
              </w:rPr>
              <w:t>46 (4,7%)</w:t>
            </w:r>
          </w:p>
        </w:tc>
      </w:tr>
      <w:tr w:rsidR="000A5EA5" w:rsidRPr="00024036" w:rsidTr="009B28F5">
        <w:tc>
          <w:tcPr>
            <w:tcW w:w="647" w:type="dxa"/>
          </w:tcPr>
          <w:p w:rsidR="000A5EA5" w:rsidRPr="00024036" w:rsidRDefault="000A5EA5" w:rsidP="009B28F5">
            <w:pPr>
              <w:jc w:val="both"/>
              <w:rPr>
                <w:szCs w:val="24"/>
              </w:rPr>
            </w:pPr>
            <w:r w:rsidRPr="00024036">
              <w:rPr>
                <w:szCs w:val="24"/>
              </w:rPr>
              <w:t>2.</w:t>
            </w:r>
          </w:p>
        </w:tc>
        <w:tc>
          <w:tcPr>
            <w:tcW w:w="2309" w:type="dxa"/>
          </w:tcPr>
          <w:p w:rsidR="000A5EA5" w:rsidRPr="00024036" w:rsidRDefault="000A5EA5" w:rsidP="009B28F5">
            <w:pPr>
              <w:jc w:val="center"/>
              <w:rPr>
                <w:szCs w:val="24"/>
              </w:rPr>
            </w:pPr>
            <w:r w:rsidRPr="00024036">
              <w:rPr>
                <w:szCs w:val="24"/>
              </w:rPr>
              <w:t>МДОУ</w:t>
            </w:r>
          </w:p>
        </w:tc>
        <w:tc>
          <w:tcPr>
            <w:tcW w:w="1632" w:type="dxa"/>
          </w:tcPr>
          <w:p w:rsidR="000A5EA5" w:rsidRPr="00024036" w:rsidRDefault="000A5EA5" w:rsidP="009B28F5">
            <w:pPr>
              <w:jc w:val="both"/>
              <w:rPr>
                <w:szCs w:val="24"/>
              </w:rPr>
            </w:pPr>
            <w:r w:rsidRPr="00024036">
              <w:rPr>
                <w:szCs w:val="24"/>
              </w:rPr>
              <w:t>14 (4,03%)</w:t>
            </w:r>
          </w:p>
        </w:tc>
        <w:tc>
          <w:tcPr>
            <w:tcW w:w="1701" w:type="dxa"/>
          </w:tcPr>
          <w:p w:rsidR="000A5EA5" w:rsidRPr="00024036" w:rsidRDefault="000A5EA5" w:rsidP="009B28F5">
            <w:pPr>
              <w:jc w:val="both"/>
              <w:rPr>
                <w:szCs w:val="24"/>
              </w:rPr>
            </w:pPr>
            <w:r w:rsidRPr="00024036">
              <w:rPr>
                <w:szCs w:val="24"/>
              </w:rPr>
              <w:t>15 (4,3%)</w:t>
            </w:r>
          </w:p>
        </w:tc>
        <w:tc>
          <w:tcPr>
            <w:tcW w:w="1644" w:type="dxa"/>
          </w:tcPr>
          <w:p w:rsidR="000A5EA5" w:rsidRPr="00024036" w:rsidRDefault="000A5EA5" w:rsidP="009B28F5">
            <w:pPr>
              <w:jc w:val="both"/>
              <w:rPr>
                <w:szCs w:val="24"/>
              </w:rPr>
            </w:pPr>
            <w:r w:rsidRPr="00024036">
              <w:rPr>
                <w:szCs w:val="24"/>
              </w:rPr>
              <w:t>6 (2%)</w:t>
            </w:r>
          </w:p>
        </w:tc>
      </w:tr>
      <w:tr w:rsidR="000A5EA5" w:rsidRPr="00024036" w:rsidTr="009B28F5">
        <w:tc>
          <w:tcPr>
            <w:tcW w:w="647" w:type="dxa"/>
          </w:tcPr>
          <w:p w:rsidR="000A5EA5" w:rsidRPr="00024036" w:rsidRDefault="000A5EA5" w:rsidP="009B28F5">
            <w:pPr>
              <w:jc w:val="both"/>
              <w:rPr>
                <w:szCs w:val="24"/>
              </w:rPr>
            </w:pPr>
            <w:r w:rsidRPr="00024036">
              <w:rPr>
                <w:szCs w:val="24"/>
              </w:rPr>
              <w:t>3.</w:t>
            </w:r>
          </w:p>
        </w:tc>
        <w:tc>
          <w:tcPr>
            <w:tcW w:w="2309" w:type="dxa"/>
          </w:tcPr>
          <w:p w:rsidR="000A5EA5" w:rsidRPr="00024036" w:rsidRDefault="000A5EA5" w:rsidP="009B28F5">
            <w:pPr>
              <w:jc w:val="center"/>
              <w:rPr>
                <w:szCs w:val="24"/>
              </w:rPr>
            </w:pPr>
            <w:r w:rsidRPr="00024036">
              <w:rPr>
                <w:szCs w:val="24"/>
              </w:rPr>
              <w:t>МУК</w:t>
            </w:r>
          </w:p>
        </w:tc>
        <w:tc>
          <w:tcPr>
            <w:tcW w:w="1632" w:type="dxa"/>
          </w:tcPr>
          <w:p w:rsidR="000A5EA5" w:rsidRPr="00024036" w:rsidRDefault="000A5EA5" w:rsidP="009B28F5">
            <w:pPr>
              <w:jc w:val="both"/>
              <w:rPr>
                <w:szCs w:val="24"/>
              </w:rPr>
            </w:pPr>
            <w:r w:rsidRPr="00024036">
              <w:rPr>
                <w:szCs w:val="24"/>
              </w:rPr>
              <w:t>-</w:t>
            </w:r>
          </w:p>
        </w:tc>
        <w:tc>
          <w:tcPr>
            <w:tcW w:w="1701" w:type="dxa"/>
          </w:tcPr>
          <w:p w:rsidR="000A5EA5" w:rsidRPr="00024036" w:rsidRDefault="000A5EA5" w:rsidP="009B28F5">
            <w:pPr>
              <w:jc w:val="both"/>
              <w:rPr>
                <w:szCs w:val="24"/>
              </w:rPr>
            </w:pPr>
            <w:r w:rsidRPr="00024036">
              <w:rPr>
                <w:szCs w:val="24"/>
              </w:rPr>
              <w:t>2 (5,5%)</w:t>
            </w:r>
          </w:p>
        </w:tc>
        <w:tc>
          <w:tcPr>
            <w:tcW w:w="1644" w:type="dxa"/>
          </w:tcPr>
          <w:p w:rsidR="000A5EA5" w:rsidRPr="00024036" w:rsidRDefault="000A5EA5" w:rsidP="009B28F5">
            <w:pPr>
              <w:jc w:val="both"/>
              <w:rPr>
                <w:szCs w:val="24"/>
              </w:rPr>
            </w:pPr>
            <w:r w:rsidRPr="00024036">
              <w:rPr>
                <w:szCs w:val="24"/>
              </w:rPr>
              <w:t>-</w:t>
            </w:r>
          </w:p>
        </w:tc>
      </w:tr>
      <w:tr w:rsidR="000A5EA5" w:rsidRPr="00024036" w:rsidTr="009B28F5">
        <w:tc>
          <w:tcPr>
            <w:tcW w:w="647" w:type="dxa"/>
          </w:tcPr>
          <w:p w:rsidR="000A5EA5" w:rsidRPr="00024036" w:rsidRDefault="000A5EA5" w:rsidP="009B28F5">
            <w:pPr>
              <w:jc w:val="both"/>
              <w:rPr>
                <w:szCs w:val="24"/>
              </w:rPr>
            </w:pPr>
            <w:r w:rsidRPr="00024036">
              <w:rPr>
                <w:szCs w:val="24"/>
              </w:rPr>
              <w:t>4.</w:t>
            </w:r>
          </w:p>
        </w:tc>
        <w:tc>
          <w:tcPr>
            <w:tcW w:w="2309" w:type="dxa"/>
          </w:tcPr>
          <w:p w:rsidR="000A5EA5" w:rsidRPr="00024036" w:rsidRDefault="000A5EA5" w:rsidP="009B28F5">
            <w:pPr>
              <w:jc w:val="center"/>
              <w:rPr>
                <w:szCs w:val="24"/>
              </w:rPr>
            </w:pPr>
            <w:r w:rsidRPr="00024036">
              <w:rPr>
                <w:szCs w:val="24"/>
              </w:rPr>
              <w:t>УДОД</w:t>
            </w:r>
          </w:p>
        </w:tc>
        <w:tc>
          <w:tcPr>
            <w:tcW w:w="1632" w:type="dxa"/>
          </w:tcPr>
          <w:p w:rsidR="000A5EA5" w:rsidRPr="00024036" w:rsidRDefault="000A5EA5" w:rsidP="009B28F5">
            <w:pPr>
              <w:jc w:val="both"/>
              <w:rPr>
                <w:szCs w:val="24"/>
              </w:rPr>
            </w:pPr>
            <w:r w:rsidRPr="00024036">
              <w:rPr>
                <w:szCs w:val="24"/>
              </w:rPr>
              <w:t>8 (8,2%)</w:t>
            </w:r>
          </w:p>
        </w:tc>
        <w:tc>
          <w:tcPr>
            <w:tcW w:w="1701" w:type="dxa"/>
          </w:tcPr>
          <w:p w:rsidR="000A5EA5" w:rsidRPr="00024036" w:rsidRDefault="000A5EA5" w:rsidP="009B28F5">
            <w:pPr>
              <w:jc w:val="both"/>
              <w:rPr>
                <w:szCs w:val="24"/>
              </w:rPr>
            </w:pPr>
            <w:r w:rsidRPr="00024036">
              <w:rPr>
                <w:szCs w:val="24"/>
              </w:rPr>
              <w:t>4 (4%)</w:t>
            </w:r>
          </w:p>
        </w:tc>
        <w:tc>
          <w:tcPr>
            <w:tcW w:w="1644" w:type="dxa"/>
          </w:tcPr>
          <w:p w:rsidR="000A5EA5" w:rsidRPr="00024036" w:rsidRDefault="000A5EA5" w:rsidP="009B28F5">
            <w:pPr>
              <w:jc w:val="both"/>
              <w:rPr>
                <w:szCs w:val="24"/>
              </w:rPr>
            </w:pPr>
            <w:r w:rsidRPr="00024036">
              <w:rPr>
                <w:szCs w:val="24"/>
              </w:rPr>
              <w:t>4 (3,9%)</w:t>
            </w:r>
          </w:p>
        </w:tc>
      </w:tr>
      <w:tr w:rsidR="000A5EA5" w:rsidRPr="00024036" w:rsidTr="009B28F5">
        <w:tc>
          <w:tcPr>
            <w:tcW w:w="647" w:type="dxa"/>
          </w:tcPr>
          <w:p w:rsidR="000A5EA5" w:rsidRPr="00024036" w:rsidRDefault="000A5EA5" w:rsidP="009B28F5">
            <w:pPr>
              <w:jc w:val="both"/>
              <w:rPr>
                <w:szCs w:val="24"/>
              </w:rPr>
            </w:pPr>
          </w:p>
        </w:tc>
        <w:tc>
          <w:tcPr>
            <w:tcW w:w="2309" w:type="dxa"/>
          </w:tcPr>
          <w:p w:rsidR="000A5EA5" w:rsidRPr="00024036" w:rsidRDefault="000A5EA5" w:rsidP="009B28F5">
            <w:pPr>
              <w:jc w:val="center"/>
              <w:rPr>
                <w:szCs w:val="24"/>
              </w:rPr>
            </w:pPr>
            <w:r w:rsidRPr="00024036">
              <w:rPr>
                <w:szCs w:val="24"/>
              </w:rPr>
              <w:t>Итого:</w:t>
            </w:r>
          </w:p>
        </w:tc>
        <w:tc>
          <w:tcPr>
            <w:tcW w:w="1632" w:type="dxa"/>
          </w:tcPr>
          <w:p w:rsidR="000A5EA5" w:rsidRPr="00024036" w:rsidRDefault="000A5EA5" w:rsidP="009B28F5">
            <w:pPr>
              <w:jc w:val="both"/>
              <w:rPr>
                <w:szCs w:val="24"/>
              </w:rPr>
            </w:pPr>
            <w:r w:rsidRPr="00024036">
              <w:rPr>
                <w:szCs w:val="24"/>
              </w:rPr>
              <w:t>94 (6,2%)</w:t>
            </w:r>
          </w:p>
        </w:tc>
        <w:tc>
          <w:tcPr>
            <w:tcW w:w="1701" w:type="dxa"/>
          </w:tcPr>
          <w:p w:rsidR="000A5EA5" w:rsidRPr="00024036" w:rsidRDefault="000A5EA5" w:rsidP="009B28F5">
            <w:pPr>
              <w:jc w:val="both"/>
              <w:rPr>
                <w:szCs w:val="24"/>
              </w:rPr>
            </w:pPr>
            <w:r w:rsidRPr="00024036">
              <w:rPr>
                <w:szCs w:val="24"/>
              </w:rPr>
              <w:t>50 (3,2%)</w:t>
            </w:r>
          </w:p>
        </w:tc>
        <w:tc>
          <w:tcPr>
            <w:tcW w:w="1644" w:type="dxa"/>
          </w:tcPr>
          <w:p w:rsidR="000A5EA5" w:rsidRPr="00024036" w:rsidRDefault="000A5EA5" w:rsidP="00024036">
            <w:pPr>
              <w:pStyle w:val="a5"/>
              <w:numPr>
                <w:ilvl w:val="0"/>
                <w:numId w:val="36"/>
              </w:numPr>
              <w:jc w:val="both"/>
              <w:rPr>
                <w:szCs w:val="24"/>
              </w:rPr>
            </w:pPr>
            <w:r w:rsidRPr="00024036">
              <w:rPr>
                <w:szCs w:val="24"/>
              </w:rPr>
              <w:t>4%)</w:t>
            </w:r>
          </w:p>
        </w:tc>
      </w:tr>
    </w:tbl>
    <w:p w:rsidR="0059564B" w:rsidRDefault="0059564B" w:rsidP="00024036">
      <w:pPr>
        <w:ind w:left="993"/>
        <w:jc w:val="both"/>
        <w:rPr>
          <w:sz w:val="28"/>
          <w:szCs w:val="28"/>
        </w:rPr>
      </w:pPr>
    </w:p>
    <w:p w:rsidR="000A5EA5" w:rsidRPr="00024036" w:rsidRDefault="00024036" w:rsidP="0059564B">
      <w:pPr>
        <w:ind w:left="993"/>
        <w:jc w:val="both"/>
        <w:rPr>
          <w:sz w:val="28"/>
          <w:szCs w:val="28"/>
        </w:rPr>
      </w:pPr>
      <w:r w:rsidRPr="00024036">
        <w:rPr>
          <w:sz w:val="28"/>
          <w:szCs w:val="28"/>
        </w:rPr>
        <w:t xml:space="preserve">- </w:t>
      </w:r>
      <w:r w:rsidR="000A5EA5" w:rsidRPr="00024036">
        <w:rPr>
          <w:sz w:val="28"/>
          <w:szCs w:val="28"/>
        </w:rPr>
        <w:t>на первую квалификационную категорию:</w:t>
      </w: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551"/>
        <w:gridCol w:w="1701"/>
        <w:gridCol w:w="1701"/>
        <w:gridCol w:w="1701"/>
      </w:tblGrid>
      <w:tr w:rsidR="000A5EA5" w:rsidRPr="00024036" w:rsidTr="009B28F5">
        <w:tc>
          <w:tcPr>
            <w:tcW w:w="738" w:type="dxa"/>
            <w:vMerge w:val="restart"/>
          </w:tcPr>
          <w:p w:rsidR="000A5EA5" w:rsidRPr="00024036" w:rsidRDefault="000A5EA5" w:rsidP="009B28F5">
            <w:pPr>
              <w:jc w:val="center"/>
              <w:rPr>
                <w:szCs w:val="24"/>
              </w:rPr>
            </w:pPr>
            <w:r w:rsidRPr="00024036">
              <w:rPr>
                <w:szCs w:val="24"/>
              </w:rPr>
              <w:t xml:space="preserve">№ </w:t>
            </w:r>
            <w:proofErr w:type="spellStart"/>
            <w:proofErr w:type="gramStart"/>
            <w:r w:rsidRPr="00024036">
              <w:rPr>
                <w:szCs w:val="24"/>
              </w:rPr>
              <w:t>п</w:t>
            </w:r>
            <w:proofErr w:type="spellEnd"/>
            <w:proofErr w:type="gramEnd"/>
            <w:r w:rsidRPr="00024036">
              <w:rPr>
                <w:szCs w:val="24"/>
              </w:rPr>
              <w:t>/</w:t>
            </w:r>
            <w:proofErr w:type="spellStart"/>
            <w:r w:rsidRPr="00024036">
              <w:rPr>
                <w:szCs w:val="24"/>
              </w:rPr>
              <w:t>п</w:t>
            </w:r>
            <w:proofErr w:type="spellEnd"/>
          </w:p>
        </w:tc>
        <w:tc>
          <w:tcPr>
            <w:tcW w:w="2551" w:type="dxa"/>
            <w:vMerge w:val="restart"/>
          </w:tcPr>
          <w:p w:rsidR="000A5EA5" w:rsidRPr="00024036" w:rsidRDefault="000A5EA5" w:rsidP="009B28F5">
            <w:pPr>
              <w:jc w:val="center"/>
              <w:rPr>
                <w:szCs w:val="24"/>
              </w:rPr>
            </w:pPr>
            <w:r w:rsidRPr="00024036">
              <w:rPr>
                <w:szCs w:val="24"/>
              </w:rPr>
              <w:t xml:space="preserve">Образовательные </w:t>
            </w:r>
          </w:p>
          <w:p w:rsidR="000A5EA5" w:rsidRPr="00024036" w:rsidRDefault="000A5EA5" w:rsidP="009B28F5">
            <w:pPr>
              <w:jc w:val="center"/>
              <w:rPr>
                <w:szCs w:val="24"/>
              </w:rPr>
            </w:pPr>
            <w:r w:rsidRPr="00024036">
              <w:rPr>
                <w:szCs w:val="24"/>
              </w:rPr>
              <w:t>организации</w:t>
            </w:r>
          </w:p>
        </w:tc>
        <w:tc>
          <w:tcPr>
            <w:tcW w:w="5103" w:type="dxa"/>
            <w:gridSpan w:val="3"/>
            <w:tcBorders>
              <w:right w:val="single" w:sz="4" w:space="0" w:color="auto"/>
            </w:tcBorders>
          </w:tcPr>
          <w:p w:rsidR="000A5EA5" w:rsidRPr="00024036" w:rsidRDefault="000A5EA5" w:rsidP="009B28F5">
            <w:pPr>
              <w:ind w:right="-108"/>
              <w:jc w:val="center"/>
              <w:rPr>
                <w:szCs w:val="24"/>
              </w:rPr>
            </w:pPr>
            <w:r w:rsidRPr="00024036">
              <w:rPr>
                <w:szCs w:val="24"/>
              </w:rPr>
              <w:t>чел., % от общего числа педагогических работников (с учетом руководителей)</w:t>
            </w:r>
          </w:p>
        </w:tc>
      </w:tr>
      <w:tr w:rsidR="000A5EA5" w:rsidRPr="00024036" w:rsidTr="009B28F5">
        <w:tc>
          <w:tcPr>
            <w:tcW w:w="738" w:type="dxa"/>
            <w:vMerge/>
          </w:tcPr>
          <w:p w:rsidR="000A5EA5" w:rsidRPr="00024036" w:rsidRDefault="000A5EA5" w:rsidP="009B28F5">
            <w:pPr>
              <w:jc w:val="center"/>
              <w:rPr>
                <w:szCs w:val="24"/>
              </w:rPr>
            </w:pPr>
          </w:p>
        </w:tc>
        <w:tc>
          <w:tcPr>
            <w:tcW w:w="2551" w:type="dxa"/>
            <w:vMerge/>
          </w:tcPr>
          <w:p w:rsidR="000A5EA5" w:rsidRPr="00024036" w:rsidRDefault="000A5EA5" w:rsidP="009B28F5">
            <w:pPr>
              <w:jc w:val="center"/>
              <w:rPr>
                <w:szCs w:val="24"/>
              </w:rPr>
            </w:pPr>
          </w:p>
        </w:tc>
        <w:tc>
          <w:tcPr>
            <w:tcW w:w="1701" w:type="dxa"/>
          </w:tcPr>
          <w:p w:rsidR="000A5EA5" w:rsidRPr="00024036" w:rsidRDefault="000A5EA5" w:rsidP="009B28F5">
            <w:pPr>
              <w:jc w:val="center"/>
              <w:rPr>
                <w:szCs w:val="24"/>
              </w:rPr>
            </w:pPr>
            <w:r w:rsidRPr="00024036">
              <w:rPr>
                <w:szCs w:val="24"/>
              </w:rPr>
              <w:t>2014 год</w:t>
            </w:r>
          </w:p>
        </w:tc>
        <w:tc>
          <w:tcPr>
            <w:tcW w:w="1701" w:type="dxa"/>
          </w:tcPr>
          <w:p w:rsidR="000A5EA5" w:rsidRPr="00024036" w:rsidRDefault="000A5EA5" w:rsidP="009B28F5">
            <w:pPr>
              <w:jc w:val="center"/>
              <w:rPr>
                <w:szCs w:val="24"/>
              </w:rPr>
            </w:pPr>
            <w:r w:rsidRPr="00024036">
              <w:rPr>
                <w:szCs w:val="24"/>
              </w:rPr>
              <w:t>2013 год</w:t>
            </w:r>
          </w:p>
        </w:tc>
        <w:tc>
          <w:tcPr>
            <w:tcW w:w="1701" w:type="dxa"/>
            <w:tcBorders>
              <w:right w:val="single" w:sz="4" w:space="0" w:color="auto"/>
            </w:tcBorders>
          </w:tcPr>
          <w:p w:rsidR="000A5EA5" w:rsidRPr="00024036" w:rsidRDefault="000A5EA5" w:rsidP="009B28F5">
            <w:pPr>
              <w:jc w:val="center"/>
              <w:rPr>
                <w:szCs w:val="24"/>
              </w:rPr>
            </w:pPr>
            <w:r w:rsidRPr="00024036">
              <w:rPr>
                <w:szCs w:val="24"/>
              </w:rPr>
              <w:t>2012 год</w:t>
            </w:r>
          </w:p>
        </w:tc>
      </w:tr>
      <w:tr w:rsidR="000A5EA5" w:rsidRPr="00024036" w:rsidTr="009B28F5">
        <w:tc>
          <w:tcPr>
            <w:tcW w:w="738" w:type="dxa"/>
          </w:tcPr>
          <w:p w:rsidR="000A5EA5" w:rsidRPr="00024036" w:rsidRDefault="000A5EA5" w:rsidP="009B28F5">
            <w:pPr>
              <w:jc w:val="both"/>
              <w:rPr>
                <w:szCs w:val="24"/>
              </w:rPr>
            </w:pPr>
            <w:r w:rsidRPr="00024036">
              <w:rPr>
                <w:szCs w:val="24"/>
              </w:rPr>
              <w:t>1.</w:t>
            </w:r>
          </w:p>
        </w:tc>
        <w:tc>
          <w:tcPr>
            <w:tcW w:w="2551" w:type="dxa"/>
          </w:tcPr>
          <w:p w:rsidR="000A5EA5" w:rsidRPr="00024036" w:rsidRDefault="000A5EA5" w:rsidP="009B28F5">
            <w:pPr>
              <w:jc w:val="center"/>
              <w:rPr>
                <w:szCs w:val="24"/>
              </w:rPr>
            </w:pPr>
            <w:r w:rsidRPr="00024036">
              <w:rPr>
                <w:szCs w:val="24"/>
              </w:rPr>
              <w:t>МОУ</w:t>
            </w:r>
          </w:p>
        </w:tc>
        <w:tc>
          <w:tcPr>
            <w:tcW w:w="1701" w:type="dxa"/>
          </w:tcPr>
          <w:p w:rsidR="000A5EA5" w:rsidRPr="00024036" w:rsidRDefault="000A5EA5" w:rsidP="009B28F5">
            <w:pPr>
              <w:jc w:val="both"/>
              <w:rPr>
                <w:szCs w:val="24"/>
              </w:rPr>
            </w:pPr>
            <w:r w:rsidRPr="00024036">
              <w:rPr>
                <w:szCs w:val="24"/>
              </w:rPr>
              <w:t>128 (12,3%)</w:t>
            </w:r>
          </w:p>
        </w:tc>
        <w:tc>
          <w:tcPr>
            <w:tcW w:w="1701" w:type="dxa"/>
          </w:tcPr>
          <w:p w:rsidR="000A5EA5" w:rsidRPr="00024036" w:rsidRDefault="000A5EA5" w:rsidP="009B28F5">
            <w:pPr>
              <w:jc w:val="both"/>
              <w:rPr>
                <w:szCs w:val="24"/>
              </w:rPr>
            </w:pPr>
            <w:r w:rsidRPr="00024036">
              <w:rPr>
                <w:szCs w:val="24"/>
              </w:rPr>
              <w:t>101 (10%)</w:t>
            </w:r>
          </w:p>
        </w:tc>
        <w:tc>
          <w:tcPr>
            <w:tcW w:w="1701" w:type="dxa"/>
          </w:tcPr>
          <w:p w:rsidR="000A5EA5" w:rsidRPr="00024036" w:rsidRDefault="000A5EA5" w:rsidP="009B28F5">
            <w:pPr>
              <w:jc w:val="both"/>
              <w:rPr>
                <w:szCs w:val="24"/>
              </w:rPr>
            </w:pPr>
            <w:r w:rsidRPr="00024036">
              <w:rPr>
                <w:szCs w:val="24"/>
              </w:rPr>
              <w:t>103 (10,5%)</w:t>
            </w:r>
          </w:p>
        </w:tc>
      </w:tr>
      <w:tr w:rsidR="000A5EA5" w:rsidRPr="00024036" w:rsidTr="009B28F5">
        <w:tc>
          <w:tcPr>
            <w:tcW w:w="738" w:type="dxa"/>
          </w:tcPr>
          <w:p w:rsidR="000A5EA5" w:rsidRPr="00024036" w:rsidRDefault="000A5EA5" w:rsidP="009B28F5">
            <w:pPr>
              <w:jc w:val="both"/>
              <w:rPr>
                <w:szCs w:val="24"/>
              </w:rPr>
            </w:pPr>
            <w:r w:rsidRPr="00024036">
              <w:rPr>
                <w:szCs w:val="24"/>
              </w:rPr>
              <w:t>2.</w:t>
            </w:r>
          </w:p>
        </w:tc>
        <w:tc>
          <w:tcPr>
            <w:tcW w:w="2551" w:type="dxa"/>
          </w:tcPr>
          <w:p w:rsidR="000A5EA5" w:rsidRPr="00024036" w:rsidRDefault="000A5EA5" w:rsidP="009B28F5">
            <w:pPr>
              <w:jc w:val="center"/>
              <w:rPr>
                <w:szCs w:val="24"/>
              </w:rPr>
            </w:pPr>
            <w:r w:rsidRPr="00024036">
              <w:rPr>
                <w:szCs w:val="24"/>
              </w:rPr>
              <w:t>МДОУ</w:t>
            </w:r>
          </w:p>
        </w:tc>
        <w:tc>
          <w:tcPr>
            <w:tcW w:w="1701" w:type="dxa"/>
          </w:tcPr>
          <w:p w:rsidR="000A5EA5" w:rsidRPr="00024036" w:rsidRDefault="000A5EA5" w:rsidP="009B28F5">
            <w:pPr>
              <w:jc w:val="both"/>
              <w:rPr>
                <w:szCs w:val="24"/>
              </w:rPr>
            </w:pPr>
            <w:r w:rsidRPr="00024036">
              <w:rPr>
                <w:szCs w:val="24"/>
              </w:rPr>
              <w:t>69 (19,9%)</w:t>
            </w:r>
          </w:p>
        </w:tc>
        <w:tc>
          <w:tcPr>
            <w:tcW w:w="1701" w:type="dxa"/>
          </w:tcPr>
          <w:p w:rsidR="000A5EA5" w:rsidRPr="00024036" w:rsidRDefault="000A5EA5" w:rsidP="009B28F5">
            <w:pPr>
              <w:jc w:val="both"/>
              <w:rPr>
                <w:szCs w:val="24"/>
              </w:rPr>
            </w:pPr>
            <w:r w:rsidRPr="00024036">
              <w:rPr>
                <w:szCs w:val="24"/>
              </w:rPr>
              <w:t>62 (19,4%)</w:t>
            </w:r>
          </w:p>
        </w:tc>
        <w:tc>
          <w:tcPr>
            <w:tcW w:w="1701" w:type="dxa"/>
          </w:tcPr>
          <w:p w:rsidR="000A5EA5" w:rsidRPr="00024036" w:rsidRDefault="000A5EA5" w:rsidP="009B28F5">
            <w:pPr>
              <w:jc w:val="both"/>
              <w:rPr>
                <w:szCs w:val="24"/>
              </w:rPr>
            </w:pPr>
            <w:r w:rsidRPr="00024036">
              <w:rPr>
                <w:szCs w:val="24"/>
              </w:rPr>
              <w:t>25 (8%)</w:t>
            </w:r>
          </w:p>
        </w:tc>
      </w:tr>
      <w:tr w:rsidR="000A5EA5" w:rsidRPr="00024036" w:rsidTr="009B28F5">
        <w:tc>
          <w:tcPr>
            <w:tcW w:w="738" w:type="dxa"/>
          </w:tcPr>
          <w:p w:rsidR="000A5EA5" w:rsidRPr="00024036" w:rsidRDefault="000A5EA5" w:rsidP="009B28F5">
            <w:pPr>
              <w:jc w:val="both"/>
              <w:rPr>
                <w:szCs w:val="24"/>
              </w:rPr>
            </w:pPr>
            <w:r w:rsidRPr="00024036">
              <w:rPr>
                <w:szCs w:val="24"/>
              </w:rPr>
              <w:t>3.</w:t>
            </w:r>
          </w:p>
        </w:tc>
        <w:tc>
          <w:tcPr>
            <w:tcW w:w="2551" w:type="dxa"/>
          </w:tcPr>
          <w:p w:rsidR="000A5EA5" w:rsidRPr="00024036" w:rsidRDefault="000A5EA5" w:rsidP="009B28F5">
            <w:pPr>
              <w:jc w:val="center"/>
              <w:rPr>
                <w:szCs w:val="24"/>
              </w:rPr>
            </w:pPr>
            <w:r w:rsidRPr="00024036">
              <w:rPr>
                <w:szCs w:val="24"/>
              </w:rPr>
              <w:t>МУК</w:t>
            </w:r>
          </w:p>
        </w:tc>
        <w:tc>
          <w:tcPr>
            <w:tcW w:w="1701" w:type="dxa"/>
          </w:tcPr>
          <w:p w:rsidR="000A5EA5" w:rsidRPr="00024036" w:rsidRDefault="000A5EA5" w:rsidP="009B28F5">
            <w:pPr>
              <w:jc w:val="both"/>
              <w:rPr>
                <w:szCs w:val="24"/>
              </w:rPr>
            </w:pPr>
            <w:r w:rsidRPr="00024036">
              <w:rPr>
                <w:szCs w:val="24"/>
              </w:rPr>
              <w:t>2 (6,9%)</w:t>
            </w:r>
          </w:p>
        </w:tc>
        <w:tc>
          <w:tcPr>
            <w:tcW w:w="1701" w:type="dxa"/>
          </w:tcPr>
          <w:p w:rsidR="000A5EA5" w:rsidRPr="00024036" w:rsidRDefault="000A5EA5" w:rsidP="009B28F5">
            <w:pPr>
              <w:jc w:val="both"/>
              <w:rPr>
                <w:szCs w:val="24"/>
              </w:rPr>
            </w:pPr>
            <w:r w:rsidRPr="00024036">
              <w:rPr>
                <w:szCs w:val="24"/>
              </w:rPr>
              <w:t>3 (8,3%)</w:t>
            </w:r>
          </w:p>
        </w:tc>
        <w:tc>
          <w:tcPr>
            <w:tcW w:w="1701" w:type="dxa"/>
          </w:tcPr>
          <w:p w:rsidR="000A5EA5" w:rsidRPr="00024036" w:rsidRDefault="000A5EA5" w:rsidP="009B28F5">
            <w:pPr>
              <w:jc w:val="both"/>
              <w:rPr>
                <w:szCs w:val="24"/>
              </w:rPr>
            </w:pPr>
            <w:r w:rsidRPr="00024036">
              <w:rPr>
                <w:szCs w:val="24"/>
              </w:rPr>
              <w:t>1 (2,9%)</w:t>
            </w:r>
          </w:p>
        </w:tc>
      </w:tr>
      <w:tr w:rsidR="000A5EA5" w:rsidRPr="00024036" w:rsidTr="009B28F5">
        <w:tc>
          <w:tcPr>
            <w:tcW w:w="738" w:type="dxa"/>
          </w:tcPr>
          <w:p w:rsidR="000A5EA5" w:rsidRPr="00024036" w:rsidRDefault="000A5EA5" w:rsidP="009B28F5">
            <w:pPr>
              <w:jc w:val="both"/>
              <w:rPr>
                <w:szCs w:val="24"/>
              </w:rPr>
            </w:pPr>
            <w:r w:rsidRPr="00024036">
              <w:rPr>
                <w:szCs w:val="24"/>
              </w:rPr>
              <w:t>4.</w:t>
            </w:r>
          </w:p>
        </w:tc>
        <w:tc>
          <w:tcPr>
            <w:tcW w:w="2551" w:type="dxa"/>
          </w:tcPr>
          <w:p w:rsidR="000A5EA5" w:rsidRPr="00024036" w:rsidRDefault="000A5EA5" w:rsidP="009B28F5">
            <w:pPr>
              <w:jc w:val="center"/>
              <w:rPr>
                <w:szCs w:val="24"/>
              </w:rPr>
            </w:pPr>
            <w:r w:rsidRPr="00024036">
              <w:rPr>
                <w:szCs w:val="24"/>
              </w:rPr>
              <w:t>УДОД</w:t>
            </w:r>
          </w:p>
        </w:tc>
        <w:tc>
          <w:tcPr>
            <w:tcW w:w="1701" w:type="dxa"/>
          </w:tcPr>
          <w:p w:rsidR="000A5EA5" w:rsidRPr="00024036" w:rsidRDefault="000A5EA5" w:rsidP="009B28F5">
            <w:pPr>
              <w:jc w:val="both"/>
              <w:rPr>
                <w:szCs w:val="24"/>
              </w:rPr>
            </w:pPr>
            <w:r w:rsidRPr="00024036">
              <w:rPr>
                <w:szCs w:val="24"/>
              </w:rPr>
              <w:t>6 (6,1%)</w:t>
            </w:r>
          </w:p>
        </w:tc>
        <w:tc>
          <w:tcPr>
            <w:tcW w:w="1701" w:type="dxa"/>
          </w:tcPr>
          <w:p w:rsidR="000A5EA5" w:rsidRPr="00024036" w:rsidRDefault="000A5EA5" w:rsidP="009B28F5">
            <w:pPr>
              <w:jc w:val="both"/>
              <w:rPr>
                <w:szCs w:val="24"/>
              </w:rPr>
            </w:pPr>
            <w:r w:rsidRPr="00024036">
              <w:rPr>
                <w:szCs w:val="24"/>
              </w:rPr>
              <w:t>7 (6,9%)</w:t>
            </w:r>
          </w:p>
        </w:tc>
        <w:tc>
          <w:tcPr>
            <w:tcW w:w="1701" w:type="dxa"/>
          </w:tcPr>
          <w:p w:rsidR="000A5EA5" w:rsidRPr="00024036" w:rsidRDefault="000A5EA5" w:rsidP="009B28F5">
            <w:pPr>
              <w:jc w:val="both"/>
              <w:rPr>
                <w:szCs w:val="24"/>
              </w:rPr>
            </w:pPr>
            <w:r w:rsidRPr="00024036">
              <w:rPr>
                <w:szCs w:val="24"/>
              </w:rPr>
              <w:t>1 (1%)</w:t>
            </w:r>
          </w:p>
        </w:tc>
      </w:tr>
      <w:tr w:rsidR="000A5EA5" w:rsidRPr="00024036" w:rsidTr="009B28F5">
        <w:tc>
          <w:tcPr>
            <w:tcW w:w="738" w:type="dxa"/>
          </w:tcPr>
          <w:p w:rsidR="000A5EA5" w:rsidRPr="00024036" w:rsidRDefault="000A5EA5" w:rsidP="009B28F5">
            <w:pPr>
              <w:jc w:val="both"/>
              <w:rPr>
                <w:szCs w:val="24"/>
              </w:rPr>
            </w:pPr>
          </w:p>
        </w:tc>
        <w:tc>
          <w:tcPr>
            <w:tcW w:w="2551" w:type="dxa"/>
          </w:tcPr>
          <w:p w:rsidR="000A5EA5" w:rsidRPr="00024036" w:rsidRDefault="000A5EA5" w:rsidP="009B28F5">
            <w:pPr>
              <w:jc w:val="center"/>
              <w:rPr>
                <w:szCs w:val="24"/>
              </w:rPr>
            </w:pPr>
            <w:r w:rsidRPr="00024036">
              <w:rPr>
                <w:szCs w:val="24"/>
              </w:rPr>
              <w:t>Итого:</w:t>
            </w:r>
          </w:p>
        </w:tc>
        <w:tc>
          <w:tcPr>
            <w:tcW w:w="1701" w:type="dxa"/>
          </w:tcPr>
          <w:p w:rsidR="000A5EA5" w:rsidRPr="00024036" w:rsidRDefault="000A5EA5" w:rsidP="009B28F5">
            <w:pPr>
              <w:jc w:val="both"/>
              <w:rPr>
                <w:szCs w:val="24"/>
              </w:rPr>
            </w:pPr>
            <w:r w:rsidRPr="00024036">
              <w:rPr>
                <w:szCs w:val="24"/>
              </w:rPr>
              <w:t>205 (13,6%)</w:t>
            </w:r>
          </w:p>
        </w:tc>
        <w:tc>
          <w:tcPr>
            <w:tcW w:w="1701" w:type="dxa"/>
          </w:tcPr>
          <w:p w:rsidR="000A5EA5" w:rsidRPr="00024036" w:rsidRDefault="000A5EA5" w:rsidP="009B28F5">
            <w:pPr>
              <w:jc w:val="both"/>
              <w:rPr>
                <w:szCs w:val="24"/>
              </w:rPr>
            </w:pPr>
            <w:r w:rsidRPr="00024036">
              <w:rPr>
                <w:szCs w:val="24"/>
              </w:rPr>
              <w:t>173 (12,5%)</w:t>
            </w:r>
          </w:p>
        </w:tc>
        <w:tc>
          <w:tcPr>
            <w:tcW w:w="1701" w:type="dxa"/>
          </w:tcPr>
          <w:p w:rsidR="000A5EA5" w:rsidRPr="00024036" w:rsidRDefault="000A5EA5" w:rsidP="009B28F5">
            <w:pPr>
              <w:jc w:val="both"/>
              <w:rPr>
                <w:szCs w:val="24"/>
              </w:rPr>
            </w:pPr>
            <w:r w:rsidRPr="00024036">
              <w:rPr>
                <w:szCs w:val="24"/>
              </w:rPr>
              <w:t>130 (9%)</w:t>
            </w:r>
          </w:p>
        </w:tc>
      </w:tr>
    </w:tbl>
    <w:p w:rsidR="000A5EA5" w:rsidRPr="00D352FF" w:rsidRDefault="000A5EA5" w:rsidP="000A5EA5">
      <w:pPr>
        <w:ind w:firstLine="705"/>
        <w:jc w:val="both"/>
        <w:rPr>
          <w:szCs w:val="24"/>
        </w:rPr>
      </w:pPr>
    </w:p>
    <w:p w:rsidR="000A5EA5" w:rsidRPr="00024036" w:rsidRDefault="000A5EA5" w:rsidP="000A5EA5">
      <w:pPr>
        <w:ind w:firstLine="705"/>
        <w:jc w:val="both"/>
        <w:rPr>
          <w:sz w:val="28"/>
          <w:szCs w:val="28"/>
        </w:rPr>
      </w:pPr>
      <w:r w:rsidRPr="00024036">
        <w:rPr>
          <w:sz w:val="28"/>
          <w:szCs w:val="28"/>
        </w:rPr>
        <w:t>Из аттестованных педагогических работников (всего 299 чел.) повысили имеющуюся категорию 168 чел. (56,2% от общего числа аттестованных педагогических работников), в том числе:</w:t>
      </w:r>
    </w:p>
    <w:p w:rsidR="000A5EA5" w:rsidRPr="00024036" w:rsidRDefault="000A5EA5" w:rsidP="000A5EA5">
      <w:pPr>
        <w:ind w:firstLine="705"/>
        <w:jc w:val="both"/>
        <w:rPr>
          <w:sz w:val="28"/>
          <w:szCs w:val="28"/>
        </w:rPr>
      </w:pPr>
      <w:r w:rsidRPr="00024036">
        <w:rPr>
          <w:sz w:val="28"/>
          <w:szCs w:val="28"/>
        </w:rPr>
        <w:t xml:space="preserve">- с первой на </w:t>
      </w:r>
      <w:proofErr w:type="gramStart"/>
      <w:r w:rsidRPr="00024036">
        <w:rPr>
          <w:sz w:val="28"/>
          <w:szCs w:val="28"/>
        </w:rPr>
        <w:t>высшую</w:t>
      </w:r>
      <w:proofErr w:type="gramEnd"/>
      <w:r w:rsidRPr="00024036">
        <w:rPr>
          <w:sz w:val="28"/>
          <w:szCs w:val="28"/>
        </w:rPr>
        <w:t xml:space="preserve"> – 34 чел. (11,4%);</w:t>
      </w:r>
    </w:p>
    <w:p w:rsidR="000A5EA5" w:rsidRPr="00024036" w:rsidRDefault="000A5EA5" w:rsidP="000A5EA5">
      <w:pPr>
        <w:ind w:firstLine="705"/>
        <w:jc w:val="both"/>
        <w:rPr>
          <w:sz w:val="28"/>
          <w:szCs w:val="28"/>
        </w:rPr>
      </w:pPr>
      <w:r w:rsidRPr="00024036">
        <w:rPr>
          <w:sz w:val="28"/>
          <w:szCs w:val="28"/>
        </w:rPr>
        <w:t>- со второй на первую – 55 чел. (18,4%);</w:t>
      </w:r>
    </w:p>
    <w:p w:rsidR="000A5EA5" w:rsidRPr="00024036" w:rsidRDefault="000A5EA5" w:rsidP="000A5EA5">
      <w:pPr>
        <w:ind w:firstLine="705"/>
        <w:jc w:val="both"/>
        <w:rPr>
          <w:sz w:val="28"/>
          <w:szCs w:val="28"/>
        </w:rPr>
      </w:pPr>
      <w:r w:rsidRPr="00024036">
        <w:rPr>
          <w:sz w:val="28"/>
          <w:szCs w:val="28"/>
        </w:rPr>
        <w:t>- не имели категории и аттестовались на первую – 79 чел. (26,4%).</w:t>
      </w:r>
    </w:p>
    <w:p w:rsidR="000A5EA5" w:rsidRPr="00024036" w:rsidRDefault="000A5EA5" w:rsidP="000A5EA5">
      <w:pPr>
        <w:ind w:firstLine="705"/>
        <w:jc w:val="both"/>
        <w:rPr>
          <w:sz w:val="28"/>
          <w:szCs w:val="28"/>
        </w:rPr>
      </w:pPr>
      <w:r w:rsidRPr="00024036">
        <w:rPr>
          <w:sz w:val="28"/>
          <w:szCs w:val="28"/>
        </w:rPr>
        <w:t>Подтвердили имеющуюся категорию – 117 чел. (39,1%).</w:t>
      </w:r>
    </w:p>
    <w:p w:rsidR="000A5EA5" w:rsidRPr="00024036" w:rsidRDefault="000A5EA5" w:rsidP="000A5EA5">
      <w:pPr>
        <w:ind w:firstLine="705"/>
        <w:jc w:val="both"/>
        <w:rPr>
          <w:sz w:val="28"/>
          <w:szCs w:val="28"/>
        </w:rPr>
      </w:pPr>
      <w:r w:rsidRPr="00024036">
        <w:rPr>
          <w:sz w:val="28"/>
          <w:szCs w:val="28"/>
        </w:rPr>
        <w:t xml:space="preserve">Понизили категорию с </w:t>
      </w:r>
      <w:proofErr w:type="gramStart"/>
      <w:r w:rsidRPr="00024036">
        <w:rPr>
          <w:sz w:val="28"/>
          <w:szCs w:val="28"/>
        </w:rPr>
        <w:t>высшей</w:t>
      </w:r>
      <w:proofErr w:type="gramEnd"/>
      <w:r w:rsidRPr="00024036">
        <w:rPr>
          <w:sz w:val="28"/>
          <w:szCs w:val="28"/>
        </w:rPr>
        <w:t xml:space="preserve"> на первую 12 чел. (4%). </w:t>
      </w:r>
    </w:p>
    <w:p w:rsidR="000A5EA5" w:rsidRPr="00024036" w:rsidRDefault="000A5EA5" w:rsidP="000A5EA5">
      <w:pPr>
        <w:ind w:firstLine="705"/>
        <w:jc w:val="both"/>
        <w:rPr>
          <w:sz w:val="28"/>
          <w:szCs w:val="28"/>
        </w:rPr>
      </w:pPr>
      <w:r w:rsidRPr="00024036">
        <w:rPr>
          <w:sz w:val="28"/>
          <w:szCs w:val="28"/>
        </w:rPr>
        <w:t>Отозвано 2 заявления на первую квалификационную категорию.</w:t>
      </w:r>
    </w:p>
    <w:p w:rsidR="000A5EA5" w:rsidRPr="00024036" w:rsidRDefault="000A5EA5" w:rsidP="000A5EA5">
      <w:pPr>
        <w:ind w:firstLine="705"/>
        <w:jc w:val="both"/>
        <w:rPr>
          <w:sz w:val="28"/>
          <w:szCs w:val="28"/>
        </w:rPr>
      </w:pPr>
      <w:r w:rsidRPr="00024036">
        <w:rPr>
          <w:sz w:val="28"/>
          <w:szCs w:val="28"/>
        </w:rPr>
        <w:t>В 2014 году в МАК прошли аттестацию с целью установления соответствия уровня квалификации требованиям, предъявляемым к первой и высшей квалификационным категориям, – 41 из 158 руководящих работников (25,95%). В том числе:</w:t>
      </w:r>
    </w:p>
    <w:p w:rsidR="000A5EA5" w:rsidRPr="00024036" w:rsidRDefault="00024036" w:rsidP="00024036">
      <w:pPr>
        <w:ind w:left="851"/>
        <w:jc w:val="both"/>
        <w:rPr>
          <w:sz w:val="28"/>
          <w:szCs w:val="28"/>
        </w:rPr>
      </w:pPr>
      <w:r>
        <w:rPr>
          <w:sz w:val="28"/>
          <w:szCs w:val="28"/>
        </w:rPr>
        <w:t xml:space="preserve">- </w:t>
      </w:r>
      <w:r w:rsidR="000A5EA5" w:rsidRPr="00024036">
        <w:rPr>
          <w:sz w:val="28"/>
          <w:szCs w:val="28"/>
        </w:rPr>
        <w:t>на высшую квалификационную категорию:</w:t>
      </w:r>
    </w:p>
    <w:tbl>
      <w:tblPr>
        <w:tblW w:w="8042"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
        <w:gridCol w:w="2273"/>
        <w:gridCol w:w="1676"/>
        <w:gridCol w:w="1517"/>
        <w:gridCol w:w="1876"/>
      </w:tblGrid>
      <w:tr w:rsidR="000A5EA5" w:rsidRPr="00024036" w:rsidTr="009B28F5">
        <w:tc>
          <w:tcPr>
            <w:tcW w:w="722" w:type="dxa"/>
            <w:vMerge w:val="restart"/>
          </w:tcPr>
          <w:p w:rsidR="000A5EA5" w:rsidRPr="00024036" w:rsidRDefault="000A5EA5" w:rsidP="009B28F5">
            <w:pPr>
              <w:jc w:val="center"/>
              <w:rPr>
                <w:szCs w:val="24"/>
              </w:rPr>
            </w:pPr>
            <w:r w:rsidRPr="00024036">
              <w:rPr>
                <w:szCs w:val="24"/>
              </w:rPr>
              <w:t xml:space="preserve">№ </w:t>
            </w:r>
            <w:proofErr w:type="spellStart"/>
            <w:proofErr w:type="gramStart"/>
            <w:r w:rsidRPr="00024036">
              <w:rPr>
                <w:szCs w:val="24"/>
              </w:rPr>
              <w:t>п</w:t>
            </w:r>
            <w:proofErr w:type="spellEnd"/>
            <w:proofErr w:type="gramEnd"/>
            <w:r w:rsidRPr="00024036">
              <w:rPr>
                <w:szCs w:val="24"/>
              </w:rPr>
              <w:t>/</w:t>
            </w:r>
            <w:proofErr w:type="spellStart"/>
            <w:r w:rsidRPr="00024036">
              <w:rPr>
                <w:szCs w:val="24"/>
              </w:rPr>
              <w:t>п</w:t>
            </w:r>
            <w:proofErr w:type="spellEnd"/>
          </w:p>
        </w:tc>
        <w:tc>
          <w:tcPr>
            <w:tcW w:w="2309" w:type="dxa"/>
            <w:vMerge w:val="restart"/>
          </w:tcPr>
          <w:p w:rsidR="000A5EA5" w:rsidRPr="00024036" w:rsidRDefault="000A5EA5" w:rsidP="009B28F5">
            <w:pPr>
              <w:jc w:val="center"/>
              <w:rPr>
                <w:szCs w:val="24"/>
              </w:rPr>
            </w:pPr>
            <w:r w:rsidRPr="00024036">
              <w:rPr>
                <w:szCs w:val="24"/>
              </w:rPr>
              <w:t xml:space="preserve">Образовательные </w:t>
            </w:r>
          </w:p>
          <w:p w:rsidR="000A5EA5" w:rsidRPr="00024036" w:rsidRDefault="000A5EA5" w:rsidP="009B28F5">
            <w:pPr>
              <w:jc w:val="center"/>
              <w:rPr>
                <w:szCs w:val="24"/>
              </w:rPr>
            </w:pPr>
            <w:r w:rsidRPr="00024036">
              <w:rPr>
                <w:szCs w:val="24"/>
              </w:rPr>
              <w:t>организации</w:t>
            </w:r>
          </w:p>
        </w:tc>
        <w:tc>
          <w:tcPr>
            <w:tcW w:w="5011" w:type="dxa"/>
            <w:gridSpan w:val="3"/>
            <w:tcBorders>
              <w:right w:val="single" w:sz="4" w:space="0" w:color="auto"/>
            </w:tcBorders>
          </w:tcPr>
          <w:p w:rsidR="000A5EA5" w:rsidRPr="00024036" w:rsidRDefault="000A5EA5" w:rsidP="009B28F5">
            <w:pPr>
              <w:jc w:val="center"/>
              <w:rPr>
                <w:szCs w:val="24"/>
              </w:rPr>
            </w:pPr>
            <w:r w:rsidRPr="00024036">
              <w:rPr>
                <w:szCs w:val="24"/>
              </w:rPr>
              <w:t>чел., % от общего числа руководящих работников</w:t>
            </w:r>
          </w:p>
        </w:tc>
      </w:tr>
      <w:tr w:rsidR="000A5EA5" w:rsidRPr="00024036" w:rsidTr="009B28F5">
        <w:tc>
          <w:tcPr>
            <w:tcW w:w="722" w:type="dxa"/>
            <w:vMerge/>
          </w:tcPr>
          <w:p w:rsidR="000A5EA5" w:rsidRPr="00024036" w:rsidRDefault="000A5EA5" w:rsidP="009B28F5">
            <w:pPr>
              <w:jc w:val="center"/>
              <w:rPr>
                <w:szCs w:val="24"/>
              </w:rPr>
            </w:pPr>
          </w:p>
        </w:tc>
        <w:tc>
          <w:tcPr>
            <w:tcW w:w="2309" w:type="dxa"/>
            <w:vMerge/>
          </w:tcPr>
          <w:p w:rsidR="000A5EA5" w:rsidRPr="00024036" w:rsidRDefault="000A5EA5" w:rsidP="009B28F5">
            <w:pPr>
              <w:jc w:val="center"/>
              <w:rPr>
                <w:szCs w:val="24"/>
              </w:rPr>
            </w:pPr>
          </w:p>
        </w:tc>
        <w:tc>
          <w:tcPr>
            <w:tcW w:w="1753" w:type="dxa"/>
          </w:tcPr>
          <w:p w:rsidR="000A5EA5" w:rsidRPr="00024036" w:rsidRDefault="000A5EA5" w:rsidP="009B28F5">
            <w:pPr>
              <w:jc w:val="center"/>
              <w:rPr>
                <w:szCs w:val="24"/>
              </w:rPr>
            </w:pPr>
            <w:r w:rsidRPr="00024036">
              <w:rPr>
                <w:szCs w:val="24"/>
              </w:rPr>
              <w:t>2014 год</w:t>
            </w:r>
          </w:p>
        </w:tc>
        <w:tc>
          <w:tcPr>
            <w:tcW w:w="1588" w:type="dxa"/>
          </w:tcPr>
          <w:p w:rsidR="000A5EA5" w:rsidRPr="00024036" w:rsidRDefault="000A5EA5" w:rsidP="009B28F5">
            <w:pPr>
              <w:jc w:val="center"/>
              <w:rPr>
                <w:szCs w:val="24"/>
              </w:rPr>
            </w:pPr>
            <w:r w:rsidRPr="00024036">
              <w:rPr>
                <w:szCs w:val="24"/>
              </w:rPr>
              <w:t>2013 год</w:t>
            </w:r>
          </w:p>
        </w:tc>
        <w:tc>
          <w:tcPr>
            <w:tcW w:w="1670" w:type="dxa"/>
            <w:tcBorders>
              <w:right w:val="single" w:sz="4" w:space="0" w:color="auto"/>
            </w:tcBorders>
          </w:tcPr>
          <w:p w:rsidR="000A5EA5" w:rsidRPr="00024036" w:rsidRDefault="000A5EA5" w:rsidP="009B28F5">
            <w:pPr>
              <w:jc w:val="center"/>
              <w:rPr>
                <w:szCs w:val="24"/>
              </w:rPr>
            </w:pPr>
            <w:r w:rsidRPr="00024036">
              <w:rPr>
                <w:szCs w:val="24"/>
              </w:rPr>
              <w:t>2012 год</w:t>
            </w:r>
          </w:p>
        </w:tc>
      </w:tr>
      <w:tr w:rsidR="000A5EA5" w:rsidRPr="00024036" w:rsidTr="009B28F5">
        <w:tc>
          <w:tcPr>
            <w:tcW w:w="722" w:type="dxa"/>
          </w:tcPr>
          <w:p w:rsidR="000A5EA5" w:rsidRPr="00024036" w:rsidRDefault="000A5EA5" w:rsidP="009B28F5">
            <w:pPr>
              <w:jc w:val="both"/>
              <w:rPr>
                <w:szCs w:val="24"/>
              </w:rPr>
            </w:pPr>
            <w:r w:rsidRPr="00024036">
              <w:rPr>
                <w:szCs w:val="24"/>
              </w:rPr>
              <w:t>1.</w:t>
            </w:r>
          </w:p>
        </w:tc>
        <w:tc>
          <w:tcPr>
            <w:tcW w:w="2309" w:type="dxa"/>
          </w:tcPr>
          <w:p w:rsidR="000A5EA5" w:rsidRPr="00024036" w:rsidRDefault="000A5EA5" w:rsidP="009B28F5">
            <w:pPr>
              <w:jc w:val="center"/>
              <w:rPr>
                <w:szCs w:val="24"/>
              </w:rPr>
            </w:pPr>
            <w:r w:rsidRPr="00024036">
              <w:rPr>
                <w:szCs w:val="24"/>
              </w:rPr>
              <w:t>МОУ</w:t>
            </w:r>
          </w:p>
        </w:tc>
        <w:tc>
          <w:tcPr>
            <w:tcW w:w="1753" w:type="dxa"/>
          </w:tcPr>
          <w:p w:rsidR="000A5EA5" w:rsidRPr="00024036" w:rsidRDefault="000A5EA5" w:rsidP="009B28F5">
            <w:pPr>
              <w:jc w:val="both"/>
              <w:rPr>
                <w:szCs w:val="24"/>
              </w:rPr>
            </w:pPr>
            <w:r w:rsidRPr="00024036">
              <w:rPr>
                <w:szCs w:val="24"/>
              </w:rPr>
              <w:t>11 (10,8%)</w:t>
            </w:r>
          </w:p>
        </w:tc>
        <w:tc>
          <w:tcPr>
            <w:tcW w:w="1588" w:type="dxa"/>
          </w:tcPr>
          <w:p w:rsidR="000A5EA5" w:rsidRPr="00024036" w:rsidRDefault="000A5EA5" w:rsidP="009B28F5">
            <w:pPr>
              <w:jc w:val="both"/>
              <w:rPr>
                <w:szCs w:val="24"/>
              </w:rPr>
            </w:pPr>
            <w:r w:rsidRPr="00024036">
              <w:rPr>
                <w:szCs w:val="24"/>
              </w:rPr>
              <w:t>5 (4,9%)</w:t>
            </w:r>
          </w:p>
        </w:tc>
        <w:tc>
          <w:tcPr>
            <w:tcW w:w="1670" w:type="dxa"/>
          </w:tcPr>
          <w:p w:rsidR="000A5EA5" w:rsidRPr="00024036" w:rsidRDefault="000A5EA5" w:rsidP="009B28F5">
            <w:pPr>
              <w:jc w:val="both"/>
              <w:rPr>
                <w:szCs w:val="24"/>
              </w:rPr>
            </w:pPr>
            <w:r w:rsidRPr="00024036">
              <w:rPr>
                <w:szCs w:val="24"/>
              </w:rPr>
              <w:t>7 (7,1%)</w:t>
            </w:r>
          </w:p>
        </w:tc>
      </w:tr>
      <w:tr w:rsidR="000A5EA5" w:rsidRPr="00024036" w:rsidTr="009B28F5">
        <w:tc>
          <w:tcPr>
            <w:tcW w:w="722" w:type="dxa"/>
          </w:tcPr>
          <w:p w:rsidR="000A5EA5" w:rsidRPr="00024036" w:rsidRDefault="000A5EA5" w:rsidP="009B28F5">
            <w:pPr>
              <w:jc w:val="both"/>
              <w:rPr>
                <w:szCs w:val="24"/>
              </w:rPr>
            </w:pPr>
            <w:r w:rsidRPr="00024036">
              <w:rPr>
                <w:szCs w:val="24"/>
              </w:rPr>
              <w:t>2.</w:t>
            </w:r>
          </w:p>
        </w:tc>
        <w:tc>
          <w:tcPr>
            <w:tcW w:w="2309" w:type="dxa"/>
          </w:tcPr>
          <w:p w:rsidR="000A5EA5" w:rsidRPr="00024036" w:rsidRDefault="000A5EA5" w:rsidP="009B28F5">
            <w:pPr>
              <w:jc w:val="center"/>
              <w:rPr>
                <w:szCs w:val="24"/>
              </w:rPr>
            </w:pPr>
            <w:r w:rsidRPr="00024036">
              <w:rPr>
                <w:szCs w:val="24"/>
              </w:rPr>
              <w:t>МДОУ</w:t>
            </w:r>
          </w:p>
        </w:tc>
        <w:tc>
          <w:tcPr>
            <w:tcW w:w="1753" w:type="dxa"/>
          </w:tcPr>
          <w:p w:rsidR="000A5EA5" w:rsidRPr="00024036" w:rsidRDefault="000A5EA5" w:rsidP="009B28F5">
            <w:pPr>
              <w:jc w:val="both"/>
              <w:rPr>
                <w:szCs w:val="24"/>
              </w:rPr>
            </w:pPr>
            <w:r w:rsidRPr="00024036">
              <w:rPr>
                <w:szCs w:val="24"/>
              </w:rPr>
              <w:t>4 (14,3%)</w:t>
            </w:r>
          </w:p>
        </w:tc>
        <w:tc>
          <w:tcPr>
            <w:tcW w:w="1588" w:type="dxa"/>
          </w:tcPr>
          <w:p w:rsidR="000A5EA5" w:rsidRPr="00024036" w:rsidRDefault="000A5EA5" w:rsidP="009B28F5">
            <w:pPr>
              <w:jc w:val="both"/>
              <w:rPr>
                <w:szCs w:val="24"/>
              </w:rPr>
            </w:pPr>
            <w:r w:rsidRPr="00024036">
              <w:rPr>
                <w:szCs w:val="24"/>
              </w:rPr>
              <w:t>4 (13,3%)</w:t>
            </w:r>
          </w:p>
        </w:tc>
        <w:tc>
          <w:tcPr>
            <w:tcW w:w="1670" w:type="dxa"/>
          </w:tcPr>
          <w:p w:rsidR="000A5EA5" w:rsidRPr="00024036" w:rsidRDefault="000A5EA5" w:rsidP="009B28F5">
            <w:pPr>
              <w:jc w:val="both"/>
              <w:rPr>
                <w:szCs w:val="24"/>
              </w:rPr>
            </w:pPr>
            <w:r w:rsidRPr="00024036">
              <w:rPr>
                <w:szCs w:val="24"/>
              </w:rPr>
              <w:t>6 (20%)</w:t>
            </w:r>
          </w:p>
        </w:tc>
      </w:tr>
      <w:tr w:rsidR="000A5EA5" w:rsidRPr="00024036" w:rsidTr="009B28F5">
        <w:tc>
          <w:tcPr>
            <w:tcW w:w="722" w:type="dxa"/>
          </w:tcPr>
          <w:p w:rsidR="000A5EA5" w:rsidRPr="00024036" w:rsidRDefault="000A5EA5" w:rsidP="009B28F5">
            <w:pPr>
              <w:jc w:val="both"/>
              <w:rPr>
                <w:szCs w:val="24"/>
              </w:rPr>
            </w:pPr>
            <w:r w:rsidRPr="00024036">
              <w:rPr>
                <w:szCs w:val="24"/>
              </w:rPr>
              <w:t>3.</w:t>
            </w:r>
          </w:p>
        </w:tc>
        <w:tc>
          <w:tcPr>
            <w:tcW w:w="2309" w:type="dxa"/>
          </w:tcPr>
          <w:p w:rsidR="000A5EA5" w:rsidRPr="00024036" w:rsidRDefault="000A5EA5" w:rsidP="009B28F5">
            <w:pPr>
              <w:jc w:val="center"/>
              <w:rPr>
                <w:szCs w:val="24"/>
              </w:rPr>
            </w:pPr>
            <w:r w:rsidRPr="00024036">
              <w:rPr>
                <w:szCs w:val="24"/>
              </w:rPr>
              <w:t>МУК</w:t>
            </w:r>
          </w:p>
        </w:tc>
        <w:tc>
          <w:tcPr>
            <w:tcW w:w="1753" w:type="dxa"/>
          </w:tcPr>
          <w:p w:rsidR="000A5EA5" w:rsidRPr="00024036" w:rsidRDefault="000A5EA5" w:rsidP="009B28F5">
            <w:pPr>
              <w:jc w:val="both"/>
              <w:rPr>
                <w:szCs w:val="24"/>
              </w:rPr>
            </w:pPr>
            <w:r w:rsidRPr="00024036">
              <w:rPr>
                <w:szCs w:val="24"/>
              </w:rPr>
              <w:t>-</w:t>
            </w:r>
          </w:p>
        </w:tc>
        <w:tc>
          <w:tcPr>
            <w:tcW w:w="1588" w:type="dxa"/>
          </w:tcPr>
          <w:p w:rsidR="000A5EA5" w:rsidRPr="00024036" w:rsidRDefault="000A5EA5" w:rsidP="009B28F5">
            <w:pPr>
              <w:jc w:val="both"/>
              <w:rPr>
                <w:szCs w:val="24"/>
              </w:rPr>
            </w:pPr>
            <w:r w:rsidRPr="00024036">
              <w:rPr>
                <w:szCs w:val="24"/>
              </w:rPr>
              <w:t>2 (33,3%)</w:t>
            </w:r>
          </w:p>
        </w:tc>
        <w:tc>
          <w:tcPr>
            <w:tcW w:w="1670" w:type="dxa"/>
          </w:tcPr>
          <w:p w:rsidR="000A5EA5" w:rsidRPr="00024036" w:rsidRDefault="000A5EA5" w:rsidP="009B28F5">
            <w:pPr>
              <w:jc w:val="both"/>
              <w:rPr>
                <w:szCs w:val="24"/>
              </w:rPr>
            </w:pPr>
            <w:r w:rsidRPr="00024036">
              <w:rPr>
                <w:szCs w:val="24"/>
              </w:rPr>
              <w:t>-</w:t>
            </w:r>
          </w:p>
        </w:tc>
      </w:tr>
      <w:tr w:rsidR="000A5EA5" w:rsidRPr="00024036" w:rsidTr="009B28F5">
        <w:tc>
          <w:tcPr>
            <w:tcW w:w="722" w:type="dxa"/>
          </w:tcPr>
          <w:p w:rsidR="000A5EA5" w:rsidRPr="00024036" w:rsidRDefault="000A5EA5" w:rsidP="009B28F5">
            <w:pPr>
              <w:jc w:val="both"/>
              <w:rPr>
                <w:szCs w:val="24"/>
              </w:rPr>
            </w:pPr>
            <w:r w:rsidRPr="00024036">
              <w:rPr>
                <w:szCs w:val="24"/>
              </w:rPr>
              <w:t>4.</w:t>
            </w:r>
          </w:p>
        </w:tc>
        <w:tc>
          <w:tcPr>
            <w:tcW w:w="2309" w:type="dxa"/>
          </w:tcPr>
          <w:p w:rsidR="000A5EA5" w:rsidRPr="00024036" w:rsidRDefault="000A5EA5" w:rsidP="009B28F5">
            <w:pPr>
              <w:jc w:val="center"/>
              <w:rPr>
                <w:szCs w:val="24"/>
              </w:rPr>
            </w:pPr>
            <w:r w:rsidRPr="00024036">
              <w:rPr>
                <w:szCs w:val="24"/>
              </w:rPr>
              <w:t>УДОД</w:t>
            </w:r>
          </w:p>
        </w:tc>
        <w:tc>
          <w:tcPr>
            <w:tcW w:w="1753" w:type="dxa"/>
          </w:tcPr>
          <w:p w:rsidR="000A5EA5" w:rsidRPr="00024036" w:rsidRDefault="000A5EA5" w:rsidP="009B28F5">
            <w:pPr>
              <w:jc w:val="both"/>
              <w:rPr>
                <w:szCs w:val="24"/>
              </w:rPr>
            </w:pPr>
            <w:r w:rsidRPr="00024036">
              <w:rPr>
                <w:szCs w:val="24"/>
              </w:rPr>
              <w:t>4 (18,2%)</w:t>
            </w:r>
          </w:p>
        </w:tc>
        <w:tc>
          <w:tcPr>
            <w:tcW w:w="1588" w:type="dxa"/>
          </w:tcPr>
          <w:p w:rsidR="000A5EA5" w:rsidRPr="00024036" w:rsidRDefault="000A5EA5" w:rsidP="009B28F5">
            <w:pPr>
              <w:jc w:val="both"/>
              <w:rPr>
                <w:szCs w:val="24"/>
              </w:rPr>
            </w:pPr>
            <w:r w:rsidRPr="00024036">
              <w:rPr>
                <w:szCs w:val="24"/>
              </w:rPr>
              <w:t>3 (13,6%)</w:t>
            </w:r>
          </w:p>
        </w:tc>
        <w:tc>
          <w:tcPr>
            <w:tcW w:w="1670" w:type="dxa"/>
          </w:tcPr>
          <w:p w:rsidR="000A5EA5" w:rsidRPr="00024036" w:rsidRDefault="000A5EA5" w:rsidP="009B28F5">
            <w:pPr>
              <w:jc w:val="both"/>
              <w:rPr>
                <w:szCs w:val="24"/>
              </w:rPr>
            </w:pPr>
            <w:r w:rsidRPr="00024036">
              <w:rPr>
                <w:szCs w:val="24"/>
              </w:rPr>
              <w:t>2 (8,7%)</w:t>
            </w:r>
          </w:p>
        </w:tc>
      </w:tr>
      <w:tr w:rsidR="000A5EA5" w:rsidRPr="00024036" w:rsidTr="009B28F5">
        <w:tc>
          <w:tcPr>
            <w:tcW w:w="722" w:type="dxa"/>
          </w:tcPr>
          <w:p w:rsidR="000A5EA5" w:rsidRPr="00024036" w:rsidRDefault="000A5EA5" w:rsidP="009B28F5">
            <w:pPr>
              <w:jc w:val="both"/>
              <w:rPr>
                <w:szCs w:val="24"/>
              </w:rPr>
            </w:pPr>
          </w:p>
        </w:tc>
        <w:tc>
          <w:tcPr>
            <w:tcW w:w="2309" w:type="dxa"/>
          </w:tcPr>
          <w:p w:rsidR="000A5EA5" w:rsidRPr="00024036" w:rsidRDefault="000A5EA5" w:rsidP="009B28F5">
            <w:pPr>
              <w:jc w:val="center"/>
              <w:rPr>
                <w:szCs w:val="24"/>
              </w:rPr>
            </w:pPr>
            <w:r w:rsidRPr="00024036">
              <w:rPr>
                <w:szCs w:val="24"/>
              </w:rPr>
              <w:t>Итого:</w:t>
            </w:r>
          </w:p>
        </w:tc>
        <w:tc>
          <w:tcPr>
            <w:tcW w:w="1753" w:type="dxa"/>
          </w:tcPr>
          <w:p w:rsidR="000A5EA5" w:rsidRPr="00024036" w:rsidRDefault="000A5EA5" w:rsidP="009B28F5">
            <w:pPr>
              <w:jc w:val="both"/>
              <w:rPr>
                <w:szCs w:val="24"/>
              </w:rPr>
            </w:pPr>
            <w:r w:rsidRPr="00024036">
              <w:rPr>
                <w:szCs w:val="24"/>
              </w:rPr>
              <w:t>19 (12,02%)</w:t>
            </w:r>
          </w:p>
        </w:tc>
        <w:tc>
          <w:tcPr>
            <w:tcW w:w="1588" w:type="dxa"/>
          </w:tcPr>
          <w:p w:rsidR="000A5EA5" w:rsidRPr="00024036" w:rsidRDefault="000A5EA5" w:rsidP="009B28F5">
            <w:pPr>
              <w:jc w:val="both"/>
              <w:rPr>
                <w:szCs w:val="24"/>
              </w:rPr>
            </w:pPr>
            <w:r w:rsidRPr="00024036">
              <w:rPr>
                <w:szCs w:val="24"/>
              </w:rPr>
              <w:t>14 (8,8%)</w:t>
            </w:r>
          </w:p>
        </w:tc>
        <w:tc>
          <w:tcPr>
            <w:tcW w:w="1670" w:type="dxa"/>
          </w:tcPr>
          <w:p w:rsidR="000A5EA5" w:rsidRPr="00024036" w:rsidRDefault="000A5EA5" w:rsidP="00024036">
            <w:pPr>
              <w:pStyle w:val="a5"/>
              <w:numPr>
                <w:ilvl w:val="0"/>
                <w:numId w:val="37"/>
              </w:numPr>
              <w:jc w:val="both"/>
              <w:rPr>
                <w:szCs w:val="24"/>
              </w:rPr>
            </w:pPr>
            <w:r w:rsidRPr="00024036">
              <w:rPr>
                <w:szCs w:val="24"/>
              </w:rPr>
              <w:t>9,6%)</w:t>
            </w:r>
          </w:p>
        </w:tc>
      </w:tr>
    </w:tbl>
    <w:p w:rsidR="000A5EA5" w:rsidRPr="00024036" w:rsidRDefault="000A5EA5" w:rsidP="000A5EA5">
      <w:pPr>
        <w:ind w:left="993"/>
        <w:jc w:val="both"/>
        <w:rPr>
          <w:sz w:val="28"/>
          <w:szCs w:val="28"/>
        </w:rPr>
      </w:pPr>
    </w:p>
    <w:p w:rsidR="000A5EA5" w:rsidRPr="00024036" w:rsidRDefault="00024036" w:rsidP="00024036">
      <w:pPr>
        <w:ind w:left="993"/>
        <w:jc w:val="both"/>
        <w:rPr>
          <w:sz w:val="28"/>
          <w:szCs w:val="28"/>
        </w:rPr>
      </w:pPr>
      <w:r>
        <w:rPr>
          <w:sz w:val="28"/>
          <w:szCs w:val="28"/>
        </w:rPr>
        <w:t xml:space="preserve">- </w:t>
      </w:r>
      <w:r w:rsidR="000A5EA5" w:rsidRPr="00024036">
        <w:rPr>
          <w:sz w:val="28"/>
          <w:szCs w:val="28"/>
        </w:rPr>
        <w:t>на первую квалификационную категорию:</w:t>
      </w:r>
    </w:p>
    <w:tbl>
      <w:tblPr>
        <w:tblW w:w="8084"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2309"/>
        <w:gridCol w:w="1791"/>
        <w:gridCol w:w="1560"/>
        <w:gridCol w:w="1733"/>
      </w:tblGrid>
      <w:tr w:rsidR="000A5EA5" w:rsidRPr="00024036" w:rsidTr="009B28F5">
        <w:tc>
          <w:tcPr>
            <w:tcW w:w="691" w:type="dxa"/>
            <w:vMerge w:val="restart"/>
          </w:tcPr>
          <w:p w:rsidR="000A5EA5" w:rsidRPr="00024036" w:rsidRDefault="000A5EA5" w:rsidP="009B28F5">
            <w:pPr>
              <w:jc w:val="center"/>
              <w:rPr>
                <w:szCs w:val="24"/>
              </w:rPr>
            </w:pPr>
            <w:r w:rsidRPr="00024036">
              <w:rPr>
                <w:szCs w:val="24"/>
              </w:rPr>
              <w:lastRenderedPageBreak/>
              <w:t xml:space="preserve">№ </w:t>
            </w:r>
            <w:proofErr w:type="spellStart"/>
            <w:proofErr w:type="gramStart"/>
            <w:r w:rsidRPr="00024036">
              <w:rPr>
                <w:szCs w:val="24"/>
              </w:rPr>
              <w:t>п</w:t>
            </w:r>
            <w:proofErr w:type="spellEnd"/>
            <w:proofErr w:type="gramEnd"/>
            <w:r w:rsidRPr="00024036">
              <w:rPr>
                <w:szCs w:val="24"/>
              </w:rPr>
              <w:t>/</w:t>
            </w:r>
            <w:proofErr w:type="spellStart"/>
            <w:r w:rsidRPr="00024036">
              <w:rPr>
                <w:szCs w:val="24"/>
              </w:rPr>
              <w:t>п</w:t>
            </w:r>
            <w:proofErr w:type="spellEnd"/>
          </w:p>
        </w:tc>
        <w:tc>
          <w:tcPr>
            <w:tcW w:w="2309" w:type="dxa"/>
            <w:vMerge w:val="restart"/>
          </w:tcPr>
          <w:p w:rsidR="000A5EA5" w:rsidRPr="00024036" w:rsidRDefault="000A5EA5" w:rsidP="009B28F5">
            <w:pPr>
              <w:jc w:val="center"/>
              <w:rPr>
                <w:szCs w:val="24"/>
              </w:rPr>
            </w:pPr>
            <w:r w:rsidRPr="00024036">
              <w:rPr>
                <w:szCs w:val="24"/>
              </w:rPr>
              <w:t xml:space="preserve">Образовательные </w:t>
            </w:r>
          </w:p>
          <w:p w:rsidR="000A5EA5" w:rsidRPr="00024036" w:rsidRDefault="000A5EA5" w:rsidP="009B28F5">
            <w:pPr>
              <w:jc w:val="center"/>
              <w:rPr>
                <w:szCs w:val="24"/>
              </w:rPr>
            </w:pPr>
            <w:r w:rsidRPr="00024036">
              <w:rPr>
                <w:szCs w:val="24"/>
              </w:rPr>
              <w:t>организации</w:t>
            </w:r>
          </w:p>
        </w:tc>
        <w:tc>
          <w:tcPr>
            <w:tcW w:w="5084" w:type="dxa"/>
            <w:gridSpan w:val="3"/>
            <w:tcBorders>
              <w:right w:val="single" w:sz="4" w:space="0" w:color="auto"/>
            </w:tcBorders>
          </w:tcPr>
          <w:p w:rsidR="000A5EA5" w:rsidRPr="00024036" w:rsidRDefault="000A5EA5" w:rsidP="009B28F5">
            <w:pPr>
              <w:jc w:val="center"/>
              <w:rPr>
                <w:szCs w:val="24"/>
              </w:rPr>
            </w:pPr>
            <w:r w:rsidRPr="00024036">
              <w:rPr>
                <w:szCs w:val="24"/>
              </w:rPr>
              <w:t>чел., % от общего числа руководящих работников</w:t>
            </w:r>
          </w:p>
        </w:tc>
      </w:tr>
      <w:tr w:rsidR="000A5EA5" w:rsidRPr="00024036" w:rsidTr="009B28F5">
        <w:tc>
          <w:tcPr>
            <w:tcW w:w="691" w:type="dxa"/>
            <w:vMerge/>
          </w:tcPr>
          <w:p w:rsidR="000A5EA5" w:rsidRPr="00024036" w:rsidRDefault="000A5EA5" w:rsidP="009B28F5">
            <w:pPr>
              <w:jc w:val="center"/>
              <w:rPr>
                <w:szCs w:val="24"/>
              </w:rPr>
            </w:pPr>
          </w:p>
        </w:tc>
        <w:tc>
          <w:tcPr>
            <w:tcW w:w="2309" w:type="dxa"/>
            <w:vMerge/>
          </w:tcPr>
          <w:p w:rsidR="000A5EA5" w:rsidRPr="00024036" w:rsidRDefault="000A5EA5" w:rsidP="009B28F5">
            <w:pPr>
              <w:jc w:val="center"/>
              <w:rPr>
                <w:szCs w:val="24"/>
              </w:rPr>
            </w:pPr>
          </w:p>
        </w:tc>
        <w:tc>
          <w:tcPr>
            <w:tcW w:w="1791" w:type="dxa"/>
            <w:tcBorders>
              <w:top w:val="single" w:sz="4" w:space="0" w:color="auto"/>
            </w:tcBorders>
          </w:tcPr>
          <w:p w:rsidR="000A5EA5" w:rsidRPr="00024036" w:rsidRDefault="000A5EA5" w:rsidP="009B28F5">
            <w:pPr>
              <w:jc w:val="center"/>
              <w:rPr>
                <w:szCs w:val="24"/>
              </w:rPr>
            </w:pPr>
            <w:r w:rsidRPr="00024036">
              <w:rPr>
                <w:szCs w:val="24"/>
              </w:rPr>
              <w:t>2014 год</w:t>
            </w:r>
          </w:p>
        </w:tc>
        <w:tc>
          <w:tcPr>
            <w:tcW w:w="1560" w:type="dxa"/>
            <w:tcBorders>
              <w:top w:val="single" w:sz="4" w:space="0" w:color="auto"/>
            </w:tcBorders>
          </w:tcPr>
          <w:p w:rsidR="000A5EA5" w:rsidRPr="00024036" w:rsidRDefault="000A5EA5" w:rsidP="009B28F5">
            <w:pPr>
              <w:jc w:val="center"/>
              <w:rPr>
                <w:szCs w:val="24"/>
              </w:rPr>
            </w:pPr>
            <w:r w:rsidRPr="00024036">
              <w:rPr>
                <w:szCs w:val="24"/>
              </w:rPr>
              <w:t>2013 год</w:t>
            </w:r>
          </w:p>
        </w:tc>
        <w:tc>
          <w:tcPr>
            <w:tcW w:w="1733" w:type="dxa"/>
            <w:tcBorders>
              <w:top w:val="single" w:sz="4" w:space="0" w:color="auto"/>
              <w:right w:val="single" w:sz="4" w:space="0" w:color="auto"/>
            </w:tcBorders>
          </w:tcPr>
          <w:p w:rsidR="000A5EA5" w:rsidRPr="00024036" w:rsidRDefault="000A5EA5" w:rsidP="009B28F5">
            <w:pPr>
              <w:jc w:val="center"/>
              <w:rPr>
                <w:szCs w:val="24"/>
              </w:rPr>
            </w:pPr>
            <w:r w:rsidRPr="00024036">
              <w:rPr>
                <w:szCs w:val="24"/>
              </w:rPr>
              <w:t>2012 год</w:t>
            </w:r>
          </w:p>
        </w:tc>
      </w:tr>
      <w:tr w:rsidR="000A5EA5" w:rsidRPr="00024036" w:rsidTr="009B28F5">
        <w:tc>
          <w:tcPr>
            <w:tcW w:w="691" w:type="dxa"/>
          </w:tcPr>
          <w:p w:rsidR="000A5EA5" w:rsidRPr="00024036" w:rsidRDefault="000A5EA5" w:rsidP="009B28F5">
            <w:pPr>
              <w:jc w:val="both"/>
              <w:rPr>
                <w:szCs w:val="24"/>
              </w:rPr>
            </w:pPr>
            <w:r w:rsidRPr="00024036">
              <w:rPr>
                <w:szCs w:val="24"/>
              </w:rPr>
              <w:t>1.</w:t>
            </w:r>
          </w:p>
        </w:tc>
        <w:tc>
          <w:tcPr>
            <w:tcW w:w="2309" w:type="dxa"/>
          </w:tcPr>
          <w:p w:rsidR="000A5EA5" w:rsidRPr="00024036" w:rsidRDefault="000A5EA5" w:rsidP="009B28F5">
            <w:pPr>
              <w:jc w:val="center"/>
              <w:rPr>
                <w:szCs w:val="24"/>
              </w:rPr>
            </w:pPr>
            <w:r w:rsidRPr="00024036">
              <w:rPr>
                <w:szCs w:val="24"/>
              </w:rPr>
              <w:t>МОУ</w:t>
            </w:r>
          </w:p>
        </w:tc>
        <w:tc>
          <w:tcPr>
            <w:tcW w:w="1791" w:type="dxa"/>
          </w:tcPr>
          <w:p w:rsidR="000A5EA5" w:rsidRPr="00024036" w:rsidRDefault="000A5EA5" w:rsidP="009B28F5">
            <w:pPr>
              <w:jc w:val="both"/>
              <w:rPr>
                <w:szCs w:val="24"/>
              </w:rPr>
            </w:pPr>
            <w:r w:rsidRPr="00024036">
              <w:rPr>
                <w:szCs w:val="24"/>
              </w:rPr>
              <w:t>13 (12,7%)</w:t>
            </w:r>
          </w:p>
        </w:tc>
        <w:tc>
          <w:tcPr>
            <w:tcW w:w="1560" w:type="dxa"/>
          </w:tcPr>
          <w:p w:rsidR="000A5EA5" w:rsidRPr="00024036" w:rsidRDefault="000A5EA5" w:rsidP="009B28F5">
            <w:pPr>
              <w:jc w:val="both"/>
              <w:rPr>
                <w:szCs w:val="24"/>
              </w:rPr>
            </w:pPr>
            <w:r w:rsidRPr="00024036">
              <w:rPr>
                <w:szCs w:val="24"/>
              </w:rPr>
              <w:t>12 (11,9%)</w:t>
            </w:r>
          </w:p>
        </w:tc>
        <w:tc>
          <w:tcPr>
            <w:tcW w:w="1733" w:type="dxa"/>
          </w:tcPr>
          <w:p w:rsidR="000A5EA5" w:rsidRPr="00024036" w:rsidRDefault="000A5EA5" w:rsidP="009B28F5">
            <w:pPr>
              <w:jc w:val="both"/>
              <w:rPr>
                <w:szCs w:val="24"/>
              </w:rPr>
            </w:pPr>
            <w:r w:rsidRPr="00024036">
              <w:rPr>
                <w:szCs w:val="24"/>
              </w:rPr>
              <w:t>28 (28,6%)</w:t>
            </w:r>
          </w:p>
        </w:tc>
      </w:tr>
      <w:tr w:rsidR="000A5EA5" w:rsidRPr="00024036" w:rsidTr="009B28F5">
        <w:tc>
          <w:tcPr>
            <w:tcW w:w="691" w:type="dxa"/>
          </w:tcPr>
          <w:p w:rsidR="000A5EA5" w:rsidRPr="00024036" w:rsidRDefault="000A5EA5" w:rsidP="009B28F5">
            <w:pPr>
              <w:jc w:val="both"/>
              <w:rPr>
                <w:szCs w:val="24"/>
              </w:rPr>
            </w:pPr>
            <w:r w:rsidRPr="00024036">
              <w:rPr>
                <w:szCs w:val="24"/>
              </w:rPr>
              <w:t>2.</w:t>
            </w:r>
          </w:p>
        </w:tc>
        <w:tc>
          <w:tcPr>
            <w:tcW w:w="2309" w:type="dxa"/>
          </w:tcPr>
          <w:p w:rsidR="000A5EA5" w:rsidRPr="00024036" w:rsidRDefault="000A5EA5" w:rsidP="009B28F5">
            <w:pPr>
              <w:jc w:val="center"/>
              <w:rPr>
                <w:szCs w:val="24"/>
              </w:rPr>
            </w:pPr>
            <w:r w:rsidRPr="00024036">
              <w:rPr>
                <w:szCs w:val="24"/>
              </w:rPr>
              <w:t>МДОУ</w:t>
            </w:r>
          </w:p>
        </w:tc>
        <w:tc>
          <w:tcPr>
            <w:tcW w:w="1791" w:type="dxa"/>
          </w:tcPr>
          <w:p w:rsidR="000A5EA5" w:rsidRPr="00024036" w:rsidRDefault="000A5EA5" w:rsidP="009B28F5">
            <w:pPr>
              <w:jc w:val="both"/>
              <w:rPr>
                <w:szCs w:val="24"/>
              </w:rPr>
            </w:pPr>
            <w:r w:rsidRPr="00024036">
              <w:rPr>
                <w:szCs w:val="24"/>
              </w:rPr>
              <w:t>1 (3,6%)</w:t>
            </w:r>
          </w:p>
        </w:tc>
        <w:tc>
          <w:tcPr>
            <w:tcW w:w="1560" w:type="dxa"/>
          </w:tcPr>
          <w:p w:rsidR="000A5EA5" w:rsidRPr="00024036" w:rsidRDefault="000A5EA5" w:rsidP="009B28F5">
            <w:pPr>
              <w:jc w:val="both"/>
              <w:rPr>
                <w:szCs w:val="24"/>
              </w:rPr>
            </w:pPr>
            <w:r w:rsidRPr="00024036">
              <w:rPr>
                <w:szCs w:val="24"/>
              </w:rPr>
              <w:t>-</w:t>
            </w:r>
          </w:p>
        </w:tc>
        <w:tc>
          <w:tcPr>
            <w:tcW w:w="1733" w:type="dxa"/>
          </w:tcPr>
          <w:p w:rsidR="000A5EA5" w:rsidRPr="00024036" w:rsidRDefault="000A5EA5" w:rsidP="009B28F5">
            <w:pPr>
              <w:jc w:val="both"/>
              <w:rPr>
                <w:szCs w:val="24"/>
              </w:rPr>
            </w:pPr>
            <w:r w:rsidRPr="00024036">
              <w:rPr>
                <w:szCs w:val="24"/>
              </w:rPr>
              <w:t>7 (23,3%)</w:t>
            </w:r>
          </w:p>
        </w:tc>
      </w:tr>
      <w:tr w:rsidR="000A5EA5" w:rsidRPr="00024036" w:rsidTr="009B28F5">
        <w:tc>
          <w:tcPr>
            <w:tcW w:w="691" w:type="dxa"/>
          </w:tcPr>
          <w:p w:rsidR="000A5EA5" w:rsidRPr="00024036" w:rsidRDefault="000A5EA5" w:rsidP="009B28F5">
            <w:pPr>
              <w:jc w:val="both"/>
              <w:rPr>
                <w:szCs w:val="24"/>
              </w:rPr>
            </w:pPr>
            <w:r w:rsidRPr="00024036">
              <w:rPr>
                <w:szCs w:val="24"/>
              </w:rPr>
              <w:t>3.</w:t>
            </w:r>
          </w:p>
        </w:tc>
        <w:tc>
          <w:tcPr>
            <w:tcW w:w="2309" w:type="dxa"/>
          </w:tcPr>
          <w:p w:rsidR="000A5EA5" w:rsidRPr="00024036" w:rsidRDefault="000A5EA5" w:rsidP="009B28F5">
            <w:pPr>
              <w:jc w:val="center"/>
              <w:rPr>
                <w:szCs w:val="24"/>
              </w:rPr>
            </w:pPr>
            <w:r w:rsidRPr="00024036">
              <w:rPr>
                <w:szCs w:val="24"/>
              </w:rPr>
              <w:t>МУК</w:t>
            </w:r>
          </w:p>
        </w:tc>
        <w:tc>
          <w:tcPr>
            <w:tcW w:w="1791" w:type="dxa"/>
          </w:tcPr>
          <w:p w:rsidR="000A5EA5" w:rsidRPr="00024036" w:rsidRDefault="000A5EA5" w:rsidP="009B28F5">
            <w:pPr>
              <w:jc w:val="both"/>
              <w:rPr>
                <w:szCs w:val="24"/>
              </w:rPr>
            </w:pPr>
            <w:r w:rsidRPr="00024036">
              <w:rPr>
                <w:szCs w:val="24"/>
              </w:rPr>
              <w:t>-</w:t>
            </w:r>
          </w:p>
        </w:tc>
        <w:tc>
          <w:tcPr>
            <w:tcW w:w="1560" w:type="dxa"/>
          </w:tcPr>
          <w:p w:rsidR="000A5EA5" w:rsidRPr="00024036" w:rsidRDefault="000A5EA5" w:rsidP="009B28F5">
            <w:pPr>
              <w:jc w:val="both"/>
              <w:rPr>
                <w:szCs w:val="24"/>
              </w:rPr>
            </w:pPr>
            <w:r w:rsidRPr="00024036">
              <w:rPr>
                <w:szCs w:val="24"/>
              </w:rPr>
              <w:t>-</w:t>
            </w:r>
          </w:p>
        </w:tc>
        <w:tc>
          <w:tcPr>
            <w:tcW w:w="1733" w:type="dxa"/>
          </w:tcPr>
          <w:p w:rsidR="000A5EA5" w:rsidRPr="00024036" w:rsidRDefault="000A5EA5" w:rsidP="009B28F5">
            <w:pPr>
              <w:jc w:val="both"/>
              <w:rPr>
                <w:szCs w:val="24"/>
              </w:rPr>
            </w:pPr>
            <w:r w:rsidRPr="00024036">
              <w:rPr>
                <w:szCs w:val="24"/>
              </w:rPr>
              <w:t>-</w:t>
            </w:r>
          </w:p>
        </w:tc>
      </w:tr>
      <w:tr w:rsidR="000A5EA5" w:rsidRPr="00024036" w:rsidTr="009B28F5">
        <w:tc>
          <w:tcPr>
            <w:tcW w:w="691" w:type="dxa"/>
          </w:tcPr>
          <w:p w:rsidR="000A5EA5" w:rsidRPr="00024036" w:rsidRDefault="000A5EA5" w:rsidP="009B28F5">
            <w:pPr>
              <w:jc w:val="both"/>
              <w:rPr>
                <w:szCs w:val="24"/>
              </w:rPr>
            </w:pPr>
            <w:r w:rsidRPr="00024036">
              <w:rPr>
                <w:szCs w:val="24"/>
              </w:rPr>
              <w:t>4.</w:t>
            </w:r>
          </w:p>
        </w:tc>
        <w:tc>
          <w:tcPr>
            <w:tcW w:w="2309" w:type="dxa"/>
          </w:tcPr>
          <w:p w:rsidR="000A5EA5" w:rsidRPr="00024036" w:rsidRDefault="000A5EA5" w:rsidP="009B28F5">
            <w:pPr>
              <w:jc w:val="center"/>
              <w:rPr>
                <w:szCs w:val="24"/>
              </w:rPr>
            </w:pPr>
            <w:r w:rsidRPr="00024036">
              <w:rPr>
                <w:szCs w:val="24"/>
              </w:rPr>
              <w:t>УДОД</w:t>
            </w:r>
          </w:p>
        </w:tc>
        <w:tc>
          <w:tcPr>
            <w:tcW w:w="1791" w:type="dxa"/>
          </w:tcPr>
          <w:p w:rsidR="000A5EA5" w:rsidRPr="00024036" w:rsidRDefault="000A5EA5" w:rsidP="009B28F5">
            <w:pPr>
              <w:jc w:val="both"/>
              <w:rPr>
                <w:szCs w:val="24"/>
              </w:rPr>
            </w:pPr>
            <w:r w:rsidRPr="00024036">
              <w:rPr>
                <w:szCs w:val="24"/>
              </w:rPr>
              <w:t>8 (36,4%)</w:t>
            </w:r>
          </w:p>
        </w:tc>
        <w:tc>
          <w:tcPr>
            <w:tcW w:w="1560" w:type="dxa"/>
          </w:tcPr>
          <w:p w:rsidR="000A5EA5" w:rsidRPr="00024036" w:rsidRDefault="000A5EA5" w:rsidP="009B28F5">
            <w:pPr>
              <w:jc w:val="both"/>
              <w:rPr>
                <w:szCs w:val="24"/>
              </w:rPr>
            </w:pPr>
            <w:r w:rsidRPr="00024036">
              <w:rPr>
                <w:szCs w:val="24"/>
              </w:rPr>
              <w:t>1 (4,5%)</w:t>
            </w:r>
          </w:p>
        </w:tc>
        <w:tc>
          <w:tcPr>
            <w:tcW w:w="1733" w:type="dxa"/>
          </w:tcPr>
          <w:p w:rsidR="000A5EA5" w:rsidRPr="00024036" w:rsidRDefault="000A5EA5" w:rsidP="009B28F5">
            <w:pPr>
              <w:jc w:val="both"/>
              <w:rPr>
                <w:szCs w:val="24"/>
              </w:rPr>
            </w:pPr>
            <w:r w:rsidRPr="00024036">
              <w:rPr>
                <w:szCs w:val="24"/>
              </w:rPr>
              <w:t>3 (13%)</w:t>
            </w:r>
          </w:p>
        </w:tc>
      </w:tr>
      <w:tr w:rsidR="000A5EA5" w:rsidRPr="00024036" w:rsidTr="009B28F5">
        <w:tc>
          <w:tcPr>
            <w:tcW w:w="691" w:type="dxa"/>
          </w:tcPr>
          <w:p w:rsidR="000A5EA5" w:rsidRPr="00024036" w:rsidRDefault="000A5EA5" w:rsidP="009B28F5">
            <w:pPr>
              <w:jc w:val="both"/>
              <w:rPr>
                <w:szCs w:val="24"/>
              </w:rPr>
            </w:pPr>
          </w:p>
        </w:tc>
        <w:tc>
          <w:tcPr>
            <w:tcW w:w="2309" w:type="dxa"/>
          </w:tcPr>
          <w:p w:rsidR="000A5EA5" w:rsidRPr="00024036" w:rsidRDefault="000A5EA5" w:rsidP="009B28F5">
            <w:pPr>
              <w:jc w:val="center"/>
              <w:rPr>
                <w:szCs w:val="24"/>
              </w:rPr>
            </w:pPr>
            <w:r w:rsidRPr="00024036">
              <w:rPr>
                <w:szCs w:val="24"/>
              </w:rPr>
              <w:t>Итого:</w:t>
            </w:r>
          </w:p>
        </w:tc>
        <w:tc>
          <w:tcPr>
            <w:tcW w:w="1791" w:type="dxa"/>
          </w:tcPr>
          <w:p w:rsidR="000A5EA5" w:rsidRPr="00024036" w:rsidRDefault="000A5EA5" w:rsidP="009B28F5">
            <w:pPr>
              <w:jc w:val="both"/>
              <w:rPr>
                <w:szCs w:val="24"/>
              </w:rPr>
            </w:pPr>
            <w:r w:rsidRPr="00024036">
              <w:rPr>
                <w:szCs w:val="24"/>
              </w:rPr>
              <w:t>22 (13,92%)</w:t>
            </w:r>
          </w:p>
        </w:tc>
        <w:tc>
          <w:tcPr>
            <w:tcW w:w="1560" w:type="dxa"/>
          </w:tcPr>
          <w:p w:rsidR="000A5EA5" w:rsidRPr="00024036" w:rsidRDefault="000A5EA5" w:rsidP="009B28F5">
            <w:pPr>
              <w:jc w:val="both"/>
              <w:rPr>
                <w:szCs w:val="24"/>
              </w:rPr>
            </w:pPr>
            <w:r w:rsidRPr="00024036">
              <w:rPr>
                <w:szCs w:val="24"/>
              </w:rPr>
              <w:t>13 (8,2%)</w:t>
            </w:r>
          </w:p>
        </w:tc>
        <w:tc>
          <w:tcPr>
            <w:tcW w:w="1733" w:type="dxa"/>
          </w:tcPr>
          <w:p w:rsidR="000A5EA5" w:rsidRPr="00024036" w:rsidRDefault="000A5EA5" w:rsidP="009B28F5">
            <w:pPr>
              <w:jc w:val="both"/>
              <w:rPr>
                <w:szCs w:val="24"/>
              </w:rPr>
            </w:pPr>
            <w:r w:rsidRPr="00024036">
              <w:rPr>
                <w:szCs w:val="24"/>
              </w:rPr>
              <w:t>38 (24,2%)</w:t>
            </w:r>
          </w:p>
        </w:tc>
      </w:tr>
    </w:tbl>
    <w:p w:rsidR="000A5EA5" w:rsidRPr="00024036" w:rsidRDefault="000A5EA5" w:rsidP="000A5EA5">
      <w:pPr>
        <w:jc w:val="both"/>
        <w:rPr>
          <w:sz w:val="28"/>
          <w:szCs w:val="28"/>
        </w:rPr>
      </w:pPr>
    </w:p>
    <w:p w:rsidR="000A5EA5" w:rsidRPr="00024036" w:rsidRDefault="000A5EA5" w:rsidP="000A5EA5">
      <w:pPr>
        <w:ind w:firstLine="567"/>
        <w:jc w:val="both"/>
        <w:rPr>
          <w:sz w:val="28"/>
          <w:szCs w:val="28"/>
        </w:rPr>
      </w:pPr>
      <w:r w:rsidRPr="00024036">
        <w:rPr>
          <w:sz w:val="28"/>
          <w:szCs w:val="28"/>
        </w:rPr>
        <w:t>Из аттестованных руководящих работников (всего 41 чел.):</w:t>
      </w:r>
    </w:p>
    <w:p w:rsidR="000A5EA5" w:rsidRPr="00024036" w:rsidRDefault="00024036" w:rsidP="00024036">
      <w:pPr>
        <w:ind w:left="425"/>
        <w:jc w:val="both"/>
        <w:rPr>
          <w:sz w:val="28"/>
          <w:szCs w:val="28"/>
        </w:rPr>
      </w:pPr>
      <w:r>
        <w:rPr>
          <w:sz w:val="28"/>
          <w:szCs w:val="28"/>
        </w:rPr>
        <w:t xml:space="preserve">- </w:t>
      </w:r>
      <w:r w:rsidR="000A5EA5" w:rsidRPr="00024036">
        <w:rPr>
          <w:sz w:val="28"/>
          <w:szCs w:val="28"/>
        </w:rPr>
        <w:t xml:space="preserve">повысили имеющуюся категорию с первой </w:t>
      </w:r>
      <w:proofErr w:type="gramStart"/>
      <w:r w:rsidR="000A5EA5" w:rsidRPr="00024036">
        <w:rPr>
          <w:sz w:val="28"/>
          <w:szCs w:val="28"/>
        </w:rPr>
        <w:t>на</w:t>
      </w:r>
      <w:proofErr w:type="gramEnd"/>
      <w:r w:rsidR="000A5EA5" w:rsidRPr="00024036">
        <w:rPr>
          <w:sz w:val="28"/>
          <w:szCs w:val="28"/>
        </w:rPr>
        <w:t xml:space="preserve"> высшую 12 чел. (29,27%);</w:t>
      </w:r>
    </w:p>
    <w:p w:rsidR="000A5EA5" w:rsidRPr="00024036" w:rsidRDefault="00024036" w:rsidP="00024036">
      <w:pPr>
        <w:ind w:left="426"/>
        <w:jc w:val="both"/>
        <w:rPr>
          <w:sz w:val="28"/>
          <w:szCs w:val="28"/>
        </w:rPr>
      </w:pPr>
      <w:r>
        <w:rPr>
          <w:sz w:val="28"/>
          <w:szCs w:val="28"/>
        </w:rPr>
        <w:t xml:space="preserve">- </w:t>
      </w:r>
      <w:r w:rsidR="000A5EA5" w:rsidRPr="00024036">
        <w:rPr>
          <w:sz w:val="28"/>
          <w:szCs w:val="28"/>
        </w:rPr>
        <w:t>подтвердили имеющиеся категории: высшую - 7 чел. (17,07%), первую - 6 чел. (14,6%);</w:t>
      </w:r>
    </w:p>
    <w:p w:rsidR="000A5EA5" w:rsidRPr="00024036" w:rsidRDefault="00024036" w:rsidP="00024036">
      <w:pPr>
        <w:ind w:left="426"/>
        <w:jc w:val="both"/>
        <w:rPr>
          <w:sz w:val="28"/>
          <w:szCs w:val="28"/>
        </w:rPr>
      </w:pPr>
      <w:r>
        <w:rPr>
          <w:sz w:val="28"/>
          <w:szCs w:val="28"/>
        </w:rPr>
        <w:t xml:space="preserve">- </w:t>
      </w:r>
      <w:r w:rsidR="000A5EA5" w:rsidRPr="00024036">
        <w:rPr>
          <w:sz w:val="28"/>
          <w:szCs w:val="28"/>
        </w:rPr>
        <w:t xml:space="preserve">при назначении на должность </w:t>
      </w:r>
      <w:proofErr w:type="gramStart"/>
      <w:r w:rsidR="000A5EA5" w:rsidRPr="00024036">
        <w:rPr>
          <w:sz w:val="28"/>
          <w:szCs w:val="28"/>
        </w:rPr>
        <w:t>аттестованы</w:t>
      </w:r>
      <w:proofErr w:type="gramEnd"/>
      <w:r w:rsidR="000A5EA5" w:rsidRPr="00024036">
        <w:rPr>
          <w:sz w:val="28"/>
          <w:szCs w:val="28"/>
        </w:rPr>
        <w:t xml:space="preserve"> на первую квалификационную категорию 16 руководителей (39,02%).</w:t>
      </w:r>
    </w:p>
    <w:p w:rsidR="000A5EA5" w:rsidRDefault="000A5EA5" w:rsidP="00024036">
      <w:pPr>
        <w:pStyle w:val="ad"/>
        <w:ind w:firstLine="567"/>
        <w:jc w:val="both"/>
        <w:rPr>
          <w:rFonts w:ascii="Times New Roman" w:hAnsi="Times New Roman"/>
          <w:sz w:val="28"/>
          <w:szCs w:val="28"/>
        </w:rPr>
      </w:pPr>
      <w:r w:rsidRPr="00024036">
        <w:rPr>
          <w:rFonts w:ascii="Times New Roman" w:hAnsi="Times New Roman"/>
          <w:sz w:val="28"/>
          <w:szCs w:val="28"/>
        </w:rPr>
        <w:t>Все педагогические и руководящие работники аттестованы на заявленные квалификационные категории.</w:t>
      </w:r>
    </w:p>
    <w:p w:rsidR="00024036" w:rsidRPr="00024036" w:rsidRDefault="00024036" w:rsidP="00024036">
      <w:pPr>
        <w:pStyle w:val="ad"/>
        <w:ind w:firstLine="567"/>
        <w:jc w:val="both"/>
        <w:rPr>
          <w:rFonts w:ascii="Times New Roman" w:hAnsi="Times New Roman"/>
          <w:sz w:val="28"/>
          <w:szCs w:val="28"/>
        </w:rPr>
      </w:pPr>
    </w:p>
    <w:p w:rsidR="00A9233D" w:rsidRDefault="00D352FF" w:rsidP="0059564B">
      <w:pPr>
        <w:pStyle w:val="ad"/>
        <w:ind w:firstLine="851"/>
        <w:jc w:val="center"/>
        <w:rPr>
          <w:rFonts w:ascii="Times New Roman" w:hAnsi="Times New Roman" w:cs="Times New Roman"/>
          <w:b/>
          <w:sz w:val="28"/>
          <w:szCs w:val="28"/>
        </w:rPr>
      </w:pPr>
      <w:r>
        <w:rPr>
          <w:rFonts w:ascii="Times New Roman" w:hAnsi="Times New Roman" w:cs="Times New Roman"/>
          <w:b/>
          <w:sz w:val="28"/>
          <w:szCs w:val="28"/>
        </w:rPr>
        <w:t>4</w:t>
      </w:r>
      <w:r w:rsidR="00A9233D" w:rsidRPr="00A9233D">
        <w:rPr>
          <w:rFonts w:ascii="Times New Roman" w:hAnsi="Times New Roman" w:cs="Times New Roman"/>
          <w:b/>
          <w:sz w:val="28"/>
          <w:szCs w:val="28"/>
        </w:rPr>
        <w:t xml:space="preserve">.3. Повышение профессиональной компетенции педагогических </w:t>
      </w:r>
      <w:r w:rsidR="00711E2E">
        <w:rPr>
          <w:rFonts w:ascii="Times New Roman" w:hAnsi="Times New Roman" w:cs="Times New Roman"/>
          <w:b/>
          <w:sz w:val="28"/>
          <w:szCs w:val="28"/>
        </w:rPr>
        <w:t xml:space="preserve">и руководящих </w:t>
      </w:r>
      <w:r w:rsidR="00A9233D" w:rsidRPr="00A9233D">
        <w:rPr>
          <w:rFonts w:ascii="Times New Roman" w:hAnsi="Times New Roman" w:cs="Times New Roman"/>
          <w:b/>
          <w:sz w:val="28"/>
          <w:szCs w:val="28"/>
        </w:rPr>
        <w:t>работников</w:t>
      </w:r>
    </w:p>
    <w:p w:rsidR="00711E2E" w:rsidRDefault="00711E2E" w:rsidP="00A9233D">
      <w:pPr>
        <w:pStyle w:val="ad"/>
        <w:ind w:firstLine="851"/>
        <w:jc w:val="both"/>
        <w:rPr>
          <w:rFonts w:ascii="Times New Roman" w:hAnsi="Times New Roman" w:cs="Times New Roman"/>
          <w:b/>
          <w:sz w:val="28"/>
          <w:szCs w:val="28"/>
        </w:rPr>
      </w:pPr>
    </w:p>
    <w:p w:rsidR="00711E2E" w:rsidRPr="009816E5" w:rsidRDefault="00711E2E" w:rsidP="0059564B">
      <w:pPr>
        <w:jc w:val="both"/>
        <w:rPr>
          <w:sz w:val="28"/>
          <w:szCs w:val="28"/>
        </w:rPr>
      </w:pPr>
      <w:r w:rsidRPr="00EB7917">
        <w:rPr>
          <w:b/>
          <w:sz w:val="28"/>
        </w:rPr>
        <w:tab/>
      </w:r>
      <w:proofErr w:type="gramStart"/>
      <w:r w:rsidRPr="0059564B">
        <w:rPr>
          <w:sz w:val="28"/>
        </w:rPr>
        <w:t>К</w:t>
      </w:r>
      <w:r w:rsidRPr="0059564B">
        <w:rPr>
          <w:sz w:val="28"/>
          <w:szCs w:val="28"/>
        </w:rPr>
        <w:t>лючевым нормативным</w:t>
      </w:r>
      <w:r w:rsidRPr="009816E5">
        <w:rPr>
          <w:sz w:val="28"/>
          <w:szCs w:val="28"/>
        </w:rPr>
        <w:t xml:space="preserve"> правовым актом, регулирующим развитие системы непрерывного образования</w:t>
      </w:r>
      <w:r w:rsidR="00B72AE4">
        <w:rPr>
          <w:sz w:val="28"/>
          <w:szCs w:val="28"/>
        </w:rPr>
        <w:t>,</w:t>
      </w:r>
      <w:r w:rsidRPr="009816E5">
        <w:rPr>
          <w:sz w:val="28"/>
          <w:szCs w:val="28"/>
        </w:rPr>
        <w:t xml:space="preserve"> является Федеральный закон от 29 декабря 2012 г. № 273-ФЗ "Об образовании в Российской Федерации" (далее - Федерального закона № 273-ФЗ), которым закреплено подразделение образования на общее образование, профессиональное образование, дополнительное образование и профессиональное обучение, которые обеспечивают возможность реализации права на образование в течение всей жизни (непрерывное образование).</w:t>
      </w:r>
      <w:proofErr w:type="gramEnd"/>
    </w:p>
    <w:p w:rsidR="00711E2E" w:rsidRPr="009816E5" w:rsidRDefault="00711E2E" w:rsidP="0059564B">
      <w:pPr>
        <w:ind w:right="-2" w:firstLine="708"/>
        <w:jc w:val="both"/>
        <w:rPr>
          <w:sz w:val="28"/>
          <w:szCs w:val="28"/>
        </w:rPr>
      </w:pPr>
      <w:r w:rsidRPr="009816E5">
        <w:rPr>
          <w:sz w:val="28"/>
          <w:szCs w:val="28"/>
        </w:rPr>
        <w:t xml:space="preserve">Повышение профессиональной компетентности педагогических и руководящих работников </w:t>
      </w:r>
      <w:r>
        <w:rPr>
          <w:sz w:val="28"/>
          <w:szCs w:val="28"/>
        </w:rPr>
        <w:t>осуществляется через о</w:t>
      </w:r>
      <w:r w:rsidRPr="009816E5">
        <w:rPr>
          <w:sz w:val="28"/>
          <w:szCs w:val="28"/>
        </w:rPr>
        <w:t>рганизаци</w:t>
      </w:r>
      <w:r>
        <w:rPr>
          <w:sz w:val="28"/>
          <w:szCs w:val="28"/>
        </w:rPr>
        <w:t>ю</w:t>
      </w:r>
      <w:r w:rsidRPr="009816E5">
        <w:rPr>
          <w:sz w:val="28"/>
          <w:szCs w:val="28"/>
        </w:rPr>
        <w:t xml:space="preserve"> непрерывного профессионального развития педагогов образовательных организаций Белгородского района в рамках следующих направлений:  </w:t>
      </w:r>
    </w:p>
    <w:p w:rsidR="00711E2E" w:rsidRPr="009816E5" w:rsidRDefault="00711E2E" w:rsidP="0059564B">
      <w:pPr>
        <w:ind w:right="-2" w:firstLine="708"/>
        <w:jc w:val="both"/>
        <w:rPr>
          <w:sz w:val="28"/>
          <w:szCs w:val="28"/>
        </w:rPr>
      </w:pPr>
      <w:r w:rsidRPr="009816E5">
        <w:rPr>
          <w:sz w:val="28"/>
          <w:szCs w:val="28"/>
        </w:rPr>
        <w:t xml:space="preserve">-увеличение числа молодых педагогов; </w:t>
      </w:r>
    </w:p>
    <w:p w:rsidR="00711E2E" w:rsidRPr="009816E5" w:rsidRDefault="00711E2E" w:rsidP="0059564B">
      <w:pPr>
        <w:ind w:right="-2" w:firstLine="708"/>
        <w:jc w:val="both"/>
        <w:rPr>
          <w:sz w:val="28"/>
          <w:szCs w:val="28"/>
        </w:rPr>
      </w:pPr>
      <w:r w:rsidRPr="009816E5">
        <w:rPr>
          <w:sz w:val="28"/>
          <w:szCs w:val="28"/>
        </w:rPr>
        <w:t xml:space="preserve">-увеличение доли педагогов, своевременно проходящих повышение квалификации и аттестацию; </w:t>
      </w:r>
    </w:p>
    <w:p w:rsidR="00711E2E" w:rsidRPr="009816E5" w:rsidRDefault="00711E2E" w:rsidP="0059564B">
      <w:pPr>
        <w:ind w:right="-2" w:firstLine="708"/>
        <w:jc w:val="both"/>
        <w:rPr>
          <w:sz w:val="28"/>
          <w:szCs w:val="28"/>
        </w:rPr>
      </w:pPr>
      <w:r w:rsidRPr="009816E5">
        <w:rPr>
          <w:sz w:val="28"/>
          <w:szCs w:val="28"/>
        </w:rPr>
        <w:t xml:space="preserve">-развитие конкурсного движения педагогов; </w:t>
      </w:r>
    </w:p>
    <w:p w:rsidR="00711E2E" w:rsidRPr="009816E5" w:rsidRDefault="00711E2E" w:rsidP="0059564B">
      <w:pPr>
        <w:ind w:right="-2" w:firstLine="708"/>
        <w:jc w:val="both"/>
        <w:rPr>
          <w:sz w:val="28"/>
          <w:szCs w:val="28"/>
        </w:rPr>
      </w:pPr>
      <w:r w:rsidRPr="009816E5">
        <w:rPr>
          <w:sz w:val="28"/>
          <w:szCs w:val="28"/>
        </w:rPr>
        <w:t xml:space="preserve">-повышение инновационной активности и продуктивности педагогических работников; </w:t>
      </w:r>
    </w:p>
    <w:p w:rsidR="00711E2E" w:rsidRPr="009816E5" w:rsidRDefault="00711E2E" w:rsidP="0059564B">
      <w:pPr>
        <w:ind w:right="-2" w:firstLine="708"/>
        <w:jc w:val="both"/>
        <w:rPr>
          <w:sz w:val="28"/>
          <w:szCs w:val="28"/>
        </w:rPr>
      </w:pPr>
      <w:r w:rsidRPr="009816E5">
        <w:rPr>
          <w:sz w:val="28"/>
          <w:szCs w:val="28"/>
        </w:rPr>
        <w:t>-реализация персонифицированной системы повышения квалификации и системы трансляции лучших практик и опыта лидеров образования.</w:t>
      </w:r>
    </w:p>
    <w:p w:rsidR="00711E2E" w:rsidRDefault="00711E2E" w:rsidP="0059564B">
      <w:pPr>
        <w:ind w:right="-2" w:firstLine="708"/>
        <w:jc w:val="both"/>
        <w:rPr>
          <w:sz w:val="28"/>
          <w:szCs w:val="28"/>
        </w:rPr>
      </w:pPr>
      <w:r w:rsidRPr="009816E5">
        <w:rPr>
          <w:sz w:val="28"/>
          <w:szCs w:val="28"/>
        </w:rPr>
        <w:t xml:space="preserve">Целенаправленно продолжается работа по направлению на обучение в высшие педагогические учебные заведения. </w:t>
      </w:r>
    </w:p>
    <w:p w:rsidR="00711E2E" w:rsidRPr="009816E5" w:rsidRDefault="00711E2E" w:rsidP="0059564B">
      <w:pPr>
        <w:ind w:right="-2" w:firstLine="708"/>
        <w:jc w:val="both"/>
        <w:rPr>
          <w:sz w:val="28"/>
          <w:szCs w:val="28"/>
        </w:rPr>
      </w:pPr>
      <w:proofErr w:type="gramStart"/>
      <w:r w:rsidRPr="009816E5">
        <w:rPr>
          <w:sz w:val="28"/>
          <w:szCs w:val="28"/>
        </w:rPr>
        <w:t xml:space="preserve">В связи с реализацией проекта «Создание центра дуального обучения студентов педагогических специальностей» (на примере ГБОУ СПО «Белгородский педагогический колледж», на основании договора о </w:t>
      </w:r>
      <w:r w:rsidRPr="009816E5">
        <w:rPr>
          <w:sz w:val="28"/>
          <w:szCs w:val="28"/>
        </w:rPr>
        <w:lastRenderedPageBreak/>
        <w:t>сотрудничестве по подготовке специалистов в рамках дуального обучения с ГБОУ СПО «Белгородский педагогический колледж» с 1 марта 2014 г. закреплены  «якорные» организации для реализации проекта дуального обучения:</w:t>
      </w:r>
      <w:proofErr w:type="gramEnd"/>
      <w:r w:rsidRPr="009816E5">
        <w:rPr>
          <w:sz w:val="28"/>
          <w:szCs w:val="28"/>
        </w:rPr>
        <w:t xml:space="preserve"> МОУ «</w:t>
      </w:r>
      <w:proofErr w:type="spellStart"/>
      <w:r w:rsidRPr="009816E5">
        <w:rPr>
          <w:sz w:val="28"/>
          <w:szCs w:val="28"/>
        </w:rPr>
        <w:t>Разуменская</w:t>
      </w:r>
      <w:proofErr w:type="spellEnd"/>
      <w:r w:rsidRPr="009816E5">
        <w:rPr>
          <w:sz w:val="28"/>
          <w:szCs w:val="28"/>
        </w:rPr>
        <w:t xml:space="preserve"> СОШ №1», МОУ «</w:t>
      </w:r>
      <w:proofErr w:type="spellStart"/>
      <w:r w:rsidRPr="009816E5">
        <w:rPr>
          <w:sz w:val="28"/>
          <w:szCs w:val="28"/>
        </w:rPr>
        <w:t>Разуменская</w:t>
      </w:r>
      <w:proofErr w:type="spellEnd"/>
      <w:r w:rsidRPr="009816E5">
        <w:rPr>
          <w:sz w:val="28"/>
          <w:szCs w:val="28"/>
        </w:rPr>
        <w:t xml:space="preserve"> СОШ №2», МОУ «</w:t>
      </w:r>
      <w:proofErr w:type="spellStart"/>
      <w:r w:rsidRPr="009816E5">
        <w:rPr>
          <w:sz w:val="28"/>
          <w:szCs w:val="28"/>
        </w:rPr>
        <w:t>Разуменская</w:t>
      </w:r>
      <w:proofErr w:type="spellEnd"/>
      <w:r w:rsidRPr="009816E5">
        <w:rPr>
          <w:sz w:val="28"/>
          <w:szCs w:val="28"/>
        </w:rPr>
        <w:t xml:space="preserve"> СОШ №3», МДОУ «Детский сад </w:t>
      </w:r>
      <w:proofErr w:type="spellStart"/>
      <w:r w:rsidRPr="009816E5">
        <w:rPr>
          <w:sz w:val="28"/>
          <w:szCs w:val="28"/>
        </w:rPr>
        <w:t>общеразвивающего</w:t>
      </w:r>
      <w:proofErr w:type="spellEnd"/>
      <w:r w:rsidRPr="009816E5">
        <w:rPr>
          <w:sz w:val="28"/>
          <w:szCs w:val="28"/>
        </w:rPr>
        <w:t xml:space="preserve"> вида №9 п</w:t>
      </w:r>
      <w:proofErr w:type="gramStart"/>
      <w:r w:rsidRPr="009816E5">
        <w:rPr>
          <w:sz w:val="28"/>
          <w:szCs w:val="28"/>
        </w:rPr>
        <w:t>.С</w:t>
      </w:r>
      <w:proofErr w:type="gramEnd"/>
      <w:r w:rsidRPr="009816E5">
        <w:rPr>
          <w:sz w:val="28"/>
          <w:szCs w:val="28"/>
        </w:rPr>
        <w:t>еверный», МДОУ «Детский сад комбинированного вида №21 п.Северный». В рамках проекта заключены договоры, организована практика обучающихся колледжа на базе образовательных организаций, проведены стажировки. С 1 сентября 2014 года на базе МОУ «</w:t>
      </w:r>
      <w:proofErr w:type="spellStart"/>
      <w:r w:rsidRPr="009816E5">
        <w:rPr>
          <w:sz w:val="28"/>
          <w:szCs w:val="28"/>
        </w:rPr>
        <w:t>Разуменская</w:t>
      </w:r>
      <w:proofErr w:type="spellEnd"/>
      <w:r w:rsidRPr="009816E5">
        <w:rPr>
          <w:sz w:val="28"/>
          <w:szCs w:val="28"/>
        </w:rPr>
        <w:t xml:space="preserve"> СОШ №2» в рамках профильного обучения в 10 классе открыт «педагогический класс», ориентированный на педагогические специальности, в котором обучается 25 учащихся. Педагогическая направленность реализуется через элективные курсы «Школа лидерства», «Введение в педагогику», «Познай себя». Учащиеся приняли участие в региональной олимпиаде среди обучающихся профильных педагогических классов.</w:t>
      </w:r>
      <w:r>
        <w:rPr>
          <w:sz w:val="28"/>
          <w:szCs w:val="28"/>
        </w:rPr>
        <w:t xml:space="preserve"> Ученица МОУ «</w:t>
      </w:r>
      <w:proofErr w:type="spellStart"/>
      <w:r>
        <w:rPr>
          <w:sz w:val="28"/>
          <w:szCs w:val="28"/>
        </w:rPr>
        <w:t>Разуменская</w:t>
      </w:r>
      <w:proofErr w:type="spellEnd"/>
      <w:r>
        <w:rPr>
          <w:sz w:val="28"/>
          <w:szCs w:val="28"/>
        </w:rPr>
        <w:t xml:space="preserve"> СОШ №2» Лазарева Виктория стала победителем (2 место) данного конкурса.</w:t>
      </w:r>
    </w:p>
    <w:p w:rsidR="00711E2E" w:rsidRDefault="00711E2E" w:rsidP="0059564B">
      <w:pPr>
        <w:ind w:right="-2" w:firstLine="708"/>
        <w:jc w:val="both"/>
        <w:rPr>
          <w:sz w:val="28"/>
          <w:szCs w:val="28"/>
        </w:rPr>
      </w:pPr>
      <w:r w:rsidRPr="009816E5">
        <w:rPr>
          <w:sz w:val="28"/>
          <w:szCs w:val="28"/>
        </w:rPr>
        <w:t xml:space="preserve">В рамках реализации проекта «Формирование системы </w:t>
      </w:r>
      <w:proofErr w:type="spellStart"/>
      <w:r w:rsidRPr="009816E5">
        <w:rPr>
          <w:sz w:val="28"/>
          <w:szCs w:val="28"/>
        </w:rPr>
        <w:t>тьюторского</w:t>
      </w:r>
      <w:proofErr w:type="spellEnd"/>
      <w:r w:rsidRPr="009816E5">
        <w:rPr>
          <w:sz w:val="28"/>
          <w:szCs w:val="28"/>
        </w:rPr>
        <w:t xml:space="preserve"> сопровождения профессионального становления сельских молодых учителей Белгородской области» участвуют 3 молодых педагога: Соловьева К.Н., учитель русского языка и литературы МОУ «</w:t>
      </w:r>
      <w:proofErr w:type="spellStart"/>
      <w:r w:rsidRPr="009816E5">
        <w:rPr>
          <w:sz w:val="28"/>
          <w:szCs w:val="28"/>
        </w:rPr>
        <w:t>Краснооктябрьская</w:t>
      </w:r>
      <w:proofErr w:type="spellEnd"/>
      <w:r w:rsidRPr="009816E5">
        <w:rPr>
          <w:sz w:val="28"/>
          <w:szCs w:val="28"/>
        </w:rPr>
        <w:t xml:space="preserve"> СОШ», Селина М.О., учитель русского языка и литературы МОУ «</w:t>
      </w:r>
      <w:proofErr w:type="spellStart"/>
      <w:r w:rsidRPr="009816E5">
        <w:rPr>
          <w:sz w:val="28"/>
          <w:szCs w:val="28"/>
        </w:rPr>
        <w:t>Новосадовская</w:t>
      </w:r>
      <w:proofErr w:type="spellEnd"/>
      <w:r w:rsidRPr="009816E5">
        <w:rPr>
          <w:sz w:val="28"/>
          <w:szCs w:val="28"/>
        </w:rPr>
        <w:t xml:space="preserve"> СОШ», Тулинова А.А., учитель начальных классов МОУ «</w:t>
      </w:r>
      <w:proofErr w:type="spellStart"/>
      <w:r w:rsidRPr="009816E5">
        <w:rPr>
          <w:sz w:val="28"/>
          <w:szCs w:val="28"/>
        </w:rPr>
        <w:t>Разуменская</w:t>
      </w:r>
      <w:proofErr w:type="spellEnd"/>
      <w:r w:rsidRPr="009816E5">
        <w:rPr>
          <w:sz w:val="28"/>
          <w:szCs w:val="28"/>
        </w:rPr>
        <w:t xml:space="preserve"> СОШ №2». Профессиональные достижения и методические разработки педагогов и их наставников размещаются на страничке сайта департамента образования Белгородской области «Траектория успеха молодых».</w:t>
      </w:r>
    </w:p>
    <w:p w:rsidR="00711E2E" w:rsidRPr="009816E5" w:rsidRDefault="00711E2E" w:rsidP="0059564B">
      <w:pPr>
        <w:ind w:right="-2" w:firstLine="708"/>
        <w:jc w:val="both"/>
        <w:rPr>
          <w:sz w:val="28"/>
          <w:szCs w:val="28"/>
        </w:rPr>
      </w:pPr>
      <w:r w:rsidRPr="009816E5">
        <w:rPr>
          <w:sz w:val="28"/>
          <w:szCs w:val="28"/>
        </w:rPr>
        <w:t xml:space="preserve">Внедрение современных образовательных технологий, ежегодная актуализация программ повышения квалификации, увеличение числа организаций, оказывающих услуги по обучению педагогов, обеспечили повышение доступности и качества повышения квалификации. Курсы повышения квалификации педагоги проходят в соответствии с перспективным планированием, на основе графика курсовой подготовки, предлагаемого </w:t>
      </w:r>
      <w:proofErr w:type="spellStart"/>
      <w:r w:rsidRPr="009816E5">
        <w:rPr>
          <w:sz w:val="28"/>
          <w:szCs w:val="28"/>
        </w:rPr>
        <w:t>БелИРО</w:t>
      </w:r>
      <w:proofErr w:type="spellEnd"/>
      <w:r w:rsidRPr="009816E5">
        <w:rPr>
          <w:sz w:val="28"/>
          <w:szCs w:val="28"/>
        </w:rPr>
        <w:t>, и в соответствии с данными мониторинга кадрового потенциала.</w:t>
      </w:r>
    </w:p>
    <w:p w:rsidR="00711E2E" w:rsidRDefault="00711E2E" w:rsidP="0059564B">
      <w:pPr>
        <w:ind w:right="-2" w:firstLine="708"/>
        <w:jc w:val="both"/>
        <w:rPr>
          <w:sz w:val="28"/>
          <w:szCs w:val="28"/>
        </w:rPr>
      </w:pPr>
      <w:r w:rsidRPr="009816E5">
        <w:rPr>
          <w:sz w:val="28"/>
          <w:szCs w:val="28"/>
        </w:rPr>
        <w:t>В образовательных организациях уже успешно опробованы курсы повышения квалификации без отрыва от производства с получением документа государственного образца. Данная форма реализуется заочно на основании договоров с организациями, имеющими лицензию на повышение квалификации. Педагоги проходят дистанционное обучение в Педагогическом университете «Первое сентября», ЦДО «</w:t>
      </w:r>
      <w:proofErr w:type="spellStart"/>
      <w:r w:rsidRPr="009816E5">
        <w:rPr>
          <w:sz w:val="28"/>
          <w:szCs w:val="28"/>
        </w:rPr>
        <w:t>Эйдос</w:t>
      </w:r>
      <w:proofErr w:type="spellEnd"/>
      <w:r w:rsidRPr="009816E5">
        <w:rPr>
          <w:sz w:val="28"/>
          <w:szCs w:val="28"/>
        </w:rPr>
        <w:t>», университете им. Ушинского, институте Гете.</w:t>
      </w:r>
    </w:p>
    <w:p w:rsidR="00711E2E" w:rsidRDefault="00711E2E" w:rsidP="0059564B">
      <w:pPr>
        <w:ind w:right="-2" w:firstLine="708"/>
        <w:jc w:val="both"/>
        <w:rPr>
          <w:sz w:val="28"/>
          <w:szCs w:val="28"/>
        </w:rPr>
      </w:pPr>
      <w:r w:rsidRPr="00D15DF2">
        <w:rPr>
          <w:sz w:val="28"/>
          <w:szCs w:val="28"/>
        </w:rPr>
        <w:t>В</w:t>
      </w:r>
      <w:r w:rsidRPr="009816E5">
        <w:rPr>
          <w:sz w:val="28"/>
          <w:szCs w:val="28"/>
        </w:rPr>
        <w:t xml:space="preserve"> 2014 году курсовую переподготовку на базе Белгородского института повышения квалификации прошли – 622 (37,6%)</w:t>
      </w:r>
      <w:r>
        <w:rPr>
          <w:sz w:val="28"/>
          <w:szCs w:val="28"/>
        </w:rPr>
        <w:t xml:space="preserve">, </w:t>
      </w:r>
      <w:r w:rsidRPr="009816E5">
        <w:rPr>
          <w:sz w:val="28"/>
          <w:szCs w:val="28"/>
        </w:rPr>
        <w:t xml:space="preserve">в 2013 году </w:t>
      </w:r>
      <w:r>
        <w:rPr>
          <w:sz w:val="28"/>
          <w:szCs w:val="28"/>
        </w:rPr>
        <w:t xml:space="preserve">- </w:t>
      </w:r>
      <w:r w:rsidRPr="009816E5">
        <w:rPr>
          <w:sz w:val="28"/>
          <w:szCs w:val="28"/>
        </w:rPr>
        <w:t xml:space="preserve">498 педагогов (33,69%), </w:t>
      </w:r>
      <w:r w:rsidRPr="00D15DF2">
        <w:rPr>
          <w:sz w:val="28"/>
          <w:szCs w:val="28"/>
        </w:rPr>
        <w:t>в 2012 году - 442 педагога</w:t>
      </w:r>
      <w:r>
        <w:rPr>
          <w:sz w:val="28"/>
          <w:szCs w:val="28"/>
        </w:rPr>
        <w:t xml:space="preserve"> (32,57%</w:t>
      </w:r>
      <w:r w:rsidRPr="00D15DF2">
        <w:rPr>
          <w:sz w:val="28"/>
          <w:szCs w:val="28"/>
        </w:rPr>
        <w:t>)</w:t>
      </w:r>
      <w:r w:rsidRPr="009816E5">
        <w:rPr>
          <w:sz w:val="28"/>
          <w:szCs w:val="28"/>
        </w:rPr>
        <w:t xml:space="preserve">,  в т.ч. в </w:t>
      </w:r>
      <w:proofErr w:type="spellStart"/>
      <w:r w:rsidRPr="009816E5">
        <w:rPr>
          <w:sz w:val="28"/>
          <w:szCs w:val="28"/>
        </w:rPr>
        <w:t>очно-заочной</w:t>
      </w:r>
      <w:proofErr w:type="spellEnd"/>
      <w:r w:rsidRPr="009816E5">
        <w:rPr>
          <w:sz w:val="28"/>
          <w:szCs w:val="28"/>
        </w:rPr>
        <w:t xml:space="preserve"> форме с применением дистанционных образовательных технологий и электронного обучения – 101. </w:t>
      </w:r>
    </w:p>
    <w:p w:rsidR="00711E2E" w:rsidRPr="009816E5" w:rsidRDefault="00711E2E" w:rsidP="0059564B">
      <w:pPr>
        <w:ind w:right="-2" w:firstLine="708"/>
        <w:jc w:val="both"/>
        <w:rPr>
          <w:sz w:val="28"/>
          <w:szCs w:val="28"/>
        </w:rPr>
      </w:pPr>
      <w:r w:rsidRPr="00D92F76">
        <w:rPr>
          <w:sz w:val="28"/>
          <w:szCs w:val="28"/>
        </w:rPr>
        <w:lastRenderedPageBreak/>
        <w:t>Доля руководящих работников общеобразовательных школ, прошедших переподготовку по стандартизированной программе «Менеджмент в образовании»</w:t>
      </w:r>
      <w:r>
        <w:rPr>
          <w:sz w:val="28"/>
          <w:szCs w:val="28"/>
        </w:rPr>
        <w:t xml:space="preserve"> составляет 100%.</w:t>
      </w:r>
    </w:p>
    <w:p w:rsidR="00711E2E" w:rsidRPr="009816E5" w:rsidRDefault="00711E2E" w:rsidP="0059564B">
      <w:pPr>
        <w:ind w:right="-2" w:firstLine="708"/>
        <w:jc w:val="both"/>
        <w:rPr>
          <w:sz w:val="28"/>
          <w:szCs w:val="28"/>
        </w:rPr>
      </w:pPr>
      <w:r w:rsidRPr="009816E5">
        <w:rPr>
          <w:sz w:val="28"/>
          <w:szCs w:val="28"/>
        </w:rPr>
        <w:t>МОУ «</w:t>
      </w:r>
      <w:proofErr w:type="spellStart"/>
      <w:r w:rsidRPr="009816E5">
        <w:rPr>
          <w:sz w:val="28"/>
          <w:szCs w:val="28"/>
        </w:rPr>
        <w:t>Дубовская</w:t>
      </w:r>
      <w:proofErr w:type="spellEnd"/>
      <w:r w:rsidRPr="009816E5">
        <w:rPr>
          <w:sz w:val="28"/>
          <w:szCs w:val="28"/>
        </w:rPr>
        <w:t xml:space="preserve"> СОШ с УИОП» и МОУ «Майская гимназия» определены как </w:t>
      </w:r>
      <w:proofErr w:type="spellStart"/>
      <w:r w:rsidRPr="009816E5">
        <w:rPr>
          <w:sz w:val="28"/>
          <w:szCs w:val="28"/>
        </w:rPr>
        <w:t>стажировочные</w:t>
      </w:r>
      <w:proofErr w:type="spellEnd"/>
      <w:r w:rsidRPr="009816E5">
        <w:rPr>
          <w:sz w:val="28"/>
          <w:szCs w:val="28"/>
        </w:rPr>
        <w:t xml:space="preserve"> площадки по реализации ФГОС начального общего образования, а МОУ «</w:t>
      </w:r>
      <w:proofErr w:type="spellStart"/>
      <w:r w:rsidRPr="009816E5">
        <w:rPr>
          <w:sz w:val="28"/>
          <w:szCs w:val="28"/>
        </w:rPr>
        <w:t>Дубовская</w:t>
      </w:r>
      <w:proofErr w:type="spellEnd"/>
      <w:r w:rsidRPr="009816E5">
        <w:rPr>
          <w:sz w:val="28"/>
          <w:szCs w:val="28"/>
        </w:rPr>
        <w:t xml:space="preserve"> СОШ с УИОП» - основного общего образования. На базе </w:t>
      </w:r>
      <w:proofErr w:type="spellStart"/>
      <w:r w:rsidRPr="009816E5">
        <w:rPr>
          <w:sz w:val="28"/>
          <w:szCs w:val="28"/>
        </w:rPr>
        <w:t>стажировочных</w:t>
      </w:r>
      <w:proofErr w:type="spellEnd"/>
      <w:r w:rsidRPr="009816E5">
        <w:rPr>
          <w:sz w:val="28"/>
          <w:szCs w:val="28"/>
        </w:rPr>
        <w:t xml:space="preserve"> площадок прошли стажировку 146 слушателей курсов повышения квалификации (2011-2012 учебный год – 5 педагогов, 2012-2013 – 10 педагогов, 2013-2014 учебный год - 11 педагогов). Для слушателей курсов в 2013 году </w:t>
      </w:r>
      <w:r w:rsidRPr="00F46AC0">
        <w:rPr>
          <w:sz w:val="28"/>
          <w:szCs w:val="28"/>
        </w:rPr>
        <w:t xml:space="preserve">проведено 7 областных семинаров, </w:t>
      </w:r>
      <w:r w:rsidRPr="00352B8B">
        <w:rPr>
          <w:sz w:val="28"/>
          <w:szCs w:val="28"/>
        </w:rPr>
        <w:t>в 2014 году – 16,</w:t>
      </w:r>
      <w:r>
        <w:rPr>
          <w:sz w:val="28"/>
          <w:szCs w:val="28"/>
        </w:rPr>
        <w:t xml:space="preserve"> в которых приняли участие более 400 педагогов.</w:t>
      </w:r>
    </w:p>
    <w:p w:rsidR="00711E2E" w:rsidRPr="00D15DF2" w:rsidRDefault="00711E2E" w:rsidP="0059564B">
      <w:pPr>
        <w:ind w:right="-2" w:firstLine="708"/>
        <w:jc w:val="both"/>
        <w:rPr>
          <w:sz w:val="28"/>
          <w:szCs w:val="28"/>
        </w:rPr>
      </w:pPr>
      <w:r w:rsidRPr="00D15DF2">
        <w:rPr>
          <w:sz w:val="28"/>
          <w:szCs w:val="28"/>
        </w:rPr>
        <w:t xml:space="preserve">Совершенствовались формы работы с управленческими кадрами. Два </w:t>
      </w:r>
      <w:r>
        <w:rPr>
          <w:sz w:val="28"/>
          <w:szCs w:val="28"/>
        </w:rPr>
        <w:t>руководителя</w:t>
      </w:r>
      <w:r w:rsidRPr="00D15DF2">
        <w:rPr>
          <w:sz w:val="28"/>
          <w:szCs w:val="28"/>
        </w:rPr>
        <w:t xml:space="preserve"> прошли повышение квалификации по программе «Подготовка управленческих кадров в сфере здравоохранения и образования в 2011-2014 годах» (</w:t>
      </w:r>
      <w:proofErr w:type="gramStart"/>
      <w:r w:rsidRPr="00D15DF2">
        <w:rPr>
          <w:sz w:val="28"/>
          <w:szCs w:val="28"/>
        </w:rPr>
        <w:t>г</w:t>
      </w:r>
      <w:proofErr w:type="gramEnd"/>
      <w:r w:rsidRPr="00D15DF2">
        <w:rPr>
          <w:sz w:val="28"/>
          <w:szCs w:val="28"/>
        </w:rPr>
        <w:t xml:space="preserve">. Воронеж): директор МОУ «Октябрьская СОШ» </w:t>
      </w:r>
      <w:proofErr w:type="spellStart"/>
      <w:r w:rsidRPr="00D15DF2">
        <w:rPr>
          <w:sz w:val="28"/>
          <w:szCs w:val="28"/>
        </w:rPr>
        <w:t>Черендина</w:t>
      </w:r>
      <w:proofErr w:type="spellEnd"/>
      <w:r w:rsidRPr="00D15DF2">
        <w:rPr>
          <w:sz w:val="28"/>
          <w:szCs w:val="28"/>
        </w:rPr>
        <w:t xml:space="preserve"> Л.В. и директор МОУ «</w:t>
      </w:r>
      <w:proofErr w:type="spellStart"/>
      <w:r w:rsidRPr="00D15DF2">
        <w:rPr>
          <w:sz w:val="28"/>
          <w:szCs w:val="28"/>
        </w:rPr>
        <w:t>Разуменская</w:t>
      </w:r>
      <w:proofErr w:type="spellEnd"/>
      <w:r w:rsidRPr="00D15DF2">
        <w:rPr>
          <w:sz w:val="28"/>
          <w:szCs w:val="28"/>
        </w:rPr>
        <w:t xml:space="preserve"> СОШ №3» </w:t>
      </w:r>
      <w:proofErr w:type="spellStart"/>
      <w:r w:rsidRPr="00D15DF2">
        <w:rPr>
          <w:sz w:val="28"/>
          <w:szCs w:val="28"/>
        </w:rPr>
        <w:t>Трухачев</w:t>
      </w:r>
      <w:proofErr w:type="spellEnd"/>
      <w:r w:rsidRPr="00D15DF2">
        <w:rPr>
          <w:sz w:val="28"/>
          <w:szCs w:val="28"/>
        </w:rPr>
        <w:t xml:space="preserve"> И.М.</w:t>
      </w:r>
    </w:p>
    <w:p w:rsidR="00711E2E" w:rsidRPr="009816E5" w:rsidRDefault="00711E2E" w:rsidP="0059564B">
      <w:pPr>
        <w:ind w:right="-2" w:firstLine="708"/>
        <w:jc w:val="both"/>
        <w:rPr>
          <w:sz w:val="28"/>
          <w:szCs w:val="28"/>
        </w:rPr>
      </w:pPr>
      <w:r w:rsidRPr="00D15DF2">
        <w:rPr>
          <w:sz w:val="28"/>
          <w:szCs w:val="28"/>
        </w:rPr>
        <w:t xml:space="preserve">Одним из приоритетных направлений повышения профессиональной компетенции кадров является обучение руководителей проектному методу управления. </w:t>
      </w:r>
      <w:proofErr w:type="gramStart"/>
      <w:r w:rsidRPr="00D15DF2">
        <w:rPr>
          <w:sz w:val="28"/>
          <w:szCs w:val="28"/>
        </w:rPr>
        <w:t>В декабре 2014 года в рамках семинара директоров на базе МОУ «Октябрьская СОШ» представлен опыт работы школы по использованию проектного метода управления.</w:t>
      </w:r>
      <w:proofErr w:type="gramEnd"/>
      <w:r w:rsidRPr="00D15DF2">
        <w:rPr>
          <w:sz w:val="28"/>
          <w:szCs w:val="28"/>
        </w:rPr>
        <w:t xml:space="preserve"> В 2015 году планируется продолжение работы по данному направлению с участием </w:t>
      </w:r>
      <w:proofErr w:type="gramStart"/>
      <w:r w:rsidRPr="00D15DF2">
        <w:rPr>
          <w:sz w:val="28"/>
          <w:szCs w:val="28"/>
        </w:rPr>
        <w:t>сотрудников отдела проектов администрации Белгородского района</w:t>
      </w:r>
      <w:proofErr w:type="gramEnd"/>
      <w:r w:rsidRPr="00D15DF2">
        <w:rPr>
          <w:sz w:val="28"/>
          <w:szCs w:val="28"/>
        </w:rPr>
        <w:t>.</w:t>
      </w:r>
    </w:p>
    <w:p w:rsidR="00711E2E" w:rsidRPr="009816E5" w:rsidRDefault="00711E2E" w:rsidP="0059564B">
      <w:pPr>
        <w:ind w:right="-2" w:firstLine="708"/>
        <w:jc w:val="both"/>
        <w:rPr>
          <w:sz w:val="28"/>
          <w:szCs w:val="28"/>
        </w:rPr>
      </w:pPr>
      <w:r w:rsidRPr="009816E5">
        <w:rPr>
          <w:sz w:val="28"/>
          <w:szCs w:val="28"/>
        </w:rPr>
        <w:t>С целью реализации непрерывного профессионального образования осуществлялись мероприятия, способствующие повышению профессионального мастерства педагогов: развитие конкурсного движения, участие педагогов в научно – практических конференциях, научно – методических и проблемных семинарах, работа в творческих группах.</w:t>
      </w:r>
    </w:p>
    <w:p w:rsidR="00711E2E" w:rsidRPr="009816E5" w:rsidRDefault="00711E2E" w:rsidP="0059564B">
      <w:pPr>
        <w:ind w:right="-2" w:firstLine="708"/>
        <w:jc w:val="both"/>
        <w:rPr>
          <w:sz w:val="28"/>
          <w:szCs w:val="28"/>
        </w:rPr>
      </w:pPr>
      <w:r w:rsidRPr="009816E5">
        <w:rPr>
          <w:sz w:val="28"/>
          <w:szCs w:val="28"/>
        </w:rPr>
        <w:t>В региональных научно – практических конференциях в 2013-2014 учебном году приняли участие 103 человека, что на 28 человек больше по сравнению с прошлым годом, а в семинарах – 110 педагогов образовательных учреждений. По итогам научно-практических конференций изданы сборники, где опубликованы работы более 150 педагогов.</w:t>
      </w:r>
    </w:p>
    <w:p w:rsidR="00711E2E" w:rsidRPr="009816E5" w:rsidRDefault="00711E2E" w:rsidP="0059564B">
      <w:pPr>
        <w:ind w:right="-2" w:firstLine="708"/>
        <w:jc w:val="both"/>
        <w:rPr>
          <w:sz w:val="28"/>
          <w:szCs w:val="28"/>
        </w:rPr>
      </w:pPr>
      <w:r w:rsidRPr="009816E5">
        <w:rPr>
          <w:sz w:val="28"/>
          <w:szCs w:val="28"/>
        </w:rPr>
        <w:t xml:space="preserve">Новой формой непрерывного методического сопровождения и профессионального развития педагогов стала деятельность сетевых педагогических сообществ в сети Интернет. В настоящее время создано и активно функционирует сетевое сообщество учителей иностранных языков  Белгородского района. </w:t>
      </w:r>
    </w:p>
    <w:p w:rsidR="00711E2E" w:rsidRPr="009816E5" w:rsidRDefault="00711E2E" w:rsidP="0059564B">
      <w:pPr>
        <w:ind w:right="-2" w:firstLine="708"/>
        <w:jc w:val="both"/>
        <w:rPr>
          <w:sz w:val="28"/>
          <w:szCs w:val="28"/>
        </w:rPr>
      </w:pPr>
      <w:r w:rsidRPr="009816E5">
        <w:rPr>
          <w:sz w:val="28"/>
          <w:szCs w:val="28"/>
        </w:rPr>
        <w:t>В рамках приоритетного национального проекта «Образование» в целях поощрения лучших учителей по итогам конкурсного отбора с 2006 года 32 педагога стали победителями, в том числе в 2014 году – Махов В.И., учитель физической культуры МОУ «</w:t>
      </w:r>
      <w:proofErr w:type="spellStart"/>
      <w:r w:rsidRPr="009816E5">
        <w:rPr>
          <w:sz w:val="28"/>
          <w:szCs w:val="28"/>
        </w:rPr>
        <w:t>Дубовская</w:t>
      </w:r>
      <w:proofErr w:type="spellEnd"/>
      <w:r w:rsidRPr="009816E5">
        <w:rPr>
          <w:sz w:val="28"/>
          <w:szCs w:val="28"/>
        </w:rPr>
        <w:t xml:space="preserve"> СОШ с УИОП». </w:t>
      </w:r>
    </w:p>
    <w:p w:rsidR="00711E2E" w:rsidRPr="009816E5" w:rsidRDefault="00711E2E" w:rsidP="0059564B">
      <w:pPr>
        <w:ind w:right="-2" w:firstLine="708"/>
        <w:jc w:val="both"/>
        <w:rPr>
          <w:sz w:val="28"/>
          <w:szCs w:val="28"/>
        </w:rPr>
      </w:pPr>
      <w:r w:rsidRPr="009816E5">
        <w:rPr>
          <w:sz w:val="28"/>
          <w:szCs w:val="28"/>
        </w:rPr>
        <w:t xml:space="preserve">В состав региональной ассоциации учителей развивающего обучения вошли 35 учителей начальных классов 7 общеобразовательных организаций района. </w:t>
      </w:r>
    </w:p>
    <w:p w:rsidR="00711E2E" w:rsidRDefault="00711E2E" w:rsidP="0059564B">
      <w:pPr>
        <w:ind w:right="-2" w:firstLine="708"/>
        <w:jc w:val="both"/>
        <w:rPr>
          <w:sz w:val="28"/>
          <w:szCs w:val="28"/>
        </w:rPr>
      </w:pPr>
      <w:r w:rsidRPr="009816E5">
        <w:rPr>
          <w:sz w:val="28"/>
          <w:szCs w:val="28"/>
        </w:rPr>
        <w:lastRenderedPageBreak/>
        <w:t>В состав учебно-методического объединения дошкольного образования Белгородской области вошли 3 педагога, учебно-методического объединения начального общего образования – 3 педагога, учебно-методического объединения основного общего образования – 12 педагогов, учебно-методического объединения среднего общего образования – 8 педагогов.</w:t>
      </w:r>
    </w:p>
    <w:p w:rsidR="00711E2E" w:rsidRPr="00EB7917" w:rsidRDefault="00711E2E" w:rsidP="0059564B">
      <w:pPr>
        <w:ind w:right="-2" w:firstLine="708"/>
        <w:jc w:val="both"/>
        <w:rPr>
          <w:sz w:val="28"/>
          <w:szCs w:val="28"/>
        </w:rPr>
      </w:pPr>
      <w:r w:rsidRPr="00EB7917">
        <w:rPr>
          <w:sz w:val="28"/>
          <w:szCs w:val="28"/>
        </w:rPr>
        <w:t>С сентября 2014 года на базе МОУ «</w:t>
      </w:r>
      <w:proofErr w:type="spellStart"/>
      <w:r w:rsidRPr="00EB7917">
        <w:rPr>
          <w:sz w:val="28"/>
          <w:szCs w:val="28"/>
        </w:rPr>
        <w:t>Дубовская</w:t>
      </w:r>
      <w:proofErr w:type="spellEnd"/>
      <w:r w:rsidRPr="00EB7917">
        <w:rPr>
          <w:sz w:val="28"/>
          <w:szCs w:val="28"/>
        </w:rPr>
        <w:t xml:space="preserve"> СОШ с углубленным изучением отдельных предметов» создана лаборатория </w:t>
      </w:r>
      <w:proofErr w:type="spellStart"/>
      <w:r w:rsidRPr="00EB7917">
        <w:rPr>
          <w:sz w:val="28"/>
          <w:szCs w:val="28"/>
        </w:rPr>
        <w:t>системно-деятельностной</w:t>
      </w:r>
      <w:proofErr w:type="spellEnd"/>
      <w:r w:rsidRPr="00EB7917">
        <w:rPr>
          <w:sz w:val="28"/>
          <w:szCs w:val="28"/>
        </w:rPr>
        <w:t xml:space="preserve"> педагогики. Организовано обучение координатора и </w:t>
      </w:r>
      <w:proofErr w:type="spellStart"/>
      <w:r w:rsidRPr="00EB7917">
        <w:rPr>
          <w:sz w:val="28"/>
          <w:szCs w:val="28"/>
        </w:rPr>
        <w:t>тьютора</w:t>
      </w:r>
      <w:proofErr w:type="spellEnd"/>
      <w:r w:rsidRPr="00EB7917">
        <w:rPr>
          <w:sz w:val="28"/>
          <w:szCs w:val="28"/>
        </w:rPr>
        <w:t xml:space="preserve"> лаборатории </w:t>
      </w:r>
      <w:proofErr w:type="spellStart"/>
      <w:r w:rsidRPr="00EB7917">
        <w:rPr>
          <w:sz w:val="28"/>
          <w:szCs w:val="28"/>
        </w:rPr>
        <w:t>системно-деятельностной</w:t>
      </w:r>
      <w:proofErr w:type="spellEnd"/>
      <w:r w:rsidRPr="00EB7917">
        <w:rPr>
          <w:sz w:val="28"/>
          <w:szCs w:val="28"/>
        </w:rPr>
        <w:t xml:space="preserve"> педагогики через курсы повышения квалификации, участие в информационно-консультационном семинаре по реализации </w:t>
      </w:r>
      <w:proofErr w:type="spellStart"/>
      <w:r w:rsidRPr="00EB7917">
        <w:rPr>
          <w:sz w:val="28"/>
          <w:szCs w:val="28"/>
        </w:rPr>
        <w:t>системно-деятельностного</w:t>
      </w:r>
      <w:proofErr w:type="spellEnd"/>
      <w:r w:rsidRPr="00EB7917">
        <w:rPr>
          <w:sz w:val="28"/>
          <w:szCs w:val="28"/>
        </w:rPr>
        <w:t xml:space="preserve"> подхода. На базе лаборатории проведен обучающий методологический семинар по проблемам </w:t>
      </w:r>
      <w:proofErr w:type="spellStart"/>
      <w:r w:rsidRPr="00EB7917">
        <w:rPr>
          <w:sz w:val="28"/>
          <w:szCs w:val="28"/>
        </w:rPr>
        <w:t>системно-деятельностного</w:t>
      </w:r>
      <w:proofErr w:type="spellEnd"/>
      <w:r w:rsidRPr="00EB7917">
        <w:rPr>
          <w:sz w:val="28"/>
          <w:szCs w:val="28"/>
        </w:rPr>
        <w:t xml:space="preserve"> подхода для 50 педагогов области. </w:t>
      </w:r>
    </w:p>
    <w:p w:rsidR="00711E2E" w:rsidRDefault="00711E2E" w:rsidP="0059564B">
      <w:pPr>
        <w:autoSpaceDE w:val="0"/>
        <w:autoSpaceDN w:val="0"/>
        <w:adjustRightInd w:val="0"/>
        <w:ind w:right="-2" w:firstLine="709"/>
        <w:jc w:val="both"/>
        <w:rPr>
          <w:rFonts w:ascii="TimesNewRomanPSMT" w:hAnsi="TimesNewRomanPSMT" w:cs="TimesNewRomanPSMT"/>
          <w:sz w:val="28"/>
          <w:szCs w:val="28"/>
        </w:rPr>
      </w:pPr>
    </w:p>
    <w:p w:rsidR="007B1A8F" w:rsidRDefault="004F2F8F" w:rsidP="007B1A8F">
      <w:pPr>
        <w:ind w:firstLine="708"/>
        <w:jc w:val="center"/>
        <w:rPr>
          <w:b/>
          <w:sz w:val="28"/>
          <w:szCs w:val="28"/>
        </w:rPr>
      </w:pPr>
      <w:r>
        <w:rPr>
          <w:b/>
          <w:sz w:val="28"/>
          <w:szCs w:val="28"/>
        </w:rPr>
        <w:t xml:space="preserve">5. </w:t>
      </w:r>
      <w:r w:rsidR="007B1A8F" w:rsidRPr="00191D58">
        <w:rPr>
          <w:b/>
          <w:sz w:val="28"/>
          <w:szCs w:val="28"/>
        </w:rPr>
        <w:t>Развитие</w:t>
      </w:r>
      <w:r>
        <w:rPr>
          <w:b/>
          <w:sz w:val="28"/>
          <w:szCs w:val="28"/>
        </w:rPr>
        <w:t xml:space="preserve"> муниципального центра оценки качества</w:t>
      </w:r>
      <w:r w:rsidR="007B1A8F">
        <w:rPr>
          <w:b/>
          <w:sz w:val="28"/>
          <w:szCs w:val="28"/>
        </w:rPr>
        <w:t xml:space="preserve">  </w:t>
      </w:r>
      <w:r w:rsidR="007B1A8F" w:rsidRPr="00191D58">
        <w:rPr>
          <w:b/>
          <w:sz w:val="28"/>
          <w:szCs w:val="28"/>
        </w:rPr>
        <w:t>образования</w:t>
      </w:r>
      <w:r w:rsidR="007B1A8F">
        <w:rPr>
          <w:b/>
          <w:sz w:val="28"/>
          <w:szCs w:val="28"/>
        </w:rPr>
        <w:t>.</w:t>
      </w:r>
    </w:p>
    <w:p w:rsidR="000A5EA5" w:rsidRPr="00191D58" w:rsidRDefault="000A5EA5" w:rsidP="000A5EA5">
      <w:pPr>
        <w:ind w:firstLine="708"/>
        <w:jc w:val="both"/>
        <w:rPr>
          <w:b/>
          <w:sz w:val="28"/>
          <w:szCs w:val="28"/>
        </w:rPr>
      </w:pPr>
    </w:p>
    <w:p w:rsidR="000A5EA5" w:rsidRPr="00191D58" w:rsidRDefault="000A5EA5" w:rsidP="000A5EA5">
      <w:pPr>
        <w:pStyle w:val="ad"/>
        <w:ind w:firstLine="851"/>
        <w:jc w:val="both"/>
        <w:rPr>
          <w:rFonts w:ascii="Times New Roman" w:hAnsi="Times New Roman" w:cs="Times New Roman"/>
          <w:sz w:val="28"/>
          <w:szCs w:val="28"/>
        </w:rPr>
      </w:pPr>
      <w:r>
        <w:rPr>
          <w:rFonts w:ascii="Times New Roman" w:hAnsi="Times New Roman" w:cs="Times New Roman"/>
          <w:sz w:val="28"/>
          <w:szCs w:val="28"/>
        </w:rPr>
        <w:t>В 2014 году М</w:t>
      </w:r>
      <w:r w:rsidRPr="00191D58">
        <w:rPr>
          <w:rFonts w:ascii="Times New Roman" w:hAnsi="Times New Roman" w:cs="Times New Roman"/>
          <w:sz w:val="28"/>
          <w:szCs w:val="28"/>
        </w:rPr>
        <w:t>униципальным центром оценки качества образования проводилась целенаправленная работа по реализации подпрограммы «Развитие системы оценки качества образования».</w:t>
      </w:r>
    </w:p>
    <w:p w:rsidR="000A5EA5" w:rsidRDefault="000A5EA5" w:rsidP="000A5EA5">
      <w:pPr>
        <w:ind w:firstLine="851"/>
        <w:jc w:val="both"/>
        <w:rPr>
          <w:sz w:val="28"/>
          <w:szCs w:val="28"/>
        </w:rPr>
      </w:pPr>
      <w:r w:rsidRPr="00191D58">
        <w:rPr>
          <w:sz w:val="28"/>
          <w:szCs w:val="28"/>
        </w:rPr>
        <w:t xml:space="preserve">Все образовательные организации района имеют бессрочные лицензии на осуществление образовательной деятельности. </w:t>
      </w:r>
      <w:r>
        <w:rPr>
          <w:sz w:val="28"/>
          <w:szCs w:val="28"/>
        </w:rPr>
        <w:t>В течение года продолжалась работа по переоформлению лицензий, приложений к ним в связи с добавлением новых образовательных программ, мест осуществления образовательной деятельности, прекращением реализации отдельных образовательных программ.</w:t>
      </w:r>
    </w:p>
    <w:p w:rsidR="000A5EA5" w:rsidRPr="008015A3" w:rsidRDefault="000A5EA5" w:rsidP="000A5EA5">
      <w:pPr>
        <w:ind w:firstLine="708"/>
        <w:jc w:val="both"/>
        <w:rPr>
          <w:sz w:val="28"/>
          <w:szCs w:val="28"/>
        </w:rPr>
      </w:pPr>
      <w:r w:rsidRPr="008015A3">
        <w:rPr>
          <w:sz w:val="28"/>
          <w:szCs w:val="28"/>
        </w:rPr>
        <w:t>Фактическое достижение показателей лицензирования образовательной деятельности за 2012, 2013, 2014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5414"/>
        <w:gridCol w:w="1147"/>
        <w:gridCol w:w="1015"/>
        <w:gridCol w:w="908"/>
      </w:tblGrid>
      <w:tr w:rsidR="000A5EA5" w:rsidRPr="008015A3" w:rsidTr="009B28F5">
        <w:trPr>
          <w:trHeight w:val="241"/>
        </w:trPr>
        <w:tc>
          <w:tcPr>
            <w:tcW w:w="898"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w:t>
            </w:r>
            <w:proofErr w:type="spellStart"/>
            <w:proofErr w:type="gramStart"/>
            <w:r w:rsidRPr="008015A3">
              <w:rPr>
                <w:sz w:val="28"/>
                <w:szCs w:val="28"/>
              </w:rPr>
              <w:t>п</w:t>
            </w:r>
            <w:proofErr w:type="spellEnd"/>
            <w:proofErr w:type="gramEnd"/>
            <w:r w:rsidRPr="008015A3">
              <w:rPr>
                <w:sz w:val="28"/>
                <w:szCs w:val="28"/>
              </w:rPr>
              <w:t>/</w:t>
            </w:r>
            <w:proofErr w:type="spellStart"/>
            <w:r w:rsidRPr="008015A3">
              <w:rPr>
                <w:sz w:val="28"/>
                <w:szCs w:val="28"/>
              </w:rPr>
              <w:t>п</w:t>
            </w:r>
            <w:proofErr w:type="spellEnd"/>
          </w:p>
        </w:tc>
        <w:tc>
          <w:tcPr>
            <w:tcW w:w="5414" w:type="dxa"/>
            <w:tcBorders>
              <w:top w:val="single" w:sz="4" w:space="0" w:color="000000"/>
              <w:left w:val="single" w:sz="4" w:space="0" w:color="000000"/>
              <w:bottom w:val="single" w:sz="4" w:space="0" w:color="000000"/>
              <w:right w:val="single" w:sz="4" w:space="0" w:color="000000"/>
            </w:tcBorders>
          </w:tcPr>
          <w:p w:rsidR="000A5EA5" w:rsidRPr="008015A3" w:rsidRDefault="000A5EA5" w:rsidP="009B28F5">
            <w:pPr>
              <w:jc w:val="center"/>
              <w:rPr>
                <w:sz w:val="28"/>
                <w:szCs w:val="28"/>
              </w:rPr>
            </w:pPr>
            <w:r w:rsidRPr="008015A3">
              <w:rPr>
                <w:sz w:val="28"/>
                <w:szCs w:val="28"/>
              </w:rPr>
              <w:t>Наименование показателей</w:t>
            </w:r>
          </w:p>
          <w:p w:rsidR="000A5EA5" w:rsidRPr="008015A3" w:rsidRDefault="000A5EA5" w:rsidP="009B28F5">
            <w:pPr>
              <w:jc w:val="center"/>
              <w:rPr>
                <w:sz w:val="28"/>
                <w:szCs w:val="28"/>
              </w:rPr>
            </w:pPr>
          </w:p>
        </w:tc>
        <w:tc>
          <w:tcPr>
            <w:tcW w:w="1147"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2012</w:t>
            </w:r>
          </w:p>
        </w:tc>
        <w:tc>
          <w:tcPr>
            <w:tcW w:w="1015"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2013</w:t>
            </w:r>
          </w:p>
        </w:tc>
        <w:tc>
          <w:tcPr>
            <w:tcW w:w="908" w:type="dxa"/>
            <w:tcBorders>
              <w:top w:val="single" w:sz="4" w:space="0" w:color="000000"/>
              <w:left w:val="single" w:sz="4" w:space="0" w:color="000000"/>
              <w:bottom w:val="single" w:sz="4" w:space="0" w:color="000000"/>
              <w:right w:val="single" w:sz="4" w:space="0" w:color="000000"/>
            </w:tcBorders>
          </w:tcPr>
          <w:p w:rsidR="000A5EA5" w:rsidRPr="008015A3" w:rsidRDefault="000A5EA5" w:rsidP="009B28F5">
            <w:pPr>
              <w:jc w:val="center"/>
              <w:rPr>
                <w:sz w:val="28"/>
                <w:szCs w:val="28"/>
              </w:rPr>
            </w:pPr>
            <w:r w:rsidRPr="008015A3">
              <w:rPr>
                <w:sz w:val="28"/>
                <w:szCs w:val="28"/>
              </w:rPr>
              <w:t>2014</w:t>
            </w:r>
          </w:p>
        </w:tc>
      </w:tr>
      <w:tr w:rsidR="000A5EA5" w:rsidRPr="008015A3" w:rsidTr="009B28F5">
        <w:tc>
          <w:tcPr>
            <w:tcW w:w="898"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1.</w:t>
            </w:r>
          </w:p>
        </w:tc>
        <w:tc>
          <w:tcPr>
            <w:tcW w:w="5414"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rPr>
                <w:szCs w:val="24"/>
              </w:rPr>
            </w:pPr>
            <w:r w:rsidRPr="008015A3">
              <w:rPr>
                <w:szCs w:val="24"/>
              </w:rPr>
              <w:t>Проведено лицензирование ОО</w:t>
            </w:r>
          </w:p>
        </w:tc>
        <w:tc>
          <w:tcPr>
            <w:tcW w:w="1147"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1</w:t>
            </w:r>
          </w:p>
        </w:tc>
        <w:tc>
          <w:tcPr>
            <w:tcW w:w="1015"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w:t>
            </w:r>
          </w:p>
        </w:tc>
        <w:tc>
          <w:tcPr>
            <w:tcW w:w="908" w:type="dxa"/>
            <w:tcBorders>
              <w:top w:val="single" w:sz="4" w:space="0" w:color="000000"/>
              <w:left w:val="single" w:sz="4" w:space="0" w:color="000000"/>
              <w:bottom w:val="single" w:sz="4" w:space="0" w:color="000000"/>
              <w:right w:val="single" w:sz="4" w:space="0" w:color="000000"/>
            </w:tcBorders>
          </w:tcPr>
          <w:p w:rsidR="000A5EA5" w:rsidRPr="008015A3" w:rsidRDefault="000A5EA5" w:rsidP="009B28F5">
            <w:pPr>
              <w:jc w:val="center"/>
              <w:rPr>
                <w:sz w:val="28"/>
                <w:szCs w:val="28"/>
              </w:rPr>
            </w:pPr>
            <w:r w:rsidRPr="008015A3">
              <w:rPr>
                <w:sz w:val="28"/>
                <w:szCs w:val="28"/>
              </w:rPr>
              <w:t>-</w:t>
            </w:r>
          </w:p>
        </w:tc>
      </w:tr>
      <w:tr w:rsidR="000A5EA5" w:rsidRPr="008015A3" w:rsidTr="009B28F5">
        <w:tc>
          <w:tcPr>
            <w:tcW w:w="898"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2.</w:t>
            </w:r>
          </w:p>
        </w:tc>
        <w:tc>
          <w:tcPr>
            <w:tcW w:w="5414"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rPr>
                <w:szCs w:val="24"/>
              </w:rPr>
            </w:pPr>
            <w:r w:rsidRPr="008015A3">
              <w:rPr>
                <w:szCs w:val="24"/>
              </w:rPr>
              <w:t xml:space="preserve">Переоформлены лицензии </w:t>
            </w:r>
            <w:proofErr w:type="gramStart"/>
            <w:r w:rsidRPr="008015A3">
              <w:rPr>
                <w:szCs w:val="24"/>
              </w:rPr>
              <w:t>на</w:t>
            </w:r>
            <w:proofErr w:type="gramEnd"/>
            <w:r w:rsidRPr="008015A3">
              <w:rPr>
                <w:szCs w:val="24"/>
              </w:rPr>
              <w:t xml:space="preserve"> бессрочные</w:t>
            </w:r>
          </w:p>
        </w:tc>
        <w:tc>
          <w:tcPr>
            <w:tcW w:w="1147"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25</w:t>
            </w:r>
          </w:p>
        </w:tc>
        <w:tc>
          <w:tcPr>
            <w:tcW w:w="1015"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15</w:t>
            </w:r>
          </w:p>
        </w:tc>
        <w:tc>
          <w:tcPr>
            <w:tcW w:w="908" w:type="dxa"/>
            <w:tcBorders>
              <w:top w:val="single" w:sz="4" w:space="0" w:color="000000"/>
              <w:left w:val="single" w:sz="4" w:space="0" w:color="000000"/>
              <w:bottom w:val="single" w:sz="4" w:space="0" w:color="000000"/>
              <w:right w:val="single" w:sz="4" w:space="0" w:color="000000"/>
            </w:tcBorders>
          </w:tcPr>
          <w:p w:rsidR="000A5EA5" w:rsidRPr="008015A3" w:rsidRDefault="000A5EA5" w:rsidP="009B28F5">
            <w:pPr>
              <w:jc w:val="center"/>
              <w:rPr>
                <w:sz w:val="28"/>
                <w:szCs w:val="28"/>
              </w:rPr>
            </w:pPr>
            <w:r w:rsidRPr="008015A3">
              <w:rPr>
                <w:sz w:val="28"/>
                <w:szCs w:val="28"/>
              </w:rPr>
              <w:t>3</w:t>
            </w:r>
          </w:p>
        </w:tc>
      </w:tr>
      <w:tr w:rsidR="000A5EA5" w:rsidRPr="008015A3" w:rsidTr="009B28F5">
        <w:tc>
          <w:tcPr>
            <w:tcW w:w="898"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3.</w:t>
            </w:r>
          </w:p>
        </w:tc>
        <w:tc>
          <w:tcPr>
            <w:tcW w:w="5414"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rPr>
                <w:szCs w:val="24"/>
              </w:rPr>
            </w:pPr>
            <w:r w:rsidRPr="008015A3">
              <w:rPr>
                <w:szCs w:val="24"/>
              </w:rPr>
              <w:t>Переоформлены лицензии и приложения к лицензиям в связи с изменением наименования ОО</w:t>
            </w:r>
          </w:p>
        </w:tc>
        <w:tc>
          <w:tcPr>
            <w:tcW w:w="1147"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w:t>
            </w:r>
          </w:p>
        </w:tc>
        <w:tc>
          <w:tcPr>
            <w:tcW w:w="1015"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7</w:t>
            </w:r>
          </w:p>
        </w:tc>
        <w:tc>
          <w:tcPr>
            <w:tcW w:w="908" w:type="dxa"/>
            <w:tcBorders>
              <w:top w:val="single" w:sz="4" w:space="0" w:color="000000"/>
              <w:left w:val="single" w:sz="4" w:space="0" w:color="000000"/>
              <w:bottom w:val="single" w:sz="4" w:space="0" w:color="000000"/>
              <w:right w:val="single" w:sz="4" w:space="0" w:color="000000"/>
            </w:tcBorders>
          </w:tcPr>
          <w:p w:rsidR="000A5EA5" w:rsidRPr="008015A3" w:rsidRDefault="000A5EA5" w:rsidP="009B28F5">
            <w:pPr>
              <w:jc w:val="center"/>
              <w:rPr>
                <w:sz w:val="28"/>
                <w:szCs w:val="28"/>
              </w:rPr>
            </w:pPr>
            <w:r w:rsidRPr="008015A3">
              <w:rPr>
                <w:sz w:val="28"/>
                <w:szCs w:val="28"/>
              </w:rPr>
              <w:t>-</w:t>
            </w:r>
          </w:p>
        </w:tc>
      </w:tr>
      <w:tr w:rsidR="000A5EA5" w:rsidRPr="008015A3" w:rsidTr="009B28F5">
        <w:tc>
          <w:tcPr>
            <w:tcW w:w="898"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4.</w:t>
            </w:r>
          </w:p>
        </w:tc>
        <w:tc>
          <w:tcPr>
            <w:tcW w:w="5414"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rPr>
                <w:szCs w:val="24"/>
              </w:rPr>
            </w:pPr>
            <w:r w:rsidRPr="008015A3">
              <w:rPr>
                <w:szCs w:val="24"/>
              </w:rPr>
              <w:t>Переоформлены лицензии и приложения к лицензиям в связи с изменением сведений об адресах мест осуществления образовательной деятельности  (дополнение, исключение)</w:t>
            </w:r>
          </w:p>
        </w:tc>
        <w:tc>
          <w:tcPr>
            <w:tcW w:w="1147"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4</w:t>
            </w:r>
          </w:p>
        </w:tc>
        <w:tc>
          <w:tcPr>
            <w:tcW w:w="1015"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2</w:t>
            </w:r>
          </w:p>
        </w:tc>
        <w:tc>
          <w:tcPr>
            <w:tcW w:w="908" w:type="dxa"/>
            <w:tcBorders>
              <w:top w:val="single" w:sz="4" w:space="0" w:color="000000"/>
              <w:left w:val="single" w:sz="4" w:space="0" w:color="000000"/>
              <w:bottom w:val="single" w:sz="4" w:space="0" w:color="000000"/>
              <w:right w:val="single" w:sz="4" w:space="0" w:color="000000"/>
            </w:tcBorders>
          </w:tcPr>
          <w:p w:rsidR="000A5EA5" w:rsidRPr="008015A3" w:rsidRDefault="000A5EA5" w:rsidP="009B28F5">
            <w:pPr>
              <w:jc w:val="center"/>
              <w:rPr>
                <w:sz w:val="28"/>
                <w:szCs w:val="28"/>
              </w:rPr>
            </w:pPr>
            <w:r w:rsidRPr="008015A3">
              <w:rPr>
                <w:sz w:val="28"/>
                <w:szCs w:val="28"/>
              </w:rPr>
              <w:t>4</w:t>
            </w:r>
          </w:p>
        </w:tc>
      </w:tr>
      <w:tr w:rsidR="000A5EA5" w:rsidRPr="008015A3" w:rsidTr="009B28F5">
        <w:tc>
          <w:tcPr>
            <w:tcW w:w="898"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5.</w:t>
            </w:r>
          </w:p>
        </w:tc>
        <w:tc>
          <w:tcPr>
            <w:tcW w:w="5414"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rPr>
                <w:szCs w:val="24"/>
              </w:rPr>
            </w:pPr>
            <w:r w:rsidRPr="008015A3">
              <w:rPr>
                <w:szCs w:val="24"/>
              </w:rPr>
              <w:t>Переоформлены лицензии и приложения к лицензиям в связи с изменением перечня реализуемых образовательных программ (введение, закрытие)</w:t>
            </w:r>
          </w:p>
        </w:tc>
        <w:tc>
          <w:tcPr>
            <w:tcW w:w="1147"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5</w:t>
            </w:r>
          </w:p>
        </w:tc>
        <w:tc>
          <w:tcPr>
            <w:tcW w:w="1015"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5</w:t>
            </w:r>
          </w:p>
        </w:tc>
        <w:tc>
          <w:tcPr>
            <w:tcW w:w="908" w:type="dxa"/>
            <w:tcBorders>
              <w:top w:val="single" w:sz="4" w:space="0" w:color="000000"/>
              <w:left w:val="single" w:sz="4" w:space="0" w:color="000000"/>
              <w:bottom w:val="single" w:sz="4" w:space="0" w:color="000000"/>
              <w:right w:val="single" w:sz="4" w:space="0" w:color="000000"/>
            </w:tcBorders>
          </w:tcPr>
          <w:p w:rsidR="000A5EA5" w:rsidRPr="008015A3" w:rsidRDefault="000A5EA5" w:rsidP="009B28F5">
            <w:pPr>
              <w:jc w:val="center"/>
              <w:rPr>
                <w:sz w:val="28"/>
                <w:szCs w:val="28"/>
              </w:rPr>
            </w:pPr>
            <w:r w:rsidRPr="008015A3">
              <w:rPr>
                <w:sz w:val="28"/>
                <w:szCs w:val="28"/>
              </w:rPr>
              <w:t>6</w:t>
            </w:r>
          </w:p>
        </w:tc>
      </w:tr>
      <w:tr w:rsidR="000A5EA5" w:rsidRPr="008015A3" w:rsidTr="009B28F5">
        <w:tc>
          <w:tcPr>
            <w:tcW w:w="898" w:type="dxa"/>
            <w:tcBorders>
              <w:top w:val="single" w:sz="4" w:space="0" w:color="000000"/>
              <w:left w:val="single" w:sz="4" w:space="0" w:color="000000"/>
              <w:bottom w:val="single" w:sz="4" w:space="0" w:color="000000"/>
              <w:right w:val="single" w:sz="4" w:space="0" w:color="000000"/>
            </w:tcBorders>
          </w:tcPr>
          <w:p w:rsidR="000A5EA5" w:rsidRPr="008015A3" w:rsidRDefault="000A5EA5" w:rsidP="009B28F5">
            <w:pPr>
              <w:jc w:val="center"/>
              <w:rPr>
                <w:sz w:val="28"/>
                <w:szCs w:val="28"/>
              </w:rPr>
            </w:pPr>
          </w:p>
        </w:tc>
        <w:tc>
          <w:tcPr>
            <w:tcW w:w="5414"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rPr>
                <w:sz w:val="28"/>
                <w:szCs w:val="28"/>
              </w:rPr>
            </w:pPr>
            <w:r w:rsidRPr="008015A3">
              <w:rPr>
                <w:sz w:val="28"/>
                <w:szCs w:val="28"/>
              </w:rPr>
              <w:t>Итого:</w:t>
            </w:r>
          </w:p>
        </w:tc>
        <w:tc>
          <w:tcPr>
            <w:tcW w:w="1147"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35</w:t>
            </w:r>
          </w:p>
        </w:tc>
        <w:tc>
          <w:tcPr>
            <w:tcW w:w="1015" w:type="dxa"/>
            <w:tcBorders>
              <w:top w:val="single" w:sz="4" w:space="0" w:color="000000"/>
              <w:left w:val="single" w:sz="4" w:space="0" w:color="000000"/>
              <w:bottom w:val="single" w:sz="4" w:space="0" w:color="000000"/>
              <w:right w:val="single" w:sz="4" w:space="0" w:color="000000"/>
            </w:tcBorders>
            <w:hideMark/>
          </w:tcPr>
          <w:p w:rsidR="000A5EA5" w:rsidRPr="008015A3" w:rsidRDefault="000A5EA5" w:rsidP="009B28F5">
            <w:pPr>
              <w:jc w:val="center"/>
              <w:rPr>
                <w:sz w:val="28"/>
                <w:szCs w:val="28"/>
              </w:rPr>
            </w:pPr>
            <w:r w:rsidRPr="008015A3">
              <w:rPr>
                <w:sz w:val="28"/>
                <w:szCs w:val="28"/>
              </w:rPr>
              <w:t>29</w:t>
            </w:r>
          </w:p>
        </w:tc>
        <w:tc>
          <w:tcPr>
            <w:tcW w:w="908" w:type="dxa"/>
            <w:tcBorders>
              <w:top w:val="single" w:sz="4" w:space="0" w:color="000000"/>
              <w:left w:val="single" w:sz="4" w:space="0" w:color="000000"/>
              <w:bottom w:val="single" w:sz="4" w:space="0" w:color="000000"/>
              <w:right w:val="single" w:sz="4" w:space="0" w:color="000000"/>
            </w:tcBorders>
          </w:tcPr>
          <w:p w:rsidR="000A5EA5" w:rsidRPr="008015A3" w:rsidRDefault="000A5EA5" w:rsidP="009B28F5">
            <w:pPr>
              <w:jc w:val="center"/>
              <w:rPr>
                <w:sz w:val="28"/>
                <w:szCs w:val="28"/>
              </w:rPr>
            </w:pPr>
            <w:r w:rsidRPr="008015A3">
              <w:rPr>
                <w:sz w:val="28"/>
                <w:szCs w:val="28"/>
              </w:rPr>
              <w:t>13</w:t>
            </w:r>
          </w:p>
        </w:tc>
      </w:tr>
    </w:tbl>
    <w:p w:rsidR="000A5EA5" w:rsidRPr="008015A3" w:rsidRDefault="000A5EA5" w:rsidP="000A5EA5">
      <w:pPr>
        <w:ind w:firstLine="851"/>
        <w:jc w:val="both"/>
        <w:rPr>
          <w:sz w:val="28"/>
          <w:szCs w:val="28"/>
        </w:rPr>
      </w:pPr>
    </w:p>
    <w:p w:rsidR="000A5EA5" w:rsidRPr="008015A3" w:rsidRDefault="000A5EA5" w:rsidP="000A5EA5">
      <w:pPr>
        <w:ind w:firstLine="708"/>
        <w:jc w:val="both"/>
        <w:rPr>
          <w:sz w:val="28"/>
          <w:szCs w:val="28"/>
        </w:rPr>
      </w:pPr>
      <w:proofErr w:type="gramStart"/>
      <w:r w:rsidRPr="008015A3">
        <w:rPr>
          <w:sz w:val="28"/>
          <w:szCs w:val="28"/>
        </w:rPr>
        <w:t>Согласно графика</w:t>
      </w:r>
      <w:proofErr w:type="gramEnd"/>
      <w:r w:rsidRPr="008015A3">
        <w:rPr>
          <w:sz w:val="28"/>
          <w:szCs w:val="28"/>
        </w:rPr>
        <w:t xml:space="preserve"> департамента образования Белгородской области в 2014 году успешно прошли процедуру государственной аккредитации 5 общеобразовательных организаций (в 2013 году– 8; в 2012 году – 3).</w:t>
      </w:r>
    </w:p>
    <w:p w:rsidR="000A5EA5" w:rsidRPr="008015A3" w:rsidRDefault="000A5EA5" w:rsidP="002B0C54">
      <w:pPr>
        <w:ind w:firstLine="709"/>
        <w:jc w:val="both"/>
        <w:rPr>
          <w:sz w:val="28"/>
          <w:szCs w:val="28"/>
        </w:rPr>
      </w:pPr>
      <w:r w:rsidRPr="008015A3">
        <w:rPr>
          <w:sz w:val="28"/>
          <w:szCs w:val="28"/>
        </w:rPr>
        <w:lastRenderedPageBreak/>
        <w:t xml:space="preserve">В 2014 году 23 (33,3%) образовательные организации района подверглись плановым (18 организаций) и внеплановым (5 организации) проверкам управления по контролю и надзору в сфере образования департамента образования Белгородской области (в 2013 году – 20 (29 %)). </w:t>
      </w:r>
    </w:p>
    <w:p w:rsidR="002B0C54" w:rsidRDefault="002B0C54" w:rsidP="000A5EA5">
      <w:pPr>
        <w:jc w:val="center"/>
        <w:rPr>
          <w:sz w:val="28"/>
          <w:szCs w:val="28"/>
        </w:rPr>
      </w:pPr>
    </w:p>
    <w:p w:rsidR="000A5EA5" w:rsidRPr="008015A3" w:rsidRDefault="000A5EA5" w:rsidP="000A5EA5">
      <w:pPr>
        <w:jc w:val="center"/>
        <w:rPr>
          <w:sz w:val="28"/>
          <w:szCs w:val="28"/>
        </w:rPr>
      </w:pPr>
      <w:r w:rsidRPr="008015A3">
        <w:rPr>
          <w:sz w:val="28"/>
          <w:szCs w:val="28"/>
        </w:rPr>
        <w:t>Фактический показатель плановых проверок в 2013 и 2014 гг.</w:t>
      </w:r>
    </w:p>
    <w:tbl>
      <w:tblPr>
        <w:tblStyle w:val="a6"/>
        <w:tblpPr w:leftFromText="180" w:rightFromText="180" w:vertAnchor="text" w:horzAnchor="margin" w:tblpXSpec="center" w:tblpY="124"/>
        <w:tblW w:w="5255" w:type="pct"/>
        <w:tblLayout w:type="fixed"/>
        <w:tblLook w:val="04A0"/>
      </w:tblPr>
      <w:tblGrid>
        <w:gridCol w:w="416"/>
        <w:gridCol w:w="3379"/>
        <w:gridCol w:w="813"/>
        <w:gridCol w:w="720"/>
        <w:gridCol w:w="817"/>
        <w:gridCol w:w="758"/>
        <w:gridCol w:w="813"/>
        <w:gridCol w:w="811"/>
        <w:gridCol w:w="811"/>
        <w:gridCol w:w="720"/>
      </w:tblGrid>
      <w:tr w:rsidR="002B0C54" w:rsidRPr="008015A3" w:rsidTr="002B0C54">
        <w:tc>
          <w:tcPr>
            <w:tcW w:w="207" w:type="pct"/>
            <w:vMerge w:val="restart"/>
          </w:tcPr>
          <w:p w:rsidR="002B0C54" w:rsidRPr="008015A3" w:rsidRDefault="002B0C54" w:rsidP="002B0C54">
            <w:pPr>
              <w:ind w:firstLine="822"/>
              <w:jc w:val="center"/>
              <w:rPr>
                <w:sz w:val="24"/>
                <w:szCs w:val="24"/>
              </w:rPr>
            </w:pPr>
            <w:r w:rsidRPr="008015A3">
              <w:rPr>
                <w:sz w:val="24"/>
                <w:szCs w:val="24"/>
              </w:rPr>
              <w:t>№</w:t>
            </w:r>
          </w:p>
        </w:tc>
        <w:tc>
          <w:tcPr>
            <w:tcW w:w="1680" w:type="pct"/>
            <w:vMerge w:val="restart"/>
          </w:tcPr>
          <w:p w:rsidR="002B0C54" w:rsidRPr="008015A3" w:rsidRDefault="002B0C54" w:rsidP="002B0C54">
            <w:pPr>
              <w:rPr>
                <w:color w:val="FFFFFF" w:themeColor="background1"/>
                <w:sz w:val="24"/>
                <w:szCs w:val="24"/>
              </w:rPr>
            </w:pPr>
            <w:r w:rsidRPr="008015A3">
              <w:rPr>
                <w:sz w:val="24"/>
                <w:szCs w:val="24"/>
              </w:rPr>
              <w:t>Предмет плановых  проверок</w:t>
            </w:r>
          </w:p>
        </w:tc>
        <w:tc>
          <w:tcPr>
            <w:tcW w:w="3113" w:type="pct"/>
            <w:gridSpan w:val="8"/>
          </w:tcPr>
          <w:p w:rsidR="002B0C54" w:rsidRPr="008015A3" w:rsidRDefault="002B0C54" w:rsidP="002B0C54">
            <w:pPr>
              <w:jc w:val="center"/>
              <w:rPr>
                <w:sz w:val="24"/>
                <w:szCs w:val="24"/>
              </w:rPr>
            </w:pPr>
            <w:r w:rsidRPr="008015A3">
              <w:rPr>
                <w:sz w:val="24"/>
                <w:szCs w:val="24"/>
              </w:rPr>
              <w:t>Количество объектов проверок</w:t>
            </w:r>
          </w:p>
        </w:tc>
      </w:tr>
      <w:tr w:rsidR="002B0C54" w:rsidRPr="008015A3" w:rsidTr="002B0C54">
        <w:trPr>
          <w:cantSplit/>
          <w:trHeight w:val="452"/>
        </w:trPr>
        <w:tc>
          <w:tcPr>
            <w:tcW w:w="207" w:type="pct"/>
            <w:vMerge/>
          </w:tcPr>
          <w:p w:rsidR="002B0C54" w:rsidRPr="008015A3" w:rsidRDefault="002B0C54" w:rsidP="002B0C54">
            <w:pPr>
              <w:jc w:val="center"/>
              <w:rPr>
                <w:sz w:val="24"/>
                <w:szCs w:val="24"/>
              </w:rPr>
            </w:pPr>
          </w:p>
        </w:tc>
        <w:tc>
          <w:tcPr>
            <w:tcW w:w="1680" w:type="pct"/>
            <w:vMerge/>
          </w:tcPr>
          <w:p w:rsidR="002B0C54" w:rsidRPr="008015A3" w:rsidRDefault="002B0C54" w:rsidP="002B0C54">
            <w:pPr>
              <w:rPr>
                <w:sz w:val="24"/>
                <w:szCs w:val="24"/>
              </w:rPr>
            </w:pPr>
          </w:p>
        </w:tc>
        <w:tc>
          <w:tcPr>
            <w:tcW w:w="762" w:type="pct"/>
            <w:gridSpan w:val="2"/>
          </w:tcPr>
          <w:p w:rsidR="002B0C54" w:rsidRPr="008015A3" w:rsidRDefault="002B0C54" w:rsidP="002B0C54">
            <w:pPr>
              <w:jc w:val="center"/>
              <w:rPr>
                <w:sz w:val="24"/>
                <w:szCs w:val="24"/>
              </w:rPr>
            </w:pPr>
            <w:r w:rsidRPr="008015A3">
              <w:rPr>
                <w:sz w:val="24"/>
                <w:szCs w:val="24"/>
              </w:rPr>
              <w:t>Всего</w:t>
            </w:r>
          </w:p>
        </w:tc>
        <w:tc>
          <w:tcPr>
            <w:tcW w:w="783" w:type="pct"/>
            <w:gridSpan w:val="2"/>
            <w:tcBorders>
              <w:right w:val="single" w:sz="4" w:space="0" w:color="auto"/>
            </w:tcBorders>
          </w:tcPr>
          <w:p w:rsidR="002B0C54" w:rsidRPr="008015A3" w:rsidRDefault="002B0C54" w:rsidP="002B0C54">
            <w:pPr>
              <w:jc w:val="center"/>
              <w:rPr>
                <w:sz w:val="24"/>
                <w:szCs w:val="24"/>
              </w:rPr>
            </w:pPr>
            <w:r w:rsidRPr="008015A3">
              <w:rPr>
                <w:sz w:val="24"/>
                <w:szCs w:val="24"/>
              </w:rPr>
              <w:t>ОУ</w:t>
            </w:r>
          </w:p>
        </w:tc>
        <w:tc>
          <w:tcPr>
            <w:tcW w:w="807" w:type="pct"/>
            <w:gridSpan w:val="2"/>
            <w:tcBorders>
              <w:left w:val="single" w:sz="4" w:space="0" w:color="auto"/>
            </w:tcBorders>
          </w:tcPr>
          <w:p w:rsidR="002B0C54" w:rsidRPr="008015A3" w:rsidRDefault="002B0C54" w:rsidP="002B0C54">
            <w:pPr>
              <w:jc w:val="center"/>
              <w:rPr>
                <w:sz w:val="24"/>
                <w:szCs w:val="24"/>
              </w:rPr>
            </w:pPr>
            <w:r w:rsidRPr="008015A3">
              <w:rPr>
                <w:sz w:val="24"/>
                <w:szCs w:val="24"/>
              </w:rPr>
              <w:t>МДОУ</w:t>
            </w:r>
          </w:p>
        </w:tc>
        <w:tc>
          <w:tcPr>
            <w:tcW w:w="761" w:type="pct"/>
            <w:gridSpan w:val="2"/>
          </w:tcPr>
          <w:p w:rsidR="002B0C54" w:rsidRPr="008015A3" w:rsidRDefault="002B0C54" w:rsidP="002B0C54">
            <w:pPr>
              <w:jc w:val="center"/>
              <w:rPr>
                <w:sz w:val="24"/>
                <w:szCs w:val="24"/>
              </w:rPr>
            </w:pPr>
            <w:r w:rsidRPr="008015A3">
              <w:rPr>
                <w:sz w:val="24"/>
                <w:szCs w:val="24"/>
              </w:rPr>
              <w:t>УДОД</w:t>
            </w:r>
          </w:p>
        </w:tc>
      </w:tr>
      <w:tr w:rsidR="002B0C54" w:rsidRPr="008015A3" w:rsidTr="002B0C54">
        <w:trPr>
          <w:cantSplit/>
          <w:trHeight w:val="497"/>
        </w:trPr>
        <w:tc>
          <w:tcPr>
            <w:tcW w:w="1887" w:type="pct"/>
            <w:gridSpan w:val="2"/>
          </w:tcPr>
          <w:p w:rsidR="002B0C54" w:rsidRPr="008015A3" w:rsidRDefault="002B0C54" w:rsidP="002B0C54">
            <w:pPr>
              <w:jc w:val="center"/>
              <w:rPr>
                <w:sz w:val="24"/>
                <w:szCs w:val="24"/>
              </w:rPr>
            </w:pPr>
          </w:p>
        </w:tc>
        <w:tc>
          <w:tcPr>
            <w:tcW w:w="404" w:type="pct"/>
            <w:tcBorders>
              <w:right w:val="single" w:sz="4" w:space="0" w:color="auto"/>
            </w:tcBorders>
          </w:tcPr>
          <w:p w:rsidR="002B0C54" w:rsidRPr="008015A3" w:rsidRDefault="002B0C54" w:rsidP="002B0C54">
            <w:pPr>
              <w:jc w:val="center"/>
              <w:rPr>
                <w:sz w:val="24"/>
                <w:szCs w:val="24"/>
              </w:rPr>
            </w:pPr>
            <w:r w:rsidRPr="008015A3">
              <w:rPr>
                <w:sz w:val="24"/>
                <w:szCs w:val="24"/>
              </w:rPr>
              <w:t>2013</w:t>
            </w:r>
          </w:p>
        </w:tc>
        <w:tc>
          <w:tcPr>
            <w:tcW w:w="358" w:type="pct"/>
            <w:tcBorders>
              <w:left w:val="single" w:sz="4" w:space="0" w:color="auto"/>
            </w:tcBorders>
          </w:tcPr>
          <w:p w:rsidR="002B0C54" w:rsidRPr="008015A3" w:rsidRDefault="002B0C54" w:rsidP="002B0C54">
            <w:pPr>
              <w:jc w:val="center"/>
              <w:rPr>
                <w:sz w:val="24"/>
                <w:szCs w:val="24"/>
              </w:rPr>
            </w:pPr>
            <w:r w:rsidRPr="008015A3">
              <w:rPr>
                <w:sz w:val="24"/>
                <w:szCs w:val="24"/>
              </w:rPr>
              <w:t>2014</w:t>
            </w:r>
          </w:p>
        </w:tc>
        <w:tc>
          <w:tcPr>
            <w:tcW w:w="406" w:type="pct"/>
            <w:tcBorders>
              <w:right w:val="single" w:sz="4" w:space="0" w:color="auto"/>
            </w:tcBorders>
          </w:tcPr>
          <w:p w:rsidR="002B0C54" w:rsidRPr="008015A3" w:rsidRDefault="002B0C54" w:rsidP="002B0C54">
            <w:pPr>
              <w:jc w:val="center"/>
              <w:rPr>
                <w:sz w:val="24"/>
                <w:szCs w:val="24"/>
              </w:rPr>
            </w:pPr>
            <w:r w:rsidRPr="008015A3">
              <w:rPr>
                <w:sz w:val="24"/>
                <w:szCs w:val="24"/>
              </w:rPr>
              <w:t>2013</w:t>
            </w:r>
          </w:p>
        </w:tc>
        <w:tc>
          <w:tcPr>
            <w:tcW w:w="377" w:type="pct"/>
            <w:tcBorders>
              <w:left w:val="single" w:sz="4" w:space="0" w:color="auto"/>
              <w:right w:val="single" w:sz="4" w:space="0" w:color="auto"/>
            </w:tcBorders>
          </w:tcPr>
          <w:p w:rsidR="002B0C54" w:rsidRPr="008015A3" w:rsidRDefault="002B0C54" w:rsidP="002B0C54">
            <w:pPr>
              <w:jc w:val="center"/>
              <w:rPr>
                <w:sz w:val="24"/>
                <w:szCs w:val="24"/>
              </w:rPr>
            </w:pPr>
            <w:r w:rsidRPr="008015A3">
              <w:rPr>
                <w:sz w:val="24"/>
                <w:szCs w:val="24"/>
              </w:rPr>
              <w:t>2014</w:t>
            </w:r>
          </w:p>
        </w:tc>
        <w:tc>
          <w:tcPr>
            <w:tcW w:w="404" w:type="pct"/>
            <w:tcBorders>
              <w:left w:val="single" w:sz="4" w:space="0" w:color="auto"/>
              <w:right w:val="single" w:sz="4" w:space="0" w:color="auto"/>
            </w:tcBorders>
          </w:tcPr>
          <w:p w:rsidR="002B0C54" w:rsidRPr="008015A3" w:rsidRDefault="002B0C54" w:rsidP="002B0C54">
            <w:pPr>
              <w:jc w:val="center"/>
              <w:rPr>
                <w:sz w:val="24"/>
                <w:szCs w:val="24"/>
              </w:rPr>
            </w:pPr>
            <w:r w:rsidRPr="008015A3">
              <w:rPr>
                <w:sz w:val="24"/>
                <w:szCs w:val="24"/>
              </w:rPr>
              <w:t>2013</w:t>
            </w:r>
          </w:p>
        </w:tc>
        <w:tc>
          <w:tcPr>
            <w:tcW w:w="403" w:type="pct"/>
            <w:tcBorders>
              <w:left w:val="single" w:sz="4" w:space="0" w:color="auto"/>
            </w:tcBorders>
          </w:tcPr>
          <w:p w:rsidR="002B0C54" w:rsidRPr="008015A3" w:rsidRDefault="002B0C54" w:rsidP="002B0C54">
            <w:pPr>
              <w:jc w:val="center"/>
              <w:rPr>
                <w:sz w:val="24"/>
                <w:szCs w:val="24"/>
              </w:rPr>
            </w:pPr>
            <w:r w:rsidRPr="008015A3">
              <w:rPr>
                <w:sz w:val="24"/>
                <w:szCs w:val="24"/>
              </w:rPr>
              <w:t>2014</w:t>
            </w:r>
          </w:p>
        </w:tc>
        <w:tc>
          <w:tcPr>
            <w:tcW w:w="403" w:type="pct"/>
            <w:tcBorders>
              <w:right w:val="single" w:sz="4" w:space="0" w:color="auto"/>
            </w:tcBorders>
          </w:tcPr>
          <w:p w:rsidR="002B0C54" w:rsidRPr="008015A3" w:rsidRDefault="002B0C54" w:rsidP="002B0C54">
            <w:pPr>
              <w:jc w:val="center"/>
              <w:rPr>
                <w:sz w:val="24"/>
                <w:szCs w:val="24"/>
              </w:rPr>
            </w:pPr>
            <w:r w:rsidRPr="008015A3">
              <w:rPr>
                <w:sz w:val="24"/>
                <w:szCs w:val="24"/>
              </w:rPr>
              <w:t>2013</w:t>
            </w:r>
          </w:p>
        </w:tc>
        <w:tc>
          <w:tcPr>
            <w:tcW w:w="358" w:type="pct"/>
            <w:tcBorders>
              <w:left w:val="single" w:sz="4" w:space="0" w:color="auto"/>
            </w:tcBorders>
          </w:tcPr>
          <w:p w:rsidR="002B0C54" w:rsidRPr="008015A3" w:rsidRDefault="002B0C54" w:rsidP="002B0C54">
            <w:pPr>
              <w:jc w:val="center"/>
              <w:rPr>
                <w:sz w:val="24"/>
                <w:szCs w:val="24"/>
              </w:rPr>
            </w:pPr>
            <w:r w:rsidRPr="008015A3">
              <w:rPr>
                <w:sz w:val="24"/>
                <w:szCs w:val="24"/>
              </w:rPr>
              <w:t>2014</w:t>
            </w:r>
          </w:p>
        </w:tc>
      </w:tr>
      <w:tr w:rsidR="002B0C54" w:rsidRPr="008015A3" w:rsidTr="002B0C54">
        <w:trPr>
          <w:cantSplit/>
          <w:trHeight w:val="497"/>
        </w:trPr>
        <w:tc>
          <w:tcPr>
            <w:tcW w:w="207" w:type="pct"/>
          </w:tcPr>
          <w:p w:rsidR="002B0C54" w:rsidRPr="008015A3" w:rsidRDefault="002B0C54" w:rsidP="002B0C54">
            <w:pPr>
              <w:spacing w:line="0" w:lineRule="atLeast"/>
              <w:jc w:val="center"/>
              <w:rPr>
                <w:sz w:val="24"/>
                <w:szCs w:val="24"/>
              </w:rPr>
            </w:pPr>
          </w:p>
        </w:tc>
        <w:tc>
          <w:tcPr>
            <w:tcW w:w="1680" w:type="pct"/>
          </w:tcPr>
          <w:p w:rsidR="002B0C54" w:rsidRPr="008015A3" w:rsidRDefault="002B0C54" w:rsidP="002B0C54">
            <w:pPr>
              <w:spacing w:line="0" w:lineRule="atLeast"/>
              <w:jc w:val="center"/>
              <w:rPr>
                <w:sz w:val="24"/>
                <w:szCs w:val="24"/>
              </w:rPr>
            </w:pPr>
            <w:r w:rsidRPr="008015A3">
              <w:rPr>
                <w:sz w:val="24"/>
                <w:szCs w:val="24"/>
              </w:rPr>
              <w:t>Всего</w:t>
            </w:r>
          </w:p>
        </w:tc>
        <w:tc>
          <w:tcPr>
            <w:tcW w:w="404" w:type="pct"/>
            <w:tcBorders>
              <w:right w:val="single" w:sz="4" w:space="0" w:color="auto"/>
            </w:tcBorders>
          </w:tcPr>
          <w:p w:rsidR="002B0C54" w:rsidRPr="008015A3" w:rsidRDefault="002B0C54" w:rsidP="002B0C54">
            <w:pPr>
              <w:spacing w:line="0" w:lineRule="atLeast"/>
              <w:jc w:val="center"/>
              <w:rPr>
                <w:color w:val="000000" w:themeColor="text1"/>
                <w:sz w:val="24"/>
                <w:szCs w:val="24"/>
              </w:rPr>
            </w:pPr>
            <w:r w:rsidRPr="008015A3">
              <w:rPr>
                <w:color w:val="000000" w:themeColor="text1"/>
                <w:sz w:val="24"/>
                <w:szCs w:val="24"/>
              </w:rPr>
              <w:t>19</w:t>
            </w:r>
          </w:p>
        </w:tc>
        <w:tc>
          <w:tcPr>
            <w:tcW w:w="358" w:type="pct"/>
            <w:tcBorders>
              <w:left w:val="single" w:sz="4" w:space="0" w:color="auto"/>
            </w:tcBorders>
          </w:tcPr>
          <w:p w:rsidR="002B0C54" w:rsidRPr="008015A3" w:rsidRDefault="002B0C54" w:rsidP="002B0C54">
            <w:pPr>
              <w:spacing w:line="0" w:lineRule="atLeast"/>
              <w:jc w:val="center"/>
              <w:rPr>
                <w:color w:val="000000" w:themeColor="text1"/>
                <w:sz w:val="24"/>
                <w:szCs w:val="24"/>
              </w:rPr>
            </w:pPr>
            <w:r w:rsidRPr="008015A3">
              <w:rPr>
                <w:color w:val="000000" w:themeColor="text1"/>
                <w:sz w:val="24"/>
                <w:szCs w:val="24"/>
              </w:rPr>
              <w:t>18</w:t>
            </w:r>
          </w:p>
        </w:tc>
        <w:tc>
          <w:tcPr>
            <w:tcW w:w="406" w:type="pct"/>
            <w:tcBorders>
              <w:right w:val="single" w:sz="4" w:space="0" w:color="auto"/>
            </w:tcBorders>
          </w:tcPr>
          <w:p w:rsidR="002B0C54" w:rsidRPr="008015A3" w:rsidRDefault="002B0C54" w:rsidP="002B0C54">
            <w:pPr>
              <w:spacing w:line="0" w:lineRule="atLeast"/>
              <w:jc w:val="center"/>
              <w:rPr>
                <w:color w:val="000000" w:themeColor="text1"/>
                <w:sz w:val="24"/>
                <w:szCs w:val="24"/>
              </w:rPr>
            </w:pPr>
            <w:r w:rsidRPr="008015A3">
              <w:rPr>
                <w:color w:val="000000" w:themeColor="text1"/>
                <w:sz w:val="24"/>
                <w:szCs w:val="24"/>
              </w:rPr>
              <w:t>13</w:t>
            </w:r>
          </w:p>
        </w:tc>
        <w:tc>
          <w:tcPr>
            <w:tcW w:w="377" w:type="pct"/>
            <w:tcBorders>
              <w:left w:val="single" w:sz="4" w:space="0" w:color="auto"/>
            </w:tcBorders>
          </w:tcPr>
          <w:p w:rsidR="002B0C54" w:rsidRPr="008015A3" w:rsidRDefault="002B0C54" w:rsidP="002B0C54">
            <w:pPr>
              <w:spacing w:line="0" w:lineRule="atLeast"/>
              <w:jc w:val="center"/>
              <w:rPr>
                <w:color w:val="000000" w:themeColor="text1"/>
                <w:sz w:val="24"/>
                <w:szCs w:val="24"/>
              </w:rPr>
            </w:pPr>
            <w:r w:rsidRPr="008015A3">
              <w:rPr>
                <w:color w:val="000000" w:themeColor="text1"/>
                <w:sz w:val="24"/>
                <w:szCs w:val="24"/>
              </w:rPr>
              <w:t>10</w:t>
            </w:r>
          </w:p>
        </w:tc>
        <w:tc>
          <w:tcPr>
            <w:tcW w:w="404" w:type="pct"/>
            <w:tcBorders>
              <w:right w:val="single" w:sz="4" w:space="0" w:color="auto"/>
            </w:tcBorders>
          </w:tcPr>
          <w:p w:rsidR="002B0C54" w:rsidRPr="008015A3" w:rsidRDefault="002B0C54" w:rsidP="002B0C54">
            <w:pPr>
              <w:spacing w:line="0" w:lineRule="atLeast"/>
              <w:jc w:val="center"/>
              <w:rPr>
                <w:color w:val="000000" w:themeColor="text1"/>
                <w:sz w:val="24"/>
                <w:szCs w:val="24"/>
              </w:rPr>
            </w:pPr>
            <w:r w:rsidRPr="008015A3">
              <w:rPr>
                <w:color w:val="000000" w:themeColor="text1"/>
                <w:sz w:val="24"/>
                <w:szCs w:val="24"/>
              </w:rPr>
              <w:t>4</w:t>
            </w:r>
          </w:p>
        </w:tc>
        <w:tc>
          <w:tcPr>
            <w:tcW w:w="403" w:type="pct"/>
            <w:tcBorders>
              <w:left w:val="single" w:sz="4" w:space="0" w:color="auto"/>
            </w:tcBorders>
          </w:tcPr>
          <w:p w:rsidR="002B0C54" w:rsidRPr="008015A3" w:rsidRDefault="002B0C54" w:rsidP="002B0C54">
            <w:pPr>
              <w:spacing w:line="0" w:lineRule="atLeast"/>
              <w:jc w:val="center"/>
              <w:rPr>
                <w:color w:val="000000" w:themeColor="text1"/>
                <w:sz w:val="24"/>
                <w:szCs w:val="24"/>
              </w:rPr>
            </w:pPr>
            <w:r w:rsidRPr="008015A3">
              <w:rPr>
                <w:color w:val="000000" w:themeColor="text1"/>
                <w:sz w:val="24"/>
                <w:szCs w:val="24"/>
              </w:rPr>
              <w:t>7</w:t>
            </w:r>
          </w:p>
        </w:tc>
        <w:tc>
          <w:tcPr>
            <w:tcW w:w="403" w:type="pct"/>
            <w:tcBorders>
              <w:right w:val="single" w:sz="4" w:space="0" w:color="auto"/>
            </w:tcBorders>
          </w:tcPr>
          <w:p w:rsidR="002B0C54" w:rsidRPr="008015A3" w:rsidRDefault="002B0C54" w:rsidP="002B0C54">
            <w:pPr>
              <w:spacing w:line="0" w:lineRule="atLeast"/>
              <w:jc w:val="center"/>
              <w:rPr>
                <w:color w:val="000000" w:themeColor="text1"/>
                <w:sz w:val="24"/>
                <w:szCs w:val="24"/>
              </w:rPr>
            </w:pPr>
            <w:r w:rsidRPr="008015A3">
              <w:rPr>
                <w:color w:val="000000" w:themeColor="text1"/>
                <w:sz w:val="24"/>
                <w:szCs w:val="24"/>
              </w:rPr>
              <w:t>2</w:t>
            </w:r>
          </w:p>
        </w:tc>
        <w:tc>
          <w:tcPr>
            <w:tcW w:w="358" w:type="pct"/>
            <w:tcBorders>
              <w:left w:val="single" w:sz="4" w:space="0" w:color="auto"/>
            </w:tcBorders>
          </w:tcPr>
          <w:p w:rsidR="002B0C54" w:rsidRPr="008015A3" w:rsidRDefault="002B0C54" w:rsidP="002B0C54">
            <w:pPr>
              <w:spacing w:line="0" w:lineRule="atLeast"/>
              <w:jc w:val="center"/>
              <w:rPr>
                <w:color w:val="000000" w:themeColor="text1"/>
                <w:sz w:val="24"/>
                <w:szCs w:val="24"/>
              </w:rPr>
            </w:pPr>
            <w:r w:rsidRPr="008015A3">
              <w:rPr>
                <w:color w:val="000000" w:themeColor="text1"/>
                <w:sz w:val="24"/>
                <w:szCs w:val="24"/>
              </w:rPr>
              <w:t>1</w:t>
            </w:r>
          </w:p>
        </w:tc>
      </w:tr>
      <w:tr w:rsidR="002B0C54" w:rsidRPr="008015A3" w:rsidTr="002B0C54">
        <w:trPr>
          <w:cantSplit/>
          <w:trHeight w:val="429"/>
        </w:trPr>
        <w:tc>
          <w:tcPr>
            <w:tcW w:w="5000" w:type="pct"/>
            <w:gridSpan w:val="10"/>
          </w:tcPr>
          <w:p w:rsidR="002B0C54" w:rsidRPr="008015A3" w:rsidRDefault="002B0C54" w:rsidP="002B0C54">
            <w:pPr>
              <w:rPr>
                <w:color w:val="000000" w:themeColor="text1"/>
                <w:sz w:val="24"/>
                <w:szCs w:val="24"/>
              </w:rPr>
            </w:pPr>
            <w:r w:rsidRPr="008015A3">
              <w:rPr>
                <w:color w:val="000000" w:themeColor="text1"/>
                <w:sz w:val="24"/>
                <w:szCs w:val="24"/>
              </w:rPr>
              <w:t xml:space="preserve">из них: </w:t>
            </w:r>
          </w:p>
        </w:tc>
      </w:tr>
      <w:tr w:rsidR="002B0C54" w:rsidRPr="008015A3" w:rsidTr="002B0C54">
        <w:trPr>
          <w:trHeight w:val="870"/>
        </w:trPr>
        <w:tc>
          <w:tcPr>
            <w:tcW w:w="207" w:type="pct"/>
          </w:tcPr>
          <w:p w:rsidR="002B0C54" w:rsidRPr="008015A3" w:rsidRDefault="002B0C54" w:rsidP="002B0C54">
            <w:pPr>
              <w:jc w:val="both"/>
              <w:rPr>
                <w:sz w:val="24"/>
                <w:szCs w:val="24"/>
              </w:rPr>
            </w:pPr>
            <w:r w:rsidRPr="008015A3">
              <w:rPr>
                <w:sz w:val="24"/>
                <w:szCs w:val="24"/>
              </w:rPr>
              <w:t>1</w:t>
            </w:r>
          </w:p>
        </w:tc>
        <w:tc>
          <w:tcPr>
            <w:tcW w:w="1680" w:type="pct"/>
          </w:tcPr>
          <w:p w:rsidR="002B0C54" w:rsidRPr="008015A3" w:rsidRDefault="002B0C54" w:rsidP="002B0C54">
            <w:pPr>
              <w:pStyle w:val="ad"/>
              <w:rPr>
                <w:rFonts w:ascii="Times New Roman" w:hAnsi="Times New Roman" w:cs="Times New Roman"/>
                <w:sz w:val="24"/>
                <w:szCs w:val="24"/>
              </w:rPr>
            </w:pPr>
            <w:r w:rsidRPr="008015A3">
              <w:rPr>
                <w:rFonts w:ascii="Times New Roman" w:hAnsi="Times New Roman" w:cs="Times New Roman"/>
                <w:sz w:val="24"/>
                <w:szCs w:val="24"/>
              </w:rPr>
              <w:t>Соблюдение законодательства Российской Федерации в области образования</w:t>
            </w:r>
          </w:p>
        </w:tc>
        <w:tc>
          <w:tcPr>
            <w:tcW w:w="404" w:type="pct"/>
            <w:tcBorders>
              <w:right w:val="single" w:sz="4" w:space="0" w:color="auto"/>
            </w:tcBorders>
          </w:tcPr>
          <w:p w:rsidR="002B0C54" w:rsidRPr="008015A3" w:rsidRDefault="002B0C54" w:rsidP="002B0C54">
            <w:pPr>
              <w:pStyle w:val="ad"/>
              <w:rPr>
                <w:rFonts w:ascii="Times New Roman" w:hAnsi="Times New Roman" w:cs="Times New Roman"/>
                <w:sz w:val="24"/>
                <w:szCs w:val="24"/>
              </w:rPr>
            </w:pPr>
            <w:r w:rsidRPr="008015A3">
              <w:rPr>
                <w:rFonts w:ascii="Times New Roman" w:hAnsi="Times New Roman" w:cs="Times New Roman"/>
                <w:kern w:val="24"/>
                <w:sz w:val="24"/>
                <w:szCs w:val="24"/>
              </w:rPr>
              <w:t>1</w:t>
            </w:r>
          </w:p>
        </w:tc>
        <w:tc>
          <w:tcPr>
            <w:tcW w:w="358" w:type="pct"/>
            <w:tcBorders>
              <w:lef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406"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377"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404"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1</w:t>
            </w:r>
          </w:p>
        </w:tc>
        <w:tc>
          <w:tcPr>
            <w:tcW w:w="403"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403"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358"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r>
      <w:tr w:rsidR="002B0C54" w:rsidRPr="008015A3" w:rsidTr="002B0C54">
        <w:trPr>
          <w:trHeight w:val="870"/>
        </w:trPr>
        <w:tc>
          <w:tcPr>
            <w:tcW w:w="207" w:type="pct"/>
          </w:tcPr>
          <w:p w:rsidR="002B0C54" w:rsidRPr="008015A3" w:rsidRDefault="002B0C54" w:rsidP="002B0C54">
            <w:pPr>
              <w:jc w:val="both"/>
              <w:rPr>
                <w:sz w:val="24"/>
                <w:szCs w:val="24"/>
              </w:rPr>
            </w:pPr>
            <w:r w:rsidRPr="008015A3">
              <w:rPr>
                <w:sz w:val="24"/>
                <w:szCs w:val="24"/>
              </w:rPr>
              <w:t>2</w:t>
            </w:r>
          </w:p>
        </w:tc>
        <w:tc>
          <w:tcPr>
            <w:tcW w:w="1680" w:type="pct"/>
          </w:tcPr>
          <w:p w:rsidR="002B0C54" w:rsidRPr="008015A3" w:rsidRDefault="002B0C54" w:rsidP="002B0C54">
            <w:pPr>
              <w:pStyle w:val="ad"/>
              <w:rPr>
                <w:rFonts w:ascii="Times New Roman" w:hAnsi="Times New Roman" w:cs="Times New Roman"/>
                <w:sz w:val="24"/>
                <w:szCs w:val="24"/>
              </w:rPr>
            </w:pPr>
            <w:r w:rsidRPr="008015A3">
              <w:rPr>
                <w:rFonts w:ascii="Times New Roman" w:hAnsi="Times New Roman" w:cs="Times New Roman"/>
                <w:sz w:val="24"/>
                <w:szCs w:val="24"/>
              </w:rPr>
              <w:t>Соблюдение лицензиатом лицензионных  требований и условий при осуществлении образовательной деятельности</w:t>
            </w:r>
          </w:p>
        </w:tc>
        <w:tc>
          <w:tcPr>
            <w:tcW w:w="404" w:type="pct"/>
            <w:tcBorders>
              <w:right w:val="single" w:sz="4" w:space="0" w:color="auto"/>
            </w:tcBorders>
          </w:tcPr>
          <w:p w:rsidR="002B0C54" w:rsidRPr="008015A3" w:rsidRDefault="002B0C54" w:rsidP="002B0C54">
            <w:pPr>
              <w:pStyle w:val="ad"/>
              <w:rPr>
                <w:rFonts w:ascii="Times New Roman" w:hAnsi="Times New Roman" w:cs="Times New Roman"/>
                <w:sz w:val="24"/>
                <w:szCs w:val="24"/>
              </w:rPr>
            </w:pPr>
            <w:r w:rsidRPr="008015A3">
              <w:rPr>
                <w:rFonts w:ascii="Times New Roman" w:hAnsi="Times New Roman" w:cs="Times New Roman"/>
                <w:kern w:val="24"/>
                <w:sz w:val="24"/>
                <w:szCs w:val="24"/>
              </w:rPr>
              <w:t>8</w:t>
            </w:r>
          </w:p>
        </w:tc>
        <w:tc>
          <w:tcPr>
            <w:tcW w:w="358" w:type="pct"/>
            <w:tcBorders>
              <w:left w:val="single" w:sz="4" w:space="0" w:color="auto"/>
            </w:tcBorders>
          </w:tcPr>
          <w:p w:rsidR="002B0C54" w:rsidRPr="008015A3" w:rsidRDefault="002B0C54" w:rsidP="002B0C54">
            <w:pPr>
              <w:jc w:val="center"/>
              <w:rPr>
                <w:sz w:val="24"/>
                <w:szCs w:val="24"/>
              </w:rPr>
            </w:pPr>
            <w:r w:rsidRPr="008015A3">
              <w:rPr>
                <w:kern w:val="24"/>
                <w:sz w:val="24"/>
                <w:szCs w:val="24"/>
              </w:rPr>
              <w:t>5</w:t>
            </w:r>
          </w:p>
        </w:tc>
        <w:tc>
          <w:tcPr>
            <w:tcW w:w="406"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4</w:t>
            </w:r>
          </w:p>
        </w:tc>
        <w:tc>
          <w:tcPr>
            <w:tcW w:w="377"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2</w:t>
            </w:r>
          </w:p>
        </w:tc>
        <w:tc>
          <w:tcPr>
            <w:tcW w:w="404"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2</w:t>
            </w:r>
          </w:p>
        </w:tc>
        <w:tc>
          <w:tcPr>
            <w:tcW w:w="403"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2</w:t>
            </w:r>
          </w:p>
        </w:tc>
        <w:tc>
          <w:tcPr>
            <w:tcW w:w="403"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2</w:t>
            </w:r>
          </w:p>
        </w:tc>
        <w:tc>
          <w:tcPr>
            <w:tcW w:w="358"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1</w:t>
            </w:r>
          </w:p>
        </w:tc>
      </w:tr>
      <w:tr w:rsidR="002B0C54" w:rsidRPr="008015A3" w:rsidTr="002B0C54">
        <w:trPr>
          <w:trHeight w:val="870"/>
        </w:trPr>
        <w:tc>
          <w:tcPr>
            <w:tcW w:w="207" w:type="pct"/>
          </w:tcPr>
          <w:p w:rsidR="002B0C54" w:rsidRPr="008015A3" w:rsidRDefault="002B0C54" w:rsidP="002B0C54">
            <w:pPr>
              <w:jc w:val="both"/>
              <w:rPr>
                <w:sz w:val="24"/>
                <w:szCs w:val="24"/>
              </w:rPr>
            </w:pPr>
            <w:r w:rsidRPr="008015A3">
              <w:rPr>
                <w:sz w:val="24"/>
                <w:szCs w:val="24"/>
              </w:rPr>
              <w:t>3</w:t>
            </w:r>
          </w:p>
        </w:tc>
        <w:tc>
          <w:tcPr>
            <w:tcW w:w="1680" w:type="pct"/>
          </w:tcPr>
          <w:p w:rsidR="002B0C54" w:rsidRPr="008015A3" w:rsidRDefault="002B0C54" w:rsidP="002B0C54">
            <w:pPr>
              <w:pStyle w:val="ad"/>
              <w:rPr>
                <w:rFonts w:ascii="Times New Roman" w:hAnsi="Times New Roman" w:cs="Times New Roman"/>
                <w:sz w:val="24"/>
                <w:szCs w:val="24"/>
              </w:rPr>
            </w:pPr>
            <w:r w:rsidRPr="008015A3">
              <w:rPr>
                <w:rFonts w:ascii="Times New Roman" w:hAnsi="Times New Roman" w:cs="Times New Roman"/>
                <w:sz w:val="24"/>
                <w:szCs w:val="24"/>
              </w:rPr>
              <w:t>Обеспечение соблюдения обязательных для исполнения требований ФГОС (ФКГОС)</w:t>
            </w:r>
          </w:p>
        </w:tc>
        <w:tc>
          <w:tcPr>
            <w:tcW w:w="404" w:type="pct"/>
            <w:tcBorders>
              <w:right w:val="single" w:sz="4" w:space="0" w:color="auto"/>
            </w:tcBorders>
          </w:tcPr>
          <w:p w:rsidR="002B0C54" w:rsidRPr="008015A3" w:rsidRDefault="002B0C54" w:rsidP="002B0C54">
            <w:pPr>
              <w:pStyle w:val="ad"/>
              <w:rPr>
                <w:rFonts w:ascii="Times New Roman" w:hAnsi="Times New Roman" w:cs="Times New Roman"/>
                <w:sz w:val="24"/>
                <w:szCs w:val="24"/>
              </w:rPr>
            </w:pPr>
            <w:r w:rsidRPr="008015A3">
              <w:rPr>
                <w:rFonts w:ascii="Times New Roman" w:hAnsi="Times New Roman" w:cs="Times New Roman"/>
                <w:kern w:val="24"/>
                <w:sz w:val="24"/>
                <w:szCs w:val="24"/>
              </w:rPr>
              <w:t>5</w:t>
            </w:r>
          </w:p>
        </w:tc>
        <w:tc>
          <w:tcPr>
            <w:tcW w:w="358" w:type="pct"/>
            <w:tcBorders>
              <w:lef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406"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5</w:t>
            </w:r>
          </w:p>
        </w:tc>
        <w:tc>
          <w:tcPr>
            <w:tcW w:w="377"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404"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403"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403"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358"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r>
      <w:tr w:rsidR="002B0C54" w:rsidRPr="008015A3" w:rsidTr="002B0C54">
        <w:trPr>
          <w:trHeight w:val="485"/>
        </w:trPr>
        <w:tc>
          <w:tcPr>
            <w:tcW w:w="207" w:type="pct"/>
          </w:tcPr>
          <w:p w:rsidR="002B0C54" w:rsidRPr="008015A3" w:rsidRDefault="002B0C54" w:rsidP="002B0C54">
            <w:pPr>
              <w:jc w:val="both"/>
              <w:rPr>
                <w:sz w:val="24"/>
                <w:szCs w:val="24"/>
              </w:rPr>
            </w:pPr>
            <w:r w:rsidRPr="008015A3">
              <w:rPr>
                <w:sz w:val="24"/>
                <w:szCs w:val="24"/>
              </w:rPr>
              <w:t>4</w:t>
            </w:r>
          </w:p>
        </w:tc>
        <w:tc>
          <w:tcPr>
            <w:tcW w:w="1680" w:type="pct"/>
          </w:tcPr>
          <w:p w:rsidR="002B0C54" w:rsidRPr="008015A3" w:rsidRDefault="002B0C54" w:rsidP="002B0C54">
            <w:pPr>
              <w:pStyle w:val="ad"/>
              <w:rPr>
                <w:rFonts w:ascii="Times New Roman" w:hAnsi="Times New Roman" w:cs="Times New Roman"/>
                <w:sz w:val="24"/>
                <w:szCs w:val="24"/>
              </w:rPr>
            </w:pPr>
            <w:r w:rsidRPr="008015A3">
              <w:rPr>
                <w:rFonts w:ascii="Times New Roman" w:hAnsi="Times New Roman" w:cs="Times New Roman"/>
                <w:sz w:val="24"/>
                <w:szCs w:val="24"/>
              </w:rPr>
              <w:t xml:space="preserve">Объединенные </w:t>
            </w:r>
          </w:p>
          <w:p w:rsidR="002B0C54" w:rsidRPr="008015A3" w:rsidRDefault="002B0C54" w:rsidP="002B0C54">
            <w:pPr>
              <w:pStyle w:val="ad"/>
              <w:rPr>
                <w:rFonts w:ascii="Times New Roman" w:hAnsi="Times New Roman" w:cs="Times New Roman"/>
                <w:sz w:val="24"/>
                <w:szCs w:val="24"/>
              </w:rPr>
            </w:pPr>
            <w:r w:rsidRPr="008015A3">
              <w:rPr>
                <w:rFonts w:ascii="Times New Roman" w:hAnsi="Times New Roman" w:cs="Times New Roman"/>
                <w:sz w:val="24"/>
                <w:szCs w:val="24"/>
              </w:rPr>
              <w:t>проверки</w:t>
            </w:r>
          </w:p>
        </w:tc>
        <w:tc>
          <w:tcPr>
            <w:tcW w:w="404" w:type="pct"/>
            <w:tcBorders>
              <w:right w:val="single" w:sz="4" w:space="0" w:color="auto"/>
            </w:tcBorders>
          </w:tcPr>
          <w:p w:rsidR="002B0C54" w:rsidRPr="008015A3" w:rsidRDefault="002B0C54" w:rsidP="002B0C54">
            <w:pPr>
              <w:pStyle w:val="ad"/>
              <w:rPr>
                <w:rFonts w:ascii="Times New Roman" w:hAnsi="Times New Roman" w:cs="Times New Roman"/>
                <w:sz w:val="24"/>
                <w:szCs w:val="24"/>
              </w:rPr>
            </w:pPr>
            <w:r w:rsidRPr="008015A3">
              <w:rPr>
                <w:rFonts w:ascii="Times New Roman" w:hAnsi="Times New Roman" w:cs="Times New Roman"/>
                <w:kern w:val="24"/>
                <w:sz w:val="24"/>
                <w:szCs w:val="24"/>
              </w:rPr>
              <w:t>5</w:t>
            </w:r>
          </w:p>
        </w:tc>
        <w:tc>
          <w:tcPr>
            <w:tcW w:w="358" w:type="pct"/>
            <w:tcBorders>
              <w:lef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406"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4</w:t>
            </w:r>
          </w:p>
        </w:tc>
        <w:tc>
          <w:tcPr>
            <w:tcW w:w="377"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404"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1</w:t>
            </w:r>
          </w:p>
        </w:tc>
        <w:tc>
          <w:tcPr>
            <w:tcW w:w="403"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403"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358"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r>
      <w:tr w:rsidR="002B0C54" w:rsidRPr="008015A3" w:rsidTr="002B0C54">
        <w:trPr>
          <w:trHeight w:val="870"/>
        </w:trPr>
        <w:tc>
          <w:tcPr>
            <w:tcW w:w="207" w:type="pct"/>
          </w:tcPr>
          <w:p w:rsidR="002B0C54" w:rsidRPr="008015A3" w:rsidRDefault="002B0C54" w:rsidP="002B0C54">
            <w:pPr>
              <w:jc w:val="both"/>
              <w:rPr>
                <w:sz w:val="24"/>
                <w:szCs w:val="24"/>
              </w:rPr>
            </w:pPr>
            <w:r w:rsidRPr="008015A3">
              <w:rPr>
                <w:sz w:val="24"/>
                <w:szCs w:val="24"/>
              </w:rPr>
              <w:t>5</w:t>
            </w:r>
          </w:p>
        </w:tc>
        <w:tc>
          <w:tcPr>
            <w:tcW w:w="1680" w:type="pct"/>
          </w:tcPr>
          <w:p w:rsidR="002B0C54" w:rsidRPr="008015A3" w:rsidRDefault="002B0C54" w:rsidP="002B0C54">
            <w:pPr>
              <w:pStyle w:val="ad"/>
              <w:rPr>
                <w:rFonts w:ascii="Times New Roman" w:hAnsi="Times New Roman" w:cs="Times New Roman"/>
                <w:sz w:val="24"/>
                <w:szCs w:val="24"/>
              </w:rPr>
            </w:pPr>
            <w:r w:rsidRPr="008015A3">
              <w:rPr>
                <w:rFonts w:ascii="Times New Roman" w:hAnsi="Times New Roman" w:cs="Times New Roman"/>
                <w:sz w:val="24"/>
                <w:szCs w:val="24"/>
              </w:rPr>
              <w:t>Федеральный государственный контроль (надзор) в сфере образования</w:t>
            </w:r>
          </w:p>
        </w:tc>
        <w:tc>
          <w:tcPr>
            <w:tcW w:w="404" w:type="pct"/>
            <w:tcBorders>
              <w:right w:val="single" w:sz="4" w:space="0" w:color="auto"/>
            </w:tcBorders>
          </w:tcPr>
          <w:p w:rsidR="002B0C54" w:rsidRPr="008015A3" w:rsidRDefault="002B0C54" w:rsidP="002B0C54">
            <w:pPr>
              <w:pStyle w:val="ad"/>
              <w:rPr>
                <w:rFonts w:ascii="Times New Roman" w:hAnsi="Times New Roman" w:cs="Times New Roman"/>
                <w:sz w:val="24"/>
                <w:szCs w:val="24"/>
              </w:rPr>
            </w:pPr>
            <w:r w:rsidRPr="008015A3">
              <w:rPr>
                <w:rFonts w:ascii="Times New Roman" w:hAnsi="Times New Roman" w:cs="Times New Roman"/>
                <w:kern w:val="24"/>
                <w:sz w:val="24"/>
                <w:szCs w:val="24"/>
              </w:rPr>
              <w:t>-</w:t>
            </w:r>
          </w:p>
        </w:tc>
        <w:tc>
          <w:tcPr>
            <w:tcW w:w="358" w:type="pct"/>
            <w:tcBorders>
              <w:left w:val="single" w:sz="4" w:space="0" w:color="auto"/>
            </w:tcBorders>
          </w:tcPr>
          <w:p w:rsidR="002B0C54" w:rsidRPr="008015A3" w:rsidRDefault="002B0C54" w:rsidP="002B0C54">
            <w:pPr>
              <w:jc w:val="center"/>
              <w:rPr>
                <w:sz w:val="24"/>
                <w:szCs w:val="24"/>
              </w:rPr>
            </w:pPr>
            <w:r w:rsidRPr="008015A3">
              <w:rPr>
                <w:kern w:val="24"/>
                <w:sz w:val="24"/>
                <w:szCs w:val="24"/>
              </w:rPr>
              <w:t>13</w:t>
            </w:r>
          </w:p>
        </w:tc>
        <w:tc>
          <w:tcPr>
            <w:tcW w:w="406"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377"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8</w:t>
            </w:r>
          </w:p>
        </w:tc>
        <w:tc>
          <w:tcPr>
            <w:tcW w:w="404"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403"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5</w:t>
            </w:r>
          </w:p>
        </w:tc>
        <w:tc>
          <w:tcPr>
            <w:tcW w:w="403"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c>
          <w:tcPr>
            <w:tcW w:w="358" w:type="pct"/>
            <w:tcBorders>
              <w:right w:val="single" w:sz="4" w:space="0" w:color="auto"/>
            </w:tcBorders>
          </w:tcPr>
          <w:p w:rsidR="002B0C54" w:rsidRPr="008015A3" w:rsidRDefault="002B0C54" w:rsidP="002B0C54">
            <w:pPr>
              <w:jc w:val="center"/>
              <w:rPr>
                <w:sz w:val="24"/>
                <w:szCs w:val="24"/>
              </w:rPr>
            </w:pPr>
            <w:r w:rsidRPr="008015A3">
              <w:rPr>
                <w:kern w:val="24"/>
                <w:sz w:val="24"/>
                <w:szCs w:val="24"/>
              </w:rPr>
              <w:t>-</w:t>
            </w:r>
          </w:p>
        </w:tc>
      </w:tr>
    </w:tbl>
    <w:p w:rsidR="000A5EA5" w:rsidRPr="008015A3" w:rsidRDefault="000A5EA5" w:rsidP="002B0C54">
      <w:pPr>
        <w:jc w:val="both"/>
        <w:rPr>
          <w:sz w:val="28"/>
          <w:szCs w:val="28"/>
        </w:rPr>
      </w:pPr>
    </w:p>
    <w:p w:rsidR="000A5EA5" w:rsidRPr="008015A3" w:rsidRDefault="000A5EA5" w:rsidP="000A5EA5">
      <w:pPr>
        <w:ind w:firstLine="709"/>
        <w:jc w:val="center"/>
        <w:rPr>
          <w:sz w:val="28"/>
          <w:szCs w:val="28"/>
        </w:rPr>
      </w:pPr>
      <w:r w:rsidRPr="008015A3">
        <w:rPr>
          <w:sz w:val="28"/>
          <w:szCs w:val="28"/>
        </w:rPr>
        <w:t>Внеплановые проверки в 2013 и 2014 гг.</w:t>
      </w:r>
    </w:p>
    <w:tbl>
      <w:tblPr>
        <w:tblStyle w:val="a6"/>
        <w:tblW w:w="9606" w:type="dxa"/>
        <w:tblLook w:val="04A0"/>
      </w:tblPr>
      <w:tblGrid>
        <w:gridCol w:w="617"/>
        <w:gridCol w:w="6206"/>
        <w:gridCol w:w="1404"/>
        <w:gridCol w:w="1379"/>
      </w:tblGrid>
      <w:tr w:rsidR="000A5EA5" w:rsidRPr="008015A3" w:rsidTr="009B28F5">
        <w:tc>
          <w:tcPr>
            <w:tcW w:w="617" w:type="dxa"/>
            <w:vAlign w:val="center"/>
          </w:tcPr>
          <w:p w:rsidR="000A5EA5" w:rsidRPr="008015A3" w:rsidRDefault="000A5EA5" w:rsidP="009B28F5">
            <w:pPr>
              <w:pStyle w:val="ad"/>
              <w:rPr>
                <w:rFonts w:ascii="Times New Roman" w:hAnsi="Times New Roman" w:cs="Times New Roman"/>
                <w:sz w:val="28"/>
                <w:szCs w:val="28"/>
              </w:rPr>
            </w:pPr>
            <w:r w:rsidRPr="008015A3">
              <w:rPr>
                <w:rFonts w:ascii="Times New Roman" w:hAnsi="Times New Roman" w:cs="Times New Roman"/>
                <w:sz w:val="28"/>
                <w:szCs w:val="28"/>
              </w:rPr>
              <w:t xml:space="preserve">№ </w:t>
            </w:r>
            <w:proofErr w:type="spellStart"/>
            <w:proofErr w:type="gramStart"/>
            <w:r w:rsidRPr="008015A3">
              <w:rPr>
                <w:rFonts w:ascii="Times New Roman" w:hAnsi="Times New Roman" w:cs="Times New Roman"/>
                <w:sz w:val="28"/>
                <w:szCs w:val="28"/>
              </w:rPr>
              <w:t>п</w:t>
            </w:r>
            <w:proofErr w:type="spellEnd"/>
            <w:proofErr w:type="gramEnd"/>
            <w:r w:rsidRPr="008015A3">
              <w:rPr>
                <w:rFonts w:ascii="Times New Roman" w:hAnsi="Times New Roman" w:cs="Times New Roman"/>
                <w:sz w:val="28"/>
                <w:szCs w:val="28"/>
              </w:rPr>
              <w:t>/</w:t>
            </w:r>
            <w:proofErr w:type="spellStart"/>
            <w:r w:rsidRPr="008015A3">
              <w:rPr>
                <w:rFonts w:ascii="Times New Roman" w:hAnsi="Times New Roman" w:cs="Times New Roman"/>
                <w:sz w:val="28"/>
                <w:szCs w:val="28"/>
              </w:rPr>
              <w:t>п</w:t>
            </w:r>
            <w:proofErr w:type="spellEnd"/>
          </w:p>
        </w:tc>
        <w:tc>
          <w:tcPr>
            <w:tcW w:w="6206" w:type="dxa"/>
            <w:vAlign w:val="center"/>
          </w:tcPr>
          <w:p w:rsidR="000A5EA5" w:rsidRPr="008015A3" w:rsidRDefault="000A5EA5" w:rsidP="009B28F5">
            <w:pPr>
              <w:pStyle w:val="ad"/>
              <w:rPr>
                <w:rFonts w:ascii="Times New Roman" w:hAnsi="Times New Roman" w:cs="Times New Roman"/>
                <w:sz w:val="28"/>
                <w:szCs w:val="28"/>
              </w:rPr>
            </w:pPr>
            <w:r w:rsidRPr="008015A3">
              <w:rPr>
                <w:rFonts w:ascii="Times New Roman" w:hAnsi="Times New Roman" w:cs="Times New Roman"/>
                <w:sz w:val="28"/>
                <w:szCs w:val="28"/>
              </w:rPr>
              <w:t>Причина проверок</w:t>
            </w:r>
          </w:p>
        </w:tc>
        <w:tc>
          <w:tcPr>
            <w:tcW w:w="1404" w:type="dxa"/>
            <w:vAlign w:val="center"/>
          </w:tcPr>
          <w:p w:rsidR="000A5EA5" w:rsidRPr="008015A3" w:rsidRDefault="000A5EA5" w:rsidP="009B28F5">
            <w:pPr>
              <w:pStyle w:val="ad"/>
              <w:rPr>
                <w:rFonts w:ascii="Times New Roman" w:hAnsi="Times New Roman" w:cs="Times New Roman"/>
                <w:sz w:val="28"/>
                <w:szCs w:val="28"/>
              </w:rPr>
            </w:pPr>
            <w:r w:rsidRPr="008015A3">
              <w:rPr>
                <w:rFonts w:ascii="Times New Roman" w:hAnsi="Times New Roman" w:cs="Times New Roman"/>
                <w:sz w:val="28"/>
                <w:szCs w:val="28"/>
              </w:rPr>
              <w:t>2013 год</w:t>
            </w:r>
          </w:p>
        </w:tc>
        <w:tc>
          <w:tcPr>
            <w:tcW w:w="1379" w:type="dxa"/>
            <w:vAlign w:val="center"/>
          </w:tcPr>
          <w:p w:rsidR="000A5EA5" w:rsidRPr="008015A3" w:rsidRDefault="000A5EA5" w:rsidP="009B28F5">
            <w:pPr>
              <w:pStyle w:val="ad"/>
              <w:rPr>
                <w:rFonts w:ascii="Times New Roman" w:hAnsi="Times New Roman" w:cs="Times New Roman"/>
                <w:sz w:val="28"/>
                <w:szCs w:val="28"/>
              </w:rPr>
            </w:pPr>
            <w:r w:rsidRPr="008015A3">
              <w:rPr>
                <w:rFonts w:ascii="Times New Roman" w:hAnsi="Times New Roman" w:cs="Times New Roman"/>
                <w:sz w:val="28"/>
                <w:szCs w:val="28"/>
              </w:rPr>
              <w:t>2014 год</w:t>
            </w:r>
          </w:p>
        </w:tc>
      </w:tr>
      <w:tr w:rsidR="000A5EA5" w:rsidRPr="008015A3" w:rsidTr="009B28F5">
        <w:trPr>
          <w:trHeight w:val="873"/>
        </w:trPr>
        <w:tc>
          <w:tcPr>
            <w:tcW w:w="617" w:type="dxa"/>
            <w:vAlign w:val="center"/>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1</w:t>
            </w:r>
          </w:p>
        </w:tc>
        <w:tc>
          <w:tcPr>
            <w:tcW w:w="6206" w:type="dxa"/>
            <w:vAlign w:val="center"/>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По результатам аккредитации (не соответствуют требованиям законодательства условия реализации образовательных программ)</w:t>
            </w:r>
          </w:p>
        </w:tc>
        <w:tc>
          <w:tcPr>
            <w:tcW w:w="1404" w:type="dxa"/>
            <w:vAlign w:val="center"/>
          </w:tcPr>
          <w:p w:rsidR="000A5EA5" w:rsidRPr="008015A3" w:rsidRDefault="000A5EA5" w:rsidP="009B28F5">
            <w:pPr>
              <w:pStyle w:val="ad"/>
              <w:jc w:val="center"/>
              <w:rPr>
                <w:rFonts w:ascii="Times New Roman" w:hAnsi="Times New Roman" w:cs="Times New Roman"/>
                <w:sz w:val="24"/>
                <w:szCs w:val="24"/>
              </w:rPr>
            </w:pPr>
            <w:r w:rsidRPr="008015A3">
              <w:rPr>
                <w:rFonts w:ascii="Times New Roman" w:hAnsi="Times New Roman" w:cs="Times New Roman"/>
                <w:sz w:val="24"/>
                <w:szCs w:val="24"/>
              </w:rPr>
              <w:t>1</w:t>
            </w:r>
          </w:p>
          <w:p w:rsidR="000A5EA5" w:rsidRPr="008015A3" w:rsidRDefault="000A5EA5" w:rsidP="009B28F5">
            <w:pPr>
              <w:pStyle w:val="ad"/>
              <w:jc w:val="center"/>
              <w:rPr>
                <w:rFonts w:ascii="Times New Roman" w:hAnsi="Times New Roman" w:cs="Times New Roman"/>
                <w:sz w:val="24"/>
                <w:szCs w:val="24"/>
              </w:rPr>
            </w:pPr>
          </w:p>
        </w:tc>
        <w:tc>
          <w:tcPr>
            <w:tcW w:w="1379" w:type="dxa"/>
            <w:vAlign w:val="center"/>
          </w:tcPr>
          <w:p w:rsidR="000A5EA5" w:rsidRPr="008015A3" w:rsidRDefault="000A5EA5" w:rsidP="009B28F5">
            <w:pPr>
              <w:pStyle w:val="ad"/>
              <w:jc w:val="center"/>
              <w:rPr>
                <w:rFonts w:ascii="Times New Roman" w:hAnsi="Times New Roman" w:cs="Times New Roman"/>
                <w:sz w:val="24"/>
                <w:szCs w:val="24"/>
              </w:rPr>
            </w:pPr>
            <w:r w:rsidRPr="008015A3">
              <w:rPr>
                <w:rFonts w:ascii="Times New Roman" w:hAnsi="Times New Roman" w:cs="Times New Roman"/>
                <w:sz w:val="24"/>
                <w:szCs w:val="24"/>
              </w:rPr>
              <w:t>2</w:t>
            </w:r>
          </w:p>
          <w:p w:rsidR="000A5EA5" w:rsidRPr="008015A3" w:rsidRDefault="000A5EA5" w:rsidP="009B28F5">
            <w:pPr>
              <w:pStyle w:val="ad"/>
              <w:jc w:val="center"/>
              <w:rPr>
                <w:rFonts w:ascii="Times New Roman" w:hAnsi="Times New Roman" w:cs="Times New Roman"/>
                <w:sz w:val="24"/>
                <w:szCs w:val="24"/>
              </w:rPr>
            </w:pPr>
          </w:p>
        </w:tc>
      </w:tr>
      <w:tr w:rsidR="000A5EA5" w:rsidRPr="008015A3" w:rsidTr="009B28F5">
        <w:trPr>
          <w:trHeight w:val="57"/>
        </w:trPr>
        <w:tc>
          <w:tcPr>
            <w:tcW w:w="617" w:type="dxa"/>
            <w:vAlign w:val="center"/>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2</w:t>
            </w:r>
          </w:p>
        </w:tc>
        <w:tc>
          <w:tcPr>
            <w:tcW w:w="6206" w:type="dxa"/>
            <w:vAlign w:val="center"/>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При лицензировании дошкольных групп</w:t>
            </w:r>
          </w:p>
        </w:tc>
        <w:tc>
          <w:tcPr>
            <w:tcW w:w="1404" w:type="dxa"/>
            <w:vAlign w:val="center"/>
          </w:tcPr>
          <w:p w:rsidR="000A5EA5" w:rsidRPr="008015A3" w:rsidRDefault="000A5EA5" w:rsidP="009B28F5">
            <w:pPr>
              <w:pStyle w:val="ad"/>
              <w:jc w:val="center"/>
              <w:rPr>
                <w:rFonts w:ascii="Times New Roman" w:hAnsi="Times New Roman" w:cs="Times New Roman"/>
                <w:sz w:val="24"/>
                <w:szCs w:val="24"/>
              </w:rPr>
            </w:pPr>
            <w:r w:rsidRPr="008015A3">
              <w:rPr>
                <w:rFonts w:ascii="Times New Roman" w:hAnsi="Times New Roman" w:cs="Times New Roman"/>
                <w:sz w:val="24"/>
                <w:szCs w:val="24"/>
              </w:rPr>
              <w:t>-</w:t>
            </w:r>
          </w:p>
        </w:tc>
        <w:tc>
          <w:tcPr>
            <w:tcW w:w="1379" w:type="dxa"/>
            <w:vAlign w:val="center"/>
          </w:tcPr>
          <w:p w:rsidR="000A5EA5" w:rsidRPr="008015A3" w:rsidRDefault="000A5EA5" w:rsidP="009B28F5">
            <w:pPr>
              <w:pStyle w:val="ad"/>
              <w:jc w:val="center"/>
              <w:rPr>
                <w:rFonts w:ascii="Times New Roman" w:hAnsi="Times New Roman" w:cs="Times New Roman"/>
                <w:sz w:val="24"/>
                <w:szCs w:val="24"/>
              </w:rPr>
            </w:pPr>
            <w:r w:rsidRPr="008015A3">
              <w:rPr>
                <w:rFonts w:ascii="Times New Roman" w:hAnsi="Times New Roman" w:cs="Times New Roman"/>
                <w:sz w:val="24"/>
                <w:szCs w:val="24"/>
              </w:rPr>
              <w:t>2</w:t>
            </w:r>
          </w:p>
          <w:p w:rsidR="000A5EA5" w:rsidRPr="008015A3" w:rsidRDefault="000A5EA5" w:rsidP="009B28F5">
            <w:pPr>
              <w:pStyle w:val="ad"/>
              <w:jc w:val="center"/>
              <w:rPr>
                <w:rFonts w:ascii="Times New Roman" w:hAnsi="Times New Roman" w:cs="Times New Roman"/>
                <w:sz w:val="24"/>
                <w:szCs w:val="24"/>
              </w:rPr>
            </w:pPr>
          </w:p>
        </w:tc>
      </w:tr>
      <w:tr w:rsidR="000A5EA5" w:rsidRPr="008015A3" w:rsidTr="009B28F5">
        <w:trPr>
          <w:trHeight w:val="57"/>
        </w:trPr>
        <w:tc>
          <w:tcPr>
            <w:tcW w:w="617" w:type="dxa"/>
            <w:vAlign w:val="center"/>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3</w:t>
            </w:r>
          </w:p>
        </w:tc>
        <w:tc>
          <w:tcPr>
            <w:tcW w:w="6206" w:type="dxa"/>
            <w:vAlign w:val="center"/>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При лицензировании новых адресов</w:t>
            </w:r>
          </w:p>
        </w:tc>
        <w:tc>
          <w:tcPr>
            <w:tcW w:w="1404" w:type="dxa"/>
            <w:vAlign w:val="center"/>
          </w:tcPr>
          <w:p w:rsidR="000A5EA5" w:rsidRPr="008015A3" w:rsidRDefault="000A5EA5" w:rsidP="009B28F5">
            <w:pPr>
              <w:pStyle w:val="ad"/>
              <w:jc w:val="center"/>
              <w:rPr>
                <w:rFonts w:ascii="Times New Roman" w:hAnsi="Times New Roman" w:cs="Times New Roman"/>
                <w:sz w:val="24"/>
                <w:szCs w:val="24"/>
              </w:rPr>
            </w:pPr>
            <w:r w:rsidRPr="008015A3">
              <w:rPr>
                <w:rFonts w:ascii="Times New Roman" w:hAnsi="Times New Roman" w:cs="Times New Roman"/>
                <w:sz w:val="24"/>
                <w:szCs w:val="24"/>
              </w:rPr>
              <w:t>-</w:t>
            </w:r>
          </w:p>
        </w:tc>
        <w:tc>
          <w:tcPr>
            <w:tcW w:w="1379" w:type="dxa"/>
            <w:vAlign w:val="center"/>
          </w:tcPr>
          <w:p w:rsidR="000A5EA5" w:rsidRPr="008015A3" w:rsidRDefault="000A5EA5" w:rsidP="009B28F5">
            <w:pPr>
              <w:pStyle w:val="ad"/>
              <w:jc w:val="center"/>
              <w:rPr>
                <w:rFonts w:ascii="Times New Roman" w:hAnsi="Times New Roman" w:cs="Times New Roman"/>
                <w:sz w:val="24"/>
                <w:szCs w:val="24"/>
              </w:rPr>
            </w:pPr>
            <w:r w:rsidRPr="008015A3">
              <w:rPr>
                <w:rFonts w:ascii="Times New Roman" w:hAnsi="Times New Roman" w:cs="Times New Roman"/>
                <w:sz w:val="24"/>
                <w:szCs w:val="24"/>
              </w:rPr>
              <w:t>1</w:t>
            </w:r>
          </w:p>
          <w:p w:rsidR="000A5EA5" w:rsidRPr="008015A3" w:rsidRDefault="000A5EA5" w:rsidP="009B28F5">
            <w:pPr>
              <w:pStyle w:val="ad"/>
              <w:jc w:val="center"/>
              <w:rPr>
                <w:rFonts w:ascii="Times New Roman" w:hAnsi="Times New Roman" w:cs="Times New Roman"/>
                <w:sz w:val="24"/>
                <w:szCs w:val="24"/>
              </w:rPr>
            </w:pPr>
          </w:p>
        </w:tc>
      </w:tr>
      <w:tr w:rsidR="000A5EA5" w:rsidRPr="008015A3" w:rsidTr="009B28F5">
        <w:trPr>
          <w:trHeight w:val="283"/>
        </w:trPr>
        <w:tc>
          <w:tcPr>
            <w:tcW w:w="6823" w:type="dxa"/>
            <w:gridSpan w:val="2"/>
            <w:vAlign w:val="center"/>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ИТОГО:</w:t>
            </w:r>
          </w:p>
        </w:tc>
        <w:tc>
          <w:tcPr>
            <w:tcW w:w="1404" w:type="dxa"/>
            <w:vAlign w:val="center"/>
          </w:tcPr>
          <w:p w:rsidR="000A5EA5" w:rsidRPr="008015A3" w:rsidRDefault="000A5EA5" w:rsidP="009B28F5">
            <w:pPr>
              <w:pStyle w:val="ad"/>
              <w:jc w:val="center"/>
              <w:rPr>
                <w:rFonts w:ascii="Times New Roman" w:hAnsi="Times New Roman" w:cs="Times New Roman"/>
                <w:sz w:val="24"/>
                <w:szCs w:val="24"/>
              </w:rPr>
            </w:pPr>
            <w:r w:rsidRPr="008015A3">
              <w:rPr>
                <w:rFonts w:ascii="Times New Roman" w:hAnsi="Times New Roman" w:cs="Times New Roman"/>
                <w:sz w:val="24"/>
                <w:szCs w:val="24"/>
              </w:rPr>
              <w:t>1</w:t>
            </w:r>
          </w:p>
        </w:tc>
        <w:tc>
          <w:tcPr>
            <w:tcW w:w="1379" w:type="dxa"/>
            <w:vAlign w:val="center"/>
          </w:tcPr>
          <w:p w:rsidR="000A5EA5" w:rsidRPr="008015A3" w:rsidRDefault="000A5EA5" w:rsidP="009B28F5">
            <w:pPr>
              <w:pStyle w:val="ad"/>
              <w:jc w:val="center"/>
              <w:rPr>
                <w:rFonts w:ascii="Times New Roman" w:hAnsi="Times New Roman" w:cs="Times New Roman"/>
                <w:sz w:val="24"/>
                <w:szCs w:val="24"/>
              </w:rPr>
            </w:pPr>
            <w:r w:rsidRPr="008015A3">
              <w:rPr>
                <w:rFonts w:ascii="Times New Roman" w:hAnsi="Times New Roman" w:cs="Times New Roman"/>
                <w:sz w:val="24"/>
                <w:szCs w:val="24"/>
              </w:rPr>
              <w:t>5</w:t>
            </w:r>
          </w:p>
        </w:tc>
      </w:tr>
    </w:tbl>
    <w:p w:rsidR="000A5EA5" w:rsidRPr="008015A3" w:rsidRDefault="000A5EA5" w:rsidP="000A5EA5">
      <w:pPr>
        <w:ind w:firstLine="709"/>
        <w:jc w:val="both"/>
        <w:rPr>
          <w:sz w:val="28"/>
          <w:szCs w:val="28"/>
        </w:rPr>
      </w:pPr>
    </w:p>
    <w:p w:rsidR="000A5EA5" w:rsidRPr="008015A3" w:rsidRDefault="000A5EA5" w:rsidP="000A5EA5">
      <w:pPr>
        <w:ind w:firstLine="709"/>
        <w:jc w:val="both"/>
        <w:rPr>
          <w:sz w:val="28"/>
          <w:szCs w:val="28"/>
        </w:rPr>
      </w:pPr>
      <w:r w:rsidRPr="008015A3">
        <w:rPr>
          <w:sz w:val="28"/>
          <w:szCs w:val="28"/>
        </w:rPr>
        <w:t xml:space="preserve">По итогам плановых (внеплановых) проверок департаментом образования Белгородской области всем организациям выданы предписания по устранению замечаний (срок исполнения не более 6 месяцев), в отдельных организациях составлены протоколы, в соответствии с которыми руководители  были привлечены к административной ответственности. </w:t>
      </w:r>
    </w:p>
    <w:tbl>
      <w:tblPr>
        <w:tblStyle w:val="a6"/>
        <w:tblW w:w="9747" w:type="dxa"/>
        <w:tblInd w:w="-113" w:type="dxa"/>
        <w:tblLayout w:type="fixed"/>
        <w:tblLook w:val="04A0"/>
      </w:tblPr>
      <w:tblGrid>
        <w:gridCol w:w="618"/>
        <w:gridCol w:w="2892"/>
        <w:gridCol w:w="2268"/>
        <w:gridCol w:w="3969"/>
      </w:tblGrid>
      <w:tr w:rsidR="000A5EA5" w:rsidRPr="008015A3" w:rsidTr="009B28F5">
        <w:tc>
          <w:tcPr>
            <w:tcW w:w="618" w:type="dxa"/>
            <w:vMerge w:val="restart"/>
          </w:tcPr>
          <w:p w:rsidR="000A5EA5" w:rsidRPr="008015A3" w:rsidRDefault="000A5EA5" w:rsidP="009B28F5">
            <w:pPr>
              <w:pStyle w:val="ad"/>
              <w:rPr>
                <w:rFonts w:ascii="Times New Roman" w:hAnsi="Times New Roman" w:cs="Times New Roman"/>
                <w:sz w:val="28"/>
                <w:szCs w:val="28"/>
              </w:rPr>
            </w:pPr>
            <w:r w:rsidRPr="008015A3">
              <w:rPr>
                <w:rFonts w:ascii="Times New Roman" w:hAnsi="Times New Roman" w:cs="Times New Roman"/>
                <w:sz w:val="28"/>
                <w:szCs w:val="28"/>
              </w:rPr>
              <w:t xml:space="preserve">№ </w:t>
            </w:r>
            <w:proofErr w:type="spellStart"/>
            <w:proofErr w:type="gramStart"/>
            <w:r w:rsidRPr="008015A3">
              <w:rPr>
                <w:rFonts w:ascii="Times New Roman" w:hAnsi="Times New Roman" w:cs="Times New Roman"/>
                <w:sz w:val="28"/>
                <w:szCs w:val="28"/>
              </w:rPr>
              <w:lastRenderedPageBreak/>
              <w:t>п</w:t>
            </w:r>
            <w:proofErr w:type="spellEnd"/>
            <w:proofErr w:type="gramEnd"/>
            <w:r w:rsidRPr="008015A3">
              <w:rPr>
                <w:rFonts w:ascii="Times New Roman" w:hAnsi="Times New Roman" w:cs="Times New Roman"/>
                <w:sz w:val="28"/>
                <w:szCs w:val="28"/>
              </w:rPr>
              <w:t>/</w:t>
            </w:r>
            <w:proofErr w:type="spellStart"/>
            <w:r w:rsidRPr="008015A3">
              <w:rPr>
                <w:rFonts w:ascii="Times New Roman" w:hAnsi="Times New Roman" w:cs="Times New Roman"/>
                <w:sz w:val="28"/>
                <w:szCs w:val="28"/>
              </w:rPr>
              <w:t>п</w:t>
            </w:r>
            <w:proofErr w:type="spellEnd"/>
          </w:p>
        </w:tc>
        <w:tc>
          <w:tcPr>
            <w:tcW w:w="2892" w:type="dxa"/>
            <w:vMerge w:val="restart"/>
            <w:vAlign w:val="center"/>
          </w:tcPr>
          <w:p w:rsidR="000A5EA5" w:rsidRPr="008015A3" w:rsidRDefault="000A5EA5" w:rsidP="009B28F5">
            <w:pPr>
              <w:pStyle w:val="ad"/>
              <w:rPr>
                <w:rFonts w:ascii="Times New Roman" w:hAnsi="Times New Roman" w:cs="Times New Roman"/>
                <w:sz w:val="28"/>
                <w:szCs w:val="28"/>
              </w:rPr>
            </w:pPr>
            <w:r w:rsidRPr="008015A3">
              <w:rPr>
                <w:rFonts w:ascii="Times New Roman" w:hAnsi="Times New Roman" w:cs="Times New Roman"/>
                <w:sz w:val="28"/>
                <w:szCs w:val="28"/>
              </w:rPr>
              <w:lastRenderedPageBreak/>
              <w:t>Результаты проверок</w:t>
            </w:r>
          </w:p>
        </w:tc>
        <w:tc>
          <w:tcPr>
            <w:tcW w:w="6237" w:type="dxa"/>
            <w:gridSpan w:val="2"/>
          </w:tcPr>
          <w:p w:rsidR="000A5EA5" w:rsidRPr="008015A3" w:rsidRDefault="000A5EA5" w:rsidP="009B28F5">
            <w:pPr>
              <w:pStyle w:val="ad"/>
              <w:rPr>
                <w:rFonts w:ascii="Times New Roman" w:hAnsi="Times New Roman" w:cs="Times New Roman"/>
                <w:sz w:val="28"/>
                <w:szCs w:val="28"/>
              </w:rPr>
            </w:pPr>
            <w:r w:rsidRPr="008015A3">
              <w:rPr>
                <w:rFonts w:ascii="Times New Roman" w:hAnsi="Times New Roman" w:cs="Times New Roman"/>
                <w:sz w:val="28"/>
                <w:szCs w:val="28"/>
              </w:rPr>
              <w:t>Количество ОО</w:t>
            </w:r>
          </w:p>
        </w:tc>
      </w:tr>
      <w:tr w:rsidR="000A5EA5" w:rsidRPr="008015A3" w:rsidTr="009B28F5">
        <w:tc>
          <w:tcPr>
            <w:tcW w:w="618" w:type="dxa"/>
            <w:vMerge/>
          </w:tcPr>
          <w:p w:rsidR="000A5EA5" w:rsidRPr="008015A3" w:rsidRDefault="000A5EA5" w:rsidP="009B28F5">
            <w:pPr>
              <w:pStyle w:val="ad"/>
              <w:rPr>
                <w:rFonts w:ascii="Times New Roman" w:hAnsi="Times New Roman" w:cs="Times New Roman"/>
                <w:sz w:val="28"/>
                <w:szCs w:val="28"/>
              </w:rPr>
            </w:pPr>
          </w:p>
        </w:tc>
        <w:tc>
          <w:tcPr>
            <w:tcW w:w="2892" w:type="dxa"/>
            <w:vMerge/>
          </w:tcPr>
          <w:p w:rsidR="000A5EA5" w:rsidRPr="008015A3" w:rsidRDefault="000A5EA5" w:rsidP="009B28F5">
            <w:pPr>
              <w:pStyle w:val="ad"/>
              <w:rPr>
                <w:rFonts w:ascii="Times New Roman" w:hAnsi="Times New Roman" w:cs="Times New Roman"/>
                <w:sz w:val="28"/>
                <w:szCs w:val="28"/>
              </w:rPr>
            </w:pPr>
          </w:p>
        </w:tc>
        <w:tc>
          <w:tcPr>
            <w:tcW w:w="2268" w:type="dxa"/>
          </w:tcPr>
          <w:p w:rsidR="000A5EA5" w:rsidRPr="008015A3" w:rsidRDefault="000A5EA5" w:rsidP="009B28F5">
            <w:pPr>
              <w:pStyle w:val="ad"/>
              <w:rPr>
                <w:rFonts w:ascii="Times New Roman" w:hAnsi="Times New Roman" w:cs="Times New Roman"/>
                <w:sz w:val="28"/>
                <w:szCs w:val="28"/>
              </w:rPr>
            </w:pPr>
            <w:r w:rsidRPr="008015A3">
              <w:rPr>
                <w:rFonts w:ascii="Times New Roman" w:hAnsi="Times New Roman" w:cs="Times New Roman"/>
                <w:sz w:val="28"/>
                <w:szCs w:val="28"/>
              </w:rPr>
              <w:t>2013 год</w:t>
            </w:r>
          </w:p>
        </w:tc>
        <w:tc>
          <w:tcPr>
            <w:tcW w:w="3969" w:type="dxa"/>
          </w:tcPr>
          <w:p w:rsidR="000A5EA5" w:rsidRPr="008015A3" w:rsidRDefault="000A5EA5" w:rsidP="009B28F5">
            <w:pPr>
              <w:pStyle w:val="ad"/>
              <w:rPr>
                <w:rFonts w:ascii="Times New Roman" w:hAnsi="Times New Roman" w:cs="Times New Roman"/>
                <w:sz w:val="28"/>
                <w:szCs w:val="28"/>
              </w:rPr>
            </w:pPr>
            <w:r w:rsidRPr="008015A3">
              <w:rPr>
                <w:rFonts w:ascii="Times New Roman" w:hAnsi="Times New Roman" w:cs="Times New Roman"/>
                <w:sz w:val="28"/>
                <w:szCs w:val="28"/>
              </w:rPr>
              <w:t>2014 год</w:t>
            </w:r>
          </w:p>
        </w:tc>
      </w:tr>
      <w:tr w:rsidR="000A5EA5" w:rsidRPr="008015A3" w:rsidTr="009B28F5">
        <w:tc>
          <w:tcPr>
            <w:tcW w:w="618" w:type="dxa"/>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lastRenderedPageBreak/>
              <w:t>1</w:t>
            </w:r>
          </w:p>
        </w:tc>
        <w:tc>
          <w:tcPr>
            <w:tcW w:w="2892" w:type="dxa"/>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 xml:space="preserve">Выданы предписания </w:t>
            </w:r>
          </w:p>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(срок исполнения не более 6 мес.)</w:t>
            </w:r>
          </w:p>
        </w:tc>
        <w:tc>
          <w:tcPr>
            <w:tcW w:w="2268" w:type="dxa"/>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20 образовательных организаций</w:t>
            </w:r>
          </w:p>
        </w:tc>
        <w:tc>
          <w:tcPr>
            <w:tcW w:w="3969" w:type="dxa"/>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17 образовательных организаций</w:t>
            </w:r>
          </w:p>
        </w:tc>
      </w:tr>
      <w:tr w:rsidR="000A5EA5" w:rsidRPr="008015A3" w:rsidTr="009B28F5">
        <w:tc>
          <w:tcPr>
            <w:tcW w:w="618" w:type="dxa"/>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2</w:t>
            </w:r>
          </w:p>
        </w:tc>
        <w:tc>
          <w:tcPr>
            <w:tcW w:w="2892" w:type="dxa"/>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 xml:space="preserve">Составлены протоколы </w:t>
            </w:r>
          </w:p>
          <w:p w:rsidR="000A5EA5" w:rsidRPr="008015A3" w:rsidRDefault="000A5EA5" w:rsidP="009B28F5">
            <w:pPr>
              <w:pStyle w:val="ad"/>
              <w:rPr>
                <w:rFonts w:ascii="Times New Roman" w:hAnsi="Times New Roman" w:cs="Times New Roman"/>
                <w:sz w:val="24"/>
                <w:szCs w:val="24"/>
              </w:rPr>
            </w:pPr>
          </w:p>
        </w:tc>
        <w:tc>
          <w:tcPr>
            <w:tcW w:w="2268" w:type="dxa"/>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 xml:space="preserve">1 протокол:  </w:t>
            </w:r>
          </w:p>
          <w:p w:rsidR="000A5EA5" w:rsidRPr="008015A3" w:rsidRDefault="000A5EA5" w:rsidP="009B28F5">
            <w:pPr>
              <w:pStyle w:val="ad"/>
              <w:rPr>
                <w:rFonts w:ascii="Times New Roman" w:hAnsi="Times New Roman" w:cs="Times New Roman"/>
                <w:sz w:val="24"/>
                <w:szCs w:val="24"/>
              </w:rPr>
            </w:pPr>
            <w:proofErr w:type="spellStart"/>
            <w:r w:rsidRPr="008015A3">
              <w:rPr>
                <w:rFonts w:ascii="Times New Roman" w:hAnsi="Times New Roman" w:cs="Times New Roman"/>
                <w:sz w:val="24"/>
                <w:szCs w:val="24"/>
              </w:rPr>
              <w:t>Крутоложская</w:t>
            </w:r>
            <w:proofErr w:type="spellEnd"/>
            <w:r w:rsidRPr="008015A3">
              <w:rPr>
                <w:rFonts w:ascii="Times New Roman" w:hAnsi="Times New Roman" w:cs="Times New Roman"/>
                <w:sz w:val="24"/>
                <w:szCs w:val="24"/>
              </w:rPr>
              <w:t xml:space="preserve"> ООШ</w:t>
            </w:r>
          </w:p>
        </w:tc>
        <w:tc>
          <w:tcPr>
            <w:tcW w:w="3969" w:type="dxa"/>
          </w:tcPr>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10  протоколов:</w:t>
            </w:r>
          </w:p>
          <w:p w:rsidR="000A5EA5" w:rsidRPr="008015A3" w:rsidRDefault="000A5EA5" w:rsidP="009B28F5">
            <w:pPr>
              <w:pStyle w:val="ad"/>
              <w:rPr>
                <w:rFonts w:ascii="Times New Roman" w:hAnsi="Times New Roman" w:cs="Times New Roman"/>
                <w:sz w:val="24"/>
                <w:szCs w:val="24"/>
              </w:rPr>
            </w:pPr>
            <w:proofErr w:type="gramStart"/>
            <w:r w:rsidRPr="008015A3">
              <w:rPr>
                <w:rFonts w:ascii="Times New Roman" w:hAnsi="Times New Roman" w:cs="Times New Roman"/>
                <w:sz w:val="24"/>
                <w:szCs w:val="24"/>
              </w:rPr>
              <w:t>Стрелецкая</w:t>
            </w:r>
            <w:proofErr w:type="gramEnd"/>
            <w:r w:rsidRPr="008015A3">
              <w:rPr>
                <w:rFonts w:ascii="Times New Roman" w:hAnsi="Times New Roman" w:cs="Times New Roman"/>
                <w:sz w:val="24"/>
                <w:szCs w:val="24"/>
              </w:rPr>
              <w:t xml:space="preserve"> СОШ (2 протокола), </w:t>
            </w:r>
            <w:proofErr w:type="spellStart"/>
            <w:r w:rsidRPr="008015A3">
              <w:rPr>
                <w:rFonts w:ascii="Times New Roman" w:hAnsi="Times New Roman" w:cs="Times New Roman"/>
                <w:sz w:val="24"/>
                <w:szCs w:val="24"/>
              </w:rPr>
              <w:t>Щетиновская</w:t>
            </w:r>
            <w:proofErr w:type="spellEnd"/>
            <w:r w:rsidRPr="008015A3">
              <w:rPr>
                <w:rFonts w:ascii="Times New Roman" w:hAnsi="Times New Roman" w:cs="Times New Roman"/>
                <w:sz w:val="24"/>
                <w:szCs w:val="24"/>
              </w:rPr>
              <w:t xml:space="preserve"> СОШ, </w:t>
            </w:r>
            <w:proofErr w:type="spellStart"/>
            <w:r w:rsidRPr="008015A3">
              <w:rPr>
                <w:rFonts w:ascii="Times New Roman" w:hAnsi="Times New Roman" w:cs="Times New Roman"/>
                <w:sz w:val="24"/>
                <w:szCs w:val="24"/>
              </w:rPr>
              <w:t>Журавлевская</w:t>
            </w:r>
            <w:proofErr w:type="spellEnd"/>
            <w:r w:rsidRPr="008015A3">
              <w:rPr>
                <w:rFonts w:ascii="Times New Roman" w:hAnsi="Times New Roman" w:cs="Times New Roman"/>
                <w:sz w:val="24"/>
                <w:szCs w:val="24"/>
              </w:rPr>
              <w:t xml:space="preserve"> СОШ (2 протокола),  </w:t>
            </w:r>
            <w:proofErr w:type="spellStart"/>
            <w:r w:rsidRPr="008015A3">
              <w:rPr>
                <w:rFonts w:ascii="Times New Roman" w:hAnsi="Times New Roman" w:cs="Times New Roman"/>
                <w:sz w:val="24"/>
                <w:szCs w:val="24"/>
              </w:rPr>
              <w:t>Хохловская</w:t>
            </w:r>
            <w:proofErr w:type="spellEnd"/>
            <w:r w:rsidRPr="008015A3">
              <w:rPr>
                <w:rFonts w:ascii="Times New Roman" w:hAnsi="Times New Roman" w:cs="Times New Roman"/>
                <w:sz w:val="24"/>
                <w:szCs w:val="24"/>
              </w:rPr>
              <w:t xml:space="preserve"> СОШ;</w:t>
            </w:r>
          </w:p>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 xml:space="preserve">Детский сад №10 с. </w:t>
            </w:r>
            <w:proofErr w:type="spellStart"/>
            <w:r w:rsidRPr="008015A3">
              <w:rPr>
                <w:rFonts w:ascii="Times New Roman" w:hAnsi="Times New Roman" w:cs="Times New Roman"/>
                <w:sz w:val="24"/>
                <w:szCs w:val="24"/>
              </w:rPr>
              <w:t>Таврово</w:t>
            </w:r>
            <w:proofErr w:type="spellEnd"/>
            <w:r w:rsidRPr="008015A3">
              <w:rPr>
                <w:rFonts w:ascii="Times New Roman" w:hAnsi="Times New Roman" w:cs="Times New Roman"/>
                <w:sz w:val="24"/>
                <w:szCs w:val="24"/>
              </w:rPr>
              <w:t>,</w:t>
            </w:r>
          </w:p>
          <w:p w:rsidR="000A5EA5" w:rsidRPr="008015A3" w:rsidRDefault="000A5EA5" w:rsidP="009B28F5">
            <w:pPr>
              <w:pStyle w:val="ad"/>
              <w:rPr>
                <w:rFonts w:ascii="Times New Roman" w:hAnsi="Times New Roman" w:cs="Times New Roman"/>
                <w:sz w:val="24"/>
                <w:szCs w:val="24"/>
              </w:rPr>
            </w:pPr>
            <w:r w:rsidRPr="008015A3">
              <w:rPr>
                <w:rFonts w:ascii="Times New Roman" w:hAnsi="Times New Roman" w:cs="Times New Roman"/>
                <w:sz w:val="24"/>
                <w:szCs w:val="24"/>
              </w:rPr>
              <w:t>детский сад №11 п. Комсомольский,  детский сад №14 с. Головино, детский сад №25 с. Ясные Зори</w:t>
            </w:r>
          </w:p>
        </w:tc>
      </w:tr>
    </w:tbl>
    <w:p w:rsidR="002B0C54" w:rsidRDefault="002B0C54" w:rsidP="000A5EA5">
      <w:pPr>
        <w:tabs>
          <w:tab w:val="left" w:pos="-142"/>
          <w:tab w:val="left" w:pos="0"/>
          <w:tab w:val="left" w:pos="142"/>
        </w:tabs>
        <w:jc w:val="center"/>
        <w:rPr>
          <w:bCs/>
          <w:sz w:val="28"/>
          <w:szCs w:val="28"/>
        </w:rPr>
      </w:pPr>
    </w:p>
    <w:p w:rsidR="000A5EA5" w:rsidRPr="008015A3" w:rsidRDefault="000A5EA5" w:rsidP="000A5EA5">
      <w:pPr>
        <w:tabs>
          <w:tab w:val="left" w:pos="-142"/>
          <w:tab w:val="left" w:pos="0"/>
          <w:tab w:val="left" w:pos="142"/>
        </w:tabs>
        <w:jc w:val="center"/>
        <w:rPr>
          <w:bCs/>
          <w:sz w:val="28"/>
          <w:szCs w:val="28"/>
        </w:rPr>
      </w:pPr>
      <w:r w:rsidRPr="008015A3">
        <w:rPr>
          <w:bCs/>
          <w:sz w:val="28"/>
          <w:szCs w:val="28"/>
        </w:rPr>
        <w:t xml:space="preserve">Типичные нарушения, выявленные в ходе проведения проверок, </w:t>
      </w:r>
      <w:proofErr w:type="spellStart"/>
      <w:r w:rsidRPr="008015A3">
        <w:rPr>
          <w:bCs/>
          <w:sz w:val="28"/>
          <w:szCs w:val="28"/>
        </w:rPr>
        <w:t>аккредитационных</w:t>
      </w:r>
      <w:proofErr w:type="spellEnd"/>
      <w:r w:rsidRPr="008015A3">
        <w:rPr>
          <w:bCs/>
          <w:sz w:val="28"/>
          <w:szCs w:val="28"/>
        </w:rPr>
        <w:t xml:space="preserve"> процедур:</w:t>
      </w:r>
    </w:p>
    <w:p w:rsidR="000A5EA5" w:rsidRPr="00066A57" w:rsidRDefault="002B0C54" w:rsidP="000A5EA5">
      <w:pPr>
        <w:pStyle w:val="ad"/>
        <w:tabs>
          <w:tab w:val="left" w:pos="709"/>
        </w:tabs>
        <w:jc w:val="both"/>
        <w:rPr>
          <w:rFonts w:ascii="Times New Roman" w:hAnsi="Times New Roman" w:cs="Times New Roman"/>
          <w:sz w:val="28"/>
          <w:szCs w:val="28"/>
        </w:rPr>
      </w:pPr>
      <w:r>
        <w:rPr>
          <w:rFonts w:ascii="Times New Roman" w:hAnsi="Times New Roman" w:cs="Times New Roman"/>
          <w:sz w:val="28"/>
          <w:szCs w:val="28"/>
        </w:rPr>
        <w:tab/>
        <w:t>-н</w:t>
      </w:r>
      <w:r w:rsidR="000A5EA5" w:rsidRPr="00066A57">
        <w:rPr>
          <w:rFonts w:ascii="Times New Roman" w:hAnsi="Times New Roman" w:cs="Times New Roman"/>
          <w:sz w:val="28"/>
          <w:szCs w:val="28"/>
        </w:rPr>
        <w:t>е разработаны либо не приведены в соответствие с законодательством отдельные локальные акты, регламентирующ</w:t>
      </w:r>
      <w:r>
        <w:rPr>
          <w:rFonts w:ascii="Times New Roman" w:hAnsi="Times New Roman" w:cs="Times New Roman"/>
          <w:sz w:val="28"/>
          <w:szCs w:val="28"/>
        </w:rPr>
        <w:t>ие образовательную деятельность;</w:t>
      </w:r>
    </w:p>
    <w:p w:rsidR="000A5EA5" w:rsidRPr="00066A57" w:rsidRDefault="002B0C54" w:rsidP="000A5EA5">
      <w:pPr>
        <w:pStyle w:val="ad"/>
        <w:jc w:val="both"/>
        <w:rPr>
          <w:rFonts w:ascii="Times New Roman" w:hAnsi="Times New Roman" w:cs="Times New Roman"/>
          <w:sz w:val="28"/>
          <w:szCs w:val="28"/>
        </w:rPr>
      </w:pPr>
      <w:r>
        <w:rPr>
          <w:rFonts w:ascii="Times New Roman" w:hAnsi="Times New Roman" w:cs="Times New Roman"/>
          <w:sz w:val="28"/>
          <w:szCs w:val="28"/>
        </w:rPr>
        <w:tab/>
        <w:t xml:space="preserve"> -д</w:t>
      </w:r>
      <w:r w:rsidR="000A5EA5" w:rsidRPr="00066A57">
        <w:rPr>
          <w:rFonts w:ascii="Times New Roman" w:hAnsi="Times New Roman" w:cs="Times New Roman"/>
          <w:sz w:val="28"/>
          <w:szCs w:val="28"/>
        </w:rPr>
        <w:t xml:space="preserve">опускаются нарушения при приеме на работу (не заключаются трудовые договоры, принимаются на работу лица, не имеющие необходимой квалификации, не запрашиваются справки </w:t>
      </w:r>
      <w:r>
        <w:rPr>
          <w:rFonts w:ascii="Times New Roman" w:hAnsi="Times New Roman" w:cs="Times New Roman"/>
          <w:sz w:val="28"/>
          <w:szCs w:val="28"/>
        </w:rPr>
        <w:t>об отсутствии судимости и т.д.);</w:t>
      </w:r>
    </w:p>
    <w:p w:rsidR="000A5EA5" w:rsidRPr="00066A57" w:rsidRDefault="002B0C54" w:rsidP="000A5EA5">
      <w:pPr>
        <w:pStyle w:val="ad"/>
        <w:ind w:firstLine="708"/>
        <w:jc w:val="both"/>
        <w:rPr>
          <w:rFonts w:ascii="Times New Roman" w:hAnsi="Times New Roman" w:cs="Times New Roman"/>
          <w:sz w:val="28"/>
          <w:szCs w:val="28"/>
        </w:rPr>
      </w:pPr>
      <w:r>
        <w:rPr>
          <w:rFonts w:ascii="Times New Roman" w:hAnsi="Times New Roman" w:cs="Times New Roman"/>
          <w:sz w:val="28"/>
          <w:szCs w:val="28"/>
        </w:rPr>
        <w:t>-н</w:t>
      </w:r>
      <w:r w:rsidR="000A5EA5" w:rsidRPr="00066A57">
        <w:rPr>
          <w:rFonts w:ascii="Times New Roman" w:hAnsi="Times New Roman" w:cs="Times New Roman"/>
          <w:sz w:val="28"/>
          <w:szCs w:val="28"/>
        </w:rPr>
        <w:t>аименование должностей педагогических и руководящих работников, указанных в штатном расписании, не соответствует Номенклатуре должностей, утвержденной постановлением Правительства Российской Федерац</w:t>
      </w:r>
      <w:r>
        <w:rPr>
          <w:rFonts w:ascii="Times New Roman" w:hAnsi="Times New Roman" w:cs="Times New Roman"/>
          <w:sz w:val="28"/>
          <w:szCs w:val="28"/>
        </w:rPr>
        <w:t>ии от 8 августа 2013 года № 678;</w:t>
      </w:r>
      <w:r w:rsidR="000A5EA5" w:rsidRPr="00066A57">
        <w:rPr>
          <w:rFonts w:ascii="Times New Roman" w:hAnsi="Times New Roman" w:cs="Times New Roman"/>
          <w:sz w:val="28"/>
          <w:szCs w:val="28"/>
        </w:rPr>
        <w:t xml:space="preserve"> </w:t>
      </w:r>
    </w:p>
    <w:p w:rsidR="000A5EA5" w:rsidRPr="00066A57" w:rsidRDefault="002B0C54" w:rsidP="000A5EA5">
      <w:pPr>
        <w:pStyle w:val="ad"/>
        <w:jc w:val="both"/>
        <w:rPr>
          <w:rFonts w:ascii="Times New Roman" w:hAnsi="Times New Roman" w:cs="Times New Roman"/>
          <w:sz w:val="28"/>
          <w:szCs w:val="28"/>
        </w:rPr>
      </w:pPr>
      <w:r>
        <w:rPr>
          <w:rFonts w:ascii="Times New Roman" w:hAnsi="Times New Roman" w:cs="Times New Roman"/>
          <w:sz w:val="28"/>
          <w:szCs w:val="28"/>
        </w:rPr>
        <w:tab/>
        <w:t>-о</w:t>
      </w:r>
      <w:r w:rsidR="000A5EA5" w:rsidRPr="00066A57">
        <w:rPr>
          <w:rFonts w:ascii="Times New Roman" w:hAnsi="Times New Roman" w:cs="Times New Roman"/>
          <w:sz w:val="28"/>
          <w:szCs w:val="28"/>
        </w:rPr>
        <w:t xml:space="preserve">рганизациями не выполняются требования Порядка проведения </w:t>
      </w:r>
      <w:proofErr w:type="spellStart"/>
      <w:r w:rsidR="000A5EA5" w:rsidRPr="00066A57">
        <w:rPr>
          <w:rFonts w:ascii="Times New Roman" w:hAnsi="Times New Roman" w:cs="Times New Roman"/>
          <w:sz w:val="28"/>
          <w:szCs w:val="28"/>
        </w:rPr>
        <w:t>самообследования</w:t>
      </w:r>
      <w:proofErr w:type="spellEnd"/>
      <w:r w:rsidR="000A5EA5" w:rsidRPr="00066A57">
        <w:rPr>
          <w:rFonts w:ascii="Times New Roman" w:hAnsi="Times New Roman" w:cs="Times New Roman"/>
          <w:sz w:val="28"/>
          <w:szCs w:val="28"/>
        </w:rPr>
        <w:t>, утвержденного приказом  Министерства образования и науки Российской Федер</w:t>
      </w:r>
      <w:r>
        <w:rPr>
          <w:rFonts w:ascii="Times New Roman" w:hAnsi="Times New Roman" w:cs="Times New Roman"/>
          <w:sz w:val="28"/>
          <w:szCs w:val="28"/>
        </w:rPr>
        <w:t>ации от 14 июня 2013 года № 462;</w:t>
      </w:r>
    </w:p>
    <w:p w:rsidR="000A5EA5" w:rsidRPr="00066A57" w:rsidRDefault="002B0C54" w:rsidP="000A5EA5">
      <w:pPr>
        <w:pStyle w:val="ad"/>
        <w:ind w:firstLine="708"/>
        <w:jc w:val="both"/>
        <w:rPr>
          <w:rFonts w:ascii="Times New Roman" w:hAnsi="Times New Roman" w:cs="Times New Roman"/>
          <w:sz w:val="28"/>
          <w:szCs w:val="28"/>
        </w:rPr>
      </w:pPr>
      <w:r>
        <w:rPr>
          <w:rFonts w:ascii="Times New Roman" w:hAnsi="Times New Roman" w:cs="Times New Roman"/>
          <w:sz w:val="28"/>
          <w:szCs w:val="28"/>
        </w:rPr>
        <w:t>-н</w:t>
      </w:r>
      <w:r w:rsidR="000A5EA5" w:rsidRPr="00066A57">
        <w:rPr>
          <w:rFonts w:ascii="Times New Roman" w:hAnsi="Times New Roman" w:cs="Times New Roman"/>
          <w:sz w:val="28"/>
          <w:szCs w:val="28"/>
        </w:rPr>
        <w:t>е выполняются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w:t>
      </w:r>
      <w:r w:rsidR="00FD301F">
        <w:rPr>
          <w:rFonts w:ascii="Times New Roman" w:hAnsi="Times New Roman" w:cs="Times New Roman"/>
          <w:sz w:val="28"/>
          <w:szCs w:val="28"/>
        </w:rPr>
        <w:t>ния и науки от 29.05.2014 № 785;</w:t>
      </w:r>
    </w:p>
    <w:p w:rsidR="000A5EA5" w:rsidRPr="00066A57" w:rsidRDefault="00FD301F" w:rsidP="000A5EA5">
      <w:pPr>
        <w:pStyle w:val="ad"/>
        <w:ind w:firstLine="708"/>
        <w:jc w:val="both"/>
        <w:rPr>
          <w:rFonts w:ascii="Times New Roman" w:hAnsi="Times New Roman" w:cs="Times New Roman"/>
          <w:sz w:val="28"/>
          <w:szCs w:val="28"/>
        </w:rPr>
      </w:pPr>
      <w:r>
        <w:rPr>
          <w:rFonts w:ascii="Times New Roman" w:hAnsi="Times New Roman" w:cs="Times New Roman"/>
          <w:sz w:val="28"/>
          <w:szCs w:val="28"/>
        </w:rPr>
        <w:t>-н</w:t>
      </w:r>
      <w:r w:rsidR="000A5EA5" w:rsidRPr="00066A57">
        <w:rPr>
          <w:rFonts w:ascii="Times New Roman" w:hAnsi="Times New Roman" w:cs="Times New Roman"/>
          <w:sz w:val="28"/>
          <w:szCs w:val="28"/>
        </w:rPr>
        <w:t>е соответствуют требованиям ФГОС,  ФКГОС структура и содержание ос</w:t>
      </w:r>
      <w:r>
        <w:rPr>
          <w:rFonts w:ascii="Times New Roman" w:hAnsi="Times New Roman" w:cs="Times New Roman"/>
          <w:sz w:val="28"/>
          <w:szCs w:val="28"/>
        </w:rPr>
        <w:t>новных образовательных программ;</w:t>
      </w:r>
    </w:p>
    <w:p w:rsidR="000A5EA5" w:rsidRPr="00066A57" w:rsidRDefault="00FD301F" w:rsidP="000A5EA5">
      <w:pPr>
        <w:pStyle w:val="ad"/>
        <w:ind w:firstLine="708"/>
        <w:jc w:val="both"/>
        <w:rPr>
          <w:rFonts w:ascii="Times New Roman" w:hAnsi="Times New Roman" w:cs="Times New Roman"/>
          <w:sz w:val="28"/>
          <w:szCs w:val="28"/>
        </w:rPr>
      </w:pPr>
      <w:r>
        <w:rPr>
          <w:rFonts w:ascii="Times New Roman" w:hAnsi="Times New Roman" w:cs="Times New Roman"/>
          <w:sz w:val="28"/>
          <w:szCs w:val="28"/>
        </w:rPr>
        <w:t>-о</w:t>
      </w:r>
      <w:r w:rsidR="000A5EA5" w:rsidRPr="00066A57">
        <w:rPr>
          <w:rFonts w:ascii="Times New Roman" w:hAnsi="Times New Roman" w:cs="Times New Roman"/>
          <w:sz w:val="28"/>
          <w:szCs w:val="28"/>
        </w:rPr>
        <w:t>тсутствует документарное подтверждение проведения обязательных инструктажей работн</w:t>
      </w:r>
      <w:r w:rsidR="000A5EA5">
        <w:rPr>
          <w:rFonts w:ascii="Times New Roman" w:hAnsi="Times New Roman" w:cs="Times New Roman"/>
          <w:sz w:val="28"/>
          <w:szCs w:val="28"/>
        </w:rPr>
        <w:t>иков учреждений по охране труда</w:t>
      </w:r>
      <w:r>
        <w:rPr>
          <w:rFonts w:ascii="Times New Roman" w:hAnsi="Times New Roman" w:cs="Times New Roman"/>
          <w:sz w:val="28"/>
          <w:szCs w:val="28"/>
        </w:rPr>
        <w:t>;</w:t>
      </w:r>
    </w:p>
    <w:p w:rsidR="000A5EA5" w:rsidRPr="00066A57" w:rsidRDefault="00FD301F" w:rsidP="000A5EA5">
      <w:pPr>
        <w:pStyle w:val="ad"/>
        <w:ind w:firstLine="708"/>
        <w:jc w:val="both"/>
        <w:rPr>
          <w:rFonts w:ascii="Times New Roman" w:hAnsi="Times New Roman" w:cs="Times New Roman"/>
          <w:sz w:val="28"/>
          <w:szCs w:val="28"/>
        </w:rPr>
      </w:pPr>
      <w:r>
        <w:rPr>
          <w:rFonts w:ascii="Times New Roman" w:hAnsi="Times New Roman" w:cs="Times New Roman"/>
          <w:sz w:val="28"/>
          <w:szCs w:val="28"/>
        </w:rPr>
        <w:t>-н</w:t>
      </w:r>
      <w:r w:rsidR="000A5EA5" w:rsidRPr="00066A57">
        <w:rPr>
          <w:rFonts w:ascii="Times New Roman" w:hAnsi="Times New Roman" w:cs="Times New Roman"/>
          <w:sz w:val="28"/>
          <w:szCs w:val="28"/>
        </w:rPr>
        <w:t>е соответствуют требованиям законодательства, ФГОС, ФКГОС  условия реализации основных образовательных программ (не выполнены требования к обеспеченности учебниками, не созданы специальные условия для получения образования детьми, обучающимися по специаль</w:t>
      </w:r>
      <w:r>
        <w:rPr>
          <w:rFonts w:ascii="Times New Roman" w:hAnsi="Times New Roman" w:cs="Times New Roman"/>
          <w:sz w:val="28"/>
          <w:szCs w:val="28"/>
        </w:rPr>
        <w:t>ным (коррекционным) программам);</w:t>
      </w:r>
    </w:p>
    <w:p w:rsidR="000A5EA5" w:rsidRPr="00066A57" w:rsidRDefault="00FD301F" w:rsidP="000A5EA5">
      <w:pPr>
        <w:pStyle w:val="ad"/>
        <w:ind w:firstLine="708"/>
        <w:jc w:val="both"/>
        <w:rPr>
          <w:rFonts w:ascii="Times New Roman" w:eastAsiaTheme="minorEastAsia" w:hAnsi="Times New Roman" w:cs="Times New Roman"/>
          <w:sz w:val="28"/>
          <w:szCs w:val="28"/>
        </w:rPr>
      </w:pPr>
      <w:r>
        <w:rPr>
          <w:rFonts w:ascii="Times New Roman" w:hAnsi="Times New Roman" w:cs="Times New Roman"/>
          <w:sz w:val="28"/>
          <w:szCs w:val="28"/>
        </w:rPr>
        <w:t>-н</w:t>
      </w:r>
      <w:r w:rsidR="000A5EA5" w:rsidRPr="00066A57">
        <w:rPr>
          <w:rFonts w:ascii="Times New Roman" w:hAnsi="Times New Roman" w:cs="Times New Roman"/>
          <w:sz w:val="28"/>
          <w:szCs w:val="28"/>
        </w:rPr>
        <w:t>е осуществляется внутренний мониторинг результатов качества подготовки по отд</w:t>
      </w:r>
      <w:r>
        <w:rPr>
          <w:rFonts w:ascii="Times New Roman" w:hAnsi="Times New Roman" w:cs="Times New Roman"/>
          <w:sz w:val="28"/>
          <w:szCs w:val="28"/>
        </w:rPr>
        <w:t>ельным предметам учебного плана;</w:t>
      </w:r>
    </w:p>
    <w:p w:rsidR="000A5EA5" w:rsidRPr="00066A57" w:rsidRDefault="00FD301F" w:rsidP="000A5EA5">
      <w:pPr>
        <w:pStyle w:val="ad"/>
        <w:ind w:firstLine="708"/>
        <w:jc w:val="both"/>
        <w:rPr>
          <w:rFonts w:ascii="Times New Roman" w:hAnsi="Times New Roman" w:cs="Times New Roman"/>
          <w:sz w:val="28"/>
          <w:szCs w:val="28"/>
        </w:rPr>
      </w:pPr>
      <w:r>
        <w:rPr>
          <w:rFonts w:ascii="Times New Roman" w:hAnsi="Times New Roman" w:cs="Times New Roman"/>
          <w:sz w:val="28"/>
          <w:szCs w:val="28"/>
        </w:rPr>
        <w:t>-о</w:t>
      </w:r>
      <w:r w:rsidR="000A5EA5" w:rsidRPr="00066A57">
        <w:rPr>
          <w:rFonts w:ascii="Times New Roman" w:hAnsi="Times New Roman" w:cs="Times New Roman"/>
          <w:sz w:val="28"/>
          <w:szCs w:val="28"/>
        </w:rPr>
        <w:t>бразовательные учреждения не укомпле</w:t>
      </w:r>
      <w:r>
        <w:rPr>
          <w:rFonts w:ascii="Times New Roman" w:hAnsi="Times New Roman" w:cs="Times New Roman"/>
          <w:sz w:val="28"/>
          <w:szCs w:val="28"/>
        </w:rPr>
        <w:t>ктованы библиотечным фондом;</w:t>
      </w:r>
      <w:r w:rsidR="000A5EA5" w:rsidRPr="00066A57">
        <w:rPr>
          <w:rFonts w:ascii="Times New Roman" w:hAnsi="Times New Roman" w:cs="Times New Roman"/>
          <w:sz w:val="28"/>
          <w:szCs w:val="28"/>
        </w:rPr>
        <w:t xml:space="preserve"> </w:t>
      </w:r>
    </w:p>
    <w:p w:rsidR="000A5EA5" w:rsidRPr="00066A57" w:rsidRDefault="00FD301F" w:rsidP="000A5EA5">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-н</w:t>
      </w:r>
      <w:r w:rsidR="000A5EA5" w:rsidRPr="00066A57">
        <w:rPr>
          <w:rFonts w:ascii="Times New Roman" w:hAnsi="Times New Roman" w:cs="Times New Roman"/>
          <w:sz w:val="28"/>
          <w:szCs w:val="28"/>
        </w:rPr>
        <w:t>е обеспечено право педагогических работни</w:t>
      </w:r>
      <w:r>
        <w:rPr>
          <w:rFonts w:ascii="Times New Roman" w:hAnsi="Times New Roman" w:cs="Times New Roman"/>
          <w:sz w:val="28"/>
          <w:szCs w:val="28"/>
        </w:rPr>
        <w:t>ков на повышение квалификации;</w:t>
      </w:r>
    </w:p>
    <w:p w:rsidR="000A5EA5" w:rsidRPr="00B37729" w:rsidRDefault="00FD301F" w:rsidP="000A5EA5">
      <w:pPr>
        <w:tabs>
          <w:tab w:val="left" w:pos="709"/>
          <w:tab w:val="left" w:pos="993"/>
          <w:tab w:val="left" w:pos="1134"/>
        </w:tabs>
        <w:jc w:val="both"/>
        <w:rPr>
          <w:sz w:val="28"/>
          <w:szCs w:val="28"/>
        </w:rPr>
      </w:pPr>
      <w:r>
        <w:rPr>
          <w:sz w:val="28"/>
          <w:szCs w:val="28"/>
        </w:rPr>
        <w:tab/>
        <w:t>-р</w:t>
      </w:r>
      <w:r w:rsidR="000A5EA5" w:rsidRPr="00B37729">
        <w:rPr>
          <w:sz w:val="28"/>
          <w:szCs w:val="28"/>
        </w:rPr>
        <w:t>аздел «Материально-техническое обеспечение» в рабочих программах в ряде случаев не позволяет определить процент обеспеченности учебниками, печатными пособиями, цифровыми образовательными ресурсами, экранно-звуковыми пособиями, учебно-практическим оборудованием в соответствии с реализуемым федеральным государствен</w:t>
      </w:r>
      <w:r>
        <w:rPr>
          <w:sz w:val="28"/>
          <w:szCs w:val="28"/>
        </w:rPr>
        <w:t>ным образовательным стандартом;</w:t>
      </w:r>
    </w:p>
    <w:p w:rsidR="000A5EA5" w:rsidRPr="00B37729" w:rsidRDefault="00FD301F" w:rsidP="000A5EA5">
      <w:pPr>
        <w:tabs>
          <w:tab w:val="left" w:pos="851"/>
          <w:tab w:val="left" w:pos="993"/>
        </w:tabs>
        <w:jc w:val="both"/>
        <w:rPr>
          <w:sz w:val="28"/>
          <w:szCs w:val="28"/>
        </w:rPr>
      </w:pPr>
      <w:r>
        <w:rPr>
          <w:sz w:val="28"/>
          <w:szCs w:val="28"/>
        </w:rPr>
        <w:tab/>
        <w:t>-в</w:t>
      </w:r>
      <w:r w:rsidR="000A5EA5" w:rsidRPr="00B37729">
        <w:rPr>
          <w:sz w:val="28"/>
          <w:szCs w:val="28"/>
        </w:rPr>
        <w:t>ыявлены случаи необоснованного уменьшения количества часов, предусмотренных для выполнения практической части</w:t>
      </w:r>
      <w:r>
        <w:rPr>
          <w:sz w:val="28"/>
          <w:szCs w:val="28"/>
        </w:rPr>
        <w:t xml:space="preserve"> программы;</w:t>
      </w:r>
    </w:p>
    <w:p w:rsidR="000A5EA5" w:rsidRPr="00B37729" w:rsidRDefault="00FD301F" w:rsidP="000A5EA5">
      <w:pPr>
        <w:tabs>
          <w:tab w:val="left" w:pos="851"/>
          <w:tab w:val="left" w:pos="993"/>
        </w:tabs>
        <w:jc w:val="both"/>
        <w:rPr>
          <w:sz w:val="28"/>
          <w:szCs w:val="28"/>
        </w:rPr>
      </w:pPr>
      <w:r>
        <w:rPr>
          <w:sz w:val="28"/>
          <w:szCs w:val="28"/>
        </w:rPr>
        <w:tab/>
        <w:t>-и</w:t>
      </w:r>
      <w:r w:rsidR="000A5EA5" w:rsidRPr="00B37729">
        <w:rPr>
          <w:sz w:val="28"/>
          <w:szCs w:val="28"/>
        </w:rPr>
        <w:t>меет место несоответствие учебной нагрузки обучающихся (по отдельным предметам) в рас</w:t>
      </w:r>
      <w:r>
        <w:rPr>
          <w:sz w:val="28"/>
          <w:szCs w:val="28"/>
        </w:rPr>
        <w:t>писании уроков и учебном плане;</w:t>
      </w:r>
    </w:p>
    <w:p w:rsidR="000A5EA5" w:rsidRPr="00B37729" w:rsidRDefault="00FD301F" w:rsidP="000A5EA5">
      <w:pPr>
        <w:tabs>
          <w:tab w:val="left" w:pos="851"/>
          <w:tab w:val="left" w:pos="993"/>
        </w:tabs>
        <w:jc w:val="both"/>
        <w:rPr>
          <w:sz w:val="28"/>
          <w:szCs w:val="28"/>
        </w:rPr>
      </w:pPr>
      <w:r>
        <w:rPr>
          <w:sz w:val="28"/>
          <w:szCs w:val="28"/>
        </w:rPr>
        <w:tab/>
        <w:t>-и</w:t>
      </w:r>
      <w:r w:rsidR="000A5EA5" w:rsidRPr="00B37729">
        <w:rPr>
          <w:sz w:val="28"/>
          <w:szCs w:val="28"/>
        </w:rPr>
        <w:t xml:space="preserve">меет место несоответствие содержания реализуемой рабочей программы содержанию, определенному примерной программой по </w:t>
      </w:r>
      <w:r>
        <w:rPr>
          <w:sz w:val="28"/>
          <w:szCs w:val="28"/>
        </w:rPr>
        <w:t>предмету;</w:t>
      </w:r>
    </w:p>
    <w:p w:rsidR="000A5EA5" w:rsidRPr="00B37729" w:rsidRDefault="00FD301F" w:rsidP="000A5EA5">
      <w:pPr>
        <w:pStyle w:val="a5"/>
        <w:ind w:left="0" w:firstLine="708"/>
        <w:jc w:val="both"/>
        <w:rPr>
          <w:sz w:val="28"/>
          <w:szCs w:val="28"/>
        </w:rPr>
      </w:pPr>
      <w:r>
        <w:rPr>
          <w:sz w:val="28"/>
          <w:szCs w:val="28"/>
        </w:rPr>
        <w:t>-в</w:t>
      </w:r>
      <w:r w:rsidR="000A5EA5" w:rsidRPr="00B37729">
        <w:rPr>
          <w:sz w:val="28"/>
          <w:szCs w:val="28"/>
        </w:rPr>
        <w:t xml:space="preserve"> журналах наблюдается несоответствие записей календарно-тематическому планированию, рабочим программам, пропуски при выставлении оценок по контроль</w:t>
      </w:r>
      <w:r>
        <w:rPr>
          <w:sz w:val="28"/>
          <w:szCs w:val="28"/>
        </w:rPr>
        <w:t>ным работам, оценок за четверть;</w:t>
      </w:r>
    </w:p>
    <w:p w:rsidR="000A5EA5" w:rsidRPr="00B37729" w:rsidRDefault="00FD301F" w:rsidP="000A5EA5">
      <w:pPr>
        <w:pStyle w:val="a5"/>
        <w:ind w:left="0" w:firstLine="708"/>
        <w:jc w:val="both"/>
        <w:rPr>
          <w:sz w:val="28"/>
          <w:szCs w:val="28"/>
        </w:rPr>
      </w:pPr>
      <w:r>
        <w:rPr>
          <w:sz w:val="28"/>
          <w:szCs w:val="28"/>
        </w:rPr>
        <w:t>-р</w:t>
      </w:r>
      <w:r w:rsidR="000A5EA5" w:rsidRPr="00B37729">
        <w:rPr>
          <w:sz w:val="28"/>
          <w:szCs w:val="28"/>
        </w:rPr>
        <w:t>абота методических объединений организована не на должном уровне, анализ носит поверхностный характер, решения общи</w:t>
      </w:r>
      <w:r>
        <w:rPr>
          <w:sz w:val="28"/>
          <w:szCs w:val="28"/>
        </w:rPr>
        <w:t>е, проблемы четко не поставлены;</w:t>
      </w:r>
    </w:p>
    <w:p w:rsidR="000A5EA5" w:rsidRPr="00B37729" w:rsidRDefault="00FD301F" w:rsidP="000A5EA5">
      <w:pPr>
        <w:pStyle w:val="a5"/>
        <w:ind w:left="0" w:firstLine="708"/>
        <w:jc w:val="both"/>
        <w:rPr>
          <w:sz w:val="28"/>
          <w:szCs w:val="28"/>
        </w:rPr>
      </w:pPr>
      <w:r>
        <w:rPr>
          <w:sz w:val="28"/>
          <w:szCs w:val="28"/>
        </w:rPr>
        <w:t>-с</w:t>
      </w:r>
      <w:r w:rsidR="000A5EA5" w:rsidRPr="00B37729">
        <w:rPr>
          <w:sz w:val="28"/>
          <w:szCs w:val="28"/>
        </w:rPr>
        <w:t>лабо ведется работа по обобщению и распространению</w:t>
      </w:r>
      <w:r>
        <w:rPr>
          <w:sz w:val="28"/>
          <w:szCs w:val="28"/>
        </w:rPr>
        <w:t xml:space="preserve"> педагогического опыта учителей;</w:t>
      </w:r>
    </w:p>
    <w:p w:rsidR="000A5EA5" w:rsidRPr="00B37729" w:rsidRDefault="00FD301F" w:rsidP="000A5EA5">
      <w:pPr>
        <w:pStyle w:val="a9"/>
        <w:tabs>
          <w:tab w:val="left" w:pos="709"/>
          <w:tab w:val="left" w:pos="1276"/>
          <w:tab w:val="left" w:pos="4820"/>
          <w:tab w:val="left" w:pos="5245"/>
        </w:tabs>
        <w:rPr>
          <w:sz w:val="28"/>
          <w:szCs w:val="28"/>
        </w:rPr>
      </w:pPr>
      <w:r>
        <w:rPr>
          <w:sz w:val="28"/>
          <w:szCs w:val="28"/>
        </w:rPr>
        <w:tab/>
        <w:t>-п</w:t>
      </w:r>
      <w:r w:rsidR="000A5EA5" w:rsidRPr="00B37729">
        <w:rPr>
          <w:sz w:val="28"/>
          <w:szCs w:val="28"/>
        </w:rPr>
        <w:t xml:space="preserve">лан </w:t>
      </w:r>
      <w:proofErr w:type="spellStart"/>
      <w:r w:rsidR="000A5EA5" w:rsidRPr="00B37729">
        <w:rPr>
          <w:sz w:val="28"/>
          <w:szCs w:val="28"/>
        </w:rPr>
        <w:t>внутришкольного</w:t>
      </w:r>
      <w:proofErr w:type="spellEnd"/>
      <w:r w:rsidR="000A5EA5" w:rsidRPr="00B37729">
        <w:rPr>
          <w:sz w:val="28"/>
          <w:szCs w:val="28"/>
        </w:rPr>
        <w:t xml:space="preserve"> контроля составлен формально, отсутствуют документы, подтверждающие проведение в организации </w:t>
      </w:r>
      <w:proofErr w:type="spellStart"/>
      <w:r w:rsidR="000A5EA5" w:rsidRPr="00B37729">
        <w:rPr>
          <w:sz w:val="28"/>
          <w:szCs w:val="28"/>
        </w:rPr>
        <w:t>внутришкольного</w:t>
      </w:r>
      <w:proofErr w:type="spellEnd"/>
      <w:r w:rsidR="000A5EA5" w:rsidRPr="00B37729">
        <w:rPr>
          <w:sz w:val="28"/>
          <w:szCs w:val="28"/>
        </w:rPr>
        <w:t xml:space="preserve"> мониторинга качества образования.</w:t>
      </w:r>
    </w:p>
    <w:p w:rsidR="000A5EA5" w:rsidRPr="00CD44B2" w:rsidRDefault="000A5EA5" w:rsidP="00FD301F">
      <w:pPr>
        <w:ind w:firstLine="709"/>
        <w:jc w:val="both"/>
        <w:rPr>
          <w:sz w:val="28"/>
          <w:szCs w:val="28"/>
        </w:rPr>
      </w:pPr>
      <w:r w:rsidRPr="00533155">
        <w:rPr>
          <w:sz w:val="28"/>
          <w:szCs w:val="28"/>
        </w:rPr>
        <w:t>Управление образования администрации Белгородского района оказывает образовательным организациям консультаци</w:t>
      </w:r>
      <w:r>
        <w:rPr>
          <w:sz w:val="28"/>
          <w:szCs w:val="28"/>
        </w:rPr>
        <w:t>онную, методическую</w:t>
      </w:r>
      <w:r w:rsidRPr="00533155">
        <w:rPr>
          <w:sz w:val="28"/>
          <w:szCs w:val="28"/>
        </w:rPr>
        <w:t xml:space="preserve"> помощь при подготовке к проверкам департамента образования Белгородской области</w:t>
      </w:r>
      <w:r>
        <w:rPr>
          <w:sz w:val="28"/>
          <w:szCs w:val="28"/>
        </w:rPr>
        <w:t xml:space="preserve">, к </w:t>
      </w:r>
      <w:proofErr w:type="spellStart"/>
      <w:r>
        <w:rPr>
          <w:sz w:val="28"/>
          <w:szCs w:val="28"/>
        </w:rPr>
        <w:t>аккредитационной</w:t>
      </w:r>
      <w:proofErr w:type="spellEnd"/>
      <w:r>
        <w:rPr>
          <w:sz w:val="28"/>
          <w:szCs w:val="28"/>
        </w:rPr>
        <w:t xml:space="preserve"> экспертизе, </w:t>
      </w:r>
      <w:r w:rsidRPr="00533155">
        <w:rPr>
          <w:sz w:val="28"/>
          <w:szCs w:val="28"/>
        </w:rPr>
        <w:t>контролирует работу образовательных организаций по своевременному устранению замечаний и качеству подготовки документов для передачи в проверяющий орган.</w:t>
      </w:r>
    </w:p>
    <w:p w:rsidR="000A5EA5" w:rsidRPr="00CD44B2" w:rsidRDefault="000A5EA5" w:rsidP="000A5EA5">
      <w:pPr>
        <w:tabs>
          <w:tab w:val="left" w:pos="9923"/>
        </w:tabs>
        <w:ind w:firstLine="851"/>
        <w:jc w:val="both"/>
        <w:rPr>
          <w:sz w:val="28"/>
          <w:szCs w:val="28"/>
        </w:rPr>
      </w:pPr>
      <w:r w:rsidRPr="00CD44B2">
        <w:rPr>
          <w:sz w:val="28"/>
          <w:szCs w:val="28"/>
        </w:rPr>
        <w:t xml:space="preserve">На основании постановления Правительства РФ от 30 марта 2013 года №286 «О формировании независимой системы оценки качества работы организаций, оказывающих социальные услуги» с 2013 года проводится независимая оценка качества работы государственных (муниципальных) учреждений, оказывающих социальные услуги. </w:t>
      </w:r>
    </w:p>
    <w:p w:rsidR="000A5EA5" w:rsidRPr="0015376E" w:rsidRDefault="000A5EA5" w:rsidP="000A5EA5">
      <w:pPr>
        <w:ind w:firstLine="708"/>
        <w:jc w:val="both"/>
        <w:rPr>
          <w:sz w:val="28"/>
          <w:szCs w:val="28"/>
        </w:rPr>
      </w:pPr>
      <w:r w:rsidRPr="00CD44B2">
        <w:rPr>
          <w:sz w:val="28"/>
          <w:szCs w:val="28"/>
        </w:rPr>
        <w:t>В 2014 году 22 общеобразовательные организации района (</w:t>
      </w:r>
      <w:r w:rsidRPr="0015376E">
        <w:rPr>
          <w:sz w:val="28"/>
          <w:szCs w:val="28"/>
        </w:rPr>
        <w:t>66,7%) приняли участие в 3-6 этапах независимой оценки качества работы муниципальных</w:t>
      </w:r>
      <w:r>
        <w:rPr>
          <w:sz w:val="28"/>
          <w:szCs w:val="28"/>
        </w:rPr>
        <w:t xml:space="preserve"> организаций</w:t>
      </w:r>
      <w:r w:rsidRPr="0015376E">
        <w:rPr>
          <w:sz w:val="28"/>
          <w:szCs w:val="28"/>
        </w:rPr>
        <w:t xml:space="preserve">, оказывающих социальные услуги в сфере образования (в 2013 году -1 организация – 3,03%). </w:t>
      </w:r>
    </w:p>
    <w:p w:rsidR="000A5EA5" w:rsidRPr="0015376E" w:rsidRDefault="000A5EA5" w:rsidP="000A5EA5">
      <w:pPr>
        <w:ind w:firstLine="709"/>
        <w:jc w:val="both"/>
        <w:rPr>
          <w:sz w:val="28"/>
          <w:szCs w:val="28"/>
        </w:rPr>
      </w:pPr>
      <w:r w:rsidRPr="0015376E">
        <w:rPr>
          <w:sz w:val="28"/>
          <w:szCs w:val="28"/>
        </w:rPr>
        <w:t xml:space="preserve">Результаты независимой оценки качества работы организаций, </w:t>
      </w:r>
      <w:r>
        <w:rPr>
          <w:sz w:val="28"/>
          <w:szCs w:val="28"/>
        </w:rPr>
        <w:t xml:space="preserve">оказывающих социальные услуги, </w:t>
      </w:r>
      <w:r w:rsidRPr="0015376E">
        <w:rPr>
          <w:sz w:val="28"/>
          <w:szCs w:val="28"/>
        </w:rPr>
        <w:t>учитываются при формировании рейтинга общеобразовательных организаций.</w:t>
      </w:r>
    </w:p>
    <w:p w:rsidR="000A5EA5" w:rsidRPr="0015376E" w:rsidRDefault="000A5EA5" w:rsidP="000A5EA5">
      <w:pPr>
        <w:ind w:firstLine="709"/>
        <w:jc w:val="both"/>
        <w:rPr>
          <w:sz w:val="28"/>
          <w:szCs w:val="28"/>
        </w:rPr>
      </w:pPr>
    </w:p>
    <w:p w:rsidR="000A5EA5" w:rsidRPr="00FD301F" w:rsidRDefault="000A5EA5" w:rsidP="000A5EA5">
      <w:pPr>
        <w:jc w:val="center"/>
        <w:rPr>
          <w:sz w:val="28"/>
          <w:szCs w:val="28"/>
        </w:rPr>
      </w:pPr>
      <w:r w:rsidRPr="00FD301F">
        <w:rPr>
          <w:sz w:val="28"/>
          <w:szCs w:val="28"/>
        </w:rPr>
        <w:lastRenderedPageBreak/>
        <w:t>Результаты 1-5 этапов представлены в таблице.</w:t>
      </w:r>
    </w:p>
    <w:tbl>
      <w:tblPr>
        <w:tblStyle w:val="a6"/>
        <w:tblW w:w="10779" w:type="dxa"/>
        <w:tblInd w:w="-885" w:type="dxa"/>
        <w:tblLayout w:type="fixed"/>
        <w:tblLook w:val="04A0"/>
      </w:tblPr>
      <w:tblGrid>
        <w:gridCol w:w="567"/>
        <w:gridCol w:w="3972"/>
        <w:gridCol w:w="990"/>
        <w:gridCol w:w="1560"/>
        <w:gridCol w:w="1705"/>
        <w:gridCol w:w="1985"/>
      </w:tblGrid>
      <w:tr w:rsidR="000A5EA5" w:rsidRPr="00FD301F" w:rsidTr="009B28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 xml:space="preserve">Образовательная </w:t>
            </w:r>
          </w:p>
          <w:p w:rsidR="000A5EA5" w:rsidRPr="00FD301F" w:rsidRDefault="000A5EA5" w:rsidP="009B28F5">
            <w:pPr>
              <w:jc w:val="center"/>
              <w:rPr>
                <w:sz w:val="24"/>
                <w:szCs w:val="24"/>
              </w:rPr>
            </w:pPr>
            <w:r w:rsidRPr="00FD301F">
              <w:rPr>
                <w:sz w:val="24"/>
                <w:szCs w:val="24"/>
              </w:rPr>
              <w:t>организация</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Этап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Кол-во баллов</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Максимальное кол-во баллов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Рейтинг образовательной организации</w:t>
            </w:r>
          </w:p>
        </w:tc>
      </w:tr>
      <w:tr w:rsidR="000A5EA5" w:rsidRPr="00FD301F" w:rsidTr="009B28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1</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«Майская гимназия»</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55</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63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11</w:t>
            </w:r>
          </w:p>
        </w:tc>
      </w:tr>
      <w:tr w:rsidR="000A5EA5" w:rsidRPr="00FD301F" w:rsidTr="009B28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2</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w:t>
            </w:r>
            <w:proofErr w:type="spellStart"/>
            <w:r w:rsidRPr="00FD301F">
              <w:rPr>
                <w:sz w:val="24"/>
                <w:szCs w:val="24"/>
              </w:rPr>
              <w:t>Дубовская</w:t>
            </w:r>
            <w:proofErr w:type="spellEnd"/>
            <w:r w:rsidRPr="00FD301F">
              <w:rPr>
                <w:sz w:val="24"/>
                <w:szCs w:val="24"/>
              </w:rPr>
              <w:t xml:space="preserve"> СОШ с УИОП»</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64</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64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w:t>
            </w:r>
          </w:p>
        </w:tc>
      </w:tr>
      <w:tr w:rsidR="000A5EA5" w:rsidRPr="00FD301F" w:rsidTr="009B28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3</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w:t>
            </w:r>
            <w:proofErr w:type="spellStart"/>
            <w:r w:rsidRPr="00FD301F">
              <w:rPr>
                <w:sz w:val="24"/>
                <w:szCs w:val="24"/>
              </w:rPr>
              <w:t>Головинская</w:t>
            </w:r>
            <w:proofErr w:type="spellEnd"/>
            <w:r w:rsidRPr="00FD301F">
              <w:rPr>
                <w:sz w:val="24"/>
                <w:szCs w:val="24"/>
              </w:rPr>
              <w:t xml:space="preserve"> СОШ»</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64</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52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11</w:t>
            </w:r>
          </w:p>
        </w:tc>
      </w:tr>
      <w:tr w:rsidR="000A5EA5" w:rsidRPr="00FD301F" w:rsidTr="009B28F5">
        <w:trPr>
          <w:trHeight w:val="30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4</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w:t>
            </w:r>
            <w:proofErr w:type="spellStart"/>
            <w:r w:rsidRPr="00FD301F">
              <w:rPr>
                <w:sz w:val="24"/>
                <w:szCs w:val="24"/>
              </w:rPr>
              <w:t>Отрадненская</w:t>
            </w:r>
            <w:proofErr w:type="spellEnd"/>
            <w:r w:rsidRPr="00FD301F">
              <w:rPr>
                <w:sz w:val="24"/>
                <w:szCs w:val="24"/>
              </w:rPr>
              <w:t xml:space="preserve"> ООШ»</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63</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53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10</w:t>
            </w:r>
          </w:p>
        </w:tc>
      </w:tr>
      <w:tr w:rsidR="000A5EA5" w:rsidRPr="00FD301F" w:rsidTr="009B28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5</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w:t>
            </w:r>
            <w:proofErr w:type="spellStart"/>
            <w:r w:rsidRPr="00FD301F">
              <w:rPr>
                <w:sz w:val="24"/>
                <w:szCs w:val="24"/>
              </w:rPr>
              <w:t>Разуменская</w:t>
            </w:r>
            <w:proofErr w:type="spellEnd"/>
            <w:r w:rsidRPr="00FD301F">
              <w:rPr>
                <w:sz w:val="24"/>
                <w:szCs w:val="24"/>
              </w:rPr>
              <w:t xml:space="preserve"> СОШ №3»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10.9</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10.4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6</w:t>
            </w:r>
          </w:p>
        </w:tc>
      </w:tr>
      <w:tr w:rsidR="000A5EA5" w:rsidRPr="00FD301F" w:rsidTr="009B28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6</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w:t>
            </w:r>
            <w:proofErr w:type="spellStart"/>
            <w:r w:rsidRPr="00FD301F">
              <w:rPr>
                <w:sz w:val="24"/>
                <w:szCs w:val="24"/>
              </w:rPr>
              <w:t>Веселолопанская</w:t>
            </w:r>
            <w:proofErr w:type="spellEnd"/>
            <w:r w:rsidRPr="00FD301F">
              <w:rPr>
                <w:sz w:val="24"/>
                <w:szCs w:val="24"/>
              </w:rPr>
              <w:t xml:space="preserve"> СОШ»</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10.9</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9.8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12</w:t>
            </w:r>
          </w:p>
        </w:tc>
      </w:tr>
      <w:tr w:rsidR="000A5EA5" w:rsidRPr="00FD301F" w:rsidTr="009B28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7</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w:t>
            </w:r>
            <w:proofErr w:type="spellStart"/>
            <w:r w:rsidRPr="00FD301F">
              <w:rPr>
                <w:sz w:val="24"/>
                <w:szCs w:val="24"/>
              </w:rPr>
              <w:t>Разуменская</w:t>
            </w:r>
            <w:proofErr w:type="spellEnd"/>
            <w:r w:rsidRPr="00FD301F">
              <w:rPr>
                <w:sz w:val="24"/>
                <w:szCs w:val="24"/>
              </w:rPr>
              <w:t xml:space="preserve"> СОШ №1»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10.9</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9.7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13</w:t>
            </w:r>
          </w:p>
        </w:tc>
      </w:tr>
      <w:tr w:rsidR="000A5EA5" w:rsidRPr="00FD301F" w:rsidTr="009B28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8</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«Пушкарская СОШ»</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10.9</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9.5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14</w:t>
            </w:r>
          </w:p>
        </w:tc>
      </w:tr>
      <w:tr w:rsidR="000A5EA5" w:rsidRPr="00FD301F" w:rsidTr="009B28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9</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«Комсомольская СОШ»</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10.9</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8.8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20</w:t>
            </w:r>
          </w:p>
        </w:tc>
      </w:tr>
      <w:tr w:rsidR="000A5EA5" w:rsidRPr="00FD301F" w:rsidTr="009B28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10</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w:t>
            </w:r>
            <w:proofErr w:type="spellStart"/>
            <w:r w:rsidRPr="00FD301F">
              <w:rPr>
                <w:sz w:val="24"/>
                <w:szCs w:val="24"/>
              </w:rPr>
              <w:t>Беломестненская</w:t>
            </w:r>
            <w:proofErr w:type="spellEnd"/>
            <w:r w:rsidRPr="00FD301F">
              <w:rPr>
                <w:sz w:val="24"/>
                <w:szCs w:val="24"/>
              </w:rPr>
              <w:t xml:space="preserve"> СОШ»</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10.9</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8.7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21</w:t>
            </w:r>
          </w:p>
        </w:tc>
      </w:tr>
      <w:tr w:rsidR="000A5EA5" w:rsidRPr="00FD301F" w:rsidTr="009B28F5">
        <w:trPr>
          <w:trHeight w:val="58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11</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"Петровская ООШ"</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EA5" w:rsidRPr="00FD301F" w:rsidRDefault="000A5EA5" w:rsidP="009B28F5">
            <w:pPr>
              <w:jc w:val="center"/>
              <w:rPr>
                <w:sz w:val="24"/>
                <w:szCs w:val="24"/>
              </w:rPr>
            </w:pPr>
            <w:r w:rsidRPr="00FD301F">
              <w:rPr>
                <w:sz w:val="24"/>
                <w:szCs w:val="24"/>
              </w:rPr>
              <w:t>5</w:t>
            </w:r>
          </w:p>
          <w:p w:rsidR="000A5EA5" w:rsidRPr="00FD301F" w:rsidRDefault="000A5EA5" w:rsidP="009B28F5">
            <w:pPr>
              <w:jc w:val="center"/>
              <w:rPr>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10.2 (малокомплектная школа)</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7.3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21</w:t>
            </w:r>
          </w:p>
        </w:tc>
      </w:tr>
      <w:tr w:rsidR="000A5EA5" w:rsidRPr="00FD301F" w:rsidTr="009B28F5">
        <w:trPr>
          <w:trHeight w:val="45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both"/>
              <w:rPr>
                <w:sz w:val="24"/>
                <w:szCs w:val="24"/>
              </w:rPr>
            </w:pPr>
            <w:r w:rsidRPr="00FD301F">
              <w:rPr>
                <w:sz w:val="24"/>
                <w:szCs w:val="24"/>
              </w:rPr>
              <w:t>12</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rPr>
                <w:sz w:val="24"/>
                <w:szCs w:val="24"/>
              </w:rPr>
            </w:pPr>
            <w:r w:rsidRPr="00FD301F">
              <w:rPr>
                <w:sz w:val="24"/>
                <w:szCs w:val="24"/>
              </w:rPr>
              <w:t>МОУ "</w:t>
            </w:r>
            <w:proofErr w:type="spellStart"/>
            <w:r w:rsidRPr="00FD301F">
              <w:rPr>
                <w:sz w:val="24"/>
                <w:szCs w:val="24"/>
              </w:rPr>
              <w:t>Беловская</w:t>
            </w:r>
            <w:proofErr w:type="spellEnd"/>
            <w:r w:rsidRPr="00FD301F">
              <w:rPr>
                <w:sz w:val="24"/>
                <w:szCs w:val="24"/>
              </w:rPr>
              <w:t xml:space="preserve"> СОШ"</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10.9</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8.4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EA5" w:rsidRPr="00FD301F" w:rsidRDefault="000A5EA5" w:rsidP="009B28F5">
            <w:pPr>
              <w:jc w:val="center"/>
              <w:rPr>
                <w:sz w:val="24"/>
                <w:szCs w:val="24"/>
              </w:rPr>
            </w:pPr>
            <w:r w:rsidRPr="00FD301F">
              <w:rPr>
                <w:sz w:val="24"/>
                <w:szCs w:val="24"/>
              </w:rPr>
              <w:t>24</w:t>
            </w:r>
          </w:p>
        </w:tc>
      </w:tr>
    </w:tbl>
    <w:p w:rsidR="000A5EA5" w:rsidRPr="00FD301F" w:rsidRDefault="000A5EA5" w:rsidP="000A5EA5">
      <w:pPr>
        <w:ind w:firstLine="709"/>
        <w:jc w:val="both"/>
        <w:rPr>
          <w:szCs w:val="24"/>
        </w:rPr>
      </w:pPr>
    </w:p>
    <w:p w:rsidR="000A5EA5" w:rsidRPr="00FD301F" w:rsidRDefault="000A5EA5" w:rsidP="000A5EA5">
      <w:pPr>
        <w:jc w:val="center"/>
        <w:rPr>
          <w:sz w:val="28"/>
          <w:szCs w:val="28"/>
        </w:rPr>
      </w:pPr>
      <w:r w:rsidRPr="00FD301F">
        <w:rPr>
          <w:bCs/>
          <w:sz w:val="28"/>
          <w:szCs w:val="28"/>
        </w:rPr>
        <w:t xml:space="preserve">Типичные нарушения, выявленные в ходе </w:t>
      </w:r>
      <w:proofErr w:type="gramStart"/>
      <w:r w:rsidRPr="00FD301F">
        <w:rPr>
          <w:bCs/>
          <w:sz w:val="28"/>
          <w:szCs w:val="28"/>
        </w:rPr>
        <w:t>проведения независимой оценки</w:t>
      </w:r>
      <w:r w:rsidRPr="00FD301F">
        <w:rPr>
          <w:sz w:val="28"/>
          <w:szCs w:val="28"/>
        </w:rPr>
        <w:t xml:space="preserve"> качества работы организаций</w:t>
      </w:r>
      <w:r w:rsidR="00FD301F">
        <w:rPr>
          <w:sz w:val="28"/>
          <w:szCs w:val="28"/>
        </w:rPr>
        <w:t xml:space="preserve"> района</w:t>
      </w:r>
      <w:proofErr w:type="gramEnd"/>
      <w:r w:rsidR="00FD301F">
        <w:rPr>
          <w:sz w:val="28"/>
          <w:szCs w:val="28"/>
        </w:rPr>
        <w:t>:</w:t>
      </w:r>
    </w:p>
    <w:p w:rsidR="000A5EA5" w:rsidRPr="00FD301F" w:rsidRDefault="00FD301F" w:rsidP="000A5EA5">
      <w:pPr>
        <w:ind w:firstLine="708"/>
        <w:jc w:val="both"/>
        <w:rPr>
          <w:bCs/>
          <w:sz w:val="28"/>
          <w:szCs w:val="28"/>
        </w:rPr>
      </w:pPr>
      <w:r>
        <w:rPr>
          <w:bCs/>
          <w:sz w:val="28"/>
          <w:szCs w:val="28"/>
        </w:rPr>
        <w:t>-в</w:t>
      </w:r>
      <w:r w:rsidR="000A5EA5" w:rsidRPr="00FD301F">
        <w:rPr>
          <w:bCs/>
          <w:sz w:val="28"/>
          <w:szCs w:val="28"/>
        </w:rPr>
        <w:t xml:space="preserve"> образовательных организациях отсутствует на стендах информация о перечне предоставляемых платных услуг с указанием цен, </w:t>
      </w:r>
      <w:r w:rsidR="000A5EA5" w:rsidRPr="00FD301F">
        <w:rPr>
          <w:sz w:val="28"/>
          <w:szCs w:val="28"/>
        </w:rPr>
        <w:t>информация по действиям учащихся и сотрудников при угрозе совершения террористических актов</w:t>
      </w:r>
      <w:r>
        <w:rPr>
          <w:sz w:val="28"/>
          <w:szCs w:val="28"/>
        </w:rPr>
        <w:t>;</w:t>
      </w:r>
    </w:p>
    <w:p w:rsidR="000A5EA5" w:rsidRPr="0015376E" w:rsidRDefault="00FD301F" w:rsidP="000A5EA5">
      <w:pPr>
        <w:tabs>
          <w:tab w:val="left" w:pos="993"/>
        </w:tabs>
        <w:ind w:firstLine="709"/>
        <w:rPr>
          <w:bCs/>
          <w:sz w:val="28"/>
          <w:szCs w:val="28"/>
        </w:rPr>
      </w:pPr>
      <w:r>
        <w:rPr>
          <w:bCs/>
          <w:sz w:val="28"/>
          <w:szCs w:val="28"/>
        </w:rPr>
        <w:t>-и</w:t>
      </w:r>
      <w:r w:rsidR="000A5EA5" w:rsidRPr="0015376E">
        <w:rPr>
          <w:bCs/>
          <w:sz w:val="28"/>
          <w:szCs w:val="28"/>
        </w:rPr>
        <w:t>нформация на сайте обновляется нерегулярно (реже одного раза в  месяц)</w:t>
      </w:r>
      <w:r>
        <w:rPr>
          <w:bCs/>
          <w:sz w:val="28"/>
          <w:szCs w:val="28"/>
        </w:rPr>
        <w:t>;</w:t>
      </w:r>
    </w:p>
    <w:p w:rsidR="000A5EA5" w:rsidRPr="0015376E" w:rsidRDefault="00FD301F" w:rsidP="000A5EA5">
      <w:pPr>
        <w:tabs>
          <w:tab w:val="left" w:pos="993"/>
        </w:tabs>
        <w:ind w:firstLine="709"/>
        <w:jc w:val="both"/>
        <w:rPr>
          <w:bCs/>
          <w:sz w:val="28"/>
          <w:szCs w:val="28"/>
        </w:rPr>
      </w:pPr>
      <w:r>
        <w:rPr>
          <w:bCs/>
          <w:sz w:val="28"/>
          <w:szCs w:val="28"/>
        </w:rPr>
        <w:t>-о</w:t>
      </w:r>
      <w:r w:rsidR="000A5EA5" w:rsidRPr="0015376E">
        <w:rPr>
          <w:bCs/>
          <w:sz w:val="28"/>
          <w:szCs w:val="28"/>
        </w:rPr>
        <w:t>бщеобразовательные организации не принимают участия в</w:t>
      </w:r>
      <w:r w:rsidR="000A5EA5">
        <w:rPr>
          <w:bCs/>
          <w:sz w:val="28"/>
          <w:szCs w:val="28"/>
        </w:rPr>
        <w:t xml:space="preserve"> </w:t>
      </w:r>
      <w:r w:rsidR="000A5EA5" w:rsidRPr="0015376E">
        <w:rPr>
          <w:bCs/>
          <w:sz w:val="28"/>
          <w:szCs w:val="28"/>
        </w:rPr>
        <w:t>конкурсах: «Школа года», «Лучший директор года», «Российская организация высокой социальной эффективности», «Учитель года»</w:t>
      </w:r>
      <w:r>
        <w:rPr>
          <w:bCs/>
          <w:sz w:val="28"/>
          <w:szCs w:val="28"/>
        </w:rPr>
        <w:t>, «Школа - территория здоровья»;</w:t>
      </w:r>
    </w:p>
    <w:p w:rsidR="000A5EA5" w:rsidRPr="0015376E" w:rsidRDefault="00FD301F" w:rsidP="000A5EA5">
      <w:pPr>
        <w:tabs>
          <w:tab w:val="left" w:pos="993"/>
        </w:tabs>
        <w:ind w:firstLine="709"/>
        <w:rPr>
          <w:sz w:val="28"/>
          <w:szCs w:val="28"/>
        </w:rPr>
      </w:pPr>
      <w:r>
        <w:rPr>
          <w:sz w:val="28"/>
          <w:szCs w:val="28"/>
        </w:rPr>
        <w:t>-т</w:t>
      </w:r>
      <w:r w:rsidR="000A5EA5" w:rsidRPr="0015376E">
        <w:rPr>
          <w:sz w:val="28"/>
          <w:szCs w:val="28"/>
        </w:rPr>
        <w:t>ерритория</w:t>
      </w:r>
      <w:r w:rsidR="000A5EA5">
        <w:rPr>
          <w:sz w:val="28"/>
          <w:szCs w:val="28"/>
        </w:rPr>
        <w:t xml:space="preserve"> </w:t>
      </w:r>
      <w:r w:rsidR="000A5EA5" w:rsidRPr="0015376E">
        <w:rPr>
          <w:sz w:val="28"/>
          <w:szCs w:val="28"/>
        </w:rPr>
        <w:t>организации  не ограждена забором.</w:t>
      </w:r>
    </w:p>
    <w:p w:rsidR="000A5EA5" w:rsidRPr="00FD301F" w:rsidRDefault="000A5EA5" w:rsidP="00FD301F">
      <w:pPr>
        <w:ind w:firstLine="709"/>
        <w:jc w:val="both"/>
        <w:rPr>
          <w:sz w:val="28"/>
          <w:szCs w:val="28"/>
        </w:rPr>
      </w:pPr>
      <w:r w:rsidRPr="00191D58">
        <w:rPr>
          <w:sz w:val="28"/>
          <w:szCs w:val="28"/>
        </w:rPr>
        <w:t>По результатам независимой оценки</w:t>
      </w:r>
      <w:r>
        <w:rPr>
          <w:sz w:val="28"/>
          <w:szCs w:val="28"/>
        </w:rPr>
        <w:t xml:space="preserve"> качества работы организаций</w:t>
      </w:r>
      <w:r w:rsidRPr="00191D58">
        <w:rPr>
          <w:sz w:val="28"/>
          <w:szCs w:val="28"/>
        </w:rPr>
        <w:t xml:space="preserve"> разработаны планы мероприятий, направленные на улучшение работы </w:t>
      </w:r>
      <w:r w:rsidRPr="004F711B">
        <w:rPr>
          <w:sz w:val="28"/>
          <w:szCs w:val="28"/>
        </w:rPr>
        <w:t>организаций. Образовательные организации района успешно работают по реализации плана.</w:t>
      </w:r>
    </w:p>
    <w:p w:rsidR="000A5EA5" w:rsidRPr="008E0C90" w:rsidRDefault="000A5EA5" w:rsidP="00FD301F">
      <w:pPr>
        <w:pStyle w:val="ad"/>
        <w:ind w:firstLine="851"/>
        <w:jc w:val="both"/>
        <w:rPr>
          <w:rFonts w:ascii="Times New Roman" w:hAnsi="Times New Roman" w:cs="Times New Roman"/>
          <w:sz w:val="28"/>
          <w:szCs w:val="28"/>
        </w:rPr>
      </w:pPr>
      <w:r>
        <w:rPr>
          <w:rFonts w:ascii="Times New Roman" w:hAnsi="Times New Roman" w:cs="Times New Roman"/>
          <w:sz w:val="28"/>
          <w:szCs w:val="28"/>
        </w:rPr>
        <w:t xml:space="preserve">В 2014 году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общеобразовательных организаций Белгородского района принимали участие в мониторинге учебных до</w:t>
      </w:r>
      <w:r w:rsidR="00FD301F">
        <w:rPr>
          <w:rFonts w:ascii="Times New Roman" w:hAnsi="Times New Roman" w:cs="Times New Roman"/>
          <w:sz w:val="28"/>
          <w:szCs w:val="28"/>
        </w:rPr>
        <w:t>стижений на региональном уровне.</w:t>
      </w:r>
      <w:r w:rsidRPr="00436A85">
        <w:rPr>
          <w:rFonts w:ascii="Times New Roman" w:hAnsi="Times New Roman" w:cs="Times New Roman"/>
          <w:sz w:val="28"/>
          <w:szCs w:val="28"/>
        </w:rPr>
        <w:t xml:space="preserve"> </w:t>
      </w:r>
      <w:r w:rsidRPr="008E0C90">
        <w:rPr>
          <w:rFonts w:ascii="Times New Roman" w:hAnsi="Times New Roman" w:cs="Times New Roman"/>
          <w:sz w:val="28"/>
          <w:szCs w:val="28"/>
        </w:rPr>
        <w:t xml:space="preserve">Мониторинг представляет собой систему сбора, обработки и распространения информации об образовательной системе или отдельных её элементах, которая позволяет судить о состоянии объекта в любое время и прогнозировать его дальнейшее </w:t>
      </w:r>
      <w:r>
        <w:rPr>
          <w:rFonts w:ascii="Times New Roman" w:hAnsi="Times New Roman" w:cs="Times New Roman"/>
          <w:sz w:val="28"/>
          <w:szCs w:val="28"/>
        </w:rPr>
        <w:t xml:space="preserve">развитие. Результаты мониторинга </w:t>
      </w:r>
      <w:r w:rsidRPr="008E0C90">
        <w:rPr>
          <w:rFonts w:ascii="Times New Roman" w:hAnsi="Times New Roman" w:cs="Times New Roman"/>
          <w:sz w:val="28"/>
          <w:szCs w:val="28"/>
        </w:rPr>
        <w:t>использ</w:t>
      </w:r>
      <w:r>
        <w:rPr>
          <w:rFonts w:ascii="Times New Roman" w:hAnsi="Times New Roman" w:cs="Times New Roman"/>
          <w:sz w:val="28"/>
          <w:szCs w:val="28"/>
        </w:rPr>
        <w:t>уются</w:t>
      </w:r>
      <w:r w:rsidRPr="008E0C90">
        <w:rPr>
          <w:rFonts w:ascii="Times New Roman" w:hAnsi="Times New Roman" w:cs="Times New Roman"/>
          <w:sz w:val="28"/>
          <w:szCs w:val="28"/>
        </w:rPr>
        <w:t xml:space="preserve"> как неотъемлем</w:t>
      </w:r>
      <w:r>
        <w:rPr>
          <w:rFonts w:ascii="Times New Roman" w:hAnsi="Times New Roman" w:cs="Times New Roman"/>
          <w:sz w:val="28"/>
          <w:szCs w:val="28"/>
        </w:rPr>
        <w:t>ый</w:t>
      </w:r>
      <w:r w:rsidRPr="008E0C90">
        <w:rPr>
          <w:rFonts w:ascii="Times New Roman" w:hAnsi="Times New Roman" w:cs="Times New Roman"/>
          <w:sz w:val="28"/>
          <w:szCs w:val="28"/>
        </w:rPr>
        <w:t xml:space="preserve"> инструмент управления образованием</w:t>
      </w:r>
      <w:r>
        <w:rPr>
          <w:rFonts w:ascii="Times New Roman" w:hAnsi="Times New Roman" w:cs="Times New Roman"/>
          <w:sz w:val="28"/>
          <w:szCs w:val="28"/>
        </w:rPr>
        <w:t>.</w:t>
      </w:r>
    </w:p>
    <w:p w:rsidR="000A5EA5" w:rsidRPr="00FD301F" w:rsidRDefault="000A5EA5" w:rsidP="000A5EA5">
      <w:pPr>
        <w:pStyle w:val="ad"/>
        <w:ind w:firstLine="709"/>
        <w:jc w:val="center"/>
        <w:rPr>
          <w:rFonts w:ascii="Times New Roman" w:hAnsi="Times New Roman" w:cs="Times New Roman"/>
          <w:sz w:val="28"/>
          <w:szCs w:val="28"/>
        </w:rPr>
      </w:pPr>
      <w:r w:rsidRPr="00FD301F">
        <w:rPr>
          <w:rFonts w:ascii="Times New Roman" w:hAnsi="Times New Roman" w:cs="Times New Roman"/>
          <w:sz w:val="28"/>
          <w:szCs w:val="28"/>
        </w:rPr>
        <w:t>Участие в мониторинге учебных достижений обучающихся Белгородского района на региональном уровне</w:t>
      </w:r>
    </w:p>
    <w:p w:rsidR="000A5EA5" w:rsidRPr="00FD301F" w:rsidRDefault="000A5EA5" w:rsidP="000A5EA5">
      <w:pPr>
        <w:pStyle w:val="ad"/>
        <w:ind w:firstLine="709"/>
        <w:jc w:val="both"/>
        <w:rPr>
          <w:rFonts w:ascii="Times New Roman" w:hAnsi="Times New Roman" w:cs="Times New Roman"/>
          <w:sz w:val="28"/>
          <w:szCs w:val="28"/>
        </w:rPr>
      </w:pPr>
    </w:p>
    <w:tbl>
      <w:tblPr>
        <w:tblStyle w:val="a6"/>
        <w:tblW w:w="0" w:type="auto"/>
        <w:tblLook w:val="04A0"/>
      </w:tblPr>
      <w:tblGrid>
        <w:gridCol w:w="617"/>
        <w:gridCol w:w="1689"/>
        <w:gridCol w:w="2055"/>
        <w:gridCol w:w="1494"/>
        <w:gridCol w:w="1713"/>
        <w:gridCol w:w="1962"/>
      </w:tblGrid>
      <w:tr w:rsidR="000A5EA5" w:rsidRPr="00FD301F" w:rsidTr="009B28F5">
        <w:tc>
          <w:tcPr>
            <w:tcW w:w="617" w:type="dxa"/>
          </w:tcPr>
          <w:p w:rsidR="000A5EA5" w:rsidRPr="00FD301F" w:rsidRDefault="000A5EA5" w:rsidP="009B28F5">
            <w:pPr>
              <w:pStyle w:val="ad"/>
              <w:jc w:val="center"/>
              <w:rPr>
                <w:rFonts w:ascii="Times New Roman" w:hAnsi="Times New Roman" w:cs="Times New Roman"/>
                <w:sz w:val="24"/>
                <w:szCs w:val="24"/>
              </w:rPr>
            </w:pPr>
            <w:r w:rsidRPr="00FD301F">
              <w:rPr>
                <w:rFonts w:ascii="Times New Roman" w:hAnsi="Times New Roman" w:cs="Times New Roman"/>
                <w:sz w:val="24"/>
                <w:szCs w:val="24"/>
              </w:rPr>
              <w:t xml:space="preserve">№ </w:t>
            </w:r>
            <w:proofErr w:type="spellStart"/>
            <w:proofErr w:type="gramStart"/>
            <w:r w:rsidRPr="00FD301F">
              <w:rPr>
                <w:rFonts w:ascii="Times New Roman" w:hAnsi="Times New Roman" w:cs="Times New Roman"/>
                <w:sz w:val="24"/>
                <w:szCs w:val="24"/>
              </w:rPr>
              <w:t>п</w:t>
            </w:r>
            <w:proofErr w:type="spellEnd"/>
            <w:proofErr w:type="gramEnd"/>
            <w:r w:rsidRPr="00FD301F">
              <w:rPr>
                <w:rFonts w:ascii="Times New Roman" w:hAnsi="Times New Roman" w:cs="Times New Roman"/>
                <w:sz w:val="24"/>
                <w:szCs w:val="24"/>
              </w:rPr>
              <w:t>/</w:t>
            </w:r>
            <w:proofErr w:type="spellStart"/>
            <w:r w:rsidRPr="00FD301F">
              <w:rPr>
                <w:rFonts w:ascii="Times New Roman" w:hAnsi="Times New Roman" w:cs="Times New Roman"/>
                <w:sz w:val="24"/>
                <w:szCs w:val="24"/>
              </w:rPr>
              <w:t>п</w:t>
            </w:r>
            <w:proofErr w:type="spellEnd"/>
          </w:p>
        </w:tc>
        <w:tc>
          <w:tcPr>
            <w:tcW w:w="1689" w:type="dxa"/>
          </w:tcPr>
          <w:p w:rsidR="000A5EA5" w:rsidRPr="00FD301F" w:rsidRDefault="000A5EA5" w:rsidP="009B28F5">
            <w:pPr>
              <w:pStyle w:val="ad"/>
              <w:jc w:val="center"/>
              <w:rPr>
                <w:rFonts w:ascii="Times New Roman" w:hAnsi="Times New Roman" w:cs="Times New Roman"/>
                <w:sz w:val="24"/>
                <w:szCs w:val="24"/>
              </w:rPr>
            </w:pPr>
            <w:r w:rsidRPr="00FD301F">
              <w:rPr>
                <w:rFonts w:ascii="Times New Roman" w:hAnsi="Times New Roman" w:cs="Times New Roman"/>
                <w:sz w:val="24"/>
                <w:szCs w:val="24"/>
              </w:rPr>
              <w:t>Дата проведения</w:t>
            </w:r>
          </w:p>
        </w:tc>
        <w:tc>
          <w:tcPr>
            <w:tcW w:w="2055" w:type="dxa"/>
          </w:tcPr>
          <w:p w:rsidR="000A5EA5" w:rsidRPr="00FD301F" w:rsidRDefault="000A5EA5" w:rsidP="009B28F5">
            <w:pPr>
              <w:pStyle w:val="ad"/>
              <w:jc w:val="center"/>
              <w:rPr>
                <w:rFonts w:ascii="Times New Roman" w:hAnsi="Times New Roman" w:cs="Times New Roman"/>
                <w:sz w:val="24"/>
                <w:szCs w:val="24"/>
              </w:rPr>
            </w:pPr>
            <w:r w:rsidRPr="00FD301F">
              <w:rPr>
                <w:rFonts w:ascii="Times New Roman" w:hAnsi="Times New Roman" w:cs="Times New Roman"/>
                <w:sz w:val="24"/>
                <w:szCs w:val="24"/>
              </w:rPr>
              <w:t>Предмет</w:t>
            </w:r>
          </w:p>
        </w:tc>
        <w:tc>
          <w:tcPr>
            <w:tcW w:w="1494" w:type="dxa"/>
          </w:tcPr>
          <w:p w:rsidR="000A5EA5" w:rsidRPr="00FD301F" w:rsidRDefault="000A5EA5" w:rsidP="009B28F5">
            <w:pPr>
              <w:pStyle w:val="ad"/>
              <w:jc w:val="center"/>
              <w:rPr>
                <w:rFonts w:ascii="Times New Roman" w:hAnsi="Times New Roman" w:cs="Times New Roman"/>
                <w:sz w:val="24"/>
                <w:szCs w:val="24"/>
              </w:rPr>
            </w:pPr>
            <w:r w:rsidRPr="00FD301F">
              <w:rPr>
                <w:rFonts w:ascii="Times New Roman" w:hAnsi="Times New Roman" w:cs="Times New Roman"/>
                <w:sz w:val="24"/>
                <w:szCs w:val="24"/>
              </w:rPr>
              <w:t>Класс</w:t>
            </w:r>
          </w:p>
        </w:tc>
        <w:tc>
          <w:tcPr>
            <w:tcW w:w="1713" w:type="dxa"/>
          </w:tcPr>
          <w:p w:rsidR="000A5EA5" w:rsidRPr="00FD301F" w:rsidRDefault="000A5EA5" w:rsidP="009B28F5">
            <w:pPr>
              <w:pStyle w:val="ad"/>
              <w:jc w:val="center"/>
              <w:rPr>
                <w:rFonts w:ascii="Times New Roman" w:hAnsi="Times New Roman" w:cs="Times New Roman"/>
                <w:sz w:val="24"/>
                <w:szCs w:val="24"/>
              </w:rPr>
            </w:pPr>
            <w:r w:rsidRPr="00FD301F">
              <w:rPr>
                <w:rFonts w:ascii="Times New Roman" w:hAnsi="Times New Roman" w:cs="Times New Roman"/>
                <w:sz w:val="24"/>
                <w:szCs w:val="24"/>
              </w:rPr>
              <w:t>Количество участников</w:t>
            </w:r>
          </w:p>
        </w:tc>
        <w:tc>
          <w:tcPr>
            <w:tcW w:w="1962" w:type="dxa"/>
          </w:tcPr>
          <w:p w:rsidR="000A5EA5" w:rsidRPr="00FD301F" w:rsidRDefault="000A5EA5" w:rsidP="009B28F5">
            <w:pPr>
              <w:pStyle w:val="ad"/>
              <w:jc w:val="center"/>
              <w:rPr>
                <w:rFonts w:ascii="Times New Roman" w:hAnsi="Times New Roman" w:cs="Times New Roman"/>
                <w:sz w:val="24"/>
                <w:szCs w:val="24"/>
              </w:rPr>
            </w:pPr>
            <w:r w:rsidRPr="00FD301F">
              <w:rPr>
                <w:rFonts w:ascii="Times New Roman" w:hAnsi="Times New Roman" w:cs="Times New Roman"/>
                <w:sz w:val="24"/>
                <w:szCs w:val="24"/>
              </w:rPr>
              <w:t xml:space="preserve">Охват от общего количества </w:t>
            </w:r>
            <w:proofErr w:type="gramStart"/>
            <w:r w:rsidRPr="00FD301F">
              <w:rPr>
                <w:rFonts w:ascii="Times New Roman" w:hAnsi="Times New Roman" w:cs="Times New Roman"/>
                <w:sz w:val="24"/>
                <w:szCs w:val="24"/>
              </w:rPr>
              <w:t>обучающихся</w:t>
            </w:r>
            <w:proofErr w:type="gramEnd"/>
            <w:r w:rsidRPr="00FD301F">
              <w:rPr>
                <w:rFonts w:ascii="Times New Roman" w:hAnsi="Times New Roman" w:cs="Times New Roman"/>
                <w:sz w:val="24"/>
                <w:szCs w:val="24"/>
              </w:rPr>
              <w:t xml:space="preserve"> класса, %</w:t>
            </w:r>
          </w:p>
        </w:tc>
      </w:tr>
      <w:tr w:rsidR="000A5EA5" w:rsidRPr="00FD301F" w:rsidTr="009B28F5">
        <w:tc>
          <w:tcPr>
            <w:tcW w:w="617" w:type="dxa"/>
          </w:tcPr>
          <w:p w:rsidR="000A5EA5" w:rsidRPr="00FD301F" w:rsidRDefault="000A5EA5" w:rsidP="000A5EA5">
            <w:pPr>
              <w:pStyle w:val="ad"/>
              <w:numPr>
                <w:ilvl w:val="0"/>
                <w:numId w:val="22"/>
              </w:numPr>
              <w:jc w:val="both"/>
              <w:rPr>
                <w:rFonts w:ascii="Times New Roman" w:hAnsi="Times New Roman" w:cs="Times New Roman"/>
                <w:sz w:val="24"/>
                <w:szCs w:val="24"/>
              </w:rPr>
            </w:pPr>
          </w:p>
        </w:tc>
        <w:tc>
          <w:tcPr>
            <w:tcW w:w="1689" w:type="dxa"/>
          </w:tcPr>
          <w:p w:rsidR="000A5EA5" w:rsidRPr="00FD301F" w:rsidRDefault="000A5EA5" w:rsidP="009B28F5">
            <w:pPr>
              <w:pStyle w:val="ad"/>
              <w:jc w:val="both"/>
              <w:rPr>
                <w:rFonts w:ascii="Times New Roman" w:hAnsi="Times New Roman" w:cs="Times New Roman"/>
                <w:sz w:val="24"/>
                <w:szCs w:val="24"/>
              </w:rPr>
            </w:pPr>
            <w:r w:rsidRPr="00FD301F">
              <w:rPr>
                <w:rFonts w:ascii="Times New Roman" w:hAnsi="Times New Roman" w:cs="Times New Roman"/>
                <w:sz w:val="24"/>
                <w:szCs w:val="24"/>
              </w:rPr>
              <w:t>23.04.2014</w:t>
            </w:r>
          </w:p>
        </w:tc>
        <w:tc>
          <w:tcPr>
            <w:tcW w:w="2055" w:type="dxa"/>
          </w:tcPr>
          <w:p w:rsidR="000A5EA5" w:rsidRPr="00FD301F" w:rsidRDefault="000A5EA5" w:rsidP="009B28F5">
            <w:pPr>
              <w:pStyle w:val="ad"/>
              <w:jc w:val="both"/>
              <w:rPr>
                <w:rFonts w:ascii="Times New Roman" w:hAnsi="Times New Roman" w:cs="Times New Roman"/>
                <w:sz w:val="24"/>
                <w:szCs w:val="24"/>
              </w:rPr>
            </w:pPr>
            <w:r w:rsidRPr="00FD301F">
              <w:rPr>
                <w:rFonts w:ascii="Times New Roman" w:hAnsi="Times New Roman" w:cs="Times New Roman"/>
                <w:sz w:val="24"/>
                <w:szCs w:val="24"/>
              </w:rPr>
              <w:t xml:space="preserve">Математика </w:t>
            </w:r>
          </w:p>
        </w:tc>
        <w:tc>
          <w:tcPr>
            <w:tcW w:w="1494" w:type="dxa"/>
          </w:tcPr>
          <w:p w:rsidR="000A5EA5" w:rsidRPr="00FD301F" w:rsidRDefault="000A5EA5" w:rsidP="009B28F5">
            <w:pPr>
              <w:pStyle w:val="ad"/>
              <w:jc w:val="center"/>
              <w:rPr>
                <w:rFonts w:ascii="Times New Roman" w:hAnsi="Times New Roman" w:cs="Times New Roman"/>
                <w:sz w:val="24"/>
                <w:szCs w:val="24"/>
              </w:rPr>
            </w:pPr>
            <w:r w:rsidRPr="00FD301F">
              <w:rPr>
                <w:rFonts w:ascii="Times New Roman" w:hAnsi="Times New Roman" w:cs="Times New Roman"/>
                <w:sz w:val="24"/>
                <w:szCs w:val="24"/>
              </w:rPr>
              <w:t>5</w:t>
            </w:r>
          </w:p>
        </w:tc>
        <w:tc>
          <w:tcPr>
            <w:tcW w:w="1713" w:type="dxa"/>
          </w:tcPr>
          <w:p w:rsidR="000A5EA5" w:rsidRPr="00FD301F" w:rsidRDefault="000A5EA5" w:rsidP="009B28F5">
            <w:pPr>
              <w:pStyle w:val="ad"/>
              <w:jc w:val="center"/>
              <w:rPr>
                <w:rFonts w:ascii="Times New Roman" w:hAnsi="Times New Roman" w:cs="Times New Roman"/>
                <w:sz w:val="24"/>
                <w:szCs w:val="24"/>
              </w:rPr>
            </w:pPr>
            <w:r w:rsidRPr="00FD301F">
              <w:rPr>
                <w:rFonts w:ascii="Times New Roman" w:hAnsi="Times New Roman" w:cs="Times New Roman"/>
                <w:sz w:val="24"/>
                <w:szCs w:val="24"/>
              </w:rPr>
              <w:t>947</w:t>
            </w:r>
          </w:p>
        </w:tc>
        <w:tc>
          <w:tcPr>
            <w:tcW w:w="1962" w:type="dxa"/>
          </w:tcPr>
          <w:p w:rsidR="000A5EA5" w:rsidRPr="00FD301F" w:rsidRDefault="000A5EA5" w:rsidP="009B28F5">
            <w:pPr>
              <w:pStyle w:val="ad"/>
              <w:jc w:val="center"/>
              <w:rPr>
                <w:rFonts w:ascii="Times New Roman" w:hAnsi="Times New Roman" w:cs="Times New Roman"/>
                <w:sz w:val="24"/>
                <w:szCs w:val="24"/>
              </w:rPr>
            </w:pPr>
            <w:r w:rsidRPr="00FD301F">
              <w:rPr>
                <w:rFonts w:ascii="Times New Roman" w:hAnsi="Times New Roman" w:cs="Times New Roman"/>
                <w:sz w:val="24"/>
                <w:szCs w:val="24"/>
              </w:rPr>
              <w:t>93,58</w:t>
            </w:r>
          </w:p>
        </w:tc>
      </w:tr>
      <w:tr w:rsidR="000A5EA5" w:rsidTr="009B28F5">
        <w:tc>
          <w:tcPr>
            <w:tcW w:w="617" w:type="dxa"/>
          </w:tcPr>
          <w:p w:rsidR="000A5EA5" w:rsidRPr="00D352FF" w:rsidRDefault="000A5EA5" w:rsidP="000A5EA5">
            <w:pPr>
              <w:pStyle w:val="ad"/>
              <w:numPr>
                <w:ilvl w:val="0"/>
                <w:numId w:val="22"/>
              </w:numPr>
              <w:jc w:val="both"/>
              <w:rPr>
                <w:rFonts w:ascii="Times New Roman" w:hAnsi="Times New Roman" w:cs="Times New Roman"/>
                <w:sz w:val="24"/>
                <w:szCs w:val="24"/>
              </w:rPr>
            </w:pPr>
          </w:p>
        </w:tc>
        <w:tc>
          <w:tcPr>
            <w:tcW w:w="1689"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24.04.2014</w:t>
            </w:r>
          </w:p>
        </w:tc>
        <w:tc>
          <w:tcPr>
            <w:tcW w:w="2055"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Русский язык</w:t>
            </w:r>
          </w:p>
        </w:tc>
        <w:tc>
          <w:tcPr>
            <w:tcW w:w="1494"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w:t>
            </w:r>
          </w:p>
        </w:tc>
        <w:tc>
          <w:tcPr>
            <w:tcW w:w="1713"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943</w:t>
            </w:r>
          </w:p>
        </w:tc>
        <w:tc>
          <w:tcPr>
            <w:tcW w:w="1962"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93,18</w:t>
            </w:r>
          </w:p>
        </w:tc>
      </w:tr>
      <w:tr w:rsidR="000A5EA5" w:rsidTr="009B28F5">
        <w:tc>
          <w:tcPr>
            <w:tcW w:w="617" w:type="dxa"/>
          </w:tcPr>
          <w:p w:rsidR="000A5EA5" w:rsidRPr="00D352FF" w:rsidRDefault="000A5EA5" w:rsidP="000A5EA5">
            <w:pPr>
              <w:pStyle w:val="ad"/>
              <w:numPr>
                <w:ilvl w:val="0"/>
                <w:numId w:val="22"/>
              </w:numPr>
              <w:jc w:val="both"/>
              <w:rPr>
                <w:rFonts w:ascii="Times New Roman" w:hAnsi="Times New Roman" w:cs="Times New Roman"/>
                <w:sz w:val="24"/>
                <w:szCs w:val="24"/>
              </w:rPr>
            </w:pPr>
          </w:p>
        </w:tc>
        <w:tc>
          <w:tcPr>
            <w:tcW w:w="1689"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13.05.2014</w:t>
            </w:r>
          </w:p>
        </w:tc>
        <w:tc>
          <w:tcPr>
            <w:tcW w:w="2055"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 xml:space="preserve">Математика </w:t>
            </w:r>
          </w:p>
        </w:tc>
        <w:tc>
          <w:tcPr>
            <w:tcW w:w="1494"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w:t>
            </w:r>
          </w:p>
        </w:tc>
        <w:tc>
          <w:tcPr>
            <w:tcW w:w="1713"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1098</w:t>
            </w:r>
          </w:p>
        </w:tc>
        <w:tc>
          <w:tcPr>
            <w:tcW w:w="1962"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96,06</w:t>
            </w:r>
          </w:p>
        </w:tc>
      </w:tr>
      <w:tr w:rsidR="000A5EA5" w:rsidTr="009B28F5">
        <w:tc>
          <w:tcPr>
            <w:tcW w:w="617" w:type="dxa"/>
          </w:tcPr>
          <w:p w:rsidR="000A5EA5" w:rsidRPr="00D352FF" w:rsidRDefault="000A5EA5" w:rsidP="000A5EA5">
            <w:pPr>
              <w:pStyle w:val="ad"/>
              <w:numPr>
                <w:ilvl w:val="0"/>
                <w:numId w:val="22"/>
              </w:numPr>
              <w:jc w:val="both"/>
              <w:rPr>
                <w:rFonts w:ascii="Times New Roman" w:hAnsi="Times New Roman" w:cs="Times New Roman"/>
                <w:sz w:val="24"/>
                <w:szCs w:val="24"/>
              </w:rPr>
            </w:pPr>
          </w:p>
        </w:tc>
        <w:tc>
          <w:tcPr>
            <w:tcW w:w="1689"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15.05.2014</w:t>
            </w:r>
          </w:p>
        </w:tc>
        <w:tc>
          <w:tcPr>
            <w:tcW w:w="2055"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Русский язык</w:t>
            </w:r>
          </w:p>
        </w:tc>
        <w:tc>
          <w:tcPr>
            <w:tcW w:w="1494"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w:t>
            </w:r>
          </w:p>
        </w:tc>
        <w:tc>
          <w:tcPr>
            <w:tcW w:w="1713"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929</w:t>
            </w:r>
          </w:p>
        </w:tc>
        <w:tc>
          <w:tcPr>
            <w:tcW w:w="1962"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81,28</w:t>
            </w:r>
          </w:p>
        </w:tc>
      </w:tr>
      <w:tr w:rsidR="000A5EA5" w:rsidTr="009B28F5">
        <w:tc>
          <w:tcPr>
            <w:tcW w:w="617" w:type="dxa"/>
          </w:tcPr>
          <w:p w:rsidR="000A5EA5" w:rsidRPr="00D352FF" w:rsidRDefault="000A5EA5" w:rsidP="000A5EA5">
            <w:pPr>
              <w:pStyle w:val="ad"/>
              <w:numPr>
                <w:ilvl w:val="0"/>
                <w:numId w:val="22"/>
              </w:numPr>
              <w:jc w:val="both"/>
              <w:rPr>
                <w:rFonts w:ascii="Times New Roman" w:hAnsi="Times New Roman" w:cs="Times New Roman"/>
                <w:sz w:val="24"/>
                <w:szCs w:val="24"/>
              </w:rPr>
            </w:pPr>
          </w:p>
        </w:tc>
        <w:tc>
          <w:tcPr>
            <w:tcW w:w="1689"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19.11.2014</w:t>
            </w:r>
          </w:p>
        </w:tc>
        <w:tc>
          <w:tcPr>
            <w:tcW w:w="2055"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Алгебра</w:t>
            </w:r>
          </w:p>
        </w:tc>
        <w:tc>
          <w:tcPr>
            <w:tcW w:w="1494"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w:t>
            </w:r>
          </w:p>
        </w:tc>
        <w:tc>
          <w:tcPr>
            <w:tcW w:w="1713"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296</w:t>
            </w:r>
          </w:p>
        </w:tc>
        <w:tc>
          <w:tcPr>
            <w:tcW w:w="1962"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76,48</w:t>
            </w:r>
          </w:p>
        </w:tc>
      </w:tr>
      <w:tr w:rsidR="000A5EA5" w:rsidTr="009B28F5">
        <w:tc>
          <w:tcPr>
            <w:tcW w:w="617" w:type="dxa"/>
          </w:tcPr>
          <w:p w:rsidR="000A5EA5" w:rsidRPr="00D352FF" w:rsidRDefault="000A5EA5" w:rsidP="000A5EA5">
            <w:pPr>
              <w:pStyle w:val="ad"/>
              <w:numPr>
                <w:ilvl w:val="0"/>
                <w:numId w:val="22"/>
              </w:numPr>
              <w:jc w:val="both"/>
              <w:rPr>
                <w:rFonts w:ascii="Times New Roman" w:hAnsi="Times New Roman" w:cs="Times New Roman"/>
                <w:sz w:val="24"/>
                <w:szCs w:val="24"/>
              </w:rPr>
            </w:pPr>
          </w:p>
        </w:tc>
        <w:tc>
          <w:tcPr>
            <w:tcW w:w="1689"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20.11.2014</w:t>
            </w:r>
          </w:p>
        </w:tc>
        <w:tc>
          <w:tcPr>
            <w:tcW w:w="2055"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Русский язык</w:t>
            </w:r>
          </w:p>
        </w:tc>
        <w:tc>
          <w:tcPr>
            <w:tcW w:w="1494"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w:t>
            </w:r>
          </w:p>
        </w:tc>
        <w:tc>
          <w:tcPr>
            <w:tcW w:w="1713"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311</w:t>
            </w:r>
          </w:p>
        </w:tc>
        <w:tc>
          <w:tcPr>
            <w:tcW w:w="1962"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80,36</w:t>
            </w:r>
          </w:p>
        </w:tc>
      </w:tr>
      <w:tr w:rsidR="000A5EA5" w:rsidTr="009B28F5">
        <w:tc>
          <w:tcPr>
            <w:tcW w:w="617" w:type="dxa"/>
          </w:tcPr>
          <w:p w:rsidR="000A5EA5" w:rsidRPr="00D352FF" w:rsidRDefault="000A5EA5" w:rsidP="000A5EA5">
            <w:pPr>
              <w:pStyle w:val="ad"/>
              <w:numPr>
                <w:ilvl w:val="0"/>
                <w:numId w:val="22"/>
              </w:numPr>
              <w:jc w:val="both"/>
              <w:rPr>
                <w:rFonts w:ascii="Times New Roman" w:hAnsi="Times New Roman" w:cs="Times New Roman"/>
                <w:sz w:val="24"/>
                <w:szCs w:val="24"/>
              </w:rPr>
            </w:pPr>
          </w:p>
        </w:tc>
        <w:tc>
          <w:tcPr>
            <w:tcW w:w="1689"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11.12.2014</w:t>
            </w:r>
          </w:p>
        </w:tc>
        <w:tc>
          <w:tcPr>
            <w:tcW w:w="2055" w:type="dxa"/>
          </w:tcPr>
          <w:p w:rsidR="000A5EA5" w:rsidRPr="00D352FF" w:rsidRDefault="000A5EA5" w:rsidP="009B28F5">
            <w:pPr>
              <w:pStyle w:val="ad"/>
              <w:jc w:val="both"/>
              <w:rPr>
                <w:rFonts w:ascii="Times New Roman" w:hAnsi="Times New Roman" w:cs="Times New Roman"/>
                <w:sz w:val="24"/>
                <w:szCs w:val="24"/>
              </w:rPr>
            </w:pPr>
            <w:r w:rsidRPr="00D352FF">
              <w:rPr>
                <w:rFonts w:ascii="Times New Roman" w:hAnsi="Times New Roman" w:cs="Times New Roman"/>
                <w:sz w:val="24"/>
                <w:szCs w:val="24"/>
              </w:rPr>
              <w:t xml:space="preserve">Математика </w:t>
            </w:r>
          </w:p>
        </w:tc>
        <w:tc>
          <w:tcPr>
            <w:tcW w:w="1494"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7</w:t>
            </w:r>
          </w:p>
        </w:tc>
        <w:tc>
          <w:tcPr>
            <w:tcW w:w="1713"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866</w:t>
            </w:r>
          </w:p>
        </w:tc>
        <w:tc>
          <w:tcPr>
            <w:tcW w:w="1962" w:type="dxa"/>
          </w:tcPr>
          <w:p w:rsidR="000A5EA5" w:rsidRPr="00D352FF" w:rsidRDefault="000A5EA5"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89,46</w:t>
            </w:r>
          </w:p>
        </w:tc>
      </w:tr>
    </w:tbl>
    <w:p w:rsidR="000A5EA5" w:rsidRPr="008E0C90" w:rsidRDefault="000A5EA5" w:rsidP="000A5EA5">
      <w:pPr>
        <w:pStyle w:val="ad"/>
        <w:ind w:firstLine="709"/>
        <w:jc w:val="both"/>
        <w:rPr>
          <w:rFonts w:ascii="Times New Roman" w:hAnsi="Times New Roman" w:cs="Times New Roman"/>
          <w:sz w:val="28"/>
          <w:szCs w:val="28"/>
        </w:rPr>
      </w:pPr>
    </w:p>
    <w:p w:rsidR="000A5EA5" w:rsidRPr="00DC722A" w:rsidRDefault="000A5EA5" w:rsidP="00FD301F">
      <w:pPr>
        <w:pStyle w:val="ad"/>
        <w:ind w:firstLine="709"/>
        <w:jc w:val="both"/>
        <w:rPr>
          <w:rFonts w:ascii="Times New Roman" w:hAnsi="Times New Roman" w:cs="Times New Roman"/>
          <w:sz w:val="28"/>
          <w:szCs w:val="28"/>
        </w:rPr>
      </w:pPr>
      <w:r>
        <w:rPr>
          <w:rFonts w:ascii="Times New Roman" w:hAnsi="Times New Roman" w:cs="Times New Roman"/>
          <w:sz w:val="28"/>
          <w:szCs w:val="28"/>
        </w:rPr>
        <w:t>Результаты мониторинга учебных достижений обучающихся 5 и 4 классов представлены в</w:t>
      </w:r>
      <w:r w:rsidR="00FD301F">
        <w:rPr>
          <w:rFonts w:ascii="Times New Roman" w:hAnsi="Times New Roman" w:cs="Times New Roman"/>
          <w:sz w:val="28"/>
          <w:szCs w:val="28"/>
        </w:rPr>
        <w:t xml:space="preserve"> следующих</w:t>
      </w:r>
      <w:r>
        <w:rPr>
          <w:rFonts w:ascii="Times New Roman" w:hAnsi="Times New Roman" w:cs="Times New Roman"/>
          <w:sz w:val="28"/>
          <w:szCs w:val="28"/>
        </w:rPr>
        <w:t xml:space="preserve"> таблицах </w:t>
      </w:r>
    </w:p>
    <w:p w:rsidR="000A5EA5" w:rsidRPr="00FD301F" w:rsidRDefault="000A5EA5" w:rsidP="000A5EA5">
      <w:pPr>
        <w:pStyle w:val="ad"/>
        <w:ind w:firstLine="709"/>
        <w:jc w:val="center"/>
        <w:rPr>
          <w:rFonts w:ascii="Times New Roman" w:hAnsi="Times New Roman" w:cs="Times New Roman"/>
          <w:sz w:val="28"/>
          <w:szCs w:val="28"/>
        </w:rPr>
      </w:pPr>
      <w:r w:rsidRPr="00FD301F">
        <w:rPr>
          <w:rFonts w:ascii="Times New Roman" w:hAnsi="Times New Roman" w:cs="Times New Roman"/>
          <w:sz w:val="28"/>
          <w:szCs w:val="28"/>
        </w:rPr>
        <w:t xml:space="preserve">Результаты мониторинга учебных достижений </w:t>
      </w:r>
      <w:r w:rsidRPr="00FD301F">
        <w:rPr>
          <w:rFonts w:ascii="Times New Roman" w:hAnsi="Times New Roman" w:cs="Times New Roman"/>
          <w:sz w:val="28"/>
          <w:szCs w:val="28"/>
        </w:rPr>
        <w:br/>
        <w:t>обучающихся 5 классов</w:t>
      </w:r>
    </w:p>
    <w:tbl>
      <w:tblPr>
        <w:tblStyle w:val="a6"/>
        <w:tblW w:w="0" w:type="auto"/>
        <w:tblLook w:val="04A0"/>
      </w:tblPr>
      <w:tblGrid>
        <w:gridCol w:w="1465"/>
        <w:gridCol w:w="1648"/>
        <w:gridCol w:w="1647"/>
        <w:gridCol w:w="1248"/>
        <w:gridCol w:w="1157"/>
        <w:gridCol w:w="1157"/>
        <w:gridCol w:w="1248"/>
      </w:tblGrid>
      <w:tr w:rsidR="000A5EA5" w:rsidRPr="005374E4" w:rsidTr="009B28F5">
        <w:tc>
          <w:tcPr>
            <w:tcW w:w="1641" w:type="dxa"/>
          </w:tcPr>
          <w:p w:rsidR="000A5EA5" w:rsidRPr="005374E4" w:rsidRDefault="000A5EA5" w:rsidP="009B28F5">
            <w:pPr>
              <w:pStyle w:val="ad"/>
              <w:rPr>
                <w:rFonts w:ascii="Times New Roman" w:hAnsi="Times New Roman" w:cs="Times New Roman"/>
                <w:sz w:val="24"/>
                <w:szCs w:val="24"/>
              </w:rPr>
            </w:pPr>
          </w:p>
        </w:tc>
        <w:tc>
          <w:tcPr>
            <w:tcW w:w="1799"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Успеваемость 2013 г.</w:t>
            </w:r>
            <w:r>
              <w:rPr>
                <w:rFonts w:ascii="Times New Roman" w:hAnsi="Times New Roman" w:cs="Times New Roman"/>
                <w:sz w:val="24"/>
                <w:szCs w:val="24"/>
              </w:rPr>
              <w:t>, %</w:t>
            </w:r>
          </w:p>
        </w:tc>
        <w:tc>
          <w:tcPr>
            <w:tcW w:w="1647"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Успеваемость 2014 г.</w:t>
            </w:r>
            <w:r>
              <w:rPr>
                <w:rFonts w:ascii="Times New Roman" w:hAnsi="Times New Roman" w:cs="Times New Roman"/>
                <w:sz w:val="24"/>
                <w:szCs w:val="24"/>
              </w:rPr>
              <w:t>, %</w:t>
            </w:r>
          </w:p>
        </w:tc>
        <w:tc>
          <w:tcPr>
            <w:tcW w:w="1408"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Динамика</w:t>
            </w:r>
          </w:p>
        </w:tc>
        <w:tc>
          <w:tcPr>
            <w:tcW w:w="1391"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Качество знаний 2013 г.</w:t>
            </w:r>
            <w:r>
              <w:rPr>
                <w:rFonts w:ascii="Times New Roman" w:hAnsi="Times New Roman" w:cs="Times New Roman"/>
                <w:sz w:val="24"/>
                <w:szCs w:val="24"/>
              </w:rPr>
              <w:t>, %</w:t>
            </w:r>
          </w:p>
        </w:tc>
        <w:tc>
          <w:tcPr>
            <w:tcW w:w="1391"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Качество знаний 2014 г.</w:t>
            </w:r>
            <w:r>
              <w:rPr>
                <w:rFonts w:ascii="Times New Roman" w:hAnsi="Times New Roman" w:cs="Times New Roman"/>
                <w:sz w:val="24"/>
                <w:szCs w:val="24"/>
              </w:rPr>
              <w:t>, %</w:t>
            </w:r>
          </w:p>
        </w:tc>
        <w:tc>
          <w:tcPr>
            <w:tcW w:w="1405"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Динамика</w:t>
            </w:r>
          </w:p>
        </w:tc>
      </w:tr>
      <w:tr w:rsidR="000A5EA5" w:rsidRPr="005374E4" w:rsidTr="009B28F5">
        <w:tc>
          <w:tcPr>
            <w:tcW w:w="1641"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Математика</w:t>
            </w:r>
          </w:p>
        </w:tc>
        <w:tc>
          <w:tcPr>
            <w:tcW w:w="1799"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97,88</w:t>
            </w:r>
          </w:p>
        </w:tc>
        <w:tc>
          <w:tcPr>
            <w:tcW w:w="1647"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96,94</w:t>
            </w:r>
          </w:p>
        </w:tc>
        <w:tc>
          <w:tcPr>
            <w:tcW w:w="1408"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-0,94</w:t>
            </w:r>
          </w:p>
        </w:tc>
        <w:tc>
          <w:tcPr>
            <w:tcW w:w="1391"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84,14</w:t>
            </w:r>
          </w:p>
        </w:tc>
        <w:tc>
          <w:tcPr>
            <w:tcW w:w="1391"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69,9</w:t>
            </w:r>
          </w:p>
        </w:tc>
        <w:tc>
          <w:tcPr>
            <w:tcW w:w="1405"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-14,24</w:t>
            </w:r>
          </w:p>
        </w:tc>
      </w:tr>
      <w:tr w:rsidR="000A5EA5" w:rsidRPr="005374E4" w:rsidTr="009B28F5">
        <w:tc>
          <w:tcPr>
            <w:tcW w:w="1641"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Русский язык</w:t>
            </w:r>
          </w:p>
        </w:tc>
        <w:tc>
          <w:tcPr>
            <w:tcW w:w="1799"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92,91</w:t>
            </w:r>
          </w:p>
        </w:tc>
        <w:tc>
          <w:tcPr>
            <w:tcW w:w="1647"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88,12</w:t>
            </w:r>
          </w:p>
        </w:tc>
        <w:tc>
          <w:tcPr>
            <w:tcW w:w="1408"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-4,79</w:t>
            </w:r>
          </w:p>
        </w:tc>
        <w:tc>
          <w:tcPr>
            <w:tcW w:w="1391"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68,87</w:t>
            </w:r>
          </w:p>
        </w:tc>
        <w:tc>
          <w:tcPr>
            <w:tcW w:w="1391"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58,22</w:t>
            </w:r>
          </w:p>
        </w:tc>
        <w:tc>
          <w:tcPr>
            <w:tcW w:w="1405"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-10,65</w:t>
            </w:r>
          </w:p>
        </w:tc>
      </w:tr>
    </w:tbl>
    <w:p w:rsidR="000A5EA5" w:rsidRDefault="000A5EA5" w:rsidP="000A5EA5">
      <w:pPr>
        <w:pStyle w:val="ad"/>
        <w:ind w:firstLine="709"/>
        <w:jc w:val="right"/>
        <w:rPr>
          <w:rFonts w:ascii="Times New Roman" w:hAnsi="Times New Roman" w:cs="Times New Roman"/>
          <w:sz w:val="28"/>
          <w:szCs w:val="28"/>
        </w:rPr>
      </w:pPr>
    </w:p>
    <w:p w:rsidR="000A5EA5" w:rsidRPr="00FD301F" w:rsidRDefault="000A5EA5" w:rsidP="000A5EA5">
      <w:pPr>
        <w:pStyle w:val="ad"/>
        <w:jc w:val="center"/>
        <w:rPr>
          <w:rFonts w:ascii="Times New Roman" w:hAnsi="Times New Roman" w:cs="Times New Roman"/>
          <w:sz w:val="28"/>
          <w:szCs w:val="28"/>
        </w:rPr>
      </w:pPr>
      <w:r w:rsidRPr="00FD301F">
        <w:rPr>
          <w:rFonts w:ascii="Times New Roman" w:hAnsi="Times New Roman" w:cs="Times New Roman"/>
          <w:sz w:val="28"/>
          <w:szCs w:val="28"/>
        </w:rPr>
        <w:t xml:space="preserve">Результаты мониторинга учебных достижений </w:t>
      </w:r>
    </w:p>
    <w:p w:rsidR="000A5EA5" w:rsidRPr="00FD301F" w:rsidRDefault="000A5EA5" w:rsidP="000A5EA5">
      <w:pPr>
        <w:pStyle w:val="ad"/>
        <w:jc w:val="center"/>
        <w:rPr>
          <w:rFonts w:ascii="Times New Roman" w:hAnsi="Times New Roman" w:cs="Times New Roman"/>
          <w:sz w:val="28"/>
          <w:szCs w:val="28"/>
        </w:rPr>
      </w:pPr>
      <w:r w:rsidRPr="00FD301F">
        <w:rPr>
          <w:rFonts w:ascii="Times New Roman" w:hAnsi="Times New Roman" w:cs="Times New Roman"/>
          <w:sz w:val="28"/>
          <w:szCs w:val="28"/>
        </w:rPr>
        <w:t>обучающихся 4 классов</w:t>
      </w:r>
    </w:p>
    <w:tbl>
      <w:tblPr>
        <w:tblStyle w:val="a6"/>
        <w:tblW w:w="0" w:type="auto"/>
        <w:tblLook w:val="04A0"/>
      </w:tblPr>
      <w:tblGrid>
        <w:gridCol w:w="1465"/>
        <w:gridCol w:w="1648"/>
        <w:gridCol w:w="1647"/>
        <w:gridCol w:w="1248"/>
        <w:gridCol w:w="1157"/>
        <w:gridCol w:w="1157"/>
        <w:gridCol w:w="1248"/>
      </w:tblGrid>
      <w:tr w:rsidR="000A5EA5" w:rsidRPr="005374E4" w:rsidTr="009B28F5">
        <w:tc>
          <w:tcPr>
            <w:tcW w:w="1466" w:type="dxa"/>
          </w:tcPr>
          <w:p w:rsidR="000A5EA5" w:rsidRPr="005374E4" w:rsidRDefault="000A5EA5" w:rsidP="009B28F5">
            <w:pPr>
              <w:pStyle w:val="ad"/>
              <w:rPr>
                <w:rFonts w:ascii="Times New Roman" w:hAnsi="Times New Roman" w:cs="Times New Roman"/>
                <w:sz w:val="24"/>
                <w:szCs w:val="24"/>
              </w:rPr>
            </w:pPr>
          </w:p>
        </w:tc>
        <w:tc>
          <w:tcPr>
            <w:tcW w:w="1648"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Успеваемость 2013 г.</w:t>
            </w:r>
            <w:r>
              <w:rPr>
                <w:rFonts w:ascii="Times New Roman" w:hAnsi="Times New Roman" w:cs="Times New Roman"/>
                <w:sz w:val="24"/>
                <w:szCs w:val="24"/>
              </w:rPr>
              <w:t>, %</w:t>
            </w:r>
          </w:p>
        </w:tc>
        <w:tc>
          <w:tcPr>
            <w:tcW w:w="1647"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Успеваемость 2014 г.</w:t>
            </w:r>
            <w:r>
              <w:rPr>
                <w:rFonts w:ascii="Times New Roman" w:hAnsi="Times New Roman" w:cs="Times New Roman"/>
                <w:sz w:val="24"/>
                <w:szCs w:val="24"/>
              </w:rPr>
              <w:t>, %</w:t>
            </w:r>
          </w:p>
        </w:tc>
        <w:tc>
          <w:tcPr>
            <w:tcW w:w="1248"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Динамика</w:t>
            </w:r>
          </w:p>
        </w:tc>
        <w:tc>
          <w:tcPr>
            <w:tcW w:w="1157"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Качество знаний 2013 г.</w:t>
            </w:r>
            <w:r>
              <w:rPr>
                <w:rFonts w:ascii="Times New Roman" w:hAnsi="Times New Roman" w:cs="Times New Roman"/>
                <w:sz w:val="24"/>
                <w:szCs w:val="24"/>
              </w:rPr>
              <w:t>, %</w:t>
            </w:r>
          </w:p>
        </w:tc>
        <w:tc>
          <w:tcPr>
            <w:tcW w:w="1157"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Качество знаний 2014 г.</w:t>
            </w:r>
            <w:r>
              <w:rPr>
                <w:rFonts w:ascii="Times New Roman" w:hAnsi="Times New Roman" w:cs="Times New Roman"/>
                <w:sz w:val="24"/>
                <w:szCs w:val="24"/>
              </w:rPr>
              <w:t>, %</w:t>
            </w:r>
          </w:p>
        </w:tc>
        <w:tc>
          <w:tcPr>
            <w:tcW w:w="1248"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Динамика</w:t>
            </w:r>
          </w:p>
        </w:tc>
      </w:tr>
      <w:tr w:rsidR="000A5EA5" w:rsidRPr="005374E4" w:rsidTr="009B28F5">
        <w:tc>
          <w:tcPr>
            <w:tcW w:w="1466"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Математика</w:t>
            </w:r>
          </w:p>
        </w:tc>
        <w:tc>
          <w:tcPr>
            <w:tcW w:w="1648"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100</w:t>
            </w:r>
          </w:p>
        </w:tc>
        <w:tc>
          <w:tcPr>
            <w:tcW w:w="1647"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99,09</w:t>
            </w:r>
          </w:p>
        </w:tc>
        <w:tc>
          <w:tcPr>
            <w:tcW w:w="1248"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-0,91</w:t>
            </w:r>
          </w:p>
        </w:tc>
        <w:tc>
          <w:tcPr>
            <w:tcW w:w="1157"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89,13</w:t>
            </w:r>
          </w:p>
        </w:tc>
        <w:tc>
          <w:tcPr>
            <w:tcW w:w="1157"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71,13</w:t>
            </w:r>
          </w:p>
        </w:tc>
        <w:tc>
          <w:tcPr>
            <w:tcW w:w="1248"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-18</w:t>
            </w:r>
          </w:p>
        </w:tc>
      </w:tr>
      <w:tr w:rsidR="000A5EA5" w:rsidRPr="005374E4" w:rsidTr="009B28F5">
        <w:tc>
          <w:tcPr>
            <w:tcW w:w="1466" w:type="dxa"/>
          </w:tcPr>
          <w:p w:rsidR="000A5EA5" w:rsidRPr="005374E4" w:rsidRDefault="000A5EA5" w:rsidP="009B28F5">
            <w:pPr>
              <w:pStyle w:val="ad"/>
              <w:rPr>
                <w:rFonts w:ascii="Times New Roman" w:hAnsi="Times New Roman" w:cs="Times New Roman"/>
                <w:sz w:val="24"/>
                <w:szCs w:val="24"/>
              </w:rPr>
            </w:pPr>
            <w:r w:rsidRPr="005374E4">
              <w:rPr>
                <w:rFonts w:ascii="Times New Roman" w:hAnsi="Times New Roman" w:cs="Times New Roman"/>
                <w:sz w:val="24"/>
                <w:szCs w:val="24"/>
              </w:rPr>
              <w:t>Русский язык</w:t>
            </w:r>
          </w:p>
        </w:tc>
        <w:tc>
          <w:tcPr>
            <w:tcW w:w="1648"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100</w:t>
            </w:r>
          </w:p>
        </w:tc>
        <w:tc>
          <w:tcPr>
            <w:tcW w:w="1647"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100</w:t>
            </w:r>
          </w:p>
        </w:tc>
        <w:tc>
          <w:tcPr>
            <w:tcW w:w="1248"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0</w:t>
            </w:r>
          </w:p>
        </w:tc>
        <w:tc>
          <w:tcPr>
            <w:tcW w:w="1157"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87,83</w:t>
            </w:r>
          </w:p>
        </w:tc>
        <w:tc>
          <w:tcPr>
            <w:tcW w:w="1157"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85,22</w:t>
            </w:r>
          </w:p>
        </w:tc>
        <w:tc>
          <w:tcPr>
            <w:tcW w:w="1248" w:type="dxa"/>
          </w:tcPr>
          <w:p w:rsidR="000A5EA5" w:rsidRPr="005374E4" w:rsidRDefault="000A5EA5" w:rsidP="009B28F5">
            <w:pPr>
              <w:pStyle w:val="ad"/>
              <w:rPr>
                <w:rFonts w:ascii="Times New Roman" w:hAnsi="Times New Roman" w:cs="Times New Roman"/>
                <w:sz w:val="24"/>
                <w:szCs w:val="24"/>
              </w:rPr>
            </w:pPr>
            <w:r>
              <w:rPr>
                <w:rFonts w:ascii="Times New Roman" w:hAnsi="Times New Roman" w:cs="Times New Roman"/>
                <w:sz w:val="24"/>
                <w:szCs w:val="24"/>
              </w:rPr>
              <w:t>-2,61</w:t>
            </w:r>
          </w:p>
        </w:tc>
      </w:tr>
    </w:tbl>
    <w:p w:rsidR="000A5EA5" w:rsidRDefault="000A5EA5" w:rsidP="000A5EA5">
      <w:pPr>
        <w:pStyle w:val="ad"/>
        <w:ind w:firstLine="709"/>
        <w:rPr>
          <w:rFonts w:ascii="Times New Roman" w:hAnsi="Times New Roman" w:cs="Times New Roman"/>
          <w:sz w:val="28"/>
          <w:szCs w:val="28"/>
        </w:rPr>
      </w:pPr>
    </w:p>
    <w:p w:rsidR="000A5EA5" w:rsidRDefault="000A5EA5" w:rsidP="000A5EA5">
      <w:pPr>
        <w:pStyle w:val="ad"/>
        <w:ind w:firstLine="709"/>
        <w:jc w:val="both"/>
        <w:rPr>
          <w:rFonts w:ascii="Times New Roman" w:hAnsi="Times New Roman" w:cs="Times New Roman"/>
          <w:sz w:val="28"/>
          <w:szCs w:val="28"/>
        </w:rPr>
      </w:pPr>
      <w:r>
        <w:rPr>
          <w:rFonts w:ascii="Times New Roman" w:hAnsi="Times New Roman" w:cs="Times New Roman"/>
          <w:sz w:val="28"/>
          <w:szCs w:val="28"/>
        </w:rPr>
        <w:t>Данные таблиц свидетельствуют об отрицательной динамике результатов мониторинга в сравнении с показателями 2013 года.</w:t>
      </w:r>
    </w:p>
    <w:p w:rsidR="000A5EA5" w:rsidRPr="008C0463" w:rsidRDefault="000A5EA5" w:rsidP="000A5EA5">
      <w:pPr>
        <w:pStyle w:val="ad"/>
        <w:ind w:firstLine="709"/>
        <w:rPr>
          <w:rFonts w:ascii="Times New Roman" w:hAnsi="Times New Roman" w:cs="Times New Roman"/>
          <w:sz w:val="28"/>
          <w:szCs w:val="28"/>
        </w:rPr>
      </w:pPr>
    </w:p>
    <w:p w:rsidR="000A5EA5" w:rsidRDefault="000A5EA5" w:rsidP="000A5EA5">
      <w:pPr>
        <w:pStyle w:val="ad"/>
        <w:ind w:firstLine="709"/>
        <w:jc w:val="both"/>
        <w:rPr>
          <w:rFonts w:ascii="Times New Roman" w:hAnsi="Times New Roman"/>
          <w:noProof/>
          <w:sz w:val="28"/>
          <w:szCs w:val="28"/>
        </w:rPr>
      </w:pPr>
      <w:r>
        <w:rPr>
          <w:rFonts w:ascii="Times New Roman" w:hAnsi="Times New Roman" w:cs="Times New Roman"/>
          <w:sz w:val="28"/>
          <w:szCs w:val="28"/>
        </w:rPr>
        <w:t>01 октября 2014 года проводилось региональное мониторинговое исследование</w:t>
      </w:r>
      <w:r w:rsidRPr="002411C8">
        <w:rPr>
          <w:rFonts w:ascii="Times New Roman" w:hAnsi="Times New Roman" w:cs="Times New Roman"/>
          <w:sz w:val="28"/>
          <w:szCs w:val="28"/>
        </w:rPr>
        <w:t xml:space="preserve"> «Оценка готовности учащихся 1-х классов общеобразовательных организаций области к обучению в школе»</w:t>
      </w:r>
      <w:r>
        <w:rPr>
          <w:rFonts w:ascii="Times New Roman" w:hAnsi="Times New Roman" w:cs="Times New Roman"/>
          <w:sz w:val="28"/>
          <w:szCs w:val="28"/>
        </w:rPr>
        <w:t xml:space="preserve"> Цель мониторинга -</w:t>
      </w:r>
      <w:r w:rsidR="00B72AE4">
        <w:rPr>
          <w:rFonts w:ascii="Times New Roman" w:hAnsi="Times New Roman" w:cs="Times New Roman"/>
          <w:sz w:val="28"/>
          <w:szCs w:val="28"/>
        </w:rPr>
        <w:t xml:space="preserve"> </w:t>
      </w:r>
      <w:r>
        <w:rPr>
          <w:rFonts w:ascii="Times New Roman" w:hAnsi="Times New Roman"/>
          <w:noProof/>
          <w:sz w:val="28"/>
          <w:szCs w:val="28"/>
        </w:rPr>
        <w:t>определение</w:t>
      </w:r>
      <w:r w:rsidRPr="00E767AB">
        <w:rPr>
          <w:rFonts w:ascii="Times New Roman" w:eastAsia="Times New Roman" w:hAnsi="Times New Roman" w:cs="Times New Roman"/>
          <w:noProof/>
          <w:sz w:val="28"/>
          <w:szCs w:val="28"/>
        </w:rPr>
        <w:t xml:space="preserve"> уровня готовности первоклассников к обучению в школе</w:t>
      </w:r>
      <w:r>
        <w:rPr>
          <w:rFonts w:ascii="Times New Roman" w:hAnsi="Times New Roman"/>
          <w:noProof/>
          <w:sz w:val="28"/>
          <w:szCs w:val="28"/>
        </w:rPr>
        <w:t>.</w:t>
      </w:r>
    </w:p>
    <w:p w:rsidR="000A5EA5" w:rsidRDefault="000A5EA5" w:rsidP="000A5EA5">
      <w:pPr>
        <w:pStyle w:val="ad"/>
        <w:ind w:firstLine="709"/>
        <w:jc w:val="both"/>
        <w:rPr>
          <w:rFonts w:ascii="Times New Roman" w:hAnsi="Times New Roman"/>
          <w:noProof/>
          <w:sz w:val="28"/>
          <w:szCs w:val="28"/>
        </w:rPr>
      </w:pPr>
      <w:r>
        <w:rPr>
          <w:rFonts w:ascii="Times New Roman" w:hAnsi="Times New Roman"/>
          <w:noProof/>
          <w:sz w:val="28"/>
          <w:szCs w:val="28"/>
        </w:rPr>
        <w:t>В мониторинговом исследовании приняли участие 1272 первоклассника Белгородского района, что составляет 95,93% от общего их количества.</w:t>
      </w:r>
    </w:p>
    <w:p w:rsidR="000A5EA5" w:rsidRDefault="000A5EA5" w:rsidP="000A5EA5">
      <w:pPr>
        <w:pStyle w:val="ad"/>
        <w:ind w:firstLine="709"/>
        <w:jc w:val="both"/>
        <w:rPr>
          <w:rFonts w:ascii="Times New Roman" w:hAnsi="Times New Roman"/>
          <w:noProof/>
          <w:sz w:val="28"/>
          <w:szCs w:val="28"/>
        </w:rPr>
      </w:pPr>
      <w:r>
        <w:rPr>
          <w:rFonts w:ascii="Times New Roman" w:hAnsi="Times New Roman"/>
          <w:noProof/>
          <w:sz w:val="28"/>
          <w:szCs w:val="28"/>
        </w:rPr>
        <w:t xml:space="preserve">Результаты мониторинга в сравнении с 2013 годом представлены в </w:t>
      </w:r>
      <w:r>
        <w:rPr>
          <w:rFonts w:ascii="Times New Roman" w:hAnsi="Times New Roman"/>
          <w:noProof/>
          <w:sz w:val="28"/>
          <w:szCs w:val="28"/>
        </w:rPr>
        <w:br/>
      </w:r>
      <w:r w:rsidR="00FD301F">
        <w:rPr>
          <w:rFonts w:ascii="Times New Roman" w:hAnsi="Times New Roman"/>
          <w:noProof/>
          <w:sz w:val="28"/>
          <w:szCs w:val="28"/>
        </w:rPr>
        <w:t xml:space="preserve">следующих </w:t>
      </w:r>
      <w:r>
        <w:rPr>
          <w:rFonts w:ascii="Times New Roman" w:hAnsi="Times New Roman"/>
          <w:noProof/>
          <w:sz w:val="28"/>
          <w:szCs w:val="28"/>
        </w:rPr>
        <w:t xml:space="preserve">таблицах </w:t>
      </w:r>
    </w:p>
    <w:p w:rsidR="000A5EA5" w:rsidRPr="00FD301F" w:rsidRDefault="000A5EA5" w:rsidP="000A5EA5">
      <w:pPr>
        <w:pStyle w:val="ad"/>
        <w:ind w:firstLine="709"/>
        <w:jc w:val="center"/>
        <w:rPr>
          <w:rFonts w:ascii="Times New Roman" w:hAnsi="Times New Roman" w:cs="Times New Roman"/>
          <w:sz w:val="28"/>
          <w:szCs w:val="28"/>
        </w:rPr>
      </w:pPr>
      <w:r w:rsidRPr="00FD301F">
        <w:rPr>
          <w:rFonts w:ascii="Times New Roman" w:hAnsi="Times New Roman" w:cs="Times New Roman"/>
          <w:sz w:val="28"/>
          <w:szCs w:val="28"/>
        </w:rPr>
        <w:lastRenderedPageBreak/>
        <w:t>Уровень готовности первоклассников к обучению в школе</w:t>
      </w:r>
    </w:p>
    <w:p w:rsidR="000A5EA5" w:rsidRDefault="000A5EA5" w:rsidP="000A5EA5">
      <w:pPr>
        <w:pStyle w:val="ad"/>
        <w:ind w:firstLine="709"/>
        <w:jc w:val="center"/>
        <w:rPr>
          <w:rFonts w:ascii="Times New Roman" w:hAnsi="Times New Roman" w:cs="Times New Roman"/>
          <w:b/>
          <w:sz w:val="28"/>
          <w:szCs w:val="28"/>
        </w:rPr>
      </w:pPr>
    </w:p>
    <w:tbl>
      <w:tblPr>
        <w:tblW w:w="10930" w:type="dxa"/>
        <w:tblInd w:w="-719" w:type="dxa"/>
        <w:tblLayout w:type="fixed"/>
        <w:tblLook w:val="04A0"/>
      </w:tblPr>
      <w:tblGrid>
        <w:gridCol w:w="724"/>
        <w:gridCol w:w="709"/>
        <w:gridCol w:w="850"/>
        <w:gridCol w:w="851"/>
        <w:gridCol w:w="709"/>
        <w:gridCol w:w="850"/>
        <w:gridCol w:w="709"/>
        <w:gridCol w:w="850"/>
        <w:gridCol w:w="851"/>
        <w:gridCol w:w="708"/>
        <w:gridCol w:w="851"/>
        <w:gridCol w:w="709"/>
        <w:gridCol w:w="709"/>
        <w:gridCol w:w="850"/>
      </w:tblGrid>
      <w:tr w:rsidR="000A5EA5" w:rsidRPr="00FD301F" w:rsidTr="009B28F5">
        <w:trPr>
          <w:trHeight w:val="480"/>
        </w:trPr>
        <w:tc>
          <w:tcPr>
            <w:tcW w:w="724" w:type="dxa"/>
            <w:vMerge w:val="restart"/>
            <w:tcBorders>
              <w:top w:val="single" w:sz="4" w:space="0" w:color="auto"/>
              <w:left w:val="single" w:sz="4" w:space="0" w:color="auto"/>
              <w:right w:val="single" w:sz="4" w:space="0" w:color="auto"/>
            </w:tcBorders>
          </w:tcPr>
          <w:p w:rsidR="000A5EA5" w:rsidRPr="00FD301F" w:rsidRDefault="000A5EA5" w:rsidP="009B28F5">
            <w:pPr>
              <w:jc w:val="center"/>
              <w:rPr>
                <w:bCs/>
                <w:sz w:val="20"/>
              </w:rPr>
            </w:pPr>
          </w:p>
        </w:tc>
        <w:tc>
          <w:tcPr>
            <w:tcW w:w="709" w:type="dxa"/>
            <w:vMerge w:val="restart"/>
            <w:tcBorders>
              <w:top w:val="single" w:sz="4" w:space="0" w:color="auto"/>
              <w:left w:val="single" w:sz="4" w:space="0" w:color="auto"/>
              <w:bottom w:val="single" w:sz="4" w:space="0" w:color="000000"/>
              <w:right w:val="nil"/>
            </w:tcBorders>
            <w:shd w:val="clear" w:color="auto" w:fill="auto"/>
            <w:vAlign w:val="center"/>
            <w:hideMark/>
          </w:tcPr>
          <w:p w:rsidR="000A5EA5" w:rsidRPr="00FD301F" w:rsidRDefault="000A5EA5" w:rsidP="009B28F5">
            <w:pPr>
              <w:jc w:val="center"/>
              <w:rPr>
                <w:bCs/>
                <w:sz w:val="20"/>
              </w:rPr>
            </w:pPr>
            <w:r w:rsidRPr="00FD301F">
              <w:rPr>
                <w:bCs/>
                <w:sz w:val="20"/>
              </w:rPr>
              <w:t>Всего обследовано</w:t>
            </w:r>
          </w:p>
        </w:tc>
        <w:tc>
          <w:tcPr>
            <w:tcW w:w="481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A5EA5" w:rsidRPr="00FD301F" w:rsidRDefault="000A5EA5" w:rsidP="009B28F5">
            <w:pPr>
              <w:jc w:val="center"/>
              <w:rPr>
                <w:bCs/>
                <w:sz w:val="20"/>
              </w:rPr>
            </w:pPr>
            <w:r w:rsidRPr="00FD301F">
              <w:rPr>
                <w:bCs/>
                <w:sz w:val="20"/>
              </w:rPr>
              <w:t>Результаты диагностики первоклассников, посещавших ДОУ</w:t>
            </w:r>
          </w:p>
        </w:tc>
        <w:tc>
          <w:tcPr>
            <w:tcW w:w="4678" w:type="dxa"/>
            <w:gridSpan w:val="6"/>
            <w:tcBorders>
              <w:top w:val="single" w:sz="4" w:space="0" w:color="auto"/>
              <w:left w:val="nil"/>
              <w:bottom w:val="single" w:sz="4" w:space="0" w:color="auto"/>
              <w:right w:val="single" w:sz="4" w:space="0" w:color="000000"/>
            </w:tcBorders>
            <w:shd w:val="clear" w:color="auto" w:fill="auto"/>
            <w:vAlign w:val="bottom"/>
            <w:hideMark/>
          </w:tcPr>
          <w:p w:rsidR="000A5EA5" w:rsidRPr="00FD301F" w:rsidRDefault="000A5EA5" w:rsidP="009B28F5">
            <w:pPr>
              <w:jc w:val="center"/>
              <w:rPr>
                <w:bCs/>
                <w:sz w:val="20"/>
              </w:rPr>
            </w:pPr>
            <w:r w:rsidRPr="00FD301F">
              <w:rPr>
                <w:bCs/>
                <w:sz w:val="20"/>
              </w:rPr>
              <w:t>Результаты диагностики первоклассников,  не посещавших ДОУ</w:t>
            </w:r>
          </w:p>
        </w:tc>
      </w:tr>
      <w:tr w:rsidR="000A5EA5" w:rsidRPr="00FD301F" w:rsidTr="009B28F5">
        <w:trPr>
          <w:trHeight w:val="519"/>
        </w:trPr>
        <w:tc>
          <w:tcPr>
            <w:tcW w:w="724" w:type="dxa"/>
            <w:vMerge/>
            <w:tcBorders>
              <w:left w:val="single" w:sz="4" w:space="0" w:color="auto"/>
              <w:right w:val="single" w:sz="4" w:space="0" w:color="auto"/>
            </w:tcBorders>
          </w:tcPr>
          <w:p w:rsidR="000A5EA5" w:rsidRPr="00FD301F" w:rsidRDefault="000A5EA5" w:rsidP="009B28F5">
            <w:pPr>
              <w:rPr>
                <w:bCs/>
                <w:sz w:val="20"/>
              </w:rPr>
            </w:pPr>
          </w:p>
        </w:tc>
        <w:tc>
          <w:tcPr>
            <w:tcW w:w="709" w:type="dxa"/>
            <w:vMerge/>
            <w:tcBorders>
              <w:top w:val="single" w:sz="4" w:space="0" w:color="auto"/>
              <w:left w:val="single" w:sz="4" w:space="0" w:color="auto"/>
              <w:bottom w:val="single" w:sz="4" w:space="0" w:color="000000"/>
              <w:right w:val="nil"/>
            </w:tcBorders>
            <w:vAlign w:val="center"/>
            <w:hideMark/>
          </w:tcPr>
          <w:p w:rsidR="000A5EA5" w:rsidRPr="00FD301F" w:rsidRDefault="000A5EA5" w:rsidP="009B28F5">
            <w:pPr>
              <w:rPr>
                <w:bCs/>
                <w:sz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0A5EA5" w:rsidRPr="00FD301F" w:rsidRDefault="000A5EA5" w:rsidP="009B28F5">
            <w:pPr>
              <w:jc w:val="center"/>
              <w:rPr>
                <w:sz w:val="20"/>
              </w:rPr>
            </w:pPr>
            <w:r w:rsidRPr="00FD301F">
              <w:rPr>
                <w:sz w:val="20"/>
              </w:rPr>
              <w:t>Кол-во детей, посещавших ДОУ</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Кол-во детей, продемонстрировавших уровни готовности: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Кол-во детей, не посещавших ДОУ</w:t>
            </w:r>
          </w:p>
        </w:tc>
        <w:tc>
          <w:tcPr>
            <w:tcW w:w="3827" w:type="dxa"/>
            <w:gridSpan w:val="5"/>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Кол-во детей, продемонстрировавших уровни готовности:</w:t>
            </w:r>
          </w:p>
        </w:tc>
      </w:tr>
      <w:tr w:rsidR="000A5EA5" w:rsidRPr="00FD301F" w:rsidTr="009B28F5">
        <w:trPr>
          <w:trHeight w:val="1140"/>
        </w:trPr>
        <w:tc>
          <w:tcPr>
            <w:tcW w:w="724" w:type="dxa"/>
            <w:vMerge/>
            <w:tcBorders>
              <w:left w:val="single" w:sz="4" w:space="0" w:color="auto"/>
              <w:bottom w:val="single" w:sz="4" w:space="0" w:color="auto"/>
              <w:right w:val="single" w:sz="4" w:space="0" w:color="auto"/>
            </w:tcBorders>
          </w:tcPr>
          <w:p w:rsidR="000A5EA5" w:rsidRPr="00FD301F" w:rsidRDefault="000A5EA5" w:rsidP="009B28F5">
            <w:pPr>
              <w:rPr>
                <w:bCs/>
                <w:sz w:val="20"/>
              </w:rPr>
            </w:pPr>
          </w:p>
        </w:tc>
        <w:tc>
          <w:tcPr>
            <w:tcW w:w="709" w:type="dxa"/>
            <w:vMerge/>
            <w:tcBorders>
              <w:top w:val="single" w:sz="4" w:space="0" w:color="auto"/>
              <w:left w:val="single" w:sz="4" w:space="0" w:color="auto"/>
              <w:bottom w:val="single" w:sz="4" w:space="0" w:color="auto"/>
              <w:right w:val="nil"/>
            </w:tcBorders>
            <w:vAlign w:val="center"/>
            <w:hideMark/>
          </w:tcPr>
          <w:p w:rsidR="000A5EA5" w:rsidRPr="00FD301F" w:rsidRDefault="000A5EA5" w:rsidP="009B28F5">
            <w:pPr>
              <w:rPr>
                <w:bCs/>
                <w:sz w:val="20"/>
              </w:rPr>
            </w:pPr>
          </w:p>
        </w:tc>
        <w:tc>
          <w:tcPr>
            <w:tcW w:w="850" w:type="dxa"/>
            <w:vMerge/>
            <w:tcBorders>
              <w:top w:val="nil"/>
              <w:left w:val="single" w:sz="4" w:space="0" w:color="auto"/>
              <w:bottom w:val="single" w:sz="4" w:space="0" w:color="auto"/>
              <w:right w:val="single" w:sz="4" w:space="0" w:color="auto"/>
            </w:tcBorders>
            <w:vAlign w:val="center"/>
            <w:hideMark/>
          </w:tcPr>
          <w:p w:rsidR="000A5EA5" w:rsidRPr="00FD301F" w:rsidRDefault="000A5EA5" w:rsidP="009B28F5">
            <w:pPr>
              <w:rPr>
                <w:sz w:val="20"/>
              </w:rPr>
            </w:pPr>
          </w:p>
        </w:tc>
        <w:tc>
          <w:tcPr>
            <w:tcW w:w="851"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низкий</w:t>
            </w:r>
            <w:proofErr w:type="gramStart"/>
            <w:r w:rsidRPr="00FD301F">
              <w:rPr>
                <w:sz w:val="20"/>
              </w:rPr>
              <w:t xml:space="preserve"> (%)</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ниже среднего</w:t>
            </w:r>
            <w:proofErr w:type="gramStart"/>
            <w:r w:rsidRPr="00FD301F">
              <w:rPr>
                <w:sz w:val="20"/>
              </w:rPr>
              <w:t xml:space="preserve"> (%)</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средний</w:t>
            </w:r>
            <w:proofErr w:type="gramStart"/>
            <w:r w:rsidRPr="00FD301F">
              <w:rPr>
                <w:sz w:val="20"/>
              </w:rPr>
              <w:t xml:space="preserve"> (%)</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выше среднего</w:t>
            </w:r>
            <w:proofErr w:type="gramStart"/>
            <w:r w:rsidRPr="00FD301F">
              <w:rPr>
                <w:sz w:val="20"/>
              </w:rPr>
              <w:t xml:space="preserve"> (%)</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высокий</w:t>
            </w:r>
            <w:proofErr w:type="gramStart"/>
            <w:r w:rsidRPr="00FD301F">
              <w:rPr>
                <w:sz w:val="20"/>
              </w:rPr>
              <w:t xml:space="preserve"> (%)</w:t>
            </w:r>
            <w:proofErr w:type="gramEnd"/>
          </w:p>
        </w:tc>
        <w:tc>
          <w:tcPr>
            <w:tcW w:w="851" w:type="dxa"/>
            <w:vMerge/>
            <w:tcBorders>
              <w:top w:val="nil"/>
              <w:left w:val="single" w:sz="4" w:space="0" w:color="auto"/>
              <w:bottom w:val="single" w:sz="4" w:space="0" w:color="auto"/>
              <w:right w:val="single" w:sz="4" w:space="0" w:color="auto"/>
            </w:tcBorders>
            <w:vAlign w:val="center"/>
            <w:hideMark/>
          </w:tcPr>
          <w:p w:rsidR="000A5EA5" w:rsidRPr="00FD301F" w:rsidRDefault="000A5EA5" w:rsidP="009B28F5">
            <w:pPr>
              <w:rPr>
                <w:sz w:val="20"/>
              </w:rPr>
            </w:pPr>
          </w:p>
        </w:tc>
        <w:tc>
          <w:tcPr>
            <w:tcW w:w="708"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низкий</w:t>
            </w:r>
            <w:proofErr w:type="gramStart"/>
            <w:r w:rsidRPr="00FD301F">
              <w:rPr>
                <w:sz w:val="20"/>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ниже среднего</w:t>
            </w:r>
            <w:proofErr w:type="gramStart"/>
            <w:r w:rsidRPr="00FD301F">
              <w:rPr>
                <w:sz w:val="20"/>
              </w:rPr>
              <w:t xml:space="preserve"> (%)</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средний</w:t>
            </w:r>
            <w:proofErr w:type="gramStart"/>
            <w:r w:rsidRPr="00FD301F">
              <w:rPr>
                <w:sz w:val="20"/>
              </w:rPr>
              <w:t xml:space="preserve"> (%)</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выше среднего</w:t>
            </w:r>
            <w:proofErr w:type="gramStart"/>
            <w:r w:rsidRPr="00FD301F">
              <w:rPr>
                <w:sz w:val="20"/>
              </w:rPr>
              <w:t xml:space="preserve"> (%)</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высокий</w:t>
            </w:r>
            <w:proofErr w:type="gramStart"/>
            <w:r w:rsidRPr="00FD301F">
              <w:rPr>
                <w:sz w:val="20"/>
              </w:rPr>
              <w:t xml:space="preserve"> (%)</w:t>
            </w:r>
            <w:proofErr w:type="gramEnd"/>
          </w:p>
        </w:tc>
      </w:tr>
      <w:tr w:rsidR="000A5EA5" w:rsidRPr="00FD301F" w:rsidTr="009B28F5">
        <w:trPr>
          <w:trHeight w:val="5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A5EA5" w:rsidRPr="00FD301F" w:rsidRDefault="000A5EA5" w:rsidP="009B28F5">
            <w:pPr>
              <w:jc w:val="center"/>
              <w:rPr>
                <w:sz w:val="20"/>
              </w:rPr>
            </w:pPr>
            <w:r w:rsidRPr="00FD301F">
              <w:rPr>
                <w:sz w:val="20"/>
              </w:rPr>
              <w:t>2014г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1272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1070</w:t>
            </w:r>
          </w:p>
          <w:p w:rsidR="000A5EA5" w:rsidRPr="00FD301F" w:rsidRDefault="000A5EA5" w:rsidP="009B28F5">
            <w:pPr>
              <w:jc w:val="center"/>
              <w:rPr>
                <w:sz w:val="20"/>
              </w:rPr>
            </w:pPr>
            <w:r w:rsidRPr="00FD301F">
              <w:rPr>
                <w:sz w:val="20"/>
              </w:rPr>
              <w:t>(84,12)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24</w:t>
            </w:r>
          </w:p>
          <w:p w:rsidR="000A5EA5" w:rsidRPr="00FD301F" w:rsidRDefault="000A5EA5" w:rsidP="009B28F5">
            <w:pPr>
              <w:jc w:val="center"/>
              <w:rPr>
                <w:sz w:val="20"/>
              </w:rPr>
            </w:pPr>
            <w:r w:rsidRPr="00FD301F">
              <w:rPr>
                <w:sz w:val="20"/>
              </w:rPr>
              <w:t>(2,24)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89</w:t>
            </w:r>
          </w:p>
          <w:p w:rsidR="000A5EA5" w:rsidRPr="00FD301F" w:rsidRDefault="000A5EA5" w:rsidP="009B28F5">
            <w:pPr>
              <w:jc w:val="center"/>
              <w:rPr>
                <w:sz w:val="20"/>
              </w:rPr>
            </w:pPr>
            <w:r w:rsidRPr="00FD301F">
              <w:rPr>
                <w:sz w:val="20"/>
              </w:rPr>
              <w:t>(8,32)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277</w:t>
            </w:r>
          </w:p>
          <w:p w:rsidR="000A5EA5" w:rsidRPr="00FD301F" w:rsidRDefault="000A5EA5" w:rsidP="009B28F5">
            <w:pPr>
              <w:jc w:val="center"/>
              <w:rPr>
                <w:sz w:val="20"/>
              </w:rPr>
            </w:pPr>
            <w:r w:rsidRPr="00FD301F">
              <w:rPr>
                <w:sz w:val="20"/>
              </w:rPr>
              <w:t>(25,89)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290</w:t>
            </w:r>
          </w:p>
          <w:p w:rsidR="000A5EA5" w:rsidRPr="00FD301F" w:rsidRDefault="000A5EA5" w:rsidP="009B28F5">
            <w:pPr>
              <w:jc w:val="center"/>
              <w:rPr>
                <w:sz w:val="20"/>
              </w:rPr>
            </w:pPr>
            <w:r w:rsidRPr="00FD301F">
              <w:rPr>
                <w:sz w:val="20"/>
              </w:rPr>
              <w:t>(27,1)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390</w:t>
            </w:r>
          </w:p>
          <w:p w:rsidR="000A5EA5" w:rsidRPr="00FD301F" w:rsidRDefault="000A5EA5" w:rsidP="009B28F5">
            <w:pPr>
              <w:jc w:val="center"/>
              <w:rPr>
                <w:sz w:val="20"/>
              </w:rPr>
            </w:pPr>
            <w:r w:rsidRPr="00FD301F">
              <w:rPr>
                <w:sz w:val="20"/>
              </w:rPr>
              <w:t>(36,45)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202</w:t>
            </w:r>
          </w:p>
          <w:p w:rsidR="000A5EA5" w:rsidRPr="00FD301F" w:rsidRDefault="000A5EA5" w:rsidP="009B28F5">
            <w:pPr>
              <w:jc w:val="center"/>
              <w:rPr>
                <w:sz w:val="20"/>
              </w:rPr>
            </w:pPr>
            <w:r w:rsidRPr="00FD301F">
              <w:rPr>
                <w:sz w:val="20"/>
              </w:rPr>
              <w:t>(15,88)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12</w:t>
            </w:r>
          </w:p>
          <w:p w:rsidR="000A5EA5" w:rsidRPr="00FD301F" w:rsidRDefault="000A5EA5" w:rsidP="009B28F5">
            <w:pPr>
              <w:jc w:val="center"/>
              <w:rPr>
                <w:sz w:val="20"/>
              </w:rPr>
            </w:pPr>
            <w:r w:rsidRPr="00FD301F">
              <w:rPr>
                <w:sz w:val="20"/>
              </w:rPr>
              <w:t>(5,94)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32</w:t>
            </w:r>
          </w:p>
          <w:p w:rsidR="000A5EA5" w:rsidRPr="00FD301F" w:rsidRDefault="000A5EA5" w:rsidP="009B28F5">
            <w:pPr>
              <w:jc w:val="center"/>
              <w:rPr>
                <w:sz w:val="20"/>
              </w:rPr>
            </w:pPr>
            <w:r w:rsidRPr="00FD301F">
              <w:rPr>
                <w:sz w:val="20"/>
              </w:rPr>
              <w:t>(15,84)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57</w:t>
            </w:r>
          </w:p>
          <w:p w:rsidR="000A5EA5" w:rsidRPr="00FD301F" w:rsidRDefault="000A5EA5" w:rsidP="009B28F5">
            <w:pPr>
              <w:jc w:val="center"/>
              <w:rPr>
                <w:sz w:val="20"/>
              </w:rPr>
            </w:pPr>
            <w:r w:rsidRPr="00FD301F">
              <w:rPr>
                <w:sz w:val="20"/>
              </w:rPr>
              <w:t>(28,2)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46</w:t>
            </w:r>
          </w:p>
          <w:p w:rsidR="000A5EA5" w:rsidRPr="00FD301F" w:rsidRDefault="000A5EA5" w:rsidP="009B28F5">
            <w:pPr>
              <w:jc w:val="center"/>
              <w:rPr>
                <w:sz w:val="20"/>
              </w:rPr>
            </w:pPr>
            <w:r w:rsidRPr="00FD301F">
              <w:rPr>
                <w:sz w:val="20"/>
              </w:rPr>
              <w:t>(22,8)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55</w:t>
            </w:r>
          </w:p>
          <w:p w:rsidR="000A5EA5" w:rsidRPr="00FD301F" w:rsidRDefault="000A5EA5" w:rsidP="009B28F5">
            <w:pPr>
              <w:jc w:val="center"/>
              <w:rPr>
                <w:sz w:val="20"/>
              </w:rPr>
            </w:pPr>
            <w:r w:rsidRPr="00FD301F">
              <w:rPr>
                <w:sz w:val="20"/>
              </w:rPr>
              <w:t>(27,22)</w:t>
            </w:r>
          </w:p>
        </w:tc>
      </w:tr>
      <w:tr w:rsidR="000A5EA5" w:rsidRPr="00FD301F" w:rsidTr="009B28F5">
        <w:trPr>
          <w:trHeight w:val="5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A5EA5" w:rsidRPr="00FD301F" w:rsidRDefault="000A5EA5" w:rsidP="009B28F5">
            <w:pPr>
              <w:jc w:val="center"/>
              <w:rPr>
                <w:sz w:val="20"/>
              </w:rPr>
            </w:pPr>
            <w:r w:rsidRPr="00FD301F">
              <w:rPr>
                <w:sz w:val="20"/>
              </w:rPr>
              <w:t>2013г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1193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1007</w:t>
            </w:r>
          </w:p>
          <w:p w:rsidR="000A5EA5" w:rsidRPr="00FD301F" w:rsidRDefault="000A5EA5" w:rsidP="009B28F5">
            <w:pPr>
              <w:jc w:val="center"/>
              <w:rPr>
                <w:sz w:val="20"/>
              </w:rPr>
            </w:pPr>
            <w:r w:rsidRPr="00FD301F">
              <w:rPr>
                <w:sz w:val="20"/>
              </w:rPr>
              <w:t>(84,41)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19</w:t>
            </w:r>
          </w:p>
          <w:p w:rsidR="000A5EA5" w:rsidRPr="00FD301F" w:rsidRDefault="000A5EA5" w:rsidP="009B28F5">
            <w:pPr>
              <w:jc w:val="center"/>
              <w:rPr>
                <w:sz w:val="20"/>
              </w:rPr>
            </w:pPr>
            <w:r w:rsidRPr="00FD301F">
              <w:rPr>
                <w:sz w:val="20"/>
              </w:rPr>
              <w:t>(1,89)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93</w:t>
            </w:r>
          </w:p>
          <w:p w:rsidR="000A5EA5" w:rsidRPr="00FD301F" w:rsidRDefault="000A5EA5" w:rsidP="009B28F5">
            <w:pPr>
              <w:jc w:val="center"/>
              <w:rPr>
                <w:sz w:val="20"/>
              </w:rPr>
            </w:pPr>
            <w:r w:rsidRPr="00FD301F">
              <w:rPr>
                <w:sz w:val="20"/>
              </w:rPr>
              <w:t>(9,24)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277</w:t>
            </w:r>
          </w:p>
          <w:p w:rsidR="000A5EA5" w:rsidRPr="00FD301F" w:rsidRDefault="000A5EA5" w:rsidP="009B28F5">
            <w:pPr>
              <w:jc w:val="center"/>
              <w:rPr>
                <w:sz w:val="20"/>
              </w:rPr>
            </w:pPr>
            <w:r w:rsidRPr="00FD301F">
              <w:rPr>
                <w:sz w:val="20"/>
              </w:rPr>
              <w:t>(27,51)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368</w:t>
            </w:r>
          </w:p>
          <w:p w:rsidR="000A5EA5" w:rsidRPr="00FD301F" w:rsidRDefault="000A5EA5" w:rsidP="009B28F5">
            <w:pPr>
              <w:ind w:right="-108"/>
              <w:jc w:val="center"/>
              <w:rPr>
                <w:sz w:val="20"/>
              </w:rPr>
            </w:pPr>
            <w:r w:rsidRPr="00FD301F">
              <w:rPr>
                <w:sz w:val="20"/>
              </w:rPr>
              <w:t>(36,54)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250</w:t>
            </w:r>
          </w:p>
          <w:p w:rsidR="000A5EA5" w:rsidRPr="00FD301F" w:rsidRDefault="000A5EA5" w:rsidP="009B28F5">
            <w:pPr>
              <w:jc w:val="center"/>
              <w:rPr>
                <w:sz w:val="20"/>
              </w:rPr>
            </w:pPr>
            <w:r w:rsidRPr="00FD301F">
              <w:rPr>
                <w:sz w:val="20"/>
              </w:rPr>
              <w:t>(24,82)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186</w:t>
            </w:r>
          </w:p>
          <w:p w:rsidR="000A5EA5" w:rsidRPr="00FD301F" w:rsidRDefault="000A5EA5" w:rsidP="009B28F5">
            <w:pPr>
              <w:jc w:val="center"/>
              <w:rPr>
                <w:sz w:val="20"/>
              </w:rPr>
            </w:pPr>
            <w:r w:rsidRPr="00FD301F">
              <w:rPr>
                <w:sz w:val="20"/>
              </w:rPr>
              <w:t>(15,59)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20</w:t>
            </w:r>
          </w:p>
          <w:p w:rsidR="000A5EA5" w:rsidRPr="00FD301F" w:rsidRDefault="000A5EA5" w:rsidP="009B28F5">
            <w:pPr>
              <w:ind w:right="-109"/>
              <w:jc w:val="center"/>
              <w:rPr>
                <w:sz w:val="20"/>
              </w:rPr>
            </w:pPr>
            <w:r w:rsidRPr="00FD301F">
              <w:rPr>
                <w:sz w:val="20"/>
              </w:rPr>
              <w:t>(10,75)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46</w:t>
            </w:r>
          </w:p>
          <w:p w:rsidR="000A5EA5" w:rsidRPr="00FD301F" w:rsidRDefault="000A5EA5" w:rsidP="009B28F5">
            <w:pPr>
              <w:jc w:val="center"/>
              <w:rPr>
                <w:sz w:val="20"/>
              </w:rPr>
            </w:pPr>
            <w:r w:rsidRPr="00FD301F">
              <w:rPr>
                <w:sz w:val="20"/>
              </w:rPr>
              <w:t>(24,73)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54</w:t>
            </w:r>
          </w:p>
          <w:p w:rsidR="000A5EA5" w:rsidRPr="00FD301F" w:rsidRDefault="000A5EA5" w:rsidP="009B28F5">
            <w:pPr>
              <w:ind w:right="-108"/>
              <w:jc w:val="center"/>
              <w:rPr>
                <w:sz w:val="20"/>
              </w:rPr>
            </w:pPr>
            <w:r w:rsidRPr="00FD301F">
              <w:rPr>
                <w:sz w:val="20"/>
              </w:rPr>
              <w:t>(29,04)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50</w:t>
            </w:r>
          </w:p>
          <w:p w:rsidR="000A5EA5" w:rsidRPr="00FD301F" w:rsidRDefault="000A5EA5" w:rsidP="009B28F5">
            <w:pPr>
              <w:ind w:right="-108"/>
              <w:jc w:val="center"/>
              <w:rPr>
                <w:sz w:val="20"/>
              </w:rPr>
            </w:pPr>
            <w:r w:rsidRPr="00FD301F">
              <w:rPr>
                <w:sz w:val="20"/>
              </w:rPr>
              <w:t>(26,88)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16</w:t>
            </w:r>
          </w:p>
          <w:p w:rsidR="000A5EA5" w:rsidRPr="00FD301F" w:rsidRDefault="000A5EA5" w:rsidP="009B28F5">
            <w:pPr>
              <w:jc w:val="center"/>
              <w:rPr>
                <w:sz w:val="20"/>
              </w:rPr>
            </w:pPr>
            <w:r w:rsidRPr="00FD301F">
              <w:rPr>
                <w:sz w:val="20"/>
              </w:rPr>
              <w:t>(8,6)</w:t>
            </w:r>
          </w:p>
        </w:tc>
      </w:tr>
      <w:tr w:rsidR="000A5EA5" w:rsidRPr="00FD301F" w:rsidTr="009B28F5">
        <w:trPr>
          <w:trHeight w:val="50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A5EA5" w:rsidRPr="00FD301F" w:rsidRDefault="000A5EA5" w:rsidP="009B28F5">
            <w:pPr>
              <w:jc w:val="center"/>
              <w:rPr>
                <w:sz w:val="20"/>
              </w:rPr>
            </w:pPr>
            <w:r w:rsidRPr="00FD301F">
              <w:rPr>
                <w:sz w:val="20"/>
              </w:rPr>
              <w:t>динамика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-,029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+0,35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-0,92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-9,44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+11,62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+0,29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-4,81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-8,89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-0,82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-4,08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+18,62</w:t>
            </w:r>
          </w:p>
        </w:tc>
      </w:tr>
    </w:tbl>
    <w:p w:rsidR="000A5EA5" w:rsidRPr="00FD301F" w:rsidRDefault="000A5EA5" w:rsidP="000A5EA5">
      <w:pPr>
        <w:pStyle w:val="ad"/>
        <w:ind w:firstLine="709"/>
        <w:jc w:val="right"/>
        <w:rPr>
          <w:rFonts w:ascii="Times New Roman" w:hAnsi="Times New Roman" w:cs="Times New Roman"/>
          <w:sz w:val="28"/>
          <w:szCs w:val="28"/>
        </w:rPr>
      </w:pPr>
    </w:p>
    <w:p w:rsidR="000A5EA5" w:rsidRPr="00FD301F" w:rsidRDefault="000A5EA5" w:rsidP="000A5EA5">
      <w:pPr>
        <w:pStyle w:val="ad"/>
        <w:jc w:val="center"/>
        <w:rPr>
          <w:rFonts w:ascii="Times New Roman" w:hAnsi="Times New Roman" w:cs="Times New Roman"/>
          <w:sz w:val="28"/>
          <w:szCs w:val="28"/>
        </w:rPr>
      </w:pPr>
      <w:r w:rsidRPr="00FD301F">
        <w:rPr>
          <w:rFonts w:ascii="Times New Roman" w:hAnsi="Times New Roman" w:cs="Times New Roman"/>
          <w:sz w:val="28"/>
          <w:szCs w:val="28"/>
        </w:rPr>
        <w:t xml:space="preserve">Результаты мониторинга готовности первоклассников </w:t>
      </w:r>
    </w:p>
    <w:p w:rsidR="000A5EA5" w:rsidRPr="00FD301F" w:rsidRDefault="000A5EA5" w:rsidP="000A5EA5">
      <w:pPr>
        <w:pStyle w:val="ad"/>
        <w:jc w:val="center"/>
        <w:rPr>
          <w:rFonts w:ascii="Times New Roman" w:hAnsi="Times New Roman" w:cs="Times New Roman"/>
          <w:sz w:val="28"/>
          <w:szCs w:val="28"/>
        </w:rPr>
      </w:pPr>
      <w:r w:rsidRPr="00FD301F">
        <w:rPr>
          <w:rFonts w:ascii="Times New Roman" w:hAnsi="Times New Roman" w:cs="Times New Roman"/>
          <w:sz w:val="28"/>
          <w:szCs w:val="28"/>
        </w:rPr>
        <w:t>к обучению в школе</w:t>
      </w:r>
    </w:p>
    <w:p w:rsidR="000A5EA5" w:rsidRPr="00FD301F" w:rsidRDefault="000A5EA5" w:rsidP="000A5EA5">
      <w:pPr>
        <w:pStyle w:val="ad"/>
        <w:jc w:val="center"/>
        <w:rPr>
          <w:rFonts w:ascii="Times New Roman" w:hAnsi="Times New Roman" w:cs="Times New Roman"/>
          <w:sz w:val="28"/>
          <w:szCs w:val="28"/>
        </w:rPr>
      </w:pPr>
    </w:p>
    <w:tbl>
      <w:tblPr>
        <w:tblW w:w="10819" w:type="dxa"/>
        <w:tblInd w:w="-743" w:type="dxa"/>
        <w:tblLayout w:type="fixed"/>
        <w:tblLook w:val="04A0"/>
      </w:tblPr>
      <w:tblGrid>
        <w:gridCol w:w="810"/>
        <w:gridCol w:w="851"/>
        <w:gridCol w:w="567"/>
        <w:gridCol w:w="567"/>
        <w:gridCol w:w="567"/>
        <w:gridCol w:w="567"/>
        <w:gridCol w:w="567"/>
        <w:gridCol w:w="567"/>
        <w:gridCol w:w="567"/>
        <w:gridCol w:w="653"/>
        <w:gridCol w:w="567"/>
        <w:gridCol w:w="567"/>
        <w:gridCol w:w="567"/>
        <w:gridCol w:w="567"/>
        <w:gridCol w:w="567"/>
        <w:gridCol w:w="567"/>
        <w:gridCol w:w="567"/>
        <w:gridCol w:w="567"/>
      </w:tblGrid>
      <w:tr w:rsidR="000A5EA5" w:rsidRPr="00FD301F" w:rsidTr="009B28F5">
        <w:trPr>
          <w:trHeight w:val="540"/>
        </w:trPr>
        <w:tc>
          <w:tcPr>
            <w:tcW w:w="810" w:type="dxa"/>
            <w:vMerge w:val="restart"/>
            <w:tcBorders>
              <w:top w:val="single" w:sz="4" w:space="0" w:color="auto"/>
              <w:left w:val="single" w:sz="4" w:space="0" w:color="auto"/>
              <w:right w:val="single" w:sz="4" w:space="0" w:color="auto"/>
            </w:tcBorders>
          </w:tcPr>
          <w:p w:rsidR="000A5EA5" w:rsidRPr="00FD301F" w:rsidRDefault="000A5EA5" w:rsidP="009B28F5">
            <w:pPr>
              <w:jc w:val="center"/>
              <w:rPr>
                <w:bCs/>
                <w:sz w:val="20"/>
              </w:rPr>
            </w:pPr>
            <w:r w:rsidRPr="00FD301F">
              <w:rPr>
                <w:bCs/>
                <w:sz w:val="20"/>
              </w:rPr>
              <w:t xml:space="preserve">Год </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0A5EA5" w:rsidRPr="00FD301F" w:rsidRDefault="000A5EA5" w:rsidP="009B28F5">
            <w:pPr>
              <w:jc w:val="center"/>
              <w:rPr>
                <w:bCs/>
                <w:sz w:val="20"/>
              </w:rPr>
            </w:pPr>
            <w:r w:rsidRPr="00FD301F">
              <w:rPr>
                <w:bCs/>
                <w:sz w:val="20"/>
              </w:rPr>
              <w:t>Всего обследовано</w:t>
            </w:r>
          </w:p>
        </w:tc>
        <w:tc>
          <w:tcPr>
            <w:tcW w:w="462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0A5EA5" w:rsidRPr="00FD301F" w:rsidRDefault="000A5EA5" w:rsidP="009B28F5">
            <w:pPr>
              <w:jc w:val="center"/>
              <w:rPr>
                <w:bCs/>
                <w:sz w:val="20"/>
              </w:rPr>
            </w:pPr>
            <w:r w:rsidRPr="00FD301F">
              <w:rPr>
                <w:bCs/>
                <w:sz w:val="20"/>
              </w:rPr>
              <w:t>Результаты диагностики первоклассников, посещавших ДОУ</w:t>
            </w:r>
          </w:p>
        </w:tc>
        <w:tc>
          <w:tcPr>
            <w:tcW w:w="4536" w:type="dxa"/>
            <w:gridSpan w:val="8"/>
            <w:tcBorders>
              <w:top w:val="single" w:sz="4" w:space="0" w:color="auto"/>
              <w:left w:val="nil"/>
              <w:bottom w:val="single" w:sz="4" w:space="0" w:color="auto"/>
              <w:right w:val="single" w:sz="4" w:space="0" w:color="000000"/>
            </w:tcBorders>
            <w:shd w:val="clear" w:color="auto" w:fill="auto"/>
            <w:vAlign w:val="center"/>
            <w:hideMark/>
          </w:tcPr>
          <w:p w:rsidR="000A5EA5" w:rsidRPr="00FD301F" w:rsidRDefault="000A5EA5" w:rsidP="009B28F5">
            <w:pPr>
              <w:jc w:val="center"/>
              <w:rPr>
                <w:bCs/>
                <w:sz w:val="20"/>
              </w:rPr>
            </w:pPr>
            <w:r w:rsidRPr="00FD301F">
              <w:rPr>
                <w:bCs/>
                <w:sz w:val="20"/>
              </w:rPr>
              <w:t>Результаты диагностики первоклассников, не посещавших ДОУ</w:t>
            </w:r>
          </w:p>
        </w:tc>
      </w:tr>
      <w:tr w:rsidR="000A5EA5" w:rsidRPr="00FD301F" w:rsidTr="009B28F5">
        <w:trPr>
          <w:trHeight w:val="345"/>
        </w:trPr>
        <w:tc>
          <w:tcPr>
            <w:tcW w:w="810" w:type="dxa"/>
            <w:vMerge/>
            <w:tcBorders>
              <w:left w:val="single" w:sz="4" w:space="0" w:color="auto"/>
              <w:right w:val="single" w:sz="4" w:space="0" w:color="auto"/>
            </w:tcBorders>
          </w:tcPr>
          <w:p w:rsidR="000A5EA5" w:rsidRPr="00FD301F" w:rsidRDefault="000A5EA5" w:rsidP="009B28F5">
            <w:pPr>
              <w:rPr>
                <w:bCs/>
                <w:sz w:val="20"/>
              </w:rPr>
            </w:pPr>
          </w:p>
        </w:tc>
        <w:tc>
          <w:tcPr>
            <w:tcW w:w="851" w:type="dxa"/>
            <w:vMerge/>
            <w:tcBorders>
              <w:top w:val="single" w:sz="4" w:space="0" w:color="auto"/>
              <w:left w:val="single" w:sz="4" w:space="0" w:color="auto"/>
              <w:bottom w:val="single" w:sz="4" w:space="0" w:color="000000"/>
              <w:right w:val="nil"/>
            </w:tcBorders>
            <w:vAlign w:val="center"/>
            <w:hideMark/>
          </w:tcPr>
          <w:p w:rsidR="000A5EA5" w:rsidRPr="00FD301F" w:rsidRDefault="000A5EA5" w:rsidP="009B28F5">
            <w:pPr>
              <w:rPr>
                <w:bCs/>
                <w:sz w:val="20"/>
              </w:rPr>
            </w:pPr>
          </w:p>
        </w:tc>
        <w:tc>
          <w:tcPr>
            <w:tcW w:w="462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0A5EA5" w:rsidRPr="00FD301F" w:rsidRDefault="000A5EA5" w:rsidP="009B28F5">
            <w:pPr>
              <w:jc w:val="center"/>
              <w:rPr>
                <w:bCs/>
                <w:sz w:val="20"/>
              </w:rPr>
            </w:pPr>
            <w:r w:rsidRPr="00FD301F">
              <w:rPr>
                <w:bCs/>
                <w:sz w:val="20"/>
              </w:rPr>
              <w:t>Средний балл за задание</w:t>
            </w:r>
          </w:p>
        </w:tc>
        <w:tc>
          <w:tcPr>
            <w:tcW w:w="4536" w:type="dxa"/>
            <w:gridSpan w:val="8"/>
            <w:tcBorders>
              <w:top w:val="single" w:sz="4" w:space="0" w:color="auto"/>
              <w:left w:val="nil"/>
              <w:bottom w:val="single" w:sz="4" w:space="0" w:color="auto"/>
              <w:right w:val="single" w:sz="4" w:space="0" w:color="000000"/>
            </w:tcBorders>
            <w:shd w:val="clear" w:color="auto" w:fill="auto"/>
            <w:vAlign w:val="center"/>
            <w:hideMark/>
          </w:tcPr>
          <w:p w:rsidR="000A5EA5" w:rsidRPr="00FD301F" w:rsidRDefault="000A5EA5" w:rsidP="009B28F5">
            <w:pPr>
              <w:jc w:val="center"/>
              <w:rPr>
                <w:bCs/>
                <w:sz w:val="20"/>
              </w:rPr>
            </w:pPr>
            <w:r w:rsidRPr="00FD301F">
              <w:rPr>
                <w:bCs/>
                <w:sz w:val="20"/>
              </w:rPr>
              <w:t>Средний балл за задание</w:t>
            </w:r>
          </w:p>
        </w:tc>
      </w:tr>
      <w:tr w:rsidR="000A5EA5" w:rsidRPr="00FD301F" w:rsidTr="009B28F5">
        <w:trPr>
          <w:trHeight w:val="348"/>
        </w:trPr>
        <w:tc>
          <w:tcPr>
            <w:tcW w:w="810" w:type="dxa"/>
            <w:vMerge/>
            <w:tcBorders>
              <w:left w:val="single" w:sz="4" w:space="0" w:color="auto"/>
              <w:bottom w:val="single" w:sz="4" w:space="0" w:color="auto"/>
              <w:right w:val="single" w:sz="4" w:space="0" w:color="auto"/>
            </w:tcBorders>
          </w:tcPr>
          <w:p w:rsidR="000A5EA5" w:rsidRPr="00FD301F" w:rsidRDefault="000A5EA5" w:rsidP="009B28F5">
            <w:pPr>
              <w:rPr>
                <w:bCs/>
                <w:sz w:val="20"/>
              </w:rPr>
            </w:pPr>
          </w:p>
        </w:tc>
        <w:tc>
          <w:tcPr>
            <w:tcW w:w="851" w:type="dxa"/>
            <w:vMerge/>
            <w:tcBorders>
              <w:top w:val="single" w:sz="4" w:space="0" w:color="auto"/>
              <w:left w:val="single" w:sz="4" w:space="0" w:color="auto"/>
              <w:bottom w:val="single" w:sz="4" w:space="0" w:color="auto"/>
              <w:right w:val="nil"/>
            </w:tcBorders>
            <w:vAlign w:val="center"/>
            <w:hideMark/>
          </w:tcPr>
          <w:p w:rsidR="000A5EA5" w:rsidRPr="00FD301F" w:rsidRDefault="000A5EA5" w:rsidP="009B28F5">
            <w:pPr>
              <w:rPr>
                <w:bCs/>
                <w:sz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w:t>
            </w:r>
          </w:p>
        </w:tc>
        <w:tc>
          <w:tcPr>
            <w:tcW w:w="567"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№4</w:t>
            </w:r>
          </w:p>
        </w:tc>
        <w:tc>
          <w:tcPr>
            <w:tcW w:w="567"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№5</w:t>
            </w:r>
          </w:p>
        </w:tc>
        <w:tc>
          <w:tcPr>
            <w:tcW w:w="567"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№6</w:t>
            </w:r>
          </w:p>
        </w:tc>
        <w:tc>
          <w:tcPr>
            <w:tcW w:w="567"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№7</w:t>
            </w:r>
          </w:p>
        </w:tc>
        <w:tc>
          <w:tcPr>
            <w:tcW w:w="653" w:type="dxa"/>
            <w:tcBorders>
              <w:top w:val="nil"/>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№8</w:t>
            </w:r>
          </w:p>
        </w:tc>
        <w:tc>
          <w:tcPr>
            <w:tcW w:w="567"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w:t>
            </w:r>
          </w:p>
        </w:tc>
        <w:tc>
          <w:tcPr>
            <w:tcW w:w="567"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№4</w:t>
            </w:r>
          </w:p>
        </w:tc>
        <w:tc>
          <w:tcPr>
            <w:tcW w:w="567"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№5</w:t>
            </w:r>
          </w:p>
        </w:tc>
        <w:tc>
          <w:tcPr>
            <w:tcW w:w="567"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№6</w:t>
            </w:r>
          </w:p>
        </w:tc>
        <w:tc>
          <w:tcPr>
            <w:tcW w:w="567" w:type="dxa"/>
            <w:tcBorders>
              <w:top w:val="nil"/>
              <w:left w:val="nil"/>
              <w:bottom w:val="single" w:sz="4" w:space="0" w:color="auto"/>
              <w:right w:val="single" w:sz="4" w:space="0" w:color="auto"/>
            </w:tcBorders>
            <w:shd w:val="clear" w:color="auto" w:fill="auto"/>
            <w:vAlign w:val="center"/>
            <w:hideMark/>
          </w:tcPr>
          <w:p w:rsidR="000A5EA5" w:rsidRPr="00FD301F" w:rsidRDefault="000A5EA5" w:rsidP="009B28F5">
            <w:pPr>
              <w:jc w:val="center"/>
              <w:rPr>
                <w:sz w:val="20"/>
              </w:rPr>
            </w:pPr>
            <w:r w:rsidRPr="00FD301F">
              <w:rPr>
                <w:sz w:val="20"/>
              </w:rPr>
              <w:t>№7</w:t>
            </w:r>
          </w:p>
        </w:tc>
        <w:tc>
          <w:tcPr>
            <w:tcW w:w="567" w:type="dxa"/>
            <w:tcBorders>
              <w:top w:val="nil"/>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№8</w:t>
            </w:r>
          </w:p>
        </w:tc>
      </w:tr>
      <w:tr w:rsidR="000A5EA5" w:rsidRPr="00FD301F" w:rsidTr="009B28F5">
        <w:trPr>
          <w:trHeight w:val="264"/>
        </w:trPr>
        <w:tc>
          <w:tcPr>
            <w:tcW w:w="810" w:type="dxa"/>
            <w:tcBorders>
              <w:top w:val="single" w:sz="4" w:space="0" w:color="auto"/>
              <w:left w:val="single" w:sz="4" w:space="0" w:color="auto"/>
              <w:bottom w:val="single" w:sz="4" w:space="0" w:color="auto"/>
              <w:right w:val="single" w:sz="4" w:space="0" w:color="auto"/>
            </w:tcBorders>
            <w:shd w:val="clear" w:color="auto" w:fill="auto"/>
          </w:tcPr>
          <w:p w:rsidR="000A5EA5" w:rsidRPr="00FD301F" w:rsidRDefault="000A5EA5" w:rsidP="009B28F5">
            <w:pPr>
              <w:jc w:val="center"/>
              <w:rPr>
                <w:sz w:val="20"/>
              </w:rPr>
            </w:pPr>
            <w:r w:rsidRPr="00FD301F">
              <w:rPr>
                <w:sz w:val="20"/>
              </w:rPr>
              <w:t>2014г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1272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2,2</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1,8</w:t>
            </w:r>
          </w:p>
        </w:tc>
      </w:tr>
      <w:tr w:rsidR="000A5EA5" w:rsidRPr="00FD301F" w:rsidTr="009B28F5">
        <w:trPr>
          <w:trHeight w:val="264"/>
        </w:trPr>
        <w:tc>
          <w:tcPr>
            <w:tcW w:w="810" w:type="dxa"/>
            <w:tcBorders>
              <w:top w:val="single" w:sz="4" w:space="0" w:color="auto"/>
              <w:left w:val="single" w:sz="4" w:space="0" w:color="auto"/>
              <w:bottom w:val="single" w:sz="4" w:space="0" w:color="auto"/>
              <w:right w:val="single" w:sz="4" w:space="0" w:color="auto"/>
            </w:tcBorders>
            <w:shd w:val="clear" w:color="auto" w:fill="auto"/>
          </w:tcPr>
          <w:p w:rsidR="000A5EA5" w:rsidRPr="00FD301F" w:rsidRDefault="000A5EA5" w:rsidP="009B28F5">
            <w:pPr>
              <w:jc w:val="center"/>
              <w:rPr>
                <w:sz w:val="20"/>
              </w:rPr>
            </w:pPr>
            <w:r w:rsidRPr="00FD301F">
              <w:rPr>
                <w:sz w:val="20"/>
              </w:rPr>
              <w:t>2013г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1193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6,64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2,26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2,49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2,77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2,81</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3,26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2,49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1,92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2,79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2,39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2,75</w:t>
            </w:r>
          </w:p>
        </w:tc>
      </w:tr>
      <w:tr w:rsidR="000A5EA5" w:rsidRPr="00FD301F" w:rsidTr="009B28F5">
        <w:trPr>
          <w:trHeight w:val="264"/>
        </w:trPr>
        <w:tc>
          <w:tcPr>
            <w:tcW w:w="810" w:type="dxa"/>
            <w:tcBorders>
              <w:top w:val="single" w:sz="4" w:space="0" w:color="auto"/>
              <w:left w:val="single" w:sz="4" w:space="0" w:color="auto"/>
              <w:bottom w:val="single" w:sz="4" w:space="0" w:color="auto"/>
              <w:right w:val="single" w:sz="4" w:space="0" w:color="auto"/>
            </w:tcBorders>
            <w:shd w:val="clear" w:color="auto" w:fill="auto"/>
          </w:tcPr>
          <w:p w:rsidR="000A5EA5" w:rsidRPr="00FD301F" w:rsidRDefault="000A5EA5" w:rsidP="009B28F5">
            <w:pPr>
              <w:jc w:val="center"/>
              <w:rPr>
                <w:sz w:val="20"/>
              </w:rPr>
            </w:pPr>
            <w:r w:rsidRPr="00FD301F">
              <w:rPr>
                <w:sz w:val="20"/>
              </w:rPr>
              <w:t>динамика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-0,8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-4,14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jc w:val="center"/>
              <w:rPr>
                <w:sz w:val="20"/>
              </w:rPr>
            </w:pPr>
            <w:r w:rsidRPr="00FD301F">
              <w:rPr>
                <w:sz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-0,06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left="-108" w:right="-108"/>
              <w:jc w:val="center"/>
              <w:rPr>
                <w:sz w:val="20"/>
              </w:rPr>
            </w:pPr>
            <w:r w:rsidRPr="00FD301F">
              <w:rPr>
                <w:sz w:val="20"/>
              </w:rPr>
              <w:t>+0,01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-0,47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-0,61</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-1,26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-0,59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-0,03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-0,39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-0,21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left="-108" w:right="-108"/>
              <w:jc w:val="center"/>
              <w:rPr>
                <w:sz w:val="20"/>
              </w:rPr>
            </w:pPr>
            <w:r w:rsidRPr="00FD301F">
              <w:rPr>
                <w:sz w:val="20"/>
              </w:rPr>
              <w:t>+0,08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-0,69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-0,59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A5EA5" w:rsidRPr="00FD301F" w:rsidRDefault="000A5EA5" w:rsidP="009B28F5">
            <w:pPr>
              <w:ind w:right="-108"/>
              <w:jc w:val="center"/>
              <w:rPr>
                <w:sz w:val="20"/>
              </w:rPr>
            </w:pPr>
            <w:r w:rsidRPr="00FD301F">
              <w:rPr>
                <w:sz w:val="20"/>
              </w:rPr>
              <w:t>-0,95</w:t>
            </w:r>
          </w:p>
        </w:tc>
      </w:tr>
    </w:tbl>
    <w:p w:rsidR="000A5EA5" w:rsidRPr="00FD301F" w:rsidRDefault="000A5EA5" w:rsidP="00FD301F">
      <w:pPr>
        <w:pStyle w:val="ad"/>
        <w:ind w:firstLine="708"/>
        <w:jc w:val="both"/>
        <w:rPr>
          <w:rFonts w:ascii="Times New Roman" w:hAnsi="Times New Roman" w:cs="Times New Roman"/>
          <w:sz w:val="28"/>
          <w:szCs w:val="28"/>
        </w:rPr>
      </w:pPr>
      <w:r w:rsidRPr="00FD301F">
        <w:rPr>
          <w:rFonts w:ascii="Times New Roman" w:hAnsi="Times New Roman" w:cs="Times New Roman"/>
          <w:sz w:val="28"/>
          <w:szCs w:val="28"/>
        </w:rPr>
        <w:t xml:space="preserve">Общий уровень подготовки первоклассников Белгородского района к обучению в школе является необходимым и достаточным для успешного обучения на уровне начального общего образования. </w:t>
      </w:r>
    </w:p>
    <w:p w:rsidR="000A5EA5" w:rsidRPr="00FD301F" w:rsidRDefault="000A5EA5" w:rsidP="000A5EA5">
      <w:pPr>
        <w:pStyle w:val="ad"/>
        <w:ind w:firstLine="851"/>
        <w:jc w:val="both"/>
        <w:rPr>
          <w:rFonts w:ascii="Times New Roman" w:hAnsi="Times New Roman" w:cs="Times New Roman"/>
          <w:bCs/>
          <w:sz w:val="28"/>
          <w:szCs w:val="28"/>
        </w:rPr>
      </w:pPr>
      <w:r w:rsidRPr="00FD301F">
        <w:rPr>
          <w:rFonts w:ascii="Times New Roman" w:hAnsi="Times New Roman" w:cs="Times New Roman"/>
          <w:sz w:val="28"/>
          <w:szCs w:val="28"/>
        </w:rPr>
        <w:t>Д</w:t>
      </w:r>
      <w:r w:rsidRPr="00FD301F">
        <w:rPr>
          <w:rFonts w:ascii="Times New Roman" w:hAnsi="Times New Roman" w:cs="Times New Roman"/>
          <w:bCs/>
          <w:sz w:val="28"/>
          <w:szCs w:val="28"/>
        </w:rPr>
        <w:t xml:space="preserve">остаточный уровень </w:t>
      </w:r>
      <w:proofErr w:type="spellStart"/>
      <w:r w:rsidRPr="00FD301F">
        <w:rPr>
          <w:rFonts w:ascii="Times New Roman" w:hAnsi="Times New Roman" w:cs="Times New Roman"/>
          <w:sz w:val="28"/>
          <w:szCs w:val="28"/>
        </w:rPr>
        <w:t>сформированности</w:t>
      </w:r>
      <w:proofErr w:type="spellEnd"/>
      <w:r w:rsidRPr="00FD301F">
        <w:rPr>
          <w:rFonts w:ascii="Times New Roman" w:hAnsi="Times New Roman" w:cs="Times New Roman"/>
          <w:sz w:val="28"/>
          <w:szCs w:val="28"/>
        </w:rPr>
        <w:t xml:space="preserve"> предпосылок к успешному обучению</w:t>
      </w:r>
      <w:r w:rsidRPr="00FD301F">
        <w:rPr>
          <w:rFonts w:ascii="Times New Roman" w:hAnsi="Times New Roman" w:cs="Times New Roman"/>
          <w:bCs/>
          <w:sz w:val="28"/>
          <w:szCs w:val="28"/>
        </w:rPr>
        <w:t xml:space="preserve"> имеет 1115 первоклассников (87,66%), однако этот показатель снизился на 2,58%</w:t>
      </w:r>
      <w:r w:rsidR="00FD301F">
        <w:rPr>
          <w:rFonts w:ascii="Times New Roman" w:hAnsi="Times New Roman" w:cs="Times New Roman"/>
          <w:bCs/>
          <w:sz w:val="28"/>
          <w:szCs w:val="28"/>
        </w:rPr>
        <w:t xml:space="preserve"> </w:t>
      </w:r>
      <w:r w:rsidRPr="00FD301F">
        <w:rPr>
          <w:rFonts w:ascii="Times New Roman" w:hAnsi="Times New Roman" w:cs="Times New Roman"/>
          <w:bCs/>
          <w:sz w:val="28"/>
          <w:szCs w:val="28"/>
        </w:rPr>
        <w:t xml:space="preserve">по сравнению с 2013-2014 учебным годом. </w:t>
      </w:r>
    </w:p>
    <w:p w:rsidR="000A5EA5" w:rsidRDefault="000A5EA5" w:rsidP="000A5EA5">
      <w:pPr>
        <w:pStyle w:val="ad"/>
        <w:ind w:firstLine="851"/>
        <w:jc w:val="both"/>
        <w:rPr>
          <w:rFonts w:ascii="Times New Roman" w:hAnsi="Times New Roman" w:cs="Times New Roman"/>
          <w:sz w:val="28"/>
          <w:szCs w:val="28"/>
        </w:rPr>
      </w:pPr>
      <w:r w:rsidRPr="00FD301F">
        <w:rPr>
          <w:rFonts w:ascii="Times New Roman" w:hAnsi="Times New Roman" w:cs="Times New Roman"/>
          <w:bCs/>
          <w:sz w:val="28"/>
          <w:szCs w:val="28"/>
        </w:rPr>
        <w:t>Д</w:t>
      </w:r>
      <w:r w:rsidRPr="00FD301F">
        <w:rPr>
          <w:rFonts w:ascii="Times New Roman" w:hAnsi="Times New Roman" w:cs="Times New Roman"/>
          <w:sz w:val="28"/>
          <w:szCs w:val="28"/>
        </w:rPr>
        <w:t>оля детей с высоким уровнем готовности к обучению в школе</w:t>
      </w:r>
      <w:r w:rsidRPr="00DB01C7">
        <w:rPr>
          <w:rFonts w:ascii="Times New Roman" w:hAnsi="Times New Roman" w:cs="Times New Roman"/>
          <w:sz w:val="28"/>
          <w:szCs w:val="28"/>
        </w:rPr>
        <w:t xml:space="preserve"> увеличилась по сравнению с 2013-2014 учебным годом на 12,69% и достигла 34,98%</w:t>
      </w:r>
      <w:r w:rsidRPr="00DB01C7">
        <w:rPr>
          <w:rFonts w:ascii="Times New Roman" w:hAnsi="Times New Roman" w:cs="Times New Roman"/>
          <w:bCs/>
          <w:sz w:val="28"/>
          <w:szCs w:val="28"/>
        </w:rPr>
        <w:t xml:space="preserve"> (по области – 35%</w:t>
      </w:r>
      <w:r>
        <w:rPr>
          <w:rFonts w:ascii="Times New Roman" w:hAnsi="Times New Roman" w:cs="Times New Roman"/>
          <w:sz w:val="28"/>
          <w:szCs w:val="28"/>
        </w:rPr>
        <w:t xml:space="preserve">), </w:t>
      </w:r>
      <w:r w:rsidRPr="00DB01C7">
        <w:rPr>
          <w:rFonts w:ascii="Times New Roman" w:hAnsi="Times New Roman" w:cs="Times New Roman"/>
          <w:sz w:val="28"/>
          <w:szCs w:val="28"/>
        </w:rPr>
        <w:t xml:space="preserve">уменьшился (на 2,58%) средний по району показатель количества детей </w:t>
      </w:r>
      <w:r w:rsidRPr="00DB01C7">
        <w:rPr>
          <w:rFonts w:ascii="Times New Roman" w:hAnsi="Times New Roman" w:cs="Times New Roman"/>
          <w:bCs/>
          <w:iCs/>
          <w:sz w:val="28"/>
          <w:szCs w:val="28"/>
        </w:rPr>
        <w:t>с низким и ниже среднего уровнями готовности</w:t>
      </w:r>
      <w:r w:rsidRPr="00DB01C7">
        <w:rPr>
          <w:rFonts w:ascii="Times New Roman" w:hAnsi="Times New Roman" w:cs="Times New Roman"/>
          <w:sz w:val="28"/>
          <w:szCs w:val="28"/>
        </w:rPr>
        <w:t xml:space="preserve"> к школе, что свидетельствует о положительной</w:t>
      </w:r>
      <w:r>
        <w:rPr>
          <w:rFonts w:ascii="Times New Roman" w:hAnsi="Times New Roman" w:cs="Times New Roman"/>
          <w:sz w:val="28"/>
          <w:szCs w:val="28"/>
        </w:rPr>
        <w:t xml:space="preserve"> динамике. </w:t>
      </w:r>
    </w:p>
    <w:p w:rsidR="000A5EA5" w:rsidRPr="00DB01C7" w:rsidRDefault="000A5EA5" w:rsidP="000A5EA5">
      <w:pPr>
        <w:pStyle w:val="ad"/>
        <w:ind w:firstLine="851"/>
        <w:jc w:val="both"/>
        <w:rPr>
          <w:rFonts w:ascii="Times New Roman" w:hAnsi="Times New Roman" w:cs="Times New Roman"/>
          <w:sz w:val="28"/>
          <w:szCs w:val="28"/>
        </w:rPr>
      </w:pPr>
      <w:r>
        <w:rPr>
          <w:rFonts w:ascii="Times New Roman" w:hAnsi="Times New Roman" w:cs="Times New Roman"/>
          <w:sz w:val="28"/>
          <w:szCs w:val="28"/>
        </w:rPr>
        <w:t>У</w:t>
      </w:r>
      <w:r w:rsidRPr="00DB01C7">
        <w:rPr>
          <w:rFonts w:ascii="Times New Roman" w:hAnsi="Times New Roman" w:cs="Times New Roman"/>
          <w:sz w:val="28"/>
          <w:szCs w:val="28"/>
        </w:rPr>
        <w:t>ровень готовности к обучению в школе у первоклассников, посещавших дошкольные образовательные учреждения, значительно выше, чем у детей, ДОУ не посещавших</w:t>
      </w:r>
      <w:r>
        <w:rPr>
          <w:rFonts w:ascii="Times New Roman" w:hAnsi="Times New Roman" w:cs="Times New Roman"/>
          <w:sz w:val="28"/>
          <w:szCs w:val="28"/>
        </w:rPr>
        <w:t>.</w:t>
      </w:r>
    </w:p>
    <w:p w:rsidR="000A5EA5" w:rsidRDefault="000A5EA5" w:rsidP="00FD301F">
      <w:pPr>
        <w:pStyle w:val="ad"/>
        <w:ind w:firstLine="709"/>
        <w:jc w:val="both"/>
        <w:rPr>
          <w:rFonts w:ascii="Times New Roman" w:hAnsi="Times New Roman"/>
          <w:sz w:val="28"/>
          <w:szCs w:val="28"/>
        </w:rPr>
      </w:pPr>
      <w:r w:rsidRPr="00DB01C7">
        <w:rPr>
          <w:rFonts w:ascii="Times New Roman" w:hAnsi="Times New Roman"/>
          <w:sz w:val="28"/>
          <w:szCs w:val="28"/>
        </w:rPr>
        <w:t>Результаты мониторинга учебных достижений десятиклассников следующие: успеваемость по алгебре составила 92,57%, по русскому языку – 99,04;</w:t>
      </w:r>
      <w:r w:rsidR="00743B86">
        <w:rPr>
          <w:rFonts w:ascii="Times New Roman" w:hAnsi="Times New Roman"/>
          <w:sz w:val="28"/>
          <w:szCs w:val="28"/>
        </w:rPr>
        <w:t xml:space="preserve"> </w:t>
      </w:r>
      <w:r w:rsidRPr="00DB01C7">
        <w:rPr>
          <w:rFonts w:ascii="Times New Roman" w:hAnsi="Times New Roman"/>
          <w:sz w:val="28"/>
          <w:szCs w:val="28"/>
        </w:rPr>
        <w:t>качество знаний по алгебре – 68,24%, по русскому языку – 82,32%.</w:t>
      </w:r>
    </w:p>
    <w:p w:rsidR="000A5EA5" w:rsidRPr="00FD301F" w:rsidRDefault="000A5EA5" w:rsidP="00FD301F">
      <w:pPr>
        <w:pStyle w:val="ad"/>
        <w:ind w:firstLine="709"/>
        <w:jc w:val="both"/>
        <w:rPr>
          <w:rFonts w:ascii="Times New Roman" w:hAnsi="Times New Roman" w:cs="Times New Roman"/>
          <w:sz w:val="28"/>
          <w:szCs w:val="28"/>
        </w:rPr>
      </w:pPr>
      <w:r>
        <w:rPr>
          <w:rFonts w:ascii="Times New Roman" w:hAnsi="Times New Roman"/>
          <w:sz w:val="28"/>
          <w:szCs w:val="28"/>
        </w:rPr>
        <w:t>Обучающиеся 7 классов показали низкие результаты по математике. Руководителям общеобразовательных организаций р</w:t>
      </w:r>
      <w:r w:rsidRPr="003B6D88">
        <w:rPr>
          <w:rFonts w:ascii="Times New Roman" w:hAnsi="Times New Roman" w:cs="Times New Roman"/>
          <w:sz w:val="28"/>
          <w:szCs w:val="28"/>
        </w:rPr>
        <w:t>екоменд</w:t>
      </w:r>
      <w:r>
        <w:rPr>
          <w:rFonts w:ascii="Times New Roman" w:hAnsi="Times New Roman" w:cs="Times New Roman"/>
          <w:sz w:val="28"/>
          <w:szCs w:val="28"/>
        </w:rPr>
        <w:t>овано</w:t>
      </w:r>
      <w:r w:rsidRPr="003B6D88">
        <w:rPr>
          <w:rFonts w:ascii="Times New Roman" w:hAnsi="Times New Roman" w:cs="Times New Roman"/>
          <w:sz w:val="28"/>
          <w:szCs w:val="28"/>
        </w:rPr>
        <w:t xml:space="preserve"> провести анализ полноты выполнения заданий с целью принятия управленческих решений по повышению качества математического образования</w:t>
      </w:r>
    </w:p>
    <w:p w:rsidR="000A5EA5" w:rsidRDefault="000A5EA5" w:rsidP="000A5EA5">
      <w:pPr>
        <w:pStyle w:val="ad"/>
        <w:ind w:firstLine="993"/>
        <w:jc w:val="both"/>
        <w:rPr>
          <w:rFonts w:ascii="Times New Roman" w:hAnsi="Times New Roman"/>
          <w:sz w:val="28"/>
          <w:szCs w:val="28"/>
        </w:rPr>
      </w:pPr>
      <w:proofErr w:type="spellStart"/>
      <w:r>
        <w:rPr>
          <w:rFonts w:ascii="Times New Roman" w:hAnsi="Times New Roman"/>
          <w:sz w:val="28"/>
          <w:szCs w:val="28"/>
        </w:rPr>
        <w:lastRenderedPageBreak/>
        <w:t>Рейтингов</w:t>
      </w:r>
      <w:r w:rsidR="00B72AE4">
        <w:rPr>
          <w:rFonts w:ascii="Times New Roman" w:hAnsi="Times New Roman"/>
          <w:sz w:val="28"/>
          <w:szCs w:val="28"/>
        </w:rPr>
        <w:t>ание</w:t>
      </w:r>
      <w:proofErr w:type="spellEnd"/>
      <w:r w:rsidR="00B72AE4">
        <w:rPr>
          <w:rFonts w:ascii="Times New Roman" w:hAnsi="Times New Roman"/>
          <w:sz w:val="28"/>
          <w:szCs w:val="28"/>
        </w:rPr>
        <w:t xml:space="preserve"> – один из подходов к оценке</w:t>
      </w:r>
      <w:r>
        <w:rPr>
          <w:rFonts w:ascii="Times New Roman" w:hAnsi="Times New Roman"/>
          <w:sz w:val="28"/>
          <w:szCs w:val="28"/>
        </w:rPr>
        <w:t xml:space="preserve"> деятельности образовательных организаций.</w:t>
      </w:r>
    </w:p>
    <w:p w:rsidR="000A5EA5" w:rsidRDefault="000A5EA5" w:rsidP="000A5EA5">
      <w:pPr>
        <w:pStyle w:val="ad"/>
        <w:ind w:firstLine="993"/>
        <w:jc w:val="both"/>
        <w:rPr>
          <w:rFonts w:ascii="Times New Roman" w:eastAsia="Times New Roman" w:hAnsi="Times New Roman" w:cs="Times New Roman"/>
          <w:color w:val="000000"/>
          <w:sz w:val="28"/>
          <w:szCs w:val="28"/>
        </w:rPr>
      </w:pPr>
      <w:proofErr w:type="spellStart"/>
      <w:r>
        <w:rPr>
          <w:rFonts w:ascii="Times New Roman" w:hAnsi="Times New Roman" w:cs="Times New Roman"/>
          <w:sz w:val="28"/>
          <w:szCs w:val="28"/>
        </w:rPr>
        <w:t>Рейтингование</w:t>
      </w:r>
      <w:proofErr w:type="spellEnd"/>
      <w:r>
        <w:rPr>
          <w:rFonts w:ascii="Times New Roman" w:hAnsi="Times New Roman" w:cs="Times New Roman"/>
          <w:sz w:val="28"/>
          <w:szCs w:val="28"/>
        </w:rPr>
        <w:t xml:space="preserve"> общеобразовательных организаций в Белгородской области проходит с 2010 года. В нем принимают участие все общеобразовательные организации, имеющие государственную аккредитацию. </w:t>
      </w:r>
      <w:r>
        <w:rPr>
          <w:rFonts w:ascii="Times New Roman" w:eastAsia="Times New Roman" w:hAnsi="Times New Roman" w:cs="Times New Roman"/>
          <w:color w:val="000000"/>
          <w:sz w:val="28"/>
          <w:szCs w:val="28"/>
        </w:rPr>
        <w:t xml:space="preserve">Общеобразовательные организации заполняют электронную карту по показателям оценки качества работы в системе ЭМОУ, на основании внесенных данных выстраивается рейтинг организаций. Рабочие группы департамента образования выезжают в общеобразовательную организацию и проверяют достоверность внесенных сведений. Школы, представившие недостоверные данные, исключаются из числа претендентов на победу в </w:t>
      </w:r>
      <w:proofErr w:type="spellStart"/>
      <w:r>
        <w:rPr>
          <w:rFonts w:ascii="Times New Roman" w:eastAsia="Times New Roman" w:hAnsi="Times New Roman" w:cs="Times New Roman"/>
          <w:color w:val="000000"/>
          <w:sz w:val="28"/>
          <w:szCs w:val="28"/>
        </w:rPr>
        <w:t>рейтинговании</w:t>
      </w:r>
      <w:proofErr w:type="spellEnd"/>
      <w:r>
        <w:rPr>
          <w:rFonts w:ascii="Times New Roman" w:eastAsia="Times New Roman" w:hAnsi="Times New Roman" w:cs="Times New Roman"/>
          <w:color w:val="000000"/>
          <w:sz w:val="28"/>
          <w:szCs w:val="28"/>
        </w:rPr>
        <w:t>.</w:t>
      </w:r>
    </w:p>
    <w:p w:rsidR="000A5EA5" w:rsidRDefault="000A5EA5" w:rsidP="000A5EA5">
      <w:pPr>
        <w:pStyle w:val="ad"/>
        <w:ind w:firstLine="993"/>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2013-2014 учебном году на победу в </w:t>
      </w:r>
      <w:proofErr w:type="spellStart"/>
      <w:r>
        <w:rPr>
          <w:rFonts w:ascii="Times New Roman" w:hAnsi="Times New Roman" w:cs="Times New Roman"/>
          <w:sz w:val="28"/>
          <w:szCs w:val="28"/>
        </w:rPr>
        <w:t>рейтинговании</w:t>
      </w:r>
      <w:proofErr w:type="spellEnd"/>
      <w:r>
        <w:rPr>
          <w:rFonts w:ascii="Times New Roman" w:hAnsi="Times New Roman" w:cs="Times New Roman"/>
          <w:sz w:val="28"/>
          <w:szCs w:val="28"/>
        </w:rPr>
        <w:t xml:space="preserve"> претендовали 9 школ Белгородского района, подтвердили достоверность представленных сведений – 3, что составляет 33,33%. В 2012-2013 учебном году – 7 из 15 (46,67%) претендовавших на победу успешно прошли проверку достоверности, в 2011-2012 году – 2 из 4 школ, что составляет 50% от числа претендентов на победу.</w:t>
      </w:r>
      <w:proofErr w:type="gramEnd"/>
    </w:p>
    <w:p w:rsidR="000A5EA5" w:rsidRDefault="000A5EA5" w:rsidP="000A5EA5">
      <w:pPr>
        <w:pStyle w:val="ad"/>
        <w:ind w:firstLine="851"/>
        <w:jc w:val="both"/>
        <w:rPr>
          <w:rFonts w:ascii="Times New Roman" w:hAnsi="Times New Roman" w:cs="Times New Roman"/>
          <w:sz w:val="28"/>
          <w:szCs w:val="28"/>
        </w:rPr>
      </w:pPr>
      <w:r>
        <w:rPr>
          <w:rFonts w:ascii="Times New Roman" w:hAnsi="Times New Roman" w:cs="Times New Roman"/>
          <w:sz w:val="28"/>
          <w:szCs w:val="28"/>
        </w:rPr>
        <w:t>Основные замечания, сделанные рабочими группами при сверке достоверности представленных данных за 2013-2014 учебный год:</w:t>
      </w:r>
    </w:p>
    <w:p w:rsidR="000A5EA5" w:rsidRDefault="000A5EA5" w:rsidP="000A5EA5">
      <w:pPr>
        <w:pStyle w:val="ad"/>
        <w:ind w:firstLine="851"/>
        <w:jc w:val="both"/>
        <w:rPr>
          <w:rFonts w:ascii="Times New Roman" w:hAnsi="Times New Roman" w:cs="Times New Roman"/>
          <w:sz w:val="28"/>
          <w:szCs w:val="28"/>
        </w:rPr>
      </w:pPr>
      <w:r>
        <w:rPr>
          <w:rFonts w:ascii="Times New Roman" w:hAnsi="Times New Roman" w:cs="Times New Roman"/>
          <w:sz w:val="28"/>
          <w:szCs w:val="28"/>
        </w:rPr>
        <w:t>- при заполнении показателей качества образования на сайте ЭМОУ допущены технические ошибки, данные по показателям перепутаны, количество обучающихся не разделено по уровням образования;</w:t>
      </w:r>
    </w:p>
    <w:p w:rsidR="000A5EA5" w:rsidRDefault="000A5EA5" w:rsidP="000A5EA5">
      <w:pPr>
        <w:pStyle w:val="ad"/>
        <w:ind w:firstLine="851"/>
        <w:jc w:val="both"/>
        <w:rPr>
          <w:rFonts w:ascii="Times New Roman" w:hAnsi="Times New Roman" w:cs="Times New Roman"/>
          <w:sz w:val="28"/>
          <w:szCs w:val="28"/>
        </w:rPr>
      </w:pPr>
      <w:r>
        <w:rPr>
          <w:rFonts w:ascii="Times New Roman" w:hAnsi="Times New Roman" w:cs="Times New Roman"/>
          <w:sz w:val="28"/>
          <w:szCs w:val="28"/>
        </w:rPr>
        <w:t>- отсутствуют подтверждающие документы, классные журналы и приказы по общеобразовательной организации оформляются с нарушениями;</w:t>
      </w:r>
    </w:p>
    <w:p w:rsidR="000A5EA5" w:rsidRDefault="000A5EA5" w:rsidP="000A5EA5">
      <w:pPr>
        <w:pStyle w:val="ad"/>
        <w:ind w:firstLine="851"/>
        <w:jc w:val="both"/>
        <w:rPr>
          <w:rFonts w:ascii="Times New Roman" w:hAnsi="Times New Roman" w:cs="Times New Roman"/>
          <w:sz w:val="28"/>
          <w:szCs w:val="28"/>
        </w:rPr>
      </w:pPr>
      <w:r>
        <w:rPr>
          <w:rFonts w:ascii="Times New Roman" w:hAnsi="Times New Roman" w:cs="Times New Roman"/>
          <w:sz w:val="28"/>
          <w:szCs w:val="28"/>
        </w:rPr>
        <w:t>- у руководителя общеобразовательной организации нет единого подхода при подсчете данных по показателям за 2012-2013 и 2013-2014 учебные годы, что не позволило подтвердить положительную динамику по показателям качества образования;</w:t>
      </w:r>
    </w:p>
    <w:p w:rsidR="000A5EA5" w:rsidRDefault="000A5EA5" w:rsidP="000A5EA5">
      <w:pPr>
        <w:pStyle w:val="ad"/>
        <w:ind w:firstLine="851"/>
        <w:jc w:val="both"/>
        <w:rPr>
          <w:rFonts w:ascii="Times New Roman" w:hAnsi="Times New Roman" w:cs="Times New Roman"/>
          <w:sz w:val="28"/>
          <w:szCs w:val="28"/>
        </w:rPr>
      </w:pPr>
      <w:r>
        <w:rPr>
          <w:rFonts w:ascii="Times New Roman" w:hAnsi="Times New Roman" w:cs="Times New Roman"/>
          <w:sz w:val="28"/>
          <w:szCs w:val="28"/>
        </w:rPr>
        <w:t>- по показателю «Численность обучающихся, ставших победителями и призерами очных муниципальных, региональных и федеральных мероприятий» учтены достижения по мероприятиям, не включенным в перечень департамента образования Белгородской области.</w:t>
      </w:r>
    </w:p>
    <w:p w:rsidR="000A5EA5" w:rsidRDefault="000A5EA5" w:rsidP="000A5EA5">
      <w:pPr>
        <w:pStyle w:val="ad"/>
        <w:ind w:firstLine="851"/>
        <w:jc w:val="both"/>
        <w:rPr>
          <w:rFonts w:ascii="Times New Roman" w:hAnsi="Times New Roman" w:cs="Times New Roman"/>
          <w:sz w:val="28"/>
          <w:szCs w:val="28"/>
        </w:rPr>
      </w:pPr>
      <w:r>
        <w:rPr>
          <w:rFonts w:ascii="Times New Roman" w:hAnsi="Times New Roman" w:cs="Times New Roman"/>
          <w:sz w:val="28"/>
          <w:szCs w:val="28"/>
        </w:rPr>
        <w:t xml:space="preserve">Итоги </w:t>
      </w:r>
      <w:proofErr w:type="spellStart"/>
      <w:r w:rsidRPr="00670F82">
        <w:rPr>
          <w:rFonts w:ascii="Times New Roman" w:hAnsi="Times New Roman" w:cs="Times New Roman"/>
          <w:sz w:val="28"/>
          <w:szCs w:val="28"/>
        </w:rPr>
        <w:t>рейтингования</w:t>
      </w:r>
      <w:proofErr w:type="spellEnd"/>
      <w:r w:rsidRPr="00670F82">
        <w:rPr>
          <w:rFonts w:ascii="Times New Roman" w:hAnsi="Times New Roman" w:cs="Times New Roman"/>
          <w:sz w:val="28"/>
          <w:szCs w:val="28"/>
        </w:rPr>
        <w:t xml:space="preserve"> общеобразовательных организаций Белгородского района за 3 года</w:t>
      </w:r>
      <w:r>
        <w:rPr>
          <w:rFonts w:ascii="Times New Roman" w:hAnsi="Times New Roman" w:cs="Times New Roman"/>
          <w:sz w:val="28"/>
          <w:szCs w:val="28"/>
        </w:rPr>
        <w:t xml:space="preserve"> представлены в таблице 6, итоги </w:t>
      </w:r>
      <w:proofErr w:type="spellStart"/>
      <w:r>
        <w:rPr>
          <w:rFonts w:ascii="Times New Roman" w:hAnsi="Times New Roman" w:cs="Times New Roman"/>
          <w:sz w:val="28"/>
          <w:szCs w:val="28"/>
        </w:rPr>
        <w:t>рейтингования</w:t>
      </w:r>
      <w:proofErr w:type="spellEnd"/>
      <w:r>
        <w:rPr>
          <w:rFonts w:ascii="Times New Roman" w:hAnsi="Times New Roman" w:cs="Times New Roman"/>
          <w:sz w:val="28"/>
          <w:szCs w:val="28"/>
        </w:rPr>
        <w:t xml:space="preserve"> общеобразовательных организаций в разрезе муниципальных образований представлены в табл</w:t>
      </w:r>
      <w:r w:rsidR="00FD301F">
        <w:rPr>
          <w:rFonts w:ascii="Times New Roman" w:hAnsi="Times New Roman" w:cs="Times New Roman"/>
          <w:sz w:val="28"/>
          <w:szCs w:val="28"/>
        </w:rPr>
        <w:t>ице.</w:t>
      </w:r>
    </w:p>
    <w:p w:rsidR="000A5EA5" w:rsidRDefault="000A5EA5" w:rsidP="000A5EA5">
      <w:pPr>
        <w:rPr>
          <w:sz w:val="28"/>
          <w:szCs w:val="28"/>
        </w:rPr>
      </w:pPr>
      <w:r>
        <w:rPr>
          <w:sz w:val="28"/>
          <w:szCs w:val="28"/>
        </w:rPr>
        <w:br w:type="page"/>
      </w:r>
    </w:p>
    <w:p w:rsidR="000A5EA5" w:rsidRDefault="000A5EA5" w:rsidP="000A5EA5">
      <w:pPr>
        <w:pStyle w:val="ad"/>
        <w:jc w:val="center"/>
        <w:rPr>
          <w:rFonts w:ascii="Times New Roman" w:hAnsi="Times New Roman" w:cs="Times New Roman"/>
          <w:i/>
          <w:sz w:val="28"/>
          <w:szCs w:val="28"/>
        </w:rPr>
        <w:sectPr w:rsidR="000A5EA5" w:rsidSect="009B28F5">
          <w:headerReference w:type="default" r:id="rId11"/>
          <w:pgSz w:w="11906" w:h="16838"/>
          <w:pgMar w:top="1134" w:right="851" w:bottom="851" w:left="1701" w:header="709" w:footer="709" w:gutter="0"/>
          <w:cols w:space="708"/>
          <w:docGrid w:linePitch="360"/>
        </w:sectPr>
      </w:pPr>
    </w:p>
    <w:p w:rsidR="000A5EA5" w:rsidRPr="00FD301F" w:rsidRDefault="000A5EA5" w:rsidP="000A5EA5">
      <w:pPr>
        <w:pStyle w:val="ad"/>
        <w:jc w:val="center"/>
        <w:rPr>
          <w:rFonts w:ascii="Times New Roman" w:hAnsi="Times New Roman" w:cs="Times New Roman"/>
          <w:sz w:val="28"/>
          <w:szCs w:val="28"/>
        </w:rPr>
      </w:pPr>
      <w:r w:rsidRPr="00FD301F">
        <w:rPr>
          <w:rFonts w:ascii="Times New Roman" w:hAnsi="Times New Roman" w:cs="Times New Roman"/>
          <w:sz w:val="28"/>
          <w:szCs w:val="28"/>
        </w:rPr>
        <w:lastRenderedPageBreak/>
        <w:t xml:space="preserve">Итоги </w:t>
      </w:r>
      <w:proofErr w:type="spellStart"/>
      <w:r w:rsidRPr="00FD301F">
        <w:rPr>
          <w:rFonts w:ascii="Times New Roman" w:hAnsi="Times New Roman" w:cs="Times New Roman"/>
          <w:sz w:val="28"/>
          <w:szCs w:val="28"/>
        </w:rPr>
        <w:t>рейтингования</w:t>
      </w:r>
      <w:proofErr w:type="spellEnd"/>
      <w:r w:rsidRPr="00FD301F">
        <w:rPr>
          <w:rFonts w:ascii="Times New Roman" w:hAnsi="Times New Roman" w:cs="Times New Roman"/>
          <w:sz w:val="28"/>
          <w:szCs w:val="28"/>
        </w:rPr>
        <w:t xml:space="preserve"> общеобразовательных организаций Белгородского района за 3 года</w:t>
      </w:r>
    </w:p>
    <w:p w:rsidR="000A5EA5" w:rsidRPr="00880A98" w:rsidRDefault="000A5EA5" w:rsidP="000A5EA5">
      <w:pPr>
        <w:pStyle w:val="ad"/>
        <w:jc w:val="center"/>
        <w:rPr>
          <w:rFonts w:ascii="Times New Roman" w:hAnsi="Times New Roman" w:cs="Times New Roman"/>
          <w:b/>
          <w:sz w:val="28"/>
          <w:szCs w:val="28"/>
        </w:rPr>
      </w:pPr>
    </w:p>
    <w:tbl>
      <w:tblPr>
        <w:tblStyle w:val="a6"/>
        <w:tblW w:w="16318" w:type="dxa"/>
        <w:jc w:val="center"/>
        <w:tblLook w:val="04A0"/>
      </w:tblPr>
      <w:tblGrid>
        <w:gridCol w:w="487"/>
        <w:gridCol w:w="2553"/>
        <w:gridCol w:w="3759"/>
        <w:gridCol w:w="5245"/>
        <w:gridCol w:w="4274"/>
      </w:tblGrid>
      <w:tr w:rsidR="000A5EA5" w:rsidRPr="008967FB" w:rsidTr="009B28F5">
        <w:trPr>
          <w:jc w:val="center"/>
        </w:trPr>
        <w:tc>
          <w:tcPr>
            <w:tcW w:w="487" w:type="dxa"/>
          </w:tcPr>
          <w:p w:rsidR="000A5EA5" w:rsidRPr="008967FB" w:rsidRDefault="000A5EA5" w:rsidP="009B28F5">
            <w:pPr>
              <w:pStyle w:val="ad"/>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2553" w:type="dxa"/>
          </w:tcPr>
          <w:p w:rsidR="000A5EA5" w:rsidRPr="008967FB" w:rsidRDefault="000A5EA5" w:rsidP="009B28F5">
            <w:pPr>
              <w:pStyle w:val="ad"/>
              <w:rPr>
                <w:rFonts w:ascii="Times New Roman" w:hAnsi="Times New Roman" w:cs="Times New Roman"/>
                <w:sz w:val="20"/>
                <w:szCs w:val="20"/>
              </w:rPr>
            </w:pPr>
            <w:r>
              <w:rPr>
                <w:rFonts w:ascii="Times New Roman" w:hAnsi="Times New Roman" w:cs="Times New Roman"/>
                <w:sz w:val="20"/>
                <w:szCs w:val="20"/>
              </w:rPr>
              <w:t xml:space="preserve">Показатель </w:t>
            </w:r>
          </w:p>
        </w:tc>
        <w:tc>
          <w:tcPr>
            <w:tcW w:w="3759" w:type="dxa"/>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2011-2012 учебный год</w:t>
            </w:r>
          </w:p>
        </w:tc>
        <w:tc>
          <w:tcPr>
            <w:tcW w:w="5245" w:type="dxa"/>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2012-2013 учебный год</w:t>
            </w:r>
          </w:p>
        </w:tc>
        <w:tc>
          <w:tcPr>
            <w:tcW w:w="4274" w:type="dxa"/>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2013-2014 учебный год</w:t>
            </w:r>
          </w:p>
        </w:tc>
      </w:tr>
      <w:tr w:rsidR="000A5EA5" w:rsidRPr="008967FB" w:rsidTr="009B28F5">
        <w:trPr>
          <w:jc w:val="center"/>
        </w:trPr>
        <w:tc>
          <w:tcPr>
            <w:tcW w:w="487" w:type="dxa"/>
          </w:tcPr>
          <w:p w:rsidR="000A5EA5" w:rsidRDefault="000A5EA5" w:rsidP="009B28F5">
            <w:pPr>
              <w:pStyle w:val="ad"/>
              <w:rPr>
                <w:rFonts w:ascii="Times New Roman" w:hAnsi="Times New Roman" w:cs="Times New Roman"/>
                <w:sz w:val="20"/>
                <w:szCs w:val="20"/>
              </w:rPr>
            </w:pPr>
            <w:r>
              <w:rPr>
                <w:rFonts w:ascii="Times New Roman" w:hAnsi="Times New Roman" w:cs="Times New Roman"/>
                <w:sz w:val="20"/>
                <w:szCs w:val="20"/>
              </w:rPr>
              <w:t>1.</w:t>
            </w:r>
          </w:p>
          <w:p w:rsidR="000A5EA5" w:rsidRDefault="000A5EA5" w:rsidP="009B28F5">
            <w:pPr>
              <w:pStyle w:val="ad"/>
              <w:rPr>
                <w:rFonts w:ascii="Times New Roman" w:hAnsi="Times New Roman" w:cs="Times New Roman"/>
                <w:sz w:val="20"/>
                <w:szCs w:val="20"/>
              </w:rPr>
            </w:pPr>
          </w:p>
          <w:p w:rsidR="000A5EA5" w:rsidRPr="008967FB" w:rsidRDefault="000A5EA5" w:rsidP="009B28F5">
            <w:pPr>
              <w:pStyle w:val="ad"/>
              <w:rPr>
                <w:rFonts w:ascii="Times New Roman" w:hAnsi="Times New Roman" w:cs="Times New Roman"/>
                <w:sz w:val="20"/>
                <w:szCs w:val="20"/>
              </w:rPr>
            </w:pPr>
          </w:p>
        </w:tc>
        <w:tc>
          <w:tcPr>
            <w:tcW w:w="2553" w:type="dxa"/>
          </w:tcPr>
          <w:p w:rsidR="000A5EA5"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Количество ОО, </w:t>
            </w:r>
          </w:p>
          <w:p w:rsidR="000A5EA5" w:rsidRDefault="000A5EA5" w:rsidP="009B28F5">
            <w:pPr>
              <w:pStyle w:val="ad"/>
              <w:rPr>
                <w:rFonts w:ascii="Times New Roman" w:hAnsi="Times New Roman" w:cs="Times New Roman"/>
                <w:sz w:val="20"/>
                <w:szCs w:val="20"/>
              </w:rPr>
            </w:pPr>
            <w:proofErr w:type="gramStart"/>
            <w:r w:rsidRPr="008967FB">
              <w:rPr>
                <w:rFonts w:ascii="Times New Roman" w:hAnsi="Times New Roman" w:cs="Times New Roman"/>
                <w:sz w:val="20"/>
                <w:szCs w:val="20"/>
              </w:rPr>
              <w:t>претендовавших</w:t>
            </w:r>
            <w:proofErr w:type="gramEnd"/>
            <w:r w:rsidRPr="008967FB">
              <w:rPr>
                <w:rFonts w:ascii="Times New Roman" w:hAnsi="Times New Roman" w:cs="Times New Roman"/>
                <w:sz w:val="20"/>
                <w:szCs w:val="20"/>
              </w:rPr>
              <w:t xml:space="preserve"> на победу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в рейтинге</w:t>
            </w:r>
          </w:p>
        </w:tc>
        <w:tc>
          <w:tcPr>
            <w:tcW w:w="3759" w:type="dxa"/>
            <w:vAlign w:val="center"/>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4</w:t>
            </w:r>
          </w:p>
        </w:tc>
        <w:tc>
          <w:tcPr>
            <w:tcW w:w="5245" w:type="dxa"/>
            <w:vAlign w:val="center"/>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15</w:t>
            </w:r>
          </w:p>
        </w:tc>
        <w:tc>
          <w:tcPr>
            <w:tcW w:w="4274" w:type="dxa"/>
            <w:vAlign w:val="center"/>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9</w:t>
            </w:r>
          </w:p>
        </w:tc>
      </w:tr>
      <w:tr w:rsidR="000A5EA5" w:rsidRPr="008967FB" w:rsidTr="009B28F5">
        <w:trPr>
          <w:jc w:val="center"/>
        </w:trPr>
        <w:tc>
          <w:tcPr>
            <w:tcW w:w="487" w:type="dxa"/>
          </w:tcPr>
          <w:p w:rsidR="000A5EA5" w:rsidRDefault="000A5EA5" w:rsidP="009B28F5">
            <w:pPr>
              <w:pStyle w:val="ad"/>
              <w:rPr>
                <w:rFonts w:ascii="Times New Roman" w:hAnsi="Times New Roman" w:cs="Times New Roman"/>
                <w:sz w:val="20"/>
                <w:szCs w:val="20"/>
              </w:rPr>
            </w:pPr>
            <w:r>
              <w:rPr>
                <w:rFonts w:ascii="Times New Roman" w:hAnsi="Times New Roman" w:cs="Times New Roman"/>
                <w:sz w:val="20"/>
                <w:szCs w:val="20"/>
              </w:rPr>
              <w:t>1.1</w:t>
            </w:r>
          </w:p>
          <w:p w:rsidR="000A5EA5" w:rsidRDefault="000A5EA5" w:rsidP="009B28F5">
            <w:pPr>
              <w:pStyle w:val="ad"/>
              <w:rPr>
                <w:rFonts w:ascii="Times New Roman" w:hAnsi="Times New Roman" w:cs="Times New Roman"/>
                <w:sz w:val="20"/>
                <w:szCs w:val="20"/>
              </w:rPr>
            </w:pPr>
          </w:p>
          <w:p w:rsidR="000A5EA5" w:rsidRPr="008967FB" w:rsidRDefault="000A5EA5" w:rsidP="009B28F5">
            <w:pPr>
              <w:pStyle w:val="ad"/>
              <w:rPr>
                <w:rFonts w:ascii="Times New Roman" w:hAnsi="Times New Roman" w:cs="Times New Roman"/>
                <w:sz w:val="20"/>
                <w:szCs w:val="20"/>
              </w:rPr>
            </w:pPr>
          </w:p>
        </w:tc>
        <w:tc>
          <w:tcPr>
            <w:tcW w:w="2553" w:type="dxa"/>
          </w:tcPr>
          <w:p w:rsidR="000A5EA5"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Наименование ОО, </w:t>
            </w:r>
          </w:p>
          <w:p w:rsidR="000A5EA5" w:rsidRDefault="000A5EA5" w:rsidP="009B28F5">
            <w:pPr>
              <w:pStyle w:val="ad"/>
              <w:rPr>
                <w:rFonts w:ascii="Times New Roman" w:hAnsi="Times New Roman" w:cs="Times New Roman"/>
                <w:sz w:val="20"/>
                <w:szCs w:val="20"/>
              </w:rPr>
            </w:pPr>
            <w:proofErr w:type="gramStart"/>
            <w:r w:rsidRPr="008967FB">
              <w:rPr>
                <w:rFonts w:ascii="Times New Roman" w:hAnsi="Times New Roman" w:cs="Times New Roman"/>
                <w:sz w:val="20"/>
                <w:szCs w:val="20"/>
              </w:rPr>
              <w:t>претендовавших</w:t>
            </w:r>
            <w:proofErr w:type="gramEnd"/>
            <w:r w:rsidRPr="008967FB">
              <w:rPr>
                <w:rFonts w:ascii="Times New Roman" w:hAnsi="Times New Roman" w:cs="Times New Roman"/>
                <w:sz w:val="20"/>
                <w:szCs w:val="20"/>
              </w:rPr>
              <w:t xml:space="preserve"> на победу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в рейтинге</w:t>
            </w:r>
          </w:p>
        </w:tc>
        <w:tc>
          <w:tcPr>
            <w:tcW w:w="3759" w:type="dxa"/>
          </w:tcPr>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МОУ «Комсомольская СОШ»,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«Майская гимназия»,</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Разуменская</w:t>
            </w:r>
            <w:proofErr w:type="spellEnd"/>
            <w:r w:rsidRPr="008967FB">
              <w:rPr>
                <w:rFonts w:ascii="Times New Roman" w:hAnsi="Times New Roman" w:cs="Times New Roman"/>
                <w:sz w:val="20"/>
                <w:szCs w:val="20"/>
              </w:rPr>
              <w:t xml:space="preserve"> СОШ №2»,</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Новосадовская</w:t>
            </w:r>
            <w:proofErr w:type="spellEnd"/>
            <w:r w:rsidRPr="008967FB">
              <w:rPr>
                <w:rFonts w:ascii="Times New Roman" w:hAnsi="Times New Roman" w:cs="Times New Roman"/>
                <w:sz w:val="20"/>
                <w:szCs w:val="20"/>
              </w:rPr>
              <w:t xml:space="preserve"> СОШ».</w:t>
            </w:r>
          </w:p>
        </w:tc>
        <w:tc>
          <w:tcPr>
            <w:tcW w:w="5245" w:type="dxa"/>
          </w:tcPr>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Ближнеигуменская</w:t>
            </w:r>
            <w:proofErr w:type="spellEnd"/>
            <w:r w:rsidRPr="008967FB">
              <w:rPr>
                <w:rFonts w:ascii="Times New Roman" w:hAnsi="Times New Roman" w:cs="Times New Roman"/>
                <w:sz w:val="20"/>
                <w:szCs w:val="20"/>
              </w:rPr>
              <w:t xml:space="preserve"> СОШ»,</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«Комсомольская СОШ»,</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МОУ «Пушкарская СОШ»,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Мясоедовская</w:t>
            </w:r>
            <w:proofErr w:type="spellEnd"/>
            <w:r w:rsidRPr="008967FB">
              <w:rPr>
                <w:rFonts w:ascii="Times New Roman" w:hAnsi="Times New Roman" w:cs="Times New Roman"/>
                <w:sz w:val="20"/>
                <w:szCs w:val="20"/>
              </w:rPr>
              <w:t xml:space="preserve"> ООШ»,</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«Октябрьская СОШ»,</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Тавровская</w:t>
            </w:r>
            <w:proofErr w:type="spellEnd"/>
            <w:r w:rsidRPr="008967FB">
              <w:rPr>
                <w:rFonts w:ascii="Times New Roman" w:hAnsi="Times New Roman" w:cs="Times New Roman"/>
                <w:sz w:val="20"/>
                <w:szCs w:val="20"/>
              </w:rPr>
              <w:t xml:space="preserve"> СОШ»,</w:t>
            </w:r>
          </w:p>
          <w:p w:rsidR="000A5EA5"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Разуменская</w:t>
            </w:r>
            <w:proofErr w:type="spellEnd"/>
            <w:r w:rsidRPr="008967FB">
              <w:rPr>
                <w:rFonts w:ascii="Times New Roman" w:hAnsi="Times New Roman" w:cs="Times New Roman"/>
                <w:sz w:val="20"/>
                <w:szCs w:val="20"/>
              </w:rPr>
              <w:t xml:space="preserve"> СОШ №3»,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Яснозоренская</w:t>
            </w:r>
            <w:proofErr w:type="spellEnd"/>
            <w:r w:rsidRPr="008967FB">
              <w:rPr>
                <w:rFonts w:ascii="Times New Roman" w:hAnsi="Times New Roman" w:cs="Times New Roman"/>
                <w:sz w:val="20"/>
                <w:szCs w:val="20"/>
              </w:rPr>
              <w:t xml:space="preserve"> СОШ»,</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Политотдельская</w:t>
            </w:r>
            <w:proofErr w:type="spellEnd"/>
            <w:r w:rsidRPr="008967FB">
              <w:rPr>
                <w:rFonts w:ascii="Times New Roman" w:hAnsi="Times New Roman" w:cs="Times New Roman"/>
                <w:sz w:val="20"/>
                <w:szCs w:val="20"/>
              </w:rPr>
              <w:t xml:space="preserve"> начальная школа – детский сад»,</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«Стрелецкая СОШ»,</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Разуменская</w:t>
            </w:r>
            <w:proofErr w:type="spellEnd"/>
            <w:r w:rsidRPr="008967FB">
              <w:rPr>
                <w:rFonts w:ascii="Times New Roman" w:hAnsi="Times New Roman" w:cs="Times New Roman"/>
                <w:sz w:val="20"/>
                <w:szCs w:val="20"/>
              </w:rPr>
              <w:t xml:space="preserve"> СОШ №2»,</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Разуменская</w:t>
            </w:r>
            <w:proofErr w:type="spellEnd"/>
            <w:r w:rsidRPr="008967FB">
              <w:rPr>
                <w:rFonts w:ascii="Times New Roman" w:hAnsi="Times New Roman" w:cs="Times New Roman"/>
                <w:sz w:val="20"/>
                <w:szCs w:val="20"/>
              </w:rPr>
              <w:t xml:space="preserve"> СОШ №1»,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Дубовская</w:t>
            </w:r>
            <w:proofErr w:type="spellEnd"/>
            <w:r w:rsidRPr="008967FB">
              <w:rPr>
                <w:rFonts w:ascii="Times New Roman" w:hAnsi="Times New Roman" w:cs="Times New Roman"/>
                <w:sz w:val="20"/>
                <w:szCs w:val="20"/>
              </w:rPr>
              <w:t xml:space="preserve"> СОШ с УИОП»,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МОУ «Майская гимназия»,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Веселолопанская</w:t>
            </w:r>
            <w:proofErr w:type="spellEnd"/>
            <w:r w:rsidRPr="008967FB">
              <w:rPr>
                <w:rFonts w:ascii="Times New Roman" w:hAnsi="Times New Roman" w:cs="Times New Roman"/>
                <w:sz w:val="20"/>
                <w:szCs w:val="20"/>
              </w:rPr>
              <w:t xml:space="preserve"> СОШ».</w:t>
            </w:r>
          </w:p>
        </w:tc>
        <w:tc>
          <w:tcPr>
            <w:tcW w:w="4274" w:type="dxa"/>
          </w:tcPr>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МОУ «Комсомольская СОШ»,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МОУ «Стрелецкая СОШ»,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Ериковская</w:t>
            </w:r>
            <w:proofErr w:type="spellEnd"/>
            <w:r w:rsidRPr="008967FB">
              <w:rPr>
                <w:rFonts w:ascii="Times New Roman" w:hAnsi="Times New Roman" w:cs="Times New Roman"/>
                <w:sz w:val="20"/>
                <w:szCs w:val="20"/>
              </w:rPr>
              <w:t xml:space="preserve"> ООШ»,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Крутоложская</w:t>
            </w:r>
            <w:proofErr w:type="spellEnd"/>
            <w:r w:rsidRPr="008967FB">
              <w:rPr>
                <w:rFonts w:ascii="Times New Roman" w:hAnsi="Times New Roman" w:cs="Times New Roman"/>
                <w:sz w:val="20"/>
                <w:szCs w:val="20"/>
              </w:rPr>
              <w:t xml:space="preserve"> ООШ,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Журавлевская</w:t>
            </w:r>
            <w:proofErr w:type="spellEnd"/>
            <w:r w:rsidRPr="008967FB">
              <w:rPr>
                <w:rFonts w:ascii="Times New Roman" w:hAnsi="Times New Roman" w:cs="Times New Roman"/>
                <w:sz w:val="20"/>
                <w:szCs w:val="20"/>
              </w:rPr>
              <w:t xml:space="preserve"> СОШ»,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Краснохуторская</w:t>
            </w:r>
            <w:proofErr w:type="spellEnd"/>
            <w:r w:rsidRPr="008967FB">
              <w:rPr>
                <w:rFonts w:ascii="Times New Roman" w:hAnsi="Times New Roman" w:cs="Times New Roman"/>
                <w:sz w:val="20"/>
                <w:szCs w:val="20"/>
              </w:rPr>
              <w:t xml:space="preserve"> ООШ»,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Щетиновская</w:t>
            </w:r>
            <w:proofErr w:type="spellEnd"/>
            <w:r w:rsidRPr="008967FB">
              <w:rPr>
                <w:rFonts w:ascii="Times New Roman" w:hAnsi="Times New Roman" w:cs="Times New Roman"/>
                <w:sz w:val="20"/>
                <w:szCs w:val="20"/>
              </w:rPr>
              <w:t xml:space="preserve"> СОШ»,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Солохинская</w:t>
            </w:r>
            <w:proofErr w:type="spellEnd"/>
            <w:r w:rsidRPr="008967FB">
              <w:rPr>
                <w:rFonts w:ascii="Times New Roman" w:hAnsi="Times New Roman" w:cs="Times New Roman"/>
                <w:sz w:val="20"/>
                <w:szCs w:val="20"/>
              </w:rPr>
              <w:t xml:space="preserve"> СОШ»,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Дубовская</w:t>
            </w:r>
            <w:proofErr w:type="spellEnd"/>
            <w:r w:rsidRPr="008967FB">
              <w:rPr>
                <w:rFonts w:ascii="Times New Roman" w:hAnsi="Times New Roman" w:cs="Times New Roman"/>
                <w:sz w:val="20"/>
                <w:szCs w:val="20"/>
              </w:rPr>
              <w:t xml:space="preserve"> СОШ с УИОП».</w:t>
            </w:r>
          </w:p>
        </w:tc>
      </w:tr>
      <w:tr w:rsidR="000A5EA5" w:rsidRPr="008967FB" w:rsidTr="009B28F5">
        <w:trPr>
          <w:jc w:val="center"/>
        </w:trPr>
        <w:tc>
          <w:tcPr>
            <w:tcW w:w="487" w:type="dxa"/>
          </w:tcPr>
          <w:p w:rsidR="000A5EA5" w:rsidRDefault="000A5EA5" w:rsidP="009B28F5">
            <w:pPr>
              <w:pStyle w:val="ad"/>
              <w:rPr>
                <w:rFonts w:ascii="Times New Roman" w:hAnsi="Times New Roman" w:cs="Times New Roman"/>
                <w:sz w:val="20"/>
                <w:szCs w:val="20"/>
              </w:rPr>
            </w:pPr>
            <w:r>
              <w:rPr>
                <w:rFonts w:ascii="Times New Roman" w:hAnsi="Times New Roman" w:cs="Times New Roman"/>
                <w:sz w:val="20"/>
                <w:szCs w:val="20"/>
              </w:rPr>
              <w:t>2.</w:t>
            </w:r>
          </w:p>
          <w:p w:rsidR="000A5EA5" w:rsidRDefault="000A5EA5" w:rsidP="009B28F5">
            <w:pPr>
              <w:pStyle w:val="ad"/>
              <w:rPr>
                <w:rFonts w:ascii="Times New Roman" w:hAnsi="Times New Roman" w:cs="Times New Roman"/>
                <w:sz w:val="20"/>
                <w:szCs w:val="20"/>
              </w:rPr>
            </w:pPr>
          </w:p>
          <w:p w:rsidR="000A5EA5" w:rsidRPr="008967FB" w:rsidRDefault="000A5EA5" w:rsidP="009B28F5">
            <w:pPr>
              <w:pStyle w:val="ad"/>
              <w:rPr>
                <w:rFonts w:ascii="Times New Roman" w:hAnsi="Times New Roman" w:cs="Times New Roman"/>
                <w:sz w:val="20"/>
                <w:szCs w:val="20"/>
              </w:rPr>
            </w:pPr>
          </w:p>
        </w:tc>
        <w:tc>
          <w:tcPr>
            <w:tcW w:w="2553" w:type="dxa"/>
          </w:tcPr>
          <w:p w:rsidR="000A5EA5"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Количество ОО, </w:t>
            </w:r>
          </w:p>
          <w:p w:rsidR="000A5EA5" w:rsidRDefault="000A5EA5" w:rsidP="009B28F5">
            <w:pPr>
              <w:pStyle w:val="ad"/>
              <w:rPr>
                <w:rFonts w:ascii="Times New Roman" w:hAnsi="Times New Roman" w:cs="Times New Roman"/>
                <w:sz w:val="20"/>
                <w:szCs w:val="20"/>
              </w:rPr>
            </w:pPr>
            <w:proofErr w:type="gramStart"/>
            <w:r w:rsidRPr="008967FB">
              <w:rPr>
                <w:rFonts w:ascii="Times New Roman" w:hAnsi="Times New Roman" w:cs="Times New Roman"/>
                <w:sz w:val="20"/>
                <w:szCs w:val="20"/>
              </w:rPr>
              <w:t>подтвердивших</w:t>
            </w:r>
            <w:proofErr w:type="gramEnd"/>
            <w:r w:rsidRPr="008967FB">
              <w:rPr>
                <w:rFonts w:ascii="Times New Roman" w:hAnsi="Times New Roman" w:cs="Times New Roman"/>
                <w:sz w:val="20"/>
                <w:szCs w:val="20"/>
              </w:rPr>
              <w:t xml:space="preserve"> показатели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качества образования</w:t>
            </w:r>
          </w:p>
        </w:tc>
        <w:tc>
          <w:tcPr>
            <w:tcW w:w="3759" w:type="dxa"/>
            <w:vAlign w:val="center"/>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2 (50%)</w:t>
            </w:r>
          </w:p>
        </w:tc>
        <w:tc>
          <w:tcPr>
            <w:tcW w:w="5245" w:type="dxa"/>
            <w:vAlign w:val="center"/>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7 (46,67%)</w:t>
            </w:r>
          </w:p>
        </w:tc>
        <w:tc>
          <w:tcPr>
            <w:tcW w:w="4274" w:type="dxa"/>
            <w:vAlign w:val="center"/>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3 (33,3%)</w:t>
            </w:r>
          </w:p>
        </w:tc>
      </w:tr>
      <w:tr w:rsidR="000A5EA5" w:rsidRPr="008967FB" w:rsidTr="009B28F5">
        <w:trPr>
          <w:jc w:val="center"/>
        </w:trPr>
        <w:tc>
          <w:tcPr>
            <w:tcW w:w="487" w:type="dxa"/>
          </w:tcPr>
          <w:p w:rsidR="000A5EA5" w:rsidRDefault="000A5EA5" w:rsidP="009B28F5">
            <w:pPr>
              <w:pStyle w:val="ad"/>
              <w:rPr>
                <w:rFonts w:ascii="Times New Roman" w:hAnsi="Times New Roman" w:cs="Times New Roman"/>
                <w:sz w:val="20"/>
                <w:szCs w:val="20"/>
              </w:rPr>
            </w:pPr>
            <w:r>
              <w:rPr>
                <w:rFonts w:ascii="Times New Roman" w:hAnsi="Times New Roman" w:cs="Times New Roman"/>
                <w:sz w:val="20"/>
                <w:szCs w:val="20"/>
              </w:rPr>
              <w:t>2.1</w:t>
            </w:r>
          </w:p>
          <w:p w:rsidR="000A5EA5" w:rsidRPr="008967FB" w:rsidRDefault="000A5EA5" w:rsidP="009B28F5">
            <w:pPr>
              <w:pStyle w:val="ad"/>
              <w:rPr>
                <w:rFonts w:ascii="Times New Roman" w:hAnsi="Times New Roman" w:cs="Times New Roman"/>
                <w:sz w:val="20"/>
                <w:szCs w:val="20"/>
              </w:rPr>
            </w:pPr>
          </w:p>
        </w:tc>
        <w:tc>
          <w:tcPr>
            <w:tcW w:w="2553" w:type="dxa"/>
          </w:tcPr>
          <w:p w:rsidR="000A5EA5"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Наименование ОО, </w:t>
            </w:r>
          </w:p>
          <w:p w:rsidR="000A5EA5" w:rsidRDefault="000A5EA5" w:rsidP="009B28F5">
            <w:pPr>
              <w:pStyle w:val="ad"/>
              <w:rPr>
                <w:rFonts w:ascii="Times New Roman" w:hAnsi="Times New Roman" w:cs="Times New Roman"/>
                <w:sz w:val="20"/>
                <w:szCs w:val="20"/>
              </w:rPr>
            </w:pPr>
            <w:proofErr w:type="gramStart"/>
            <w:r w:rsidRPr="008967FB">
              <w:rPr>
                <w:rFonts w:ascii="Times New Roman" w:hAnsi="Times New Roman" w:cs="Times New Roman"/>
                <w:sz w:val="20"/>
                <w:szCs w:val="20"/>
              </w:rPr>
              <w:t>подтвердивших</w:t>
            </w:r>
            <w:proofErr w:type="gramEnd"/>
            <w:r w:rsidRPr="008967FB">
              <w:rPr>
                <w:rFonts w:ascii="Times New Roman" w:hAnsi="Times New Roman" w:cs="Times New Roman"/>
                <w:sz w:val="20"/>
                <w:szCs w:val="20"/>
              </w:rPr>
              <w:t xml:space="preserve"> показатели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качества образования</w:t>
            </w:r>
          </w:p>
        </w:tc>
        <w:tc>
          <w:tcPr>
            <w:tcW w:w="3759" w:type="dxa"/>
          </w:tcPr>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«Майская гимназия»,</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Разуменская</w:t>
            </w:r>
            <w:proofErr w:type="spellEnd"/>
            <w:r w:rsidRPr="008967FB">
              <w:rPr>
                <w:rFonts w:ascii="Times New Roman" w:hAnsi="Times New Roman" w:cs="Times New Roman"/>
                <w:sz w:val="20"/>
                <w:szCs w:val="20"/>
              </w:rPr>
              <w:t xml:space="preserve"> СОШ №2»</w:t>
            </w:r>
          </w:p>
        </w:tc>
        <w:tc>
          <w:tcPr>
            <w:tcW w:w="5245" w:type="dxa"/>
          </w:tcPr>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Политотдельская</w:t>
            </w:r>
            <w:proofErr w:type="spellEnd"/>
            <w:r w:rsidRPr="008967FB">
              <w:rPr>
                <w:rFonts w:ascii="Times New Roman" w:hAnsi="Times New Roman" w:cs="Times New Roman"/>
                <w:sz w:val="20"/>
                <w:szCs w:val="20"/>
              </w:rPr>
              <w:t xml:space="preserve"> начальная школа – детский сад»,</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«Стрелецкая СОШ»,</w:t>
            </w:r>
          </w:p>
          <w:p w:rsidR="000A5EA5"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Разуменская</w:t>
            </w:r>
            <w:proofErr w:type="spellEnd"/>
            <w:r w:rsidRPr="008967FB">
              <w:rPr>
                <w:rFonts w:ascii="Times New Roman" w:hAnsi="Times New Roman" w:cs="Times New Roman"/>
                <w:sz w:val="20"/>
                <w:szCs w:val="20"/>
              </w:rPr>
              <w:t xml:space="preserve"> СОШ №2», </w:t>
            </w:r>
          </w:p>
          <w:p w:rsidR="000A5EA5"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Разуменская</w:t>
            </w:r>
            <w:proofErr w:type="spellEnd"/>
            <w:r w:rsidRPr="008967FB">
              <w:rPr>
                <w:rFonts w:ascii="Times New Roman" w:hAnsi="Times New Roman" w:cs="Times New Roman"/>
                <w:sz w:val="20"/>
                <w:szCs w:val="20"/>
              </w:rPr>
              <w:t xml:space="preserve"> СОШ №1», </w:t>
            </w:r>
          </w:p>
          <w:p w:rsidR="000A5EA5"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Дубовская</w:t>
            </w:r>
            <w:proofErr w:type="spellEnd"/>
            <w:r w:rsidRPr="008967FB">
              <w:rPr>
                <w:rFonts w:ascii="Times New Roman" w:hAnsi="Times New Roman" w:cs="Times New Roman"/>
                <w:sz w:val="20"/>
                <w:szCs w:val="20"/>
              </w:rPr>
              <w:t xml:space="preserve"> СОШ с УИОП»,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МОУ «Майская гимназия»,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Веселолопанская</w:t>
            </w:r>
            <w:proofErr w:type="spellEnd"/>
            <w:r w:rsidRPr="008967FB">
              <w:rPr>
                <w:rFonts w:ascii="Times New Roman" w:hAnsi="Times New Roman" w:cs="Times New Roman"/>
                <w:sz w:val="20"/>
                <w:szCs w:val="20"/>
              </w:rPr>
              <w:t xml:space="preserve"> СОШ».</w:t>
            </w:r>
          </w:p>
        </w:tc>
        <w:tc>
          <w:tcPr>
            <w:tcW w:w="4274" w:type="dxa"/>
          </w:tcPr>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Дубовская</w:t>
            </w:r>
            <w:proofErr w:type="spellEnd"/>
            <w:r w:rsidRPr="008967FB">
              <w:rPr>
                <w:rFonts w:ascii="Times New Roman" w:hAnsi="Times New Roman" w:cs="Times New Roman"/>
                <w:sz w:val="20"/>
                <w:szCs w:val="20"/>
              </w:rPr>
              <w:t xml:space="preserve"> СОШ с УИОП»,</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Щетиновская</w:t>
            </w:r>
            <w:proofErr w:type="spellEnd"/>
            <w:r w:rsidRPr="008967FB">
              <w:rPr>
                <w:rFonts w:ascii="Times New Roman" w:hAnsi="Times New Roman" w:cs="Times New Roman"/>
                <w:sz w:val="20"/>
                <w:szCs w:val="20"/>
              </w:rPr>
              <w:t xml:space="preserve"> СОШ»,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«Стрелецкая СОШ».</w:t>
            </w:r>
          </w:p>
        </w:tc>
      </w:tr>
      <w:tr w:rsidR="000A5EA5" w:rsidRPr="008967FB" w:rsidTr="009B28F5">
        <w:trPr>
          <w:jc w:val="center"/>
        </w:trPr>
        <w:tc>
          <w:tcPr>
            <w:tcW w:w="487" w:type="dxa"/>
          </w:tcPr>
          <w:p w:rsidR="000A5EA5" w:rsidRDefault="000A5EA5" w:rsidP="009B28F5">
            <w:pPr>
              <w:pStyle w:val="ad"/>
              <w:rPr>
                <w:rFonts w:ascii="Times New Roman" w:hAnsi="Times New Roman" w:cs="Times New Roman"/>
                <w:sz w:val="20"/>
                <w:szCs w:val="20"/>
              </w:rPr>
            </w:pPr>
            <w:r>
              <w:rPr>
                <w:rFonts w:ascii="Times New Roman" w:hAnsi="Times New Roman" w:cs="Times New Roman"/>
                <w:sz w:val="20"/>
                <w:szCs w:val="20"/>
              </w:rPr>
              <w:t>3.</w:t>
            </w:r>
          </w:p>
          <w:p w:rsidR="000A5EA5" w:rsidRDefault="000A5EA5" w:rsidP="009B28F5">
            <w:pPr>
              <w:pStyle w:val="ad"/>
              <w:rPr>
                <w:rFonts w:ascii="Times New Roman" w:hAnsi="Times New Roman" w:cs="Times New Roman"/>
                <w:sz w:val="20"/>
                <w:szCs w:val="20"/>
              </w:rPr>
            </w:pPr>
          </w:p>
          <w:p w:rsidR="000A5EA5" w:rsidRPr="008967FB" w:rsidRDefault="000A5EA5" w:rsidP="009B28F5">
            <w:pPr>
              <w:pStyle w:val="ad"/>
              <w:rPr>
                <w:rFonts w:ascii="Times New Roman" w:hAnsi="Times New Roman" w:cs="Times New Roman"/>
                <w:sz w:val="20"/>
                <w:szCs w:val="20"/>
              </w:rPr>
            </w:pPr>
          </w:p>
        </w:tc>
        <w:tc>
          <w:tcPr>
            <w:tcW w:w="2553" w:type="dxa"/>
          </w:tcPr>
          <w:p w:rsidR="000A5EA5"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Количество ОО, не </w:t>
            </w:r>
            <w:proofErr w:type="gramStart"/>
            <w:r w:rsidRPr="008967FB">
              <w:rPr>
                <w:rFonts w:ascii="Times New Roman" w:hAnsi="Times New Roman" w:cs="Times New Roman"/>
                <w:sz w:val="20"/>
                <w:szCs w:val="20"/>
              </w:rPr>
              <w:t>подтвердивших</w:t>
            </w:r>
            <w:proofErr w:type="gramEnd"/>
            <w:r w:rsidRPr="008967FB">
              <w:rPr>
                <w:rFonts w:ascii="Times New Roman" w:hAnsi="Times New Roman" w:cs="Times New Roman"/>
                <w:sz w:val="20"/>
                <w:szCs w:val="20"/>
              </w:rPr>
              <w:t xml:space="preserve"> показатели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качества образования</w:t>
            </w:r>
          </w:p>
        </w:tc>
        <w:tc>
          <w:tcPr>
            <w:tcW w:w="3759" w:type="dxa"/>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2 (50%)</w:t>
            </w:r>
          </w:p>
        </w:tc>
        <w:tc>
          <w:tcPr>
            <w:tcW w:w="5245" w:type="dxa"/>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8 (53,33%)</w:t>
            </w:r>
          </w:p>
        </w:tc>
        <w:tc>
          <w:tcPr>
            <w:tcW w:w="4274" w:type="dxa"/>
          </w:tcPr>
          <w:p w:rsidR="000A5EA5" w:rsidRPr="008967FB" w:rsidRDefault="000A5EA5" w:rsidP="009B28F5">
            <w:pPr>
              <w:pStyle w:val="ad"/>
              <w:jc w:val="center"/>
              <w:rPr>
                <w:rFonts w:ascii="Times New Roman" w:hAnsi="Times New Roman" w:cs="Times New Roman"/>
                <w:sz w:val="20"/>
                <w:szCs w:val="20"/>
              </w:rPr>
            </w:pPr>
            <w:r w:rsidRPr="008967FB">
              <w:rPr>
                <w:rFonts w:ascii="Times New Roman" w:hAnsi="Times New Roman" w:cs="Times New Roman"/>
                <w:sz w:val="20"/>
                <w:szCs w:val="20"/>
              </w:rPr>
              <w:t>6 (66,67%)</w:t>
            </w:r>
          </w:p>
        </w:tc>
      </w:tr>
      <w:tr w:rsidR="000A5EA5" w:rsidRPr="008967FB" w:rsidTr="009B28F5">
        <w:trPr>
          <w:trHeight w:val="1721"/>
          <w:jc w:val="center"/>
        </w:trPr>
        <w:tc>
          <w:tcPr>
            <w:tcW w:w="487" w:type="dxa"/>
          </w:tcPr>
          <w:p w:rsidR="000A5EA5" w:rsidRDefault="000A5EA5" w:rsidP="009B28F5">
            <w:pPr>
              <w:pStyle w:val="ad"/>
              <w:rPr>
                <w:rFonts w:ascii="Times New Roman" w:hAnsi="Times New Roman" w:cs="Times New Roman"/>
                <w:sz w:val="20"/>
                <w:szCs w:val="20"/>
              </w:rPr>
            </w:pPr>
            <w:r>
              <w:rPr>
                <w:rFonts w:ascii="Times New Roman" w:hAnsi="Times New Roman" w:cs="Times New Roman"/>
                <w:sz w:val="20"/>
                <w:szCs w:val="20"/>
              </w:rPr>
              <w:lastRenderedPageBreak/>
              <w:t>3.1</w:t>
            </w:r>
          </w:p>
          <w:p w:rsidR="000A5EA5" w:rsidRDefault="000A5EA5" w:rsidP="009B28F5">
            <w:pPr>
              <w:pStyle w:val="ad"/>
              <w:rPr>
                <w:rFonts w:ascii="Times New Roman" w:hAnsi="Times New Roman" w:cs="Times New Roman"/>
                <w:sz w:val="20"/>
                <w:szCs w:val="20"/>
              </w:rPr>
            </w:pPr>
          </w:p>
          <w:p w:rsidR="000A5EA5" w:rsidRPr="008967FB" w:rsidRDefault="000A5EA5" w:rsidP="009B28F5">
            <w:pPr>
              <w:pStyle w:val="ad"/>
              <w:rPr>
                <w:rFonts w:ascii="Times New Roman" w:hAnsi="Times New Roman" w:cs="Times New Roman"/>
                <w:sz w:val="20"/>
                <w:szCs w:val="20"/>
              </w:rPr>
            </w:pPr>
          </w:p>
        </w:tc>
        <w:tc>
          <w:tcPr>
            <w:tcW w:w="2553" w:type="dxa"/>
          </w:tcPr>
          <w:p w:rsidR="000A5EA5"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Наименование ОО, не </w:t>
            </w:r>
            <w:proofErr w:type="gramStart"/>
            <w:r w:rsidRPr="008967FB">
              <w:rPr>
                <w:rFonts w:ascii="Times New Roman" w:hAnsi="Times New Roman" w:cs="Times New Roman"/>
                <w:sz w:val="20"/>
                <w:szCs w:val="20"/>
              </w:rPr>
              <w:t>подтвердивших</w:t>
            </w:r>
            <w:proofErr w:type="gramEnd"/>
            <w:r w:rsidRPr="008967FB">
              <w:rPr>
                <w:rFonts w:ascii="Times New Roman" w:hAnsi="Times New Roman" w:cs="Times New Roman"/>
                <w:sz w:val="20"/>
                <w:szCs w:val="20"/>
              </w:rPr>
              <w:t xml:space="preserve"> показатели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качества образования</w:t>
            </w:r>
          </w:p>
        </w:tc>
        <w:tc>
          <w:tcPr>
            <w:tcW w:w="3759" w:type="dxa"/>
          </w:tcPr>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МОУ «Комсомольская СОШ», </w:t>
            </w:r>
          </w:p>
          <w:p w:rsidR="000A5EA5" w:rsidRPr="008967FB" w:rsidRDefault="000A5EA5" w:rsidP="009B28F5">
            <w:pPr>
              <w:pStyle w:val="ad"/>
              <w:jc w:val="both"/>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Новосадовская</w:t>
            </w:r>
            <w:proofErr w:type="spellEnd"/>
            <w:r w:rsidRPr="008967FB">
              <w:rPr>
                <w:rFonts w:ascii="Times New Roman" w:hAnsi="Times New Roman" w:cs="Times New Roman"/>
                <w:sz w:val="20"/>
                <w:szCs w:val="20"/>
              </w:rPr>
              <w:t xml:space="preserve"> СОШ».</w:t>
            </w:r>
          </w:p>
        </w:tc>
        <w:tc>
          <w:tcPr>
            <w:tcW w:w="5245" w:type="dxa"/>
          </w:tcPr>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Ближнеигуменская</w:t>
            </w:r>
            <w:proofErr w:type="spellEnd"/>
            <w:r w:rsidRPr="008967FB">
              <w:rPr>
                <w:rFonts w:ascii="Times New Roman" w:hAnsi="Times New Roman" w:cs="Times New Roman"/>
                <w:sz w:val="20"/>
                <w:szCs w:val="20"/>
              </w:rPr>
              <w:t xml:space="preserve"> СОШ»,</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«Комсомольская СОШ»,</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МОУ «Пушкарская СОШ»,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Мясоедовская</w:t>
            </w:r>
            <w:proofErr w:type="spellEnd"/>
            <w:r w:rsidRPr="008967FB">
              <w:rPr>
                <w:rFonts w:ascii="Times New Roman" w:hAnsi="Times New Roman" w:cs="Times New Roman"/>
                <w:sz w:val="20"/>
                <w:szCs w:val="20"/>
              </w:rPr>
              <w:t xml:space="preserve"> ООШ»,</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«Октябрьская СОШ»,</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Тавровская</w:t>
            </w:r>
            <w:proofErr w:type="spellEnd"/>
            <w:r w:rsidRPr="008967FB">
              <w:rPr>
                <w:rFonts w:ascii="Times New Roman" w:hAnsi="Times New Roman" w:cs="Times New Roman"/>
                <w:sz w:val="20"/>
                <w:szCs w:val="20"/>
              </w:rPr>
              <w:t xml:space="preserve"> СОШ»,</w:t>
            </w:r>
          </w:p>
          <w:p w:rsidR="000A5EA5"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Разуменская</w:t>
            </w:r>
            <w:proofErr w:type="spellEnd"/>
            <w:r w:rsidRPr="008967FB">
              <w:rPr>
                <w:rFonts w:ascii="Times New Roman" w:hAnsi="Times New Roman" w:cs="Times New Roman"/>
                <w:sz w:val="20"/>
                <w:szCs w:val="20"/>
              </w:rPr>
              <w:t xml:space="preserve"> СОШ №3»,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Яснозоренская</w:t>
            </w:r>
            <w:proofErr w:type="spellEnd"/>
            <w:r w:rsidRPr="008967FB">
              <w:rPr>
                <w:rFonts w:ascii="Times New Roman" w:hAnsi="Times New Roman" w:cs="Times New Roman"/>
                <w:sz w:val="20"/>
                <w:szCs w:val="20"/>
              </w:rPr>
              <w:t xml:space="preserve"> СОШ».</w:t>
            </w:r>
          </w:p>
        </w:tc>
        <w:tc>
          <w:tcPr>
            <w:tcW w:w="4274" w:type="dxa"/>
          </w:tcPr>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 xml:space="preserve">МОУ «Комсомольская СОШ»,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Ериковская</w:t>
            </w:r>
            <w:proofErr w:type="spellEnd"/>
            <w:r w:rsidRPr="008967FB">
              <w:rPr>
                <w:rFonts w:ascii="Times New Roman" w:hAnsi="Times New Roman" w:cs="Times New Roman"/>
                <w:sz w:val="20"/>
                <w:szCs w:val="20"/>
              </w:rPr>
              <w:t xml:space="preserve"> ООШ»,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Крутоложская</w:t>
            </w:r>
            <w:proofErr w:type="spellEnd"/>
            <w:r w:rsidRPr="008967FB">
              <w:rPr>
                <w:rFonts w:ascii="Times New Roman" w:hAnsi="Times New Roman" w:cs="Times New Roman"/>
                <w:sz w:val="20"/>
                <w:szCs w:val="20"/>
              </w:rPr>
              <w:t xml:space="preserve"> ООШ,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Журавлевская</w:t>
            </w:r>
            <w:proofErr w:type="spellEnd"/>
            <w:r w:rsidRPr="008967FB">
              <w:rPr>
                <w:rFonts w:ascii="Times New Roman" w:hAnsi="Times New Roman" w:cs="Times New Roman"/>
                <w:sz w:val="20"/>
                <w:szCs w:val="20"/>
              </w:rPr>
              <w:t xml:space="preserve"> СОШ»,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Краснохуторская</w:t>
            </w:r>
            <w:proofErr w:type="spellEnd"/>
            <w:r w:rsidRPr="008967FB">
              <w:rPr>
                <w:rFonts w:ascii="Times New Roman" w:hAnsi="Times New Roman" w:cs="Times New Roman"/>
                <w:sz w:val="20"/>
                <w:szCs w:val="20"/>
              </w:rPr>
              <w:t xml:space="preserve"> ООШ», </w:t>
            </w:r>
          </w:p>
          <w:p w:rsidR="000A5EA5" w:rsidRPr="008967FB" w:rsidRDefault="000A5EA5" w:rsidP="009B28F5">
            <w:pPr>
              <w:pStyle w:val="ad"/>
              <w:rPr>
                <w:rFonts w:ascii="Times New Roman" w:hAnsi="Times New Roman" w:cs="Times New Roman"/>
                <w:sz w:val="20"/>
                <w:szCs w:val="20"/>
              </w:rPr>
            </w:pPr>
            <w:r w:rsidRPr="008967FB">
              <w:rPr>
                <w:rFonts w:ascii="Times New Roman" w:hAnsi="Times New Roman" w:cs="Times New Roman"/>
                <w:sz w:val="20"/>
                <w:szCs w:val="20"/>
              </w:rPr>
              <w:t>МОУ «</w:t>
            </w:r>
            <w:proofErr w:type="spellStart"/>
            <w:r w:rsidRPr="008967FB">
              <w:rPr>
                <w:rFonts w:ascii="Times New Roman" w:hAnsi="Times New Roman" w:cs="Times New Roman"/>
                <w:sz w:val="20"/>
                <w:szCs w:val="20"/>
              </w:rPr>
              <w:t>Солохинская</w:t>
            </w:r>
            <w:proofErr w:type="spellEnd"/>
            <w:r w:rsidRPr="008967FB">
              <w:rPr>
                <w:rFonts w:ascii="Times New Roman" w:hAnsi="Times New Roman" w:cs="Times New Roman"/>
                <w:sz w:val="20"/>
                <w:szCs w:val="20"/>
              </w:rPr>
              <w:t xml:space="preserve"> СОШ».</w:t>
            </w:r>
          </w:p>
          <w:p w:rsidR="000A5EA5" w:rsidRPr="008967FB" w:rsidRDefault="000A5EA5" w:rsidP="009B28F5">
            <w:pPr>
              <w:pStyle w:val="ad"/>
              <w:rPr>
                <w:rFonts w:ascii="Times New Roman" w:hAnsi="Times New Roman" w:cs="Times New Roman"/>
                <w:sz w:val="20"/>
                <w:szCs w:val="20"/>
              </w:rPr>
            </w:pPr>
          </w:p>
        </w:tc>
      </w:tr>
    </w:tbl>
    <w:p w:rsidR="000A5EA5" w:rsidRDefault="000A5EA5" w:rsidP="000A5EA5">
      <w:pPr>
        <w:pStyle w:val="ad"/>
        <w:jc w:val="center"/>
        <w:rPr>
          <w:rFonts w:ascii="Times New Roman" w:hAnsi="Times New Roman" w:cs="Times New Roman"/>
          <w:i/>
          <w:sz w:val="20"/>
          <w:szCs w:val="20"/>
        </w:rPr>
      </w:pPr>
    </w:p>
    <w:p w:rsidR="00CB7203" w:rsidRDefault="00CB7203" w:rsidP="000A5EA5">
      <w:pPr>
        <w:pStyle w:val="ad"/>
        <w:jc w:val="center"/>
        <w:rPr>
          <w:rFonts w:ascii="Times New Roman" w:hAnsi="Times New Roman" w:cs="Times New Roman"/>
          <w:i/>
          <w:sz w:val="20"/>
          <w:szCs w:val="20"/>
        </w:rPr>
      </w:pPr>
    </w:p>
    <w:p w:rsidR="00CB7203" w:rsidRDefault="00CB7203" w:rsidP="000A5EA5">
      <w:pPr>
        <w:pStyle w:val="ad"/>
        <w:jc w:val="center"/>
        <w:rPr>
          <w:rFonts w:ascii="Times New Roman" w:hAnsi="Times New Roman" w:cs="Times New Roman"/>
          <w:i/>
          <w:sz w:val="20"/>
          <w:szCs w:val="20"/>
        </w:rPr>
      </w:pPr>
    </w:p>
    <w:p w:rsidR="00CB7203" w:rsidRDefault="00CB7203" w:rsidP="000A5EA5">
      <w:pPr>
        <w:pStyle w:val="ad"/>
        <w:jc w:val="center"/>
        <w:rPr>
          <w:rFonts w:ascii="Times New Roman" w:hAnsi="Times New Roman" w:cs="Times New Roman"/>
          <w:i/>
          <w:sz w:val="20"/>
          <w:szCs w:val="20"/>
        </w:rPr>
      </w:pPr>
    </w:p>
    <w:p w:rsidR="00CB7203" w:rsidRPr="0078675D" w:rsidRDefault="00CB7203" w:rsidP="000A5EA5">
      <w:pPr>
        <w:pStyle w:val="ad"/>
        <w:jc w:val="center"/>
        <w:rPr>
          <w:rFonts w:ascii="Times New Roman" w:hAnsi="Times New Roman" w:cs="Times New Roman"/>
          <w:i/>
          <w:sz w:val="20"/>
          <w:szCs w:val="20"/>
        </w:rPr>
      </w:pPr>
    </w:p>
    <w:p w:rsidR="000A5EA5" w:rsidRDefault="000A5EA5" w:rsidP="000A5EA5">
      <w:pPr>
        <w:pStyle w:val="ad"/>
        <w:jc w:val="center"/>
        <w:rPr>
          <w:rFonts w:ascii="Times New Roman" w:hAnsi="Times New Roman" w:cs="Times New Roman"/>
          <w:sz w:val="28"/>
          <w:szCs w:val="28"/>
        </w:rPr>
      </w:pPr>
      <w:r w:rsidRPr="00FD301F">
        <w:rPr>
          <w:rFonts w:ascii="Times New Roman" w:hAnsi="Times New Roman" w:cs="Times New Roman"/>
          <w:sz w:val="28"/>
          <w:szCs w:val="28"/>
        </w:rPr>
        <w:t xml:space="preserve">Итоги </w:t>
      </w:r>
      <w:proofErr w:type="spellStart"/>
      <w:r w:rsidRPr="00FD301F">
        <w:rPr>
          <w:rFonts w:ascii="Times New Roman" w:hAnsi="Times New Roman" w:cs="Times New Roman"/>
          <w:sz w:val="28"/>
          <w:szCs w:val="28"/>
        </w:rPr>
        <w:t>рейтингования</w:t>
      </w:r>
      <w:proofErr w:type="spellEnd"/>
      <w:r w:rsidRPr="00FD301F">
        <w:rPr>
          <w:rFonts w:ascii="Times New Roman" w:hAnsi="Times New Roman" w:cs="Times New Roman"/>
          <w:sz w:val="28"/>
          <w:szCs w:val="28"/>
        </w:rPr>
        <w:t xml:space="preserve"> общеобразовательных организаций в разрезе муниципальных образований</w:t>
      </w:r>
    </w:p>
    <w:p w:rsidR="00CB7203" w:rsidRPr="00FD301F" w:rsidRDefault="00CB7203" w:rsidP="000A5EA5">
      <w:pPr>
        <w:pStyle w:val="ad"/>
        <w:jc w:val="center"/>
        <w:rPr>
          <w:rFonts w:ascii="Times New Roman" w:hAnsi="Times New Roman" w:cs="Times New Roman"/>
          <w:sz w:val="28"/>
          <w:szCs w:val="28"/>
        </w:rPr>
      </w:pPr>
    </w:p>
    <w:tbl>
      <w:tblPr>
        <w:tblStyle w:val="a6"/>
        <w:tblW w:w="14529" w:type="dxa"/>
        <w:tblLook w:val="04A0"/>
      </w:tblPr>
      <w:tblGrid>
        <w:gridCol w:w="700"/>
        <w:gridCol w:w="2959"/>
        <w:gridCol w:w="1700"/>
        <w:gridCol w:w="1164"/>
        <w:gridCol w:w="725"/>
        <w:gridCol w:w="1716"/>
        <w:gridCol w:w="954"/>
        <w:gridCol w:w="927"/>
        <w:gridCol w:w="1666"/>
        <w:gridCol w:w="1116"/>
        <w:gridCol w:w="902"/>
      </w:tblGrid>
      <w:tr w:rsidR="000A5EA5" w:rsidRPr="008732B8" w:rsidTr="009B28F5">
        <w:tc>
          <w:tcPr>
            <w:tcW w:w="700" w:type="dxa"/>
            <w:vMerge w:val="restart"/>
          </w:tcPr>
          <w:p w:rsidR="000A5EA5" w:rsidRPr="0078675D" w:rsidRDefault="000A5EA5" w:rsidP="009B28F5">
            <w:pPr>
              <w:pStyle w:val="ad"/>
              <w:jc w:val="center"/>
              <w:rPr>
                <w:rFonts w:ascii="Times New Roman" w:hAnsi="Times New Roman" w:cs="Times New Roman"/>
                <w:sz w:val="20"/>
                <w:szCs w:val="20"/>
              </w:rPr>
            </w:pPr>
            <w:r w:rsidRPr="0078675D">
              <w:rPr>
                <w:rFonts w:ascii="Times New Roman" w:hAnsi="Times New Roman" w:cs="Times New Roman"/>
                <w:sz w:val="20"/>
                <w:szCs w:val="20"/>
              </w:rPr>
              <w:t xml:space="preserve">№ </w:t>
            </w:r>
            <w:proofErr w:type="spellStart"/>
            <w:proofErr w:type="gramStart"/>
            <w:r w:rsidRPr="0078675D">
              <w:rPr>
                <w:rFonts w:ascii="Times New Roman" w:hAnsi="Times New Roman" w:cs="Times New Roman"/>
                <w:sz w:val="20"/>
                <w:szCs w:val="20"/>
              </w:rPr>
              <w:t>п</w:t>
            </w:r>
            <w:proofErr w:type="spellEnd"/>
            <w:proofErr w:type="gramEnd"/>
            <w:r w:rsidRPr="0078675D">
              <w:rPr>
                <w:rFonts w:ascii="Times New Roman" w:hAnsi="Times New Roman" w:cs="Times New Roman"/>
                <w:sz w:val="20"/>
                <w:szCs w:val="20"/>
              </w:rPr>
              <w:t>/</w:t>
            </w:r>
            <w:proofErr w:type="spellStart"/>
            <w:r w:rsidRPr="0078675D">
              <w:rPr>
                <w:rFonts w:ascii="Times New Roman" w:hAnsi="Times New Roman" w:cs="Times New Roman"/>
                <w:sz w:val="20"/>
                <w:szCs w:val="20"/>
              </w:rPr>
              <w:t>п</w:t>
            </w:r>
            <w:proofErr w:type="spellEnd"/>
          </w:p>
        </w:tc>
        <w:tc>
          <w:tcPr>
            <w:tcW w:w="2959" w:type="dxa"/>
            <w:vMerge w:val="restart"/>
          </w:tcPr>
          <w:p w:rsidR="000A5EA5" w:rsidRPr="0078675D" w:rsidRDefault="000A5EA5" w:rsidP="009B28F5">
            <w:pPr>
              <w:pStyle w:val="ad"/>
              <w:jc w:val="center"/>
              <w:rPr>
                <w:rFonts w:ascii="Times New Roman" w:hAnsi="Times New Roman" w:cs="Times New Roman"/>
                <w:sz w:val="20"/>
                <w:szCs w:val="20"/>
              </w:rPr>
            </w:pPr>
            <w:r w:rsidRPr="0078675D">
              <w:rPr>
                <w:rFonts w:ascii="Times New Roman" w:hAnsi="Times New Roman" w:cs="Times New Roman"/>
                <w:sz w:val="20"/>
                <w:szCs w:val="20"/>
              </w:rPr>
              <w:t>Наименование территории</w:t>
            </w:r>
          </w:p>
        </w:tc>
        <w:tc>
          <w:tcPr>
            <w:tcW w:w="3589" w:type="dxa"/>
            <w:gridSpan w:val="3"/>
          </w:tcPr>
          <w:p w:rsidR="000A5EA5" w:rsidRPr="0078675D" w:rsidRDefault="000A5EA5" w:rsidP="009B28F5">
            <w:pPr>
              <w:pStyle w:val="ad"/>
              <w:jc w:val="center"/>
              <w:rPr>
                <w:rFonts w:ascii="Times New Roman" w:hAnsi="Times New Roman" w:cs="Times New Roman"/>
                <w:sz w:val="20"/>
                <w:szCs w:val="20"/>
              </w:rPr>
            </w:pPr>
            <w:r w:rsidRPr="0078675D">
              <w:rPr>
                <w:rFonts w:ascii="Times New Roman" w:hAnsi="Times New Roman" w:cs="Times New Roman"/>
                <w:sz w:val="20"/>
                <w:szCs w:val="20"/>
              </w:rPr>
              <w:t>2011-2012 учебный год</w:t>
            </w:r>
          </w:p>
        </w:tc>
        <w:tc>
          <w:tcPr>
            <w:tcW w:w="3597" w:type="dxa"/>
            <w:gridSpan w:val="3"/>
          </w:tcPr>
          <w:p w:rsidR="000A5EA5" w:rsidRPr="0078675D" w:rsidRDefault="000A5EA5" w:rsidP="009B28F5">
            <w:pPr>
              <w:pStyle w:val="ad"/>
              <w:jc w:val="center"/>
              <w:rPr>
                <w:rFonts w:ascii="Times New Roman" w:hAnsi="Times New Roman" w:cs="Times New Roman"/>
                <w:sz w:val="20"/>
                <w:szCs w:val="20"/>
              </w:rPr>
            </w:pPr>
            <w:r w:rsidRPr="0078675D">
              <w:rPr>
                <w:rFonts w:ascii="Times New Roman" w:hAnsi="Times New Roman" w:cs="Times New Roman"/>
                <w:sz w:val="20"/>
                <w:szCs w:val="20"/>
              </w:rPr>
              <w:t>2012-2013 учебный год</w:t>
            </w:r>
          </w:p>
        </w:tc>
        <w:tc>
          <w:tcPr>
            <w:tcW w:w="3684" w:type="dxa"/>
            <w:gridSpan w:val="3"/>
          </w:tcPr>
          <w:p w:rsidR="000A5EA5" w:rsidRPr="0078675D" w:rsidRDefault="000A5EA5" w:rsidP="009B28F5">
            <w:pPr>
              <w:pStyle w:val="ad"/>
              <w:jc w:val="center"/>
              <w:rPr>
                <w:rFonts w:ascii="Times New Roman" w:hAnsi="Times New Roman" w:cs="Times New Roman"/>
                <w:sz w:val="20"/>
                <w:szCs w:val="20"/>
              </w:rPr>
            </w:pPr>
            <w:r w:rsidRPr="0078675D">
              <w:rPr>
                <w:rFonts w:ascii="Times New Roman" w:hAnsi="Times New Roman" w:cs="Times New Roman"/>
                <w:sz w:val="20"/>
                <w:szCs w:val="20"/>
              </w:rPr>
              <w:t>2013-2014 учебный год</w:t>
            </w:r>
          </w:p>
        </w:tc>
      </w:tr>
      <w:tr w:rsidR="000A5EA5" w:rsidRPr="008732B8" w:rsidTr="009B28F5">
        <w:tc>
          <w:tcPr>
            <w:tcW w:w="700" w:type="dxa"/>
            <w:vMerge/>
          </w:tcPr>
          <w:p w:rsidR="000A5EA5" w:rsidRPr="0078675D" w:rsidRDefault="000A5EA5" w:rsidP="009B28F5">
            <w:pPr>
              <w:pStyle w:val="ad"/>
              <w:jc w:val="center"/>
              <w:rPr>
                <w:rFonts w:ascii="Times New Roman" w:hAnsi="Times New Roman" w:cs="Times New Roman"/>
                <w:sz w:val="20"/>
                <w:szCs w:val="20"/>
              </w:rPr>
            </w:pPr>
          </w:p>
        </w:tc>
        <w:tc>
          <w:tcPr>
            <w:tcW w:w="2959" w:type="dxa"/>
            <w:vMerge/>
          </w:tcPr>
          <w:p w:rsidR="000A5EA5" w:rsidRPr="0078675D" w:rsidRDefault="000A5EA5" w:rsidP="009B28F5">
            <w:pPr>
              <w:pStyle w:val="ad"/>
              <w:jc w:val="center"/>
              <w:rPr>
                <w:rFonts w:ascii="Times New Roman" w:hAnsi="Times New Roman" w:cs="Times New Roman"/>
                <w:sz w:val="20"/>
                <w:szCs w:val="20"/>
              </w:rPr>
            </w:pPr>
          </w:p>
        </w:tc>
        <w:tc>
          <w:tcPr>
            <w:tcW w:w="1700" w:type="dxa"/>
            <w:vMerge w:val="restart"/>
          </w:tcPr>
          <w:p w:rsidR="000A5EA5" w:rsidRPr="0078675D" w:rsidRDefault="000A5EA5" w:rsidP="009B28F5">
            <w:pPr>
              <w:pStyle w:val="ad"/>
              <w:jc w:val="center"/>
              <w:rPr>
                <w:rFonts w:ascii="Times New Roman" w:hAnsi="Times New Roman" w:cs="Times New Roman"/>
                <w:sz w:val="20"/>
                <w:szCs w:val="20"/>
              </w:rPr>
            </w:pPr>
            <w:r w:rsidRPr="0078675D">
              <w:rPr>
                <w:rFonts w:ascii="Times New Roman" w:hAnsi="Times New Roman" w:cs="Times New Roman"/>
                <w:sz w:val="20"/>
                <w:szCs w:val="20"/>
              </w:rPr>
              <w:t>Претендовали на победу (</w:t>
            </w:r>
            <w:r w:rsidRPr="0078675D">
              <w:rPr>
                <w:rFonts w:ascii="Times New Roman" w:hAnsi="Times New Roman" w:cs="Times New Roman"/>
                <w:i/>
                <w:sz w:val="20"/>
                <w:szCs w:val="20"/>
              </w:rPr>
              <w:t>кол-во школ</w:t>
            </w:r>
            <w:r w:rsidRPr="0078675D">
              <w:rPr>
                <w:rFonts w:ascii="Times New Roman" w:hAnsi="Times New Roman" w:cs="Times New Roman"/>
                <w:sz w:val="20"/>
                <w:szCs w:val="20"/>
              </w:rPr>
              <w:t>)</w:t>
            </w:r>
          </w:p>
        </w:tc>
        <w:tc>
          <w:tcPr>
            <w:tcW w:w="1889" w:type="dxa"/>
            <w:gridSpan w:val="2"/>
          </w:tcPr>
          <w:p w:rsidR="000A5EA5" w:rsidRPr="0078675D" w:rsidRDefault="000A5EA5" w:rsidP="009B28F5">
            <w:pPr>
              <w:pStyle w:val="ad"/>
              <w:jc w:val="center"/>
              <w:rPr>
                <w:rFonts w:ascii="Times New Roman" w:hAnsi="Times New Roman" w:cs="Times New Roman"/>
                <w:sz w:val="20"/>
                <w:szCs w:val="20"/>
              </w:rPr>
            </w:pPr>
            <w:r w:rsidRPr="0078675D">
              <w:rPr>
                <w:rFonts w:ascii="Times New Roman" w:hAnsi="Times New Roman" w:cs="Times New Roman"/>
                <w:sz w:val="20"/>
                <w:szCs w:val="20"/>
              </w:rPr>
              <w:t>Подтвердили достоверность представленных данных</w:t>
            </w:r>
          </w:p>
        </w:tc>
        <w:tc>
          <w:tcPr>
            <w:tcW w:w="1716" w:type="dxa"/>
            <w:vMerge w:val="restart"/>
          </w:tcPr>
          <w:p w:rsidR="000A5EA5" w:rsidRPr="0078675D" w:rsidRDefault="000A5EA5" w:rsidP="009B28F5">
            <w:pPr>
              <w:pStyle w:val="ad"/>
              <w:jc w:val="center"/>
              <w:rPr>
                <w:rFonts w:ascii="Times New Roman" w:hAnsi="Times New Roman" w:cs="Times New Roman"/>
                <w:sz w:val="20"/>
                <w:szCs w:val="20"/>
              </w:rPr>
            </w:pPr>
            <w:r w:rsidRPr="0078675D">
              <w:rPr>
                <w:rFonts w:ascii="Times New Roman" w:hAnsi="Times New Roman" w:cs="Times New Roman"/>
                <w:sz w:val="20"/>
                <w:szCs w:val="20"/>
              </w:rPr>
              <w:t>Претендовали на победу (</w:t>
            </w:r>
            <w:r w:rsidRPr="0078675D">
              <w:rPr>
                <w:rFonts w:ascii="Times New Roman" w:hAnsi="Times New Roman" w:cs="Times New Roman"/>
                <w:i/>
                <w:sz w:val="20"/>
                <w:szCs w:val="20"/>
              </w:rPr>
              <w:t>кол-во школ</w:t>
            </w:r>
            <w:r w:rsidRPr="0078675D">
              <w:rPr>
                <w:rFonts w:ascii="Times New Roman" w:hAnsi="Times New Roman" w:cs="Times New Roman"/>
                <w:sz w:val="20"/>
                <w:szCs w:val="20"/>
              </w:rPr>
              <w:t>)</w:t>
            </w:r>
          </w:p>
        </w:tc>
        <w:tc>
          <w:tcPr>
            <w:tcW w:w="1881" w:type="dxa"/>
            <w:gridSpan w:val="2"/>
          </w:tcPr>
          <w:p w:rsidR="000A5EA5" w:rsidRPr="0078675D" w:rsidRDefault="000A5EA5" w:rsidP="009B28F5">
            <w:pPr>
              <w:pStyle w:val="ad"/>
              <w:jc w:val="center"/>
              <w:rPr>
                <w:rFonts w:ascii="Times New Roman" w:hAnsi="Times New Roman" w:cs="Times New Roman"/>
                <w:sz w:val="20"/>
                <w:szCs w:val="20"/>
              </w:rPr>
            </w:pPr>
            <w:r w:rsidRPr="0078675D">
              <w:rPr>
                <w:rFonts w:ascii="Times New Roman" w:hAnsi="Times New Roman" w:cs="Times New Roman"/>
                <w:sz w:val="20"/>
                <w:szCs w:val="20"/>
              </w:rPr>
              <w:t>Подтвердили достоверность представленных данных</w:t>
            </w:r>
          </w:p>
        </w:tc>
        <w:tc>
          <w:tcPr>
            <w:tcW w:w="1666" w:type="dxa"/>
            <w:vMerge w:val="restart"/>
          </w:tcPr>
          <w:p w:rsidR="000A5EA5" w:rsidRPr="0078675D" w:rsidRDefault="000A5EA5" w:rsidP="009B28F5">
            <w:pPr>
              <w:pStyle w:val="ad"/>
              <w:jc w:val="center"/>
              <w:rPr>
                <w:rFonts w:ascii="Times New Roman" w:hAnsi="Times New Roman" w:cs="Times New Roman"/>
                <w:sz w:val="20"/>
                <w:szCs w:val="20"/>
              </w:rPr>
            </w:pPr>
            <w:r w:rsidRPr="0078675D">
              <w:rPr>
                <w:rFonts w:ascii="Times New Roman" w:hAnsi="Times New Roman" w:cs="Times New Roman"/>
                <w:sz w:val="20"/>
                <w:szCs w:val="20"/>
              </w:rPr>
              <w:t>Претендовали на победу (</w:t>
            </w:r>
            <w:r w:rsidRPr="0078675D">
              <w:rPr>
                <w:rFonts w:ascii="Times New Roman" w:hAnsi="Times New Roman" w:cs="Times New Roman"/>
                <w:i/>
                <w:sz w:val="20"/>
                <w:szCs w:val="20"/>
              </w:rPr>
              <w:t>кол-во школ</w:t>
            </w:r>
            <w:r w:rsidRPr="0078675D">
              <w:rPr>
                <w:rFonts w:ascii="Times New Roman" w:hAnsi="Times New Roman" w:cs="Times New Roman"/>
                <w:sz w:val="20"/>
                <w:szCs w:val="20"/>
              </w:rPr>
              <w:t>)</w:t>
            </w:r>
          </w:p>
        </w:tc>
        <w:tc>
          <w:tcPr>
            <w:tcW w:w="2018" w:type="dxa"/>
            <w:gridSpan w:val="2"/>
          </w:tcPr>
          <w:p w:rsidR="000A5EA5" w:rsidRPr="0078675D" w:rsidRDefault="000A5EA5" w:rsidP="009B28F5">
            <w:pPr>
              <w:pStyle w:val="ad"/>
              <w:jc w:val="center"/>
              <w:rPr>
                <w:rFonts w:ascii="Times New Roman" w:hAnsi="Times New Roman" w:cs="Times New Roman"/>
                <w:sz w:val="20"/>
                <w:szCs w:val="20"/>
              </w:rPr>
            </w:pPr>
            <w:r w:rsidRPr="0078675D">
              <w:rPr>
                <w:rFonts w:ascii="Times New Roman" w:hAnsi="Times New Roman" w:cs="Times New Roman"/>
                <w:sz w:val="20"/>
                <w:szCs w:val="20"/>
              </w:rPr>
              <w:t>Подтвердили достоверность представленных данных</w:t>
            </w:r>
          </w:p>
        </w:tc>
      </w:tr>
      <w:tr w:rsidR="000A5EA5" w:rsidRPr="008732B8" w:rsidTr="009B28F5">
        <w:tc>
          <w:tcPr>
            <w:tcW w:w="700" w:type="dxa"/>
            <w:vMerge/>
          </w:tcPr>
          <w:p w:rsidR="000A5EA5" w:rsidRPr="0078675D" w:rsidRDefault="000A5EA5" w:rsidP="009B28F5">
            <w:pPr>
              <w:pStyle w:val="ad"/>
              <w:jc w:val="center"/>
              <w:rPr>
                <w:rFonts w:ascii="Times New Roman" w:hAnsi="Times New Roman" w:cs="Times New Roman"/>
                <w:sz w:val="20"/>
                <w:szCs w:val="20"/>
              </w:rPr>
            </w:pPr>
          </w:p>
        </w:tc>
        <w:tc>
          <w:tcPr>
            <w:tcW w:w="2959" w:type="dxa"/>
            <w:vMerge/>
          </w:tcPr>
          <w:p w:rsidR="000A5EA5" w:rsidRPr="0078675D" w:rsidRDefault="000A5EA5" w:rsidP="009B28F5">
            <w:pPr>
              <w:pStyle w:val="ad"/>
              <w:jc w:val="center"/>
              <w:rPr>
                <w:rFonts w:ascii="Times New Roman" w:hAnsi="Times New Roman" w:cs="Times New Roman"/>
                <w:sz w:val="20"/>
                <w:szCs w:val="20"/>
              </w:rPr>
            </w:pPr>
          </w:p>
        </w:tc>
        <w:tc>
          <w:tcPr>
            <w:tcW w:w="1700" w:type="dxa"/>
            <w:vMerge/>
          </w:tcPr>
          <w:p w:rsidR="000A5EA5" w:rsidRPr="0078675D" w:rsidRDefault="000A5EA5" w:rsidP="009B28F5">
            <w:pPr>
              <w:pStyle w:val="ad"/>
              <w:jc w:val="center"/>
              <w:rPr>
                <w:rFonts w:ascii="Times New Roman" w:hAnsi="Times New Roman" w:cs="Times New Roman"/>
                <w:sz w:val="20"/>
                <w:szCs w:val="20"/>
              </w:rPr>
            </w:pPr>
          </w:p>
        </w:tc>
        <w:tc>
          <w:tcPr>
            <w:tcW w:w="1164" w:type="dxa"/>
          </w:tcPr>
          <w:p w:rsidR="000A5EA5" w:rsidRPr="0078675D" w:rsidRDefault="000A5EA5" w:rsidP="009B28F5">
            <w:pPr>
              <w:pStyle w:val="ad"/>
              <w:jc w:val="center"/>
              <w:rPr>
                <w:rFonts w:ascii="Times New Roman" w:hAnsi="Times New Roman" w:cs="Times New Roman"/>
                <w:i/>
                <w:sz w:val="20"/>
                <w:szCs w:val="20"/>
              </w:rPr>
            </w:pPr>
            <w:r w:rsidRPr="0078675D">
              <w:rPr>
                <w:rFonts w:ascii="Times New Roman" w:hAnsi="Times New Roman" w:cs="Times New Roman"/>
                <w:i/>
                <w:sz w:val="20"/>
                <w:szCs w:val="20"/>
              </w:rPr>
              <w:t>кол-во</w:t>
            </w:r>
          </w:p>
        </w:tc>
        <w:tc>
          <w:tcPr>
            <w:tcW w:w="725" w:type="dxa"/>
          </w:tcPr>
          <w:p w:rsidR="000A5EA5" w:rsidRPr="0078675D" w:rsidRDefault="000A5EA5" w:rsidP="009B28F5">
            <w:pPr>
              <w:pStyle w:val="ad"/>
              <w:jc w:val="center"/>
              <w:rPr>
                <w:rFonts w:ascii="Times New Roman" w:hAnsi="Times New Roman" w:cs="Times New Roman"/>
                <w:i/>
                <w:sz w:val="20"/>
                <w:szCs w:val="20"/>
              </w:rPr>
            </w:pPr>
            <w:r w:rsidRPr="0078675D">
              <w:rPr>
                <w:rFonts w:ascii="Times New Roman" w:hAnsi="Times New Roman" w:cs="Times New Roman"/>
                <w:i/>
                <w:sz w:val="20"/>
                <w:szCs w:val="20"/>
              </w:rPr>
              <w:t>%</w:t>
            </w:r>
          </w:p>
        </w:tc>
        <w:tc>
          <w:tcPr>
            <w:tcW w:w="1716" w:type="dxa"/>
            <w:vMerge/>
          </w:tcPr>
          <w:p w:rsidR="000A5EA5" w:rsidRPr="0078675D" w:rsidRDefault="000A5EA5" w:rsidP="009B28F5">
            <w:pPr>
              <w:pStyle w:val="ad"/>
              <w:jc w:val="center"/>
              <w:rPr>
                <w:rFonts w:ascii="Times New Roman" w:hAnsi="Times New Roman" w:cs="Times New Roman"/>
                <w:sz w:val="20"/>
                <w:szCs w:val="20"/>
              </w:rPr>
            </w:pPr>
          </w:p>
        </w:tc>
        <w:tc>
          <w:tcPr>
            <w:tcW w:w="954" w:type="dxa"/>
          </w:tcPr>
          <w:p w:rsidR="000A5EA5" w:rsidRPr="0078675D" w:rsidRDefault="000A5EA5" w:rsidP="009B28F5">
            <w:pPr>
              <w:pStyle w:val="ad"/>
              <w:jc w:val="center"/>
              <w:rPr>
                <w:rFonts w:ascii="Times New Roman" w:hAnsi="Times New Roman" w:cs="Times New Roman"/>
                <w:i/>
                <w:sz w:val="20"/>
                <w:szCs w:val="20"/>
              </w:rPr>
            </w:pPr>
            <w:r w:rsidRPr="0078675D">
              <w:rPr>
                <w:rFonts w:ascii="Times New Roman" w:hAnsi="Times New Roman" w:cs="Times New Roman"/>
                <w:i/>
                <w:sz w:val="20"/>
                <w:szCs w:val="20"/>
              </w:rPr>
              <w:t>кол-во</w:t>
            </w:r>
          </w:p>
        </w:tc>
        <w:tc>
          <w:tcPr>
            <w:tcW w:w="927" w:type="dxa"/>
          </w:tcPr>
          <w:p w:rsidR="000A5EA5" w:rsidRPr="0078675D" w:rsidRDefault="000A5EA5" w:rsidP="009B28F5">
            <w:pPr>
              <w:pStyle w:val="ad"/>
              <w:jc w:val="center"/>
              <w:rPr>
                <w:rFonts w:ascii="Times New Roman" w:hAnsi="Times New Roman" w:cs="Times New Roman"/>
                <w:i/>
                <w:sz w:val="20"/>
                <w:szCs w:val="20"/>
              </w:rPr>
            </w:pPr>
            <w:r w:rsidRPr="0078675D">
              <w:rPr>
                <w:rFonts w:ascii="Times New Roman" w:hAnsi="Times New Roman" w:cs="Times New Roman"/>
                <w:i/>
                <w:sz w:val="20"/>
                <w:szCs w:val="20"/>
              </w:rPr>
              <w:t>%</w:t>
            </w:r>
          </w:p>
        </w:tc>
        <w:tc>
          <w:tcPr>
            <w:tcW w:w="1666" w:type="dxa"/>
            <w:vMerge/>
          </w:tcPr>
          <w:p w:rsidR="000A5EA5" w:rsidRPr="0078675D" w:rsidRDefault="000A5EA5" w:rsidP="009B28F5">
            <w:pPr>
              <w:pStyle w:val="ad"/>
              <w:jc w:val="center"/>
              <w:rPr>
                <w:rFonts w:ascii="Times New Roman" w:hAnsi="Times New Roman" w:cs="Times New Roman"/>
                <w:sz w:val="20"/>
                <w:szCs w:val="20"/>
              </w:rPr>
            </w:pPr>
          </w:p>
        </w:tc>
        <w:tc>
          <w:tcPr>
            <w:tcW w:w="1116" w:type="dxa"/>
          </w:tcPr>
          <w:p w:rsidR="000A5EA5" w:rsidRPr="0078675D" w:rsidRDefault="000A5EA5" w:rsidP="009B28F5">
            <w:pPr>
              <w:pStyle w:val="ad"/>
              <w:jc w:val="center"/>
              <w:rPr>
                <w:rFonts w:ascii="Times New Roman" w:hAnsi="Times New Roman" w:cs="Times New Roman"/>
                <w:i/>
                <w:sz w:val="20"/>
                <w:szCs w:val="20"/>
              </w:rPr>
            </w:pPr>
            <w:r w:rsidRPr="0078675D">
              <w:rPr>
                <w:rFonts w:ascii="Times New Roman" w:hAnsi="Times New Roman" w:cs="Times New Roman"/>
                <w:i/>
                <w:sz w:val="20"/>
                <w:szCs w:val="20"/>
              </w:rPr>
              <w:t>кол-во</w:t>
            </w:r>
          </w:p>
        </w:tc>
        <w:tc>
          <w:tcPr>
            <w:tcW w:w="902" w:type="dxa"/>
          </w:tcPr>
          <w:p w:rsidR="000A5EA5" w:rsidRPr="0078675D" w:rsidRDefault="000A5EA5" w:rsidP="009B28F5">
            <w:pPr>
              <w:pStyle w:val="ad"/>
              <w:jc w:val="center"/>
              <w:rPr>
                <w:rFonts w:ascii="Times New Roman" w:hAnsi="Times New Roman" w:cs="Times New Roman"/>
                <w:i/>
                <w:sz w:val="20"/>
                <w:szCs w:val="20"/>
              </w:rPr>
            </w:pPr>
            <w:r w:rsidRPr="0078675D">
              <w:rPr>
                <w:rFonts w:ascii="Times New Roman" w:hAnsi="Times New Roman" w:cs="Times New Roman"/>
                <w:i/>
                <w:sz w:val="20"/>
                <w:szCs w:val="20"/>
              </w:rPr>
              <w:t>%</w:t>
            </w:r>
          </w:p>
        </w:tc>
      </w:tr>
      <w:tr w:rsidR="000A5EA5" w:rsidRPr="00B5217F" w:rsidTr="00402D03">
        <w:tc>
          <w:tcPr>
            <w:tcW w:w="700" w:type="dxa"/>
            <w:shd w:val="clear" w:color="auto" w:fill="auto"/>
          </w:tcPr>
          <w:p w:rsidR="000A5EA5" w:rsidRPr="00234FF7" w:rsidRDefault="000A5EA5" w:rsidP="000A5EA5">
            <w:pPr>
              <w:pStyle w:val="ad"/>
              <w:numPr>
                <w:ilvl w:val="0"/>
                <w:numId w:val="23"/>
              </w:numPr>
              <w:jc w:val="both"/>
              <w:rPr>
                <w:rFonts w:ascii="Times New Roman" w:hAnsi="Times New Roman" w:cs="Times New Roman"/>
                <w:b/>
                <w:sz w:val="20"/>
                <w:szCs w:val="20"/>
              </w:rPr>
            </w:pPr>
          </w:p>
        </w:tc>
        <w:tc>
          <w:tcPr>
            <w:tcW w:w="2959" w:type="dxa"/>
            <w:shd w:val="clear" w:color="auto" w:fill="auto"/>
          </w:tcPr>
          <w:p w:rsidR="000A5EA5" w:rsidRPr="00234FF7" w:rsidRDefault="000A5EA5" w:rsidP="009B28F5">
            <w:pPr>
              <w:pStyle w:val="ad"/>
              <w:jc w:val="both"/>
              <w:rPr>
                <w:rFonts w:ascii="Times New Roman" w:hAnsi="Times New Roman" w:cs="Times New Roman"/>
                <w:b/>
                <w:sz w:val="20"/>
                <w:szCs w:val="20"/>
              </w:rPr>
            </w:pPr>
            <w:r w:rsidRPr="00234FF7">
              <w:rPr>
                <w:rFonts w:ascii="Times New Roman" w:hAnsi="Times New Roman" w:cs="Times New Roman"/>
                <w:b/>
                <w:sz w:val="20"/>
                <w:szCs w:val="20"/>
              </w:rPr>
              <w:t>Белгородский район</w:t>
            </w:r>
          </w:p>
        </w:tc>
        <w:tc>
          <w:tcPr>
            <w:tcW w:w="1700"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4</w:t>
            </w:r>
          </w:p>
        </w:tc>
        <w:tc>
          <w:tcPr>
            <w:tcW w:w="1164"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2</w:t>
            </w:r>
          </w:p>
        </w:tc>
        <w:tc>
          <w:tcPr>
            <w:tcW w:w="725"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50</w:t>
            </w:r>
          </w:p>
        </w:tc>
        <w:tc>
          <w:tcPr>
            <w:tcW w:w="1716"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15</w:t>
            </w:r>
          </w:p>
        </w:tc>
        <w:tc>
          <w:tcPr>
            <w:tcW w:w="954"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7</w:t>
            </w:r>
          </w:p>
        </w:tc>
        <w:tc>
          <w:tcPr>
            <w:tcW w:w="927"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46,67</w:t>
            </w:r>
          </w:p>
        </w:tc>
        <w:tc>
          <w:tcPr>
            <w:tcW w:w="1666"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9</w:t>
            </w:r>
          </w:p>
        </w:tc>
        <w:tc>
          <w:tcPr>
            <w:tcW w:w="1116"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3</w:t>
            </w:r>
          </w:p>
        </w:tc>
        <w:tc>
          <w:tcPr>
            <w:tcW w:w="902"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33,33</w:t>
            </w:r>
          </w:p>
        </w:tc>
      </w:tr>
      <w:tr w:rsidR="000A5EA5" w:rsidRPr="00B5217F" w:rsidTr="00402D03">
        <w:tc>
          <w:tcPr>
            <w:tcW w:w="3659" w:type="dxa"/>
            <w:gridSpan w:val="2"/>
            <w:shd w:val="clear" w:color="auto" w:fill="auto"/>
          </w:tcPr>
          <w:p w:rsidR="000A5EA5" w:rsidRPr="00234FF7" w:rsidRDefault="00CB7203" w:rsidP="009B28F5">
            <w:pPr>
              <w:pStyle w:val="ad"/>
              <w:jc w:val="both"/>
              <w:rPr>
                <w:rFonts w:ascii="Times New Roman" w:hAnsi="Times New Roman" w:cs="Times New Roman"/>
                <w:b/>
                <w:sz w:val="20"/>
                <w:szCs w:val="20"/>
              </w:rPr>
            </w:pPr>
            <w:r w:rsidRPr="00234FF7">
              <w:rPr>
                <w:rFonts w:ascii="Times New Roman" w:hAnsi="Times New Roman" w:cs="Times New Roman"/>
                <w:b/>
                <w:sz w:val="20"/>
                <w:szCs w:val="20"/>
              </w:rPr>
              <w:t>Областной показатель</w:t>
            </w:r>
          </w:p>
        </w:tc>
        <w:tc>
          <w:tcPr>
            <w:tcW w:w="1700"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225</w:t>
            </w:r>
          </w:p>
        </w:tc>
        <w:tc>
          <w:tcPr>
            <w:tcW w:w="1164"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97</w:t>
            </w:r>
          </w:p>
        </w:tc>
        <w:tc>
          <w:tcPr>
            <w:tcW w:w="725"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43,11</w:t>
            </w:r>
          </w:p>
        </w:tc>
        <w:tc>
          <w:tcPr>
            <w:tcW w:w="1716"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97</w:t>
            </w:r>
          </w:p>
        </w:tc>
        <w:tc>
          <w:tcPr>
            <w:tcW w:w="954"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80</w:t>
            </w:r>
          </w:p>
        </w:tc>
        <w:tc>
          <w:tcPr>
            <w:tcW w:w="927"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82,47</w:t>
            </w:r>
          </w:p>
        </w:tc>
        <w:tc>
          <w:tcPr>
            <w:tcW w:w="1666"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98</w:t>
            </w:r>
          </w:p>
        </w:tc>
        <w:tc>
          <w:tcPr>
            <w:tcW w:w="1116" w:type="dxa"/>
            <w:shd w:val="clear" w:color="auto" w:fill="auto"/>
          </w:tcPr>
          <w:p w:rsidR="000A5EA5" w:rsidRPr="00234FF7" w:rsidRDefault="000A5EA5" w:rsidP="009B28F5">
            <w:pPr>
              <w:pStyle w:val="ad"/>
              <w:jc w:val="center"/>
              <w:rPr>
                <w:rFonts w:ascii="Times New Roman" w:hAnsi="Times New Roman" w:cs="Times New Roman"/>
                <w:b/>
                <w:sz w:val="20"/>
                <w:szCs w:val="20"/>
              </w:rPr>
            </w:pPr>
            <w:r w:rsidRPr="00234FF7">
              <w:rPr>
                <w:rFonts w:ascii="Times New Roman" w:hAnsi="Times New Roman" w:cs="Times New Roman"/>
                <w:b/>
                <w:sz w:val="20"/>
                <w:szCs w:val="20"/>
              </w:rPr>
              <w:t>71</w:t>
            </w:r>
          </w:p>
        </w:tc>
        <w:tc>
          <w:tcPr>
            <w:tcW w:w="902" w:type="dxa"/>
            <w:shd w:val="clear" w:color="auto" w:fill="auto"/>
          </w:tcPr>
          <w:p w:rsidR="000A5EA5" w:rsidRPr="00234FF7" w:rsidRDefault="000A5EA5" w:rsidP="009B28F5">
            <w:pPr>
              <w:pStyle w:val="ad"/>
              <w:jc w:val="center"/>
              <w:rPr>
                <w:rFonts w:ascii="Times New Roman" w:hAnsi="Times New Roman" w:cs="Times New Roman"/>
                <w:b/>
                <w:color w:val="FFFFFF" w:themeColor="background1"/>
                <w:sz w:val="20"/>
                <w:szCs w:val="20"/>
              </w:rPr>
            </w:pPr>
            <w:r w:rsidRPr="00234FF7">
              <w:rPr>
                <w:rFonts w:ascii="Times New Roman" w:hAnsi="Times New Roman" w:cs="Times New Roman"/>
                <w:b/>
                <w:sz w:val="20"/>
                <w:szCs w:val="20"/>
              </w:rPr>
              <w:t>72,45</w:t>
            </w:r>
          </w:p>
        </w:tc>
      </w:tr>
    </w:tbl>
    <w:p w:rsidR="000A5EA5" w:rsidRDefault="000A5EA5" w:rsidP="000A5EA5">
      <w:pPr>
        <w:rPr>
          <w:sz w:val="28"/>
          <w:szCs w:val="28"/>
        </w:rPr>
      </w:pPr>
    </w:p>
    <w:p w:rsidR="004F2F8F" w:rsidRDefault="004F2F8F" w:rsidP="000A5EA5">
      <w:pPr>
        <w:rPr>
          <w:sz w:val="28"/>
          <w:szCs w:val="28"/>
        </w:rPr>
      </w:pPr>
    </w:p>
    <w:p w:rsidR="004F2F8F" w:rsidRDefault="004F2F8F" w:rsidP="000A5EA5">
      <w:pPr>
        <w:rPr>
          <w:sz w:val="28"/>
          <w:szCs w:val="28"/>
        </w:rPr>
      </w:pPr>
    </w:p>
    <w:p w:rsidR="004F2F8F" w:rsidRDefault="004F2F8F" w:rsidP="000A5EA5">
      <w:pPr>
        <w:rPr>
          <w:sz w:val="28"/>
          <w:szCs w:val="28"/>
        </w:rPr>
      </w:pPr>
    </w:p>
    <w:p w:rsidR="004F2F8F" w:rsidRDefault="004F2F8F" w:rsidP="000A5EA5">
      <w:pPr>
        <w:rPr>
          <w:sz w:val="28"/>
          <w:szCs w:val="28"/>
        </w:rPr>
      </w:pPr>
    </w:p>
    <w:p w:rsidR="004F2F8F" w:rsidRDefault="004F2F8F" w:rsidP="000A5EA5">
      <w:pPr>
        <w:rPr>
          <w:sz w:val="28"/>
          <w:szCs w:val="28"/>
        </w:rPr>
      </w:pPr>
    </w:p>
    <w:p w:rsidR="004F2F8F" w:rsidRDefault="004F2F8F" w:rsidP="000A5EA5">
      <w:pPr>
        <w:rPr>
          <w:sz w:val="28"/>
          <w:szCs w:val="28"/>
        </w:rPr>
      </w:pPr>
    </w:p>
    <w:p w:rsidR="004F2F8F" w:rsidRDefault="004F2F8F" w:rsidP="000A5EA5">
      <w:pPr>
        <w:rPr>
          <w:sz w:val="28"/>
          <w:szCs w:val="28"/>
        </w:rPr>
      </w:pPr>
    </w:p>
    <w:p w:rsidR="004F2F8F" w:rsidRDefault="004F2F8F" w:rsidP="000A5EA5">
      <w:pPr>
        <w:rPr>
          <w:sz w:val="28"/>
          <w:szCs w:val="28"/>
        </w:rPr>
      </w:pPr>
    </w:p>
    <w:p w:rsidR="004F2F8F" w:rsidRDefault="004F2F8F" w:rsidP="000A5EA5">
      <w:pPr>
        <w:rPr>
          <w:sz w:val="28"/>
          <w:szCs w:val="28"/>
        </w:rPr>
        <w:sectPr w:rsidR="004F2F8F" w:rsidSect="009B28F5">
          <w:pgSz w:w="16838" w:h="11906" w:orient="landscape"/>
          <w:pgMar w:top="1701" w:right="1134" w:bottom="851" w:left="851" w:header="709" w:footer="709" w:gutter="0"/>
          <w:cols w:space="708"/>
          <w:docGrid w:linePitch="360"/>
        </w:sectPr>
      </w:pPr>
    </w:p>
    <w:p w:rsidR="004F2F8F" w:rsidRPr="003677F6" w:rsidRDefault="004F2F8F" w:rsidP="00F3332D">
      <w:pPr>
        <w:ind w:right="-2"/>
        <w:rPr>
          <w:sz w:val="28"/>
          <w:szCs w:val="28"/>
        </w:rPr>
      </w:pPr>
    </w:p>
    <w:p w:rsidR="00F3332D" w:rsidRPr="0075468C" w:rsidRDefault="00F3332D" w:rsidP="00F3332D">
      <w:pPr>
        <w:pStyle w:val="3"/>
        <w:spacing w:line="240" w:lineRule="auto"/>
        <w:ind w:firstLine="709"/>
        <w:jc w:val="both"/>
        <w:rPr>
          <w:rFonts w:ascii="Times New Roman" w:hAnsi="Times New Roman"/>
          <w:color w:val="000000"/>
          <w:sz w:val="28"/>
          <w:szCs w:val="28"/>
        </w:rPr>
      </w:pPr>
      <w:r w:rsidRPr="0075468C">
        <w:rPr>
          <w:rFonts w:ascii="Times New Roman" w:hAnsi="Times New Roman"/>
          <w:bCs/>
          <w:color w:val="000000"/>
          <w:sz w:val="28"/>
          <w:szCs w:val="28"/>
        </w:rPr>
        <w:t>Запланированные приоритеты развития каждого типа образования неизменно влекут за собой определенные изменения в системе оценки качества образования. В связи с этим в 2015 году</w:t>
      </w:r>
      <w:r w:rsidRPr="0075468C">
        <w:rPr>
          <w:rFonts w:ascii="Times New Roman" w:hAnsi="Times New Roman"/>
          <w:color w:val="000000"/>
          <w:sz w:val="28"/>
          <w:szCs w:val="28"/>
        </w:rPr>
        <w:t xml:space="preserve"> деятельность </w:t>
      </w:r>
      <w:r>
        <w:rPr>
          <w:rFonts w:ascii="Times New Roman" w:hAnsi="Times New Roman"/>
          <w:color w:val="000000"/>
          <w:sz w:val="28"/>
          <w:szCs w:val="28"/>
        </w:rPr>
        <w:t xml:space="preserve">муниципального </w:t>
      </w:r>
      <w:r w:rsidRPr="0075468C">
        <w:rPr>
          <w:rFonts w:ascii="Times New Roman" w:hAnsi="Times New Roman"/>
          <w:color w:val="000000"/>
          <w:sz w:val="28"/>
          <w:szCs w:val="28"/>
        </w:rPr>
        <w:t xml:space="preserve">центра оценки качества образования  будет </w:t>
      </w:r>
      <w:proofErr w:type="gramStart"/>
      <w:r w:rsidRPr="0075468C">
        <w:rPr>
          <w:rFonts w:ascii="Times New Roman" w:hAnsi="Times New Roman"/>
          <w:color w:val="000000"/>
          <w:sz w:val="28"/>
          <w:szCs w:val="28"/>
        </w:rPr>
        <w:t>направлена</w:t>
      </w:r>
      <w:proofErr w:type="gramEnd"/>
      <w:r w:rsidRPr="0075468C">
        <w:rPr>
          <w:rFonts w:ascii="Times New Roman" w:hAnsi="Times New Roman"/>
          <w:color w:val="000000"/>
          <w:sz w:val="28"/>
          <w:szCs w:val="28"/>
        </w:rPr>
        <w:t xml:space="preserve"> прежде всего на совершенствование</w:t>
      </w:r>
      <w:r w:rsidRPr="0075468C">
        <w:rPr>
          <w:rFonts w:ascii="Times New Roman" w:hAnsi="Times New Roman"/>
          <w:b/>
          <w:color w:val="000000"/>
          <w:sz w:val="28"/>
          <w:szCs w:val="28"/>
        </w:rPr>
        <w:t xml:space="preserve"> </w:t>
      </w:r>
      <w:r w:rsidRPr="0075468C">
        <w:rPr>
          <w:rFonts w:ascii="Times New Roman" w:hAnsi="Times New Roman"/>
          <w:color w:val="000000"/>
          <w:sz w:val="28"/>
          <w:szCs w:val="28"/>
        </w:rPr>
        <w:t>механизмов  участия потребителей и общественных институтов в контроле и оценке качества образования  не только на итоговом, но и на промежуточном уровнях и на внедрение общественной  системы оценки качества предоставления муниципальных услуг с учетом всех типов образования.</w:t>
      </w:r>
    </w:p>
    <w:p w:rsidR="00F3332D" w:rsidRPr="0075468C" w:rsidRDefault="00F3332D" w:rsidP="00F3332D">
      <w:pPr>
        <w:pStyle w:val="2"/>
        <w:ind w:firstLine="709"/>
        <w:jc w:val="both"/>
        <w:rPr>
          <w:rFonts w:ascii="Times New Roman" w:hAnsi="Times New Roman"/>
          <w:color w:val="000000"/>
          <w:sz w:val="28"/>
          <w:szCs w:val="28"/>
        </w:rPr>
      </w:pPr>
      <w:r w:rsidRPr="0075468C">
        <w:rPr>
          <w:rFonts w:ascii="Times New Roman" w:hAnsi="Times New Roman"/>
          <w:color w:val="000000"/>
          <w:sz w:val="28"/>
          <w:szCs w:val="28"/>
        </w:rPr>
        <w:t xml:space="preserve">Согласно  муниципальной Программе развития образования  </w:t>
      </w:r>
      <w:r>
        <w:rPr>
          <w:rFonts w:ascii="Times New Roman" w:hAnsi="Times New Roman"/>
          <w:color w:val="000000"/>
          <w:sz w:val="28"/>
          <w:szCs w:val="28"/>
        </w:rPr>
        <w:t xml:space="preserve">района </w:t>
      </w:r>
      <w:r w:rsidRPr="0075468C">
        <w:rPr>
          <w:rFonts w:ascii="Times New Roman" w:hAnsi="Times New Roman"/>
          <w:color w:val="000000"/>
          <w:sz w:val="28"/>
          <w:szCs w:val="28"/>
        </w:rPr>
        <w:t>конечным результатом должно стать увеличение  количества образовательных организаций, участвующих в независимой оценке качества образования</w:t>
      </w:r>
      <w:r w:rsidRPr="0075468C">
        <w:rPr>
          <w:rFonts w:ascii="Times New Roman" w:hAnsi="Times New Roman"/>
          <w:b/>
          <w:color w:val="000000"/>
          <w:sz w:val="28"/>
          <w:szCs w:val="28"/>
        </w:rPr>
        <w:t xml:space="preserve"> </w:t>
      </w:r>
      <w:r w:rsidRPr="0075468C">
        <w:rPr>
          <w:rFonts w:ascii="Times New Roman" w:hAnsi="Times New Roman"/>
          <w:color w:val="000000"/>
          <w:sz w:val="28"/>
          <w:szCs w:val="28"/>
        </w:rPr>
        <w:t>и количества участников мониторинговых исследований.</w:t>
      </w:r>
    </w:p>
    <w:p w:rsidR="00F3332D" w:rsidRPr="0075468C" w:rsidRDefault="00F3332D" w:rsidP="00F3332D">
      <w:pPr>
        <w:jc w:val="center"/>
        <w:rPr>
          <w:b/>
          <w:sz w:val="28"/>
          <w:szCs w:val="28"/>
        </w:rPr>
      </w:pPr>
    </w:p>
    <w:p w:rsidR="004F2F8F" w:rsidRDefault="004F2F8F" w:rsidP="00F3332D">
      <w:pPr>
        <w:ind w:firstLine="708"/>
        <w:rPr>
          <w:b/>
          <w:sz w:val="28"/>
          <w:szCs w:val="28"/>
        </w:rPr>
      </w:pPr>
    </w:p>
    <w:p w:rsidR="0034021E" w:rsidRDefault="00CB7203" w:rsidP="0034021E">
      <w:pPr>
        <w:ind w:right="-2" w:firstLine="708"/>
        <w:rPr>
          <w:b/>
          <w:sz w:val="28"/>
          <w:szCs w:val="28"/>
        </w:rPr>
      </w:pPr>
      <w:r>
        <w:rPr>
          <w:b/>
          <w:sz w:val="28"/>
          <w:szCs w:val="28"/>
        </w:rPr>
        <w:t>6</w:t>
      </w:r>
      <w:r w:rsidR="00A5654D">
        <w:rPr>
          <w:b/>
          <w:sz w:val="28"/>
          <w:szCs w:val="28"/>
        </w:rPr>
        <w:t>. Результаты деятельности муниципальной системы образования в 2014 году</w:t>
      </w:r>
    </w:p>
    <w:p w:rsidR="0034021E" w:rsidRDefault="00CB7203" w:rsidP="0034021E">
      <w:pPr>
        <w:ind w:right="-2" w:firstLine="708"/>
        <w:rPr>
          <w:b/>
          <w:sz w:val="28"/>
          <w:szCs w:val="28"/>
        </w:rPr>
      </w:pPr>
      <w:r>
        <w:rPr>
          <w:b/>
          <w:sz w:val="28"/>
          <w:szCs w:val="28"/>
        </w:rPr>
        <w:t>6</w:t>
      </w:r>
      <w:r w:rsidR="0034021E">
        <w:rPr>
          <w:b/>
          <w:sz w:val="28"/>
          <w:szCs w:val="28"/>
        </w:rPr>
        <w:t>.1. Результаты обучения</w:t>
      </w:r>
    </w:p>
    <w:p w:rsidR="00B633EE" w:rsidRPr="00C65CFF" w:rsidRDefault="00CB7203" w:rsidP="003F5220">
      <w:pPr>
        <w:pStyle w:val="ad"/>
        <w:jc w:val="center"/>
        <w:rPr>
          <w:rFonts w:ascii="Times New Roman" w:hAnsi="Times New Roman" w:cs="Times New Roman"/>
          <w:b/>
          <w:sz w:val="28"/>
          <w:szCs w:val="28"/>
        </w:rPr>
      </w:pPr>
      <w:r>
        <w:rPr>
          <w:rFonts w:ascii="Times New Roman" w:hAnsi="Times New Roman" w:cs="Times New Roman"/>
          <w:b/>
          <w:sz w:val="28"/>
          <w:szCs w:val="28"/>
        </w:rPr>
        <w:t>6</w:t>
      </w:r>
      <w:r w:rsidR="00B633EE" w:rsidRPr="00C65CFF">
        <w:rPr>
          <w:rFonts w:ascii="Times New Roman" w:hAnsi="Times New Roman" w:cs="Times New Roman"/>
          <w:b/>
          <w:sz w:val="28"/>
          <w:szCs w:val="28"/>
        </w:rPr>
        <w:t>.1.1. Результаты государственной итоговой аттестации за курс основного общего и среднего общего образования</w:t>
      </w:r>
    </w:p>
    <w:p w:rsidR="00B633EE" w:rsidRDefault="00B633EE" w:rsidP="00B633EE">
      <w:pPr>
        <w:pStyle w:val="ad"/>
        <w:ind w:firstLine="851"/>
        <w:jc w:val="both"/>
        <w:rPr>
          <w:rFonts w:ascii="Times New Roman" w:eastAsia="Times New Roman" w:hAnsi="Times New Roman" w:cs="Times New Roman"/>
          <w:sz w:val="28"/>
          <w:szCs w:val="28"/>
        </w:rPr>
      </w:pPr>
      <w:r w:rsidRPr="00D03036">
        <w:rPr>
          <w:rFonts w:ascii="Times New Roman" w:eastAsia="Times New Roman" w:hAnsi="Times New Roman" w:cs="Times New Roman"/>
          <w:sz w:val="28"/>
          <w:szCs w:val="28"/>
        </w:rPr>
        <w:t>В 2014 году вступил в силу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РФ от 25.12.2013 года №1394 «Об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eastAsia="Times New Roman" w:hAnsi="Times New Roman" w:cs="Times New Roman"/>
          <w:sz w:val="28"/>
          <w:szCs w:val="28"/>
        </w:rPr>
        <w:t>.</w:t>
      </w:r>
    </w:p>
    <w:p w:rsidR="00B633EE" w:rsidRPr="00B77CCC" w:rsidRDefault="00B633EE" w:rsidP="00B633EE">
      <w:pPr>
        <w:pStyle w:val="ad"/>
        <w:ind w:firstLine="709"/>
        <w:jc w:val="both"/>
        <w:rPr>
          <w:rFonts w:ascii="Times New Roman" w:hAnsi="Times New Roman"/>
          <w:sz w:val="28"/>
          <w:szCs w:val="28"/>
        </w:rPr>
      </w:pPr>
      <w:r>
        <w:rPr>
          <w:rFonts w:ascii="Times New Roman" w:hAnsi="Times New Roman" w:cs="Times New Roman"/>
          <w:sz w:val="28"/>
          <w:szCs w:val="28"/>
        </w:rPr>
        <w:t xml:space="preserve">С целью организованного проведения государственной итоговой аттестации выпускников 9-х классов на территории Белгородского района было организовано </w:t>
      </w:r>
      <w:r w:rsidRPr="00B77CCC">
        <w:rPr>
          <w:rFonts w:ascii="Times New Roman" w:hAnsi="Times New Roman"/>
          <w:sz w:val="28"/>
          <w:szCs w:val="28"/>
        </w:rPr>
        <w:t>6 пунктов проведения экзаменов (ППЭ) по обязательным предметам:</w:t>
      </w:r>
    </w:p>
    <w:p w:rsidR="00B633EE" w:rsidRPr="00B77CCC" w:rsidRDefault="00B633EE" w:rsidP="00B633EE">
      <w:pPr>
        <w:pStyle w:val="ad"/>
        <w:ind w:firstLine="709"/>
        <w:jc w:val="both"/>
        <w:rPr>
          <w:rFonts w:ascii="Times New Roman" w:hAnsi="Times New Roman"/>
          <w:sz w:val="28"/>
          <w:szCs w:val="28"/>
        </w:rPr>
      </w:pPr>
      <w:r w:rsidRPr="00B77CCC">
        <w:rPr>
          <w:rFonts w:ascii="Times New Roman" w:hAnsi="Times New Roman"/>
          <w:sz w:val="28"/>
          <w:szCs w:val="28"/>
        </w:rPr>
        <w:t>- ППЭ 005 – МОУ «</w:t>
      </w:r>
      <w:proofErr w:type="spellStart"/>
      <w:r w:rsidRPr="00B77CCC">
        <w:rPr>
          <w:rFonts w:ascii="Times New Roman" w:hAnsi="Times New Roman"/>
          <w:sz w:val="28"/>
          <w:szCs w:val="28"/>
        </w:rPr>
        <w:t>Беловская</w:t>
      </w:r>
      <w:proofErr w:type="spellEnd"/>
      <w:r w:rsidRPr="00B77CCC">
        <w:rPr>
          <w:rFonts w:ascii="Times New Roman" w:hAnsi="Times New Roman"/>
          <w:sz w:val="28"/>
          <w:szCs w:val="28"/>
        </w:rPr>
        <w:t xml:space="preserve"> СОШ» (директор </w:t>
      </w:r>
      <w:proofErr w:type="spellStart"/>
      <w:r w:rsidRPr="00B77CCC">
        <w:rPr>
          <w:rFonts w:ascii="Times New Roman" w:hAnsi="Times New Roman"/>
          <w:sz w:val="28"/>
          <w:szCs w:val="28"/>
        </w:rPr>
        <w:t>Цыбина</w:t>
      </w:r>
      <w:proofErr w:type="spellEnd"/>
      <w:r w:rsidRPr="00B77CCC">
        <w:rPr>
          <w:rFonts w:ascii="Times New Roman" w:hAnsi="Times New Roman"/>
          <w:sz w:val="28"/>
          <w:szCs w:val="28"/>
        </w:rPr>
        <w:t xml:space="preserve"> Л.Н., руководитель ППЭ </w:t>
      </w:r>
      <w:proofErr w:type="spellStart"/>
      <w:r w:rsidRPr="00B77CCC">
        <w:rPr>
          <w:rFonts w:ascii="Times New Roman" w:hAnsi="Times New Roman"/>
          <w:sz w:val="28"/>
          <w:szCs w:val="28"/>
        </w:rPr>
        <w:t>Лавриненко</w:t>
      </w:r>
      <w:proofErr w:type="spellEnd"/>
      <w:r w:rsidRPr="00B77CCC">
        <w:rPr>
          <w:rFonts w:ascii="Times New Roman" w:hAnsi="Times New Roman"/>
          <w:sz w:val="28"/>
          <w:szCs w:val="28"/>
        </w:rPr>
        <w:t xml:space="preserve"> В.Н.);</w:t>
      </w:r>
    </w:p>
    <w:p w:rsidR="00B633EE" w:rsidRPr="00B77CCC" w:rsidRDefault="00B633EE" w:rsidP="00B633EE">
      <w:pPr>
        <w:pStyle w:val="ad"/>
        <w:ind w:firstLine="709"/>
        <w:jc w:val="both"/>
        <w:rPr>
          <w:rFonts w:ascii="Times New Roman" w:hAnsi="Times New Roman"/>
          <w:sz w:val="28"/>
          <w:szCs w:val="28"/>
        </w:rPr>
      </w:pPr>
      <w:r w:rsidRPr="00B77CCC">
        <w:rPr>
          <w:rFonts w:ascii="Times New Roman" w:hAnsi="Times New Roman"/>
          <w:sz w:val="28"/>
          <w:szCs w:val="28"/>
        </w:rPr>
        <w:t xml:space="preserve">- ППЭ 006 – МОУ «Октябрьская СОШ» (директор </w:t>
      </w:r>
      <w:proofErr w:type="spellStart"/>
      <w:r w:rsidRPr="00B77CCC">
        <w:rPr>
          <w:rFonts w:ascii="Times New Roman" w:hAnsi="Times New Roman"/>
          <w:sz w:val="28"/>
          <w:szCs w:val="28"/>
        </w:rPr>
        <w:t>Черендина</w:t>
      </w:r>
      <w:proofErr w:type="spellEnd"/>
      <w:r w:rsidRPr="00B77CCC">
        <w:rPr>
          <w:rFonts w:ascii="Times New Roman" w:hAnsi="Times New Roman"/>
          <w:sz w:val="28"/>
          <w:szCs w:val="28"/>
        </w:rPr>
        <w:t xml:space="preserve"> Л.В., руководитель ППЭ Юдина Н.Г.);</w:t>
      </w:r>
    </w:p>
    <w:p w:rsidR="00B633EE" w:rsidRPr="00B77CCC" w:rsidRDefault="00B633EE" w:rsidP="00B633EE">
      <w:pPr>
        <w:pStyle w:val="ad"/>
        <w:ind w:firstLine="709"/>
        <w:jc w:val="both"/>
        <w:rPr>
          <w:rFonts w:ascii="Times New Roman" w:hAnsi="Times New Roman"/>
          <w:sz w:val="28"/>
          <w:szCs w:val="28"/>
        </w:rPr>
      </w:pPr>
      <w:r w:rsidRPr="00B77CCC">
        <w:rPr>
          <w:rFonts w:ascii="Times New Roman" w:hAnsi="Times New Roman"/>
          <w:sz w:val="28"/>
          <w:szCs w:val="28"/>
        </w:rPr>
        <w:t>- ППЭ 008 - МОУ «</w:t>
      </w:r>
      <w:proofErr w:type="spellStart"/>
      <w:r w:rsidRPr="00B77CCC">
        <w:rPr>
          <w:rFonts w:ascii="Times New Roman" w:hAnsi="Times New Roman"/>
          <w:sz w:val="28"/>
          <w:szCs w:val="28"/>
        </w:rPr>
        <w:t>Веселолопанская</w:t>
      </w:r>
      <w:proofErr w:type="spellEnd"/>
      <w:r w:rsidRPr="00B77CCC">
        <w:rPr>
          <w:rFonts w:ascii="Times New Roman" w:hAnsi="Times New Roman"/>
          <w:sz w:val="28"/>
          <w:szCs w:val="28"/>
        </w:rPr>
        <w:t xml:space="preserve"> СОШ» (директор Ко</w:t>
      </w:r>
      <w:r w:rsidR="00B72AE4">
        <w:rPr>
          <w:rFonts w:ascii="Times New Roman" w:hAnsi="Times New Roman"/>
          <w:sz w:val="28"/>
          <w:szCs w:val="28"/>
        </w:rPr>
        <w:t>рякин А.С.,</w:t>
      </w:r>
      <w:r w:rsidRPr="00B77CCC">
        <w:rPr>
          <w:rFonts w:ascii="Times New Roman" w:hAnsi="Times New Roman"/>
          <w:sz w:val="28"/>
          <w:szCs w:val="28"/>
        </w:rPr>
        <w:t xml:space="preserve"> руководитель ППЭ </w:t>
      </w:r>
      <w:proofErr w:type="spellStart"/>
      <w:r w:rsidRPr="00B77CCC">
        <w:rPr>
          <w:rFonts w:ascii="Times New Roman" w:hAnsi="Times New Roman"/>
          <w:sz w:val="28"/>
          <w:szCs w:val="28"/>
        </w:rPr>
        <w:t>Скорозвон</w:t>
      </w:r>
      <w:proofErr w:type="spellEnd"/>
      <w:r w:rsidRPr="00B77CCC">
        <w:rPr>
          <w:rFonts w:ascii="Times New Roman" w:hAnsi="Times New Roman"/>
          <w:sz w:val="28"/>
          <w:szCs w:val="28"/>
        </w:rPr>
        <w:t xml:space="preserve"> Н.А.);</w:t>
      </w:r>
    </w:p>
    <w:p w:rsidR="00B633EE" w:rsidRPr="00B77CCC" w:rsidRDefault="00B633EE" w:rsidP="00B633EE">
      <w:pPr>
        <w:pStyle w:val="ad"/>
        <w:ind w:firstLine="709"/>
        <w:jc w:val="both"/>
        <w:rPr>
          <w:rFonts w:ascii="Times New Roman" w:hAnsi="Times New Roman"/>
          <w:sz w:val="28"/>
          <w:szCs w:val="28"/>
        </w:rPr>
      </w:pPr>
      <w:r w:rsidRPr="00B77CCC">
        <w:rPr>
          <w:rFonts w:ascii="Times New Roman" w:hAnsi="Times New Roman"/>
          <w:sz w:val="28"/>
          <w:szCs w:val="28"/>
        </w:rPr>
        <w:t>- ППЭ 009 – МОУ «Северная СОШ №1» (директор Чернышев В.В., руководитель ППЭ Андреева З.В.);</w:t>
      </w:r>
    </w:p>
    <w:p w:rsidR="00B633EE" w:rsidRDefault="00B633EE" w:rsidP="00B633EE">
      <w:pPr>
        <w:pStyle w:val="ad"/>
        <w:ind w:firstLine="709"/>
        <w:jc w:val="both"/>
        <w:rPr>
          <w:rFonts w:ascii="Times New Roman" w:hAnsi="Times New Roman"/>
          <w:sz w:val="28"/>
          <w:szCs w:val="28"/>
        </w:rPr>
      </w:pPr>
      <w:r w:rsidRPr="00B77CCC">
        <w:rPr>
          <w:rFonts w:ascii="Times New Roman" w:hAnsi="Times New Roman"/>
          <w:sz w:val="28"/>
          <w:szCs w:val="28"/>
        </w:rPr>
        <w:t>- ППЭ 010 – МОУ «</w:t>
      </w:r>
      <w:proofErr w:type="spellStart"/>
      <w:r w:rsidRPr="00B77CCC">
        <w:rPr>
          <w:rFonts w:ascii="Times New Roman" w:hAnsi="Times New Roman"/>
          <w:sz w:val="28"/>
          <w:szCs w:val="28"/>
        </w:rPr>
        <w:t>Разуменская</w:t>
      </w:r>
      <w:proofErr w:type="spellEnd"/>
      <w:r w:rsidRPr="00B77CCC">
        <w:rPr>
          <w:rFonts w:ascii="Times New Roman" w:hAnsi="Times New Roman"/>
          <w:sz w:val="28"/>
          <w:szCs w:val="28"/>
        </w:rPr>
        <w:t xml:space="preserve"> СОШ №3» (директор </w:t>
      </w:r>
      <w:proofErr w:type="spellStart"/>
      <w:r w:rsidRPr="00B77CCC">
        <w:rPr>
          <w:rFonts w:ascii="Times New Roman" w:hAnsi="Times New Roman"/>
          <w:sz w:val="28"/>
          <w:szCs w:val="28"/>
        </w:rPr>
        <w:t>Трухачев</w:t>
      </w:r>
      <w:proofErr w:type="spellEnd"/>
      <w:r w:rsidRPr="00B77CCC">
        <w:rPr>
          <w:rFonts w:ascii="Times New Roman" w:hAnsi="Times New Roman"/>
          <w:sz w:val="28"/>
          <w:szCs w:val="28"/>
        </w:rPr>
        <w:t xml:space="preserve"> И.М., руководитель ППЭ </w:t>
      </w:r>
      <w:proofErr w:type="spellStart"/>
      <w:r w:rsidRPr="00B77CCC">
        <w:rPr>
          <w:rFonts w:ascii="Times New Roman" w:hAnsi="Times New Roman"/>
          <w:sz w:val="28"/>
          <w:szCs w:val="28"/>
        </w:rPr>
        <w:t>Литовецкая</w:t>
      </w:r>
      <w:proofErr w:type="spellEnd"/>
      <w:r w:rsidRPr="00B77CCC">
        <w:rPr>
          <w:rFonts w:ascii="Times New Roman" w:hAnsi="Times New Roman"/>
          <w:sz w:val="28"/>
          <w:szCs w:val="28"/>
        </w:rPr>
        <w:t xml:space="preserve"> В.А.).</w:t>
      </w:r>
    </w:p>
    <w:p w:rsidR="00B633EE" w:rsidRPr="00B77CCC" w:rsidRDefault="00B633EE" w:rsidP="00B633EE">
      <w:pPr>
        <w:pStyle w:val="ad"/>
        <w:ind w:firstLine="709"/>
        <w:jc w:val="both"/>
        <w:rPr>
          <w:rFonts w:ascii="Times New Roman" w:hAnsi="Times New Roman"/>
          <w:b/>
          <w:sz w:val="28"/>
          <w:szCs w:val="28"/>
        </w:rPr>
      </w:pPr>
      <w:r w:rsidRPr="00B77CCC">
        <w:rPr>
          <w:rFonts w:ascii="Times New Roman" w:hAnsi="Times New Roman"/>
          <w:sz w:val="28"/>
          <w:szCs w:val="28"/>
        </w:rPr>
        <w:t>Работа по подготовк</w:t>
      </w:r>
      <w:r>
        <w:rPr>
          <w:rFonts w:ascii="Times New Roman" w:hAnsi="Times New Roman"/>
          <w:sz w:val="28"/>
          <w:szCs w:val="28"/>
        </w:rPr>
        <w:t>е к проведению государственной итоговой</w:t>
      </w:r>
      <w:r w:rsidRPr="00B77CCC">
        <w:rPr>
          <w:rFonts w:ascii="Times New Roman" w:hAnsi="Times New Roman"/>
          <w:sz w:val="28"/>
          <w:szCs w:val="28"/>
        </w:rPr>
        <w:t xml:space="preserve"> аттестации осуществлялась согласно утвержденному плану.</w:t>
      </w:r>
    </w:p>
    <w:p w:rsidR="00B633EE" w:rsidRPr="00B77CCC" w:rsidRDefault="00B633EE" w:rsidP="00B633EE">
      <w:pPr>
        <w:pStyle w:val="ad"/>
        <w:ind w:firstLine="851"/>
        <w:jc w:val="both"/>
        <w:rPr>
          <w:rFonts w:ascii="Times New Roman" w:hAnsi="Times New Roman"/>
          <w:iCs/>
          <w:sz w:val="28"/>
          <w:szCs w:val="28"/>
        </w:rPr>
      </w:pPr>
      <w:r w:rsidRPr="00B77CCC">
        <w:rPr>
          <w:rFonts w:ascii="Times New Roman" w:hAnsi="Times New Roman"/>
          <w:iCs/>
          <w:sz w:val="28"/>
          <w:szCs w:val="28"/>
        </w:rPr>
        <w:lastRenderedPageBreak/>
        <w:t xml:space="preserve">В 2013 - 2014 учебном году </w:t>
      </w:r>
      <w:r>
        <w:rPr>
          <w:rFonts w:ascii="Times New Roman" w:hAnsi="Times New Roman"/>
          <w:iCs/>
          <w:sz w:val="28"/>
          <w:szCs w:val="28"/>
        </w:rPr>
        <w:t xml:space="preserve">завершили основное общее образование </w:t>
      </w:r>
      <w:r w:rsidRPr="00B77CCC">
        <w:rPr>
          <w:rFonts w:ascii="Times New Roman" w:hAnsi="Times New Roman"/>
          <w:iCs/>
          <w:sz w:val="28"/>
          <w:szCs w:val="28"/>
        </w:rPr>
        <w:t>931 выпускник, из них:</w:t>
      </w:r>
    </w:p>
    <w:p w:rsidR="00B633EE" w:rsidRPr="00B77CCC" w:rsidRDefault="00B633EE" w:rsidP="00B633EE">
      <w:pPr>
        <w:pStyle w:val="ad"/>
        <w:ind w:firstLine="851"/>
        <w:jc w:val="both"/>
        <w:rPr>
          <w:rFonts w:ascii="Times New Roman" w:hAnsi="Times New Roman"/>
          <w:iCs/>
          <w:sz w:val="28"/>
          <w:szCs w:val="28"/>
        </w:rPr>
      </w:pPr>
      <w:r w:rsidRPr="00B77CCC">
        <w:rPr>
          <w:rFonts w:ascii="Times New Roman" w:hAnsi="Times New Roman"/>
          <w:iCs/>
          <w:sz w:val="28"/>
          <w:szCs w:val="28"/>
        </w:rPr>
        <w:t xml:space="preserve">- 905 выпускников </w:t>
      </w:r>
      <w:r>
        <w:rPr>
          <w:rFonts w:ascii="Times New Roman" w:hAnsi="Times New Roman"/>
          <w:iCs/>
          <w:sz w:val="28"/>
          <w:szCs w:val="28"/>
        </w:rPr>
        <w:t>прошли государственную итоговую аттестацию</w:t>
      </w:r>
      <w:r w:rsidRPr="00B77CCC">
        <w:rPr>
          <w:rFonts w:ascii="Times New Roman" w:hAnsi="Times New Roman"/>
          <w:iCs/>
          <w:sz w:val="28"/>
          <w:szCs w:val="28"/>
        </w:rPr>
        <w:t xml:space="preserve"> в форме основного государственного экзамена (ОГЭ);</w:t>
      </w:r>
    </w:p>
    <w:p w:rsidR="00B633EE" w:rsidRPr="00B77CCC" w:rsidRDefault="00B633EE" w:rsidP="00B633EE">
      <w:pPr>
        <w:pStyle w:val="ad"/>
        <w:ind w:firstLine="851"/>
        <w:jc w:val="both"/>
        <w:rPr>
          <w:rFonts w:ascii="Times New Roman" w:hAnsi="Times New Roman"/>
          <w:iCs/>
          <w:sz w:val="28"/>
          <w:szCs w:val="28"/>
        </w:rPr>
      </w:pPr>
      <w:r w:rsidRPr="00B77CCC">
        <w:rPr>
          <w:rFonts w:ascii="Times New Roman" w:hAnsi="Times New Roman"/>
          <w:iCs/>
          <w:sz w:val="28"/>
          <w:szCs w:val="28"/>
        </w:rPr>
        <w:t>- 23 выпускника сдавали в форме государственного выпускного экзамена (ГВЭ);</w:t>
      </w:r>
    </w:p>
    <w:p w:rsidR="00B633EE" w:rsidRDefault="00B633EE" w:rsidP="00B633EE">
      <w:pPr>
        <w:pStyle w:val="ad"/>
        <w:ind w:firstLine="709"/>
        <w:jc w:val="both"/>
        <w:rPr>
          <w:rFonts w:ascii="Times New Roman" w:hAnsi="Times New Roman"/>
          <w:iCs/>
          <w:sz w:val="28"/>
          <w:szCs w:val="28"/>
        </w:rPr>
      </w:pPr>
      <w:r w:rsidRPr="00B77CCC">
        <w:rPr>
          <w:rFonts w:ascii="Times New Roman" w:hAnsi="Times New Roman"/>
          <w:iCs/>
          <w:sz w:val="28"/>
          <w:szCs w:val="28"/>
        </w:rPr>
        <w:t xml:space="preserve">- </w:t>
      </w:r>
      <w:r>
        <w:rPr>
          <w:rFonts w:ascii="Times New Roman" w:hAnsi="Times New Roman"/>
          <w:iCs/>
          <w:sz w:val="28"/>
          <w:szCs w:val="28"/>
        </w:rPr>
        <w:t>3 выпускника</w:t>
      </w:r>
      <w:r w:rsidRPr="00B77CCC">
        <w:rPr>
          <w:rFonts w:ascii="Times New Roman" w:hAnsi="Times New Roman"/>
          <w:iCs/>
          <w:sz w:val="28"/>
          <w:szCs w:val="28"/>
        </w:rPr>
        <w:t xml:space="preserve"> обучались </w:t>
      </w:r>
      <w:r w:rsidRPr="00B77CCC">
        <w:rPr>
          <w:rFonts w:ascii="Times New Roman" w:hAnsi="Times New Roman"/>
          <w:sz w:val="28"/>
          <w:szCs w:val="28"/>
        </w:rPr>
        <w:t xml:space="preserve">по специальной коррекционной программе </w:t>
      </w:r>
      <w:r w:rsidRPr="00B77CCC">
        <w:rPr>
          <w:rFonts w:ascii="Times New Roman" w:hAnsi="Times New Roman"/>
          <w:sz w:val="28"/>
          <w:szCs w:val="28"/>
          <w:lang w:val="en-US"/>
        </w:rPr>
        <w:t>VIII</w:t>
      </w:r>
      <w:r w:rsidRPr="00B77CCC">
        <w:rPr>
          <w:rFonts w:ascii="Times New Roman" w:hAnsi="Times New Roman"/>
          <w:sz w:val="28"/>
          <w:szCs w:val="28"/>
        </w:rPr>
        <w:t xml:space="preserve"> вида и </w:t>
      </w:r>
      <w:r w:rsidRPr="00B77CCC">
        <w:rPr>
          <w:rFonts w:ascii="Times New Roman" w:hAnsi="Times New Roman"/>
          <w:color w:val="000000"/>
          <w:sz w:val="28"/>
          <w:szCs w:val="28"/>
        </w:rPr>
        <w:t>завершили обучение аттестацией по</w:t>
      </w:r>
      <w:r w:rsidRPr="00B77CCC">
        <w:rPr>
          <w:rFonts w:ascii="Times New Roman" w:hAnsi="Times New Roman"/>
          <w:sz w:val="28"/>
          <w:szCs w:val="28"/>
        </w:rPr>
        <w:t xml:space="preserve"> трудовому обучению, состоящему из двух этапов: практической работы и собеседования по вопросам материаловедения и технологии изготовления изделия</w:t>
      </w:r>
      <w:r w:rsidRPr="00B77CCC">
        <w:rPr>
          <w:rFonts w:ascii="Times New Roman" w:hAnsi="Times New Roman"/>
          <w:iCs/>
          <w:sz w:val="28"/>
          <w:szCs w:val="28"/>
        </w:rPr>
        <w:t>.</w:t>
      </w:r>
    </w:p>
    <w:p w:rsidR="00B633EE" w:rsidRDefault="00B633EE" w:rsidP="00B633EE">
      <w:pPr>
        <w:pStyle w:val="ad"/>
        <w:ind w:firstLine="709"/>
        <w:jc w:val="both"/>
        <w:rPr>
          <w:rFonts w:ascii="Times New Roman" w:hAnsi="Times New Roman"/>
          <w:sz w:val="28"/>
          <w:szCs w:val="28"/>
        </w:rPr>
      </w:pPr>
      <w:r w:rsidRPr="00B77CCC">
        <w:rPr>
          <w:rFonts w:ascii="Times New Roman" w:hAnsi="Times New Roman"/>
          <w:sz w:val="28"/>
          <w:szCs w:val="28"/>
        </w:rPr>
        <w:t xml:space="preserve">По итогам государственной итоговой аттестации </w:t>
      </w:r>
      <w:r w:rsidRPr="000D3363">
        <w:rPr>
          <w:rFonts w:ascii="Times New Roman" w:hAnsi="Times New Roman"/>
          <w:sz w:val="28"/>
          <w:szCs w:val="28"/>
        </w:rPr>
        <w:t xml:space="preserve">выпускников </w:t>
      </w:r>
      <w:r>
        <w:rPr>
          <w:rFonts w:ascii="Times New Roman" w:hAnsi="Times New Roman"/>
          <w:sz w:val="28"/>
          <w:szCs w:val="28"/>
        </w:rPr>
        <w:t xml:space="preserve">9-х классов </w:t>
      </w:r>
      <w:r w:rsidRPr="000D3363">
        <w:rPr>
          <w:rFonts w:ascii="Times New Roman" w:hAnsi="Times New Roman"/>
          <w:sz w:val="28"/>
          <w:szCs w:val="28"/>
        </w:rPr>
        <w:t>не сдали экзамены</w:t>
      </w:r>
      <w:r w:rsidRPr="00B77CCC">
        <w:rPr>
          <w:rFonts w:ascii="Times New Roman" w:hAnsi="Times New Roman"/>
          <w:sz w:val="28"/>
          <w:szCs w:val="28"/>
        </w:rPr>
        <w:t xml:space="preserve"> 43 </w:t>
      </w:r>
      <w:r>
        <w:rPr>
          <w:rFonts w:ascii="Times New Roman" w:hAnsi="Times New Roman"/>
          <w:sz w:val="28"/>
          <w:szCs w:val="28"/>
        </w:rPr>
        <w:t>человека</w:t>
      </w:r>
      <w:r w:rsidRPr="00B77CCC">
        <w:rPr>
          <w:rFonts w:ascii="Times New Roman" w:hAnsi="Times New Roman"/>
          <w:sz w:val="28"/>
          <w:szCs w:val="28"/>
        </w:rPr>
        <w:t xml:space="preserve"> (математика -3, русский язык -1, химия -1, биология –3, обществознание -30, информатика и ИКТ –2, география –3). Все выпускники, получившие неудовлетворительные оценки по </w:t>
      </w:r>
      <w:r>
        <w:rPr>
          <w:rFonts w:ascii="Times New Roman" w:hAnsi="Times New Roman"/>
          <w:sz w:val="28"/>
          <w:szCs w:val="28"/>
        </w:rPr>
        <w:t xml:space="preserve">обязательным предметам </w:t>
      </w:r>
      <w:r w:rsidRPr="00B77CCC">
        <w:rPr>
          <w:rFonts w:ascii="Times New Roman" w:hAnsi="Times New Roman"/>
          <w:sz w:val="28"/>
          <w:szCs w:val="28"/>
        </w:rPr>
        <w:t>(математика, русский язык)</w:t>
      </w:r>
      <w:r>
        <w:rPr>
          <w:rFonts w:ascii="Times New Roman" w:hAnsi="Times New Roman"/>
          <w:sz w:val="28"/>
          <w:szCs w:val="28"/>
        </w:rPr>
        <w:t>,</w:t>
      </w:r>
      <w:r w:rsidRPr="00B77CCC">
        <w:rPr>
          <w:rFonts w:ascii="Times New Roman" w:hAnsi="Times New Roman"/>
          <w:sz w:val="28"/>
          <w:szCs w:val="28"/>
        </w:rPr>
        <w:t xml:space="preserve"> пересдали экзамены в установленные сроки и получили аттестаты об основном общем образовании.</w:t>
      </w:r>
    </w:p>
    <w:p w:rsidR="00B633EE" w:rsidRPr="00B77CCC" w:rsidRDefault="00B633EE" w:rsidP="00B633EE">
      <w:pPr>
        <w:tabs>
          <w:tab w:val="left" w:pos="7938"/>
        </w:tabs>
        <w:ind w:firstLine="708"/>
        <w:jc w:val="both"/>
        <w:rPr>
          <w:sz w:val="28"/>
          <w:szCs w:val="28"/>
        </w:rPr>
      </w:pPr>
      <w:r w:rsidRPr="00B77CCC">
        <w:rPr>
          <w:sz w:val="28"/>
          <w:szCs w:val="28"/>
        </w:rPr>
        <w:t xml:space="preserve">Успеваемость </w:t>
      </w:r>
      <w:r>
        <w:rPr>
          <w:sz w:val="28"/>
          <w:szCs w:val="28"/>
        </w:rPr>
        <w:t xml:space="preserve">по обязательным предметам </w:t>
      </w:r>
      <w:r w:rsidRPr="00B77CCC">
        <w:rPr>
          <w:sz w:val="28"/>
          <w:szCs w:val="28"/>
        </w:rPr>
        <w:t>по району составила 100%, что на 0,</w:t>
      </w:r>
      <w:r>
        <w:rPr>
          <w:sz w:val="28"/>
          <w:szCs w:val="28"/>
        </w:rPr>
        <w:t>44</w:t>
      </w:r>
      <w:r w:rsidRPr="00B77CCC">
        <w:rPr>
          <w:sz w:val="28"/>
          <w:szCs w:val="28"/>
        </w:rPr>
        <w:t xml:space="preserve">% выше, чем в 2013 году, качество знаний – 67,02%, это на </w:t>
      </w:r>
      <w:r>
        <w:rPr>
          <w:sz w:val="28"/>
          <w:szCs w:val="28"/>
        </w:rPr>
        <w:t>5,68</w:t>
      </w:r>
      <w:r w:rsidRPr="00B77CCC">
        <w:rPr>
          <w:sz w:val="28"/>
          <w:szCs w:val="28"/>
        </w:rPr>
        <w:t xml:space="preserve">% выше, чем по итогам ГИА 2013 года. Средний балл </w:t>
      </w:r>
      <w:r>
        <w:rPr>
          <w:sz w:val="28"/>
          <w:szCs w:val="28"/>
        </w:rPr>
        <w:t>уменьшил</w:t>
      </w:r>
      <w:r w:rsidRPr="00B77CCC">
        <w:rPr>
          <w:sz w:val="28"/>
          <w:szCs w:val="28"/>
        </w:rPr>
        <w:t>ся на 3,</w:t>
      </w:r>
      <w:r>
        <w:rPr>
          <w:sz w:val="28"/>
          <w:szCs w:val="28"/>
        </w:rPr>
        <w:t>6</w:t>
      </w:r>
      <w:r w:rsidRPr="00B77CCC">
        <w:rPr>
          <w:sz w:val="28"/>
          <w:szCs w:val="28"/>
        </w:rPr>
        <w:t>3 и составил 24,8</w:t>
      </w:r>
      <w:r>
        <w:rPr>
          <w:sz w:val="28"/>
          <w:szCs w:val="28"/>
        </w:rPr>
        <w:t>8</w:t>
      </w:r>
      <w:r w:rsidRPr="00B77CCC">
        <w:rPr>
          <w:sz w:val="28"/>
          <w:szCs w:val="28"/>
        </w:rPr>
        <w:t>, средняя оценка – 3,94, что на 0,</w:t>
      </w:r>
      <w:r>
        <w:rPr>
          <w:sz w:val="28"/>
          <w:szCs w:val="28"/>
        </w:rPr>
        <w:t>122</w:t>
      </w:r>
      <w:r w:rsidRPr="00B77CCC">
        <w:rPr>
          <w:sz w:val="28"/>
          <w:szCs w:val="28"/>
        </w:rPr>
        <w:t xml:space="preserve"> выше, чем в 2013 году.</w:t>
      </w:r>
    </w:p>
    <w:p w:rsidR="00B633EE" w:rsidRPr="00B77CCC" w:rsidRDefault="00B633EE" w:rsidP="00B633EE">
      <w:pPr>
        <w:pStyle w:val="ad"/>
        <w:ind w:firstLine="709"/>
        <w:jc w:val="both"/>
        <w:rPr>
          <w:rFonts w:ascii="Times New Roman" w:hAnsi="Times New Roman"/>
          <w:sz w:val="28"/>
          <w:szCs w:val="28"/>
        </w:rPr>
      </w:pPr>
      <w:r w:rsidRPr="00B77CCC">
        <w:rPr>
          <w:rFonts w:ascii="Times New Roman" w:hAnsi="Times New Roman"/>
          <w:sz w:val="28"/>
          <w:szCs w:val="28"/>
        </w:rPr>
        <w:t xml:space="preserve">Успеваемость по итогам </w:t>
      </w:r>
      <w:r>
        <w:rPr>
          <w:rFonts w:ascii="Times New Roman" w:hAnsi="Times New Roman"/>
          <w:sz w:val="28"/>
          <w:szCs w:val="28"/>
        </w:rPr>
        <w:t>ОГЭ</w:t>
      </w:r>
      <w:r w:rsidRPr="00B77CCC">
        <w:rPr>
          <w:rFonts w:ascii="Times New Roman" w:hAnsi="Times New Roman"/>
          <w:sz w:val="28"/>
          <w:szCs w:val="28"/>
        </w:rPr>
        <w:t xml:space="preserve"> </w:t>
      </w:r>
      <w:r>
        <w:rPr>
          <w:rFonts w:ascii="Times New Roman" w:hAnsi="Times New Roman"/>
          <w:sz w:val="28"/>
          <w:szCs w:val="28"/>
        </w:rPr>
        <w:t xml:space="preserve">по русскому языку </w:t>
      </w:r>
      <w:r w:rsidRPr="00B77CCC">
        <w:rPr>
          <w:rFonts w:ascii="Times New Roman" w:hAnsi="Times New Roman"/>
          <w:sz w:val="28"/>
          <w:szCs w:val="28"/>
        </w:rPr>
        <w:t>составила 100%, что на 0,</w:t>
      </w:r>
      <w:r>
        <w:rPr>
          <w:rFonts w:ascii="Times New Roman" w:hAnsi="Times New Roman"/>
          <w:sz w:val="28"/>
          <w:szCs w:val="28"/>
        </w:rPr>
        <w:t>1</w:t>
      </w:r>
      <w:r w:rsidRPr="00B77CCC">
        <w:rPr>
          <w:rFonts w:ascii="Times New Roman" w:hAnsi="Times New Roman"/>
          <w:sz w:val="28"/>
          <w:szCs w:val="28"/>
        </w:rPr>
        <w:t>2% выше, чем в 2013 году, качество знаний снизилось на 8,</w:t>
      </w:r>
      <w:r>
        <w:rPr>
          <w:rFonts w:ascii="Times New Roman" w:hAnsi="Times New Roman"/>
          <w:sz w:val="28"/>
          <w:szCs w:val="28"/>
        </w:rPr>
        <w:t>54</w:t>
      </w:r>
      <w:r w:rsidRPr="00B77CCC">
        <w:rPr>
          <w:rFonts w:ascii="Times New Roman" w:hAnsi="Times New Roman"/>
          <w:sz w:val="28"/>
          <w:szCs w:val="28"/>
        </w:rPr>
        <w:t xml:space="preserve">% и составило 65,08%. Средний балл – 36,56, это на 0,934 </w:t>
      </w:r>
      <w:r>
        <w:rPr>
          <w:rFonts w:ascii="Times New Roman" w:hAnsi="Times New Roman"/>
          <w:sz w:val="28"/>
          <w:szCs w:val="28"/>
        </w:rPr>
        <w:t>выше</w:t>
      </w:r>
      <w:r w:rsidRPr="00B77CCC">
        <w:rPr>
          <w:rFonts w:ascii="Times New Roman" w:hAnsi="Times New Roman"/>
          <w:sz w:val="28"/>
          <w:szCs w:val="28"/>
        </w:rPr>
        <w:t>, чем в 2013 году, средняя оценка – 3,87, что на 0,</w:t>
      </w:r>
      <w:r>
        <w:rPr>
          <w:rFonts w:ascii="Times New Roman" w:hAnsi="Times New Roman"/>
          <w:sz w:val="28"/>
          <w:szCs w:val="28"/>
        </w:rPr>
        <w:t>271</w:t>
      </w:r>
      <w:r w:rsidRPr="00B77CCC">
        <w:rPr>
          <w:rFonts w:ascii="Times New Roman" w:hAnsi="Times New Roman"/>
          <w:sz w:val="28"/>
          <w:szCs w:val="28"/>
        </w:rPr>
        <w:t xml:space="preserve"> выше, чем в прошлом году.</w:t>
      </w:r>
    </w:p>
    <w:p w:rsidR="00B633EE" w:rsidRPr="00B77CCC" w:rsidRDefault="00B633EE" w:rsidP="00B633EE">
      <w:pPr>
        <w:pStyle w:val="ad"/>
        <w:ind w:firstLine="709"/>
        <w:jc w:val="both"/>
        <w:rPr>
          <w:rFonts w:ascii="Times New Roman" w:hAnsi="Times New Roman"/>
          <w:sz w:val="28"/>
          <w:szCs w:val="28"/>
        </w:rPr>
      </w:pPr>
      <w:r w:rsidRPr="00B77CCC">
        <w:rPr>
          <w:rFonts w:ascii="Times New Roman" w:hAnsi="Times New Roman"/>
          <w:sz w:val="28"/>
          <w:szCs w:val="28"/>
        </w:rPr>
        <w:t xml:space="preserve">Успеваемость по итогам </w:t>
      </w:r>
      <w:r>
        <w:rPr>
          <w:rFonts w:ascii="Times New Roman" w:hAnsi="Times New Roman"/>
          <w:sz w:val="28"/>
          <w:szCs w:val="28"/>
        </w:rPr>
        <w:t>ОГЭ</w:t>
      </w:r>
      <w:r w:rsidRPr="00B77CCC">
        <w:rPr>
          <w:rFonts w:ascii="Times New Roman" w:hAnsi="Times New Roman"/>
          <w:sz w:val="28"/>
          <w:szCs w:val="28"/>
        </w:rPr>
        <w:t xml:space="preserve"> </w:t>
      </w:r>
      <w:r>
        <w:rPr>
          <w:rFonts w:ascii="Times New Roman" w:hAnsi="Times New Roman"/>
          <w:sz w:val="28"/>
          <w:szCs w:val="28"/>
        </w:rPr>
        <w:t xml:space="preserve">по математике </w:t>
      </w:r>
      <w:r w:rsidRPr="00B77CCC">
        <w:rPr>
          <w:rFonts w:ascii="Times New Roman" w:hAnsi="Times New Roman"/>
          <w:sz w:val="28"/>
          <w:szCs w:val="28"/>
        </w:rPr>
        <w:t xml:space="preserve">составила 100%, что на 0,75% выше, чем в 2013 году, качество знаний увеличилось на 19,86% и составило 68,95%. Средний балл – 13,19, это на 8,212 ниже, чем в 2013 году, средняя оценка – </w:t>
      </w:r>
      <w:r>
        <w:rPr>
          <w:rFonts w:ascii="Times New Roman" w:hAnsi="Times New Roman"/>
          <w:sz w:val="28"/>
          <w:szCs w:val="28"/>
        </w:rPr>
        <w:t>4,01</w:t>
      </w:r>
      <w:r w:rsidRPr="00B77CCC">
        <w:rPr>
          <w:rFonts w:ascii="Times New Roman" w:hAnsi="Times New Roman"/>
          <w:sz w:val="28"/>
          <w:szCs w:val="28"/>
        </w:rPr>
        <w:t>, что на 0,027 ниже, чем в прошлом году.</w:t>
      </w:r>
    </w:p>
    <w:p w:rsidR="00B633EE" w:rsidRDefault="00B633EE" w:rsidP="00B633EE">
      <w:pPr>
        <w:pStyle w:val="ad"/>
        <w:ind w:firstLine="709"/>
        <w:jc w:val="both"/>
        <w:rPr>
          <w:rFonts w:ascii="Times New Roman" w:hAnsi="Times New Roman" w:cs="Times New Roman"/>
          <w:sz w:val="28"/>
          <w:szCs w:val="28"/>
        </w:rPr>
      </w:pPr>
    </w:p>
    <w:p w:rsidR="00B633EE" w:rsidRDefault="00B633EE" w:rsidP="00B633EE">
      <w:pPr>
        <w:pStyle w:val="ad"/>
        <w:ind w:firstLine="709"/>
        <w:jc w:val="both"/>
        <w:rPr>
          <w:rFonts w:ascii="Times New Roman" w:hAnsi="Times New Roman"/>
          <w:sz w:val="28"/>
          <w:szCs w:val="28"/>
        </w:rPr>
      </w:pPr>
      <w:r>
        <w:rPr>
          <w:rFonts w:ascii="Times New Roman" w:hAnsi="Times New Roman" w:cs="Times New Roman"/>
          <w:sz w:val="28"/>
          <w:szCs w:val="28"/>
        </w:rPr>
        <w:t xml:space="preserve">В таблицах 1-4 </w:t>
      </w:r>
      <w:r w:rsidRPr="00B77CCC">
        <w:rPr>
          <w:rFonts w:ascii="Times New Roman" w:hAnsi="Times New Roman"/>
          <w:sz w:val="28"/>
          <w:szCs w:val="28"/>
        </w:rPr>
        <w:t xml:space="preserve">представлена динамика результатов ГИА </w:t>
      </w:r>
      <w:r>
        <w:rPr>
          <w:rFonts w:ascii="Times New Roman" w:hAnsi="Times New Roman"/>
          <w:sz w:val="28"/>
          <w:szCs w:val="28"/>
        </w:rPr>
        <w:t xml:space="preserve">– 9 </w:t>
      </w:r>
      <w:r w:rsidRPr="00B77CCC">
        <w:rPr>
          <w:rFonts w:ascii="Times New Roman" w:hAnsi="Times New Roman"/>
          <w:sz w:val="28"/>
          <w:szCs w:val="28"/>
        </w:rPr>
        <w:t xml:space="preserve">за </w:t>
      </w:r>
      <w:r>
        <w:rPr>
          <w:rFonts w:ascii="Times New Roman" w:hAnsi="Times New Roman"/>
          <w:sz w:val="28"/>
          <w:szCs w:val="28"/>
        </w:rPr>
        <w:t>3</w:t>
      </w:r>
      <w:r w:rsidRPr="00B77CCC">
        <w:rPr>
          <w:rFonts w:ascii="Times New Roman" w:hAnsi="Times New Roman"/>
          <w:sz w:val="28"/>
          <w:szCs w:val="28"/>
        </w:rPr>
        <w:t xml:space="preserve"> года</w:t>
      </w:r>
      <w:r>
        <w:rPr>
          <w:rFonts w:ascii="Times New Roman" w:hAnsi="Times New Roman"/>
          <w:sz w:val="28"/>
          <w:szCs w:val="28"/>
        </w:rPr>
        <w:t>:</w:t>
      </w:r>
    </w:p>
    <w:p w:rsidR="00B633EE" w:rsidRDefault="00B633EE" w:rsidP="00B633EE">
      <w:pPr>
        <w:pStyle w:val="ad"/>
        <w:jc w:val="right"/>
        <w:rPr>
          <w:rFonts w:ascii="Times New Roman" w:hAnsi="Times New Roman" w:cs="Times New Roman"/>
          <w:b/>
          <w:sz w:val="24"/>
          <w:szCs w:val="24"/>
        </w:rPr>
      </w:pPr>
    </w:p>
    <w:p w:rsidR="00B633EE" w:rsidRPr="003F5220" w:rsidRDefault="00B633EE" w:rsidP="00B633EE">
      <w:pPr>
        <w:pStyle w:val="ad"/>
        <w:jc w:val="center"/>
        <w:rPr>
          <w:rFonts w:ascii="Times New Roman" w:hAnsi="Times New Roman" w:cs="Times New Roman"/>
          <w:sz w:val="28"/>
          <w:szCs w:val="28"/>
        </w:rPr>
      </w:pPr>
      <w:r w:rsidRPr="003F5220">
        <w:rPr>
          <w:rFonts w:ascii="Times New Roman" w:eastAsia="Times New Roman" w:hAnsi="Times New Roman" w:cs="Times New Roman"/>
          <w:sz w:val="28"/>
          <w:szCs w:val="28"/>
        </w:rPr>
        <w:t>Динамика успеваемости по итогам ГИА – 9 в 2012-2014 годах</w:t>
      </w:r>
    </w:p>
    <w:p w:rsidR="00B633EE" w:rsidRPr="003F5220" w:rsidRDefault="00B633EE" w:rsidP="00B633EE">
      <w:pPr>
        <w:pStyle w:val="ad"/>
        <w:rPr>
          <w:rFonts w:ascii="Times New Roman" w:eastAsia="Times New Roman" w:hAnsi="Times New Roman" w:cs="Times New Roman"/>
          <w:sz w:val="28"/>
          <w:szCs w:val="28"/>
        </w:rPr>
      </w:pPr>
    </w:p>
    <w:tbl>
      <w:tblPr>
        <w:tblW w:w="9288" w:type="dxa"/>
        <w:tblLook w:val="04A0"/>
      </w:tblPr>
      <w:tblGrid>
        <w:gridCol w:w="2804"/>
        <w:gridCol w:w="1557"/>
        <w:gridCol w:w="1559"/>
        <w:gridCol w:w="1843"/>
        <w:gridCol w:w="1525"/>
      </w:tblGrid>
      <w:tr w:rsidR="00B633EE" w:rsidRPr="003F5220" w:rsidTr="009B28F5">
        <w:trPr>
          <w:trHeight w:val="20"/>
        </w:trPr>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предмет</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2012 г., %</w:t>
            </w:r>
          </w:p>
        </w:tc>
        <w:tc>
          <w:tcPr>
            <w:tcW w:w="1559" w:type="dxa"/>
            <w:tcBorders>
              <w:top w:val="single" w:sz="4" w:space="0" w:color="auto"/>
              <w:left w:val="nil"/>
              <w:bottom w:val="single" w:sz="4" w:space="0" w:color="auto"/>
              <w:right w:val="single" w:sz="4" w:space="0" w:color="auto"/>
            </w:tcBorders>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2013 г., %</w:t>
            </w:r>
          </w:p>
        </w:tc>
        <w:tc>
          <w:tcPr>
            <w:tcW w:w="1843" w:type="dxa"/>
            <w:tcBorders>
              <w:top w:val="single" w:sz="4" w:space="0" w:color="auto"/>
              <w:left w:val="nil"/>
              <w:bottom w:val="single" w:sz="4" w:space="0" w:color="auto"/>
              <w:right w:val="single" w:sz="4" w:space="0" w:color="auto"/>
            </w:tcBorders>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2014 г., %</w:t>
            </w:r>
          </w:p>
        </w:tc>
        <w:tc>
          <w:tcPr>
            <w:tcW w:w="1525" w:type="dxa"/>
            <w:tcBorders>
              <w:top w:val="single" w:sz="4" w:space="0" w:color="auto"/>
              <w:left w:val="nil"/>
              <w:bottom w:val="single" w:sz="4" w:space="0" w:color="auto"/>
              <w:right w:val="single" w:sz="4" w:space="0" w:color="auto"/>
            </w:tcBorders>
          </w:tcPr>
          <w:p w:rsidR="00B633EE" w:rsidRPr="003F5220" w:rsidRDefault="00B633EE" w:rsidP="009B28F5">
            <w:pPr>
              <w:pStyle w:val="ad"/>
              <w:jc w:val="center"/>
              <w:rPr>
                <w:rFonts w:ascii="Times New Roman" w:hAnsi="Times New Roman" w:cs="Times New Roman"/>
                <w:color w:val="000000"/>
                <w:sz w:val="24"/>
                <w:szCs w:val="24"/>
              </w:rPr>
            </w:pPr>
            <w:r w:rsidRPr="003F5220">
              <w:rPr>
                <w:rFonts w:ascii="Times New Roman" w:hAnsi="Times New Roman" w:cs="Times New Roman"/>
                <w:color w:val="000000"/>
                <w:sz w:val="24"/>
                <w:szCs w:val="24"/>
              </w:rPr>
              <w:t>Динамика</w:t>
            </w:r>
          </w:p>
        </w:tc>
      </w:tr>
      <w:tr w:rsidR="00B633EE" w:rsidRPr="003F5220"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3F5220" w:rsidRDefault="00B633EE" w:rsidP="009B28F5">
            <w:pPr>
              <w:pStyle w:val="ad"/>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математика</w:t>
            </w:r>
          </w:p>
        </w:tc>
        <w:tc>
          <w:tcPr>
            <w:tcW w:w="1557" w:type="dxa"/>
            <w:tcBorders>
              <w:top w:val="nil"/>
              <w:left w:val="nil"/>
              <w:bottom w:val="single" w:sz="4" w:space="0" w:color="auto"/>
              <w:right w:val="single" w:sz="4" w:space="0" w:color="auto"/>
            </w:tcBorders>
            <w:shd w:val="clear" w:color="auto" w:fill="auto"/>
            <w:noWrap/>
            <w:hideMark/>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99,01</w:t>
            </w:r>
          </w:p>
        </w:tc>
        <w:tc>
          <w:tcPr>
            <w:tcW w:w="1559" w:type="dxa"/>
            <w:tcBorders>
              <w:top w:val="nil"/>
              <w:left w:val="nil"/>
              <w:bottom w:val="single" w:sz="4" w:space="0" w:color="auto"/>
              <w:right w:val="single" w:sz="4" w:space="0" w:color="auto"/>
            </w:tcBorders>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99,25</w:t>
            </w:r>
          </w:p>
        </w:tc>
        <w:tc>
          <w:tcPr>
            <w:tcW w:w="1843" w:type="dxa"/>
            <w:tcBorders>
              <w:top w:val="nil"/>
              <w:left w:val="nil"/>
              <w:bottom w:val="single" w:sz="4" w:space="0" w:color="auto"/>
              <w:right w:val="single" w:sz="4" w:space="0" w:color="auto"/>
            </w:tcBorders>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100</w:t>
            </w:r>
          </w:p>
        </w:tc>
        <w:tc>
          <w:tcPr>
            <w:tcW w:w="1525" w:type="dxa"/>
            <w:tcBorders>
              <w:top w:val="nil"/>
              <w:left w:val="nil"/>
              <w:bottom w:val="single" w:sz="4" w:space="0" w:color="auto"/>
              <w:right w:val="single" w:sz="4" w:space="0" w:color="auto"/>
            </w:tcBorders>
            <w:vAlign w:val="bottom"/>
          </w:tcPr>
          <w:p w:rsidR="00B633EE" w:rsidRPr="003F5220" w:rsidRDefault="00B633EE" w:rsidP="009B28F5">
            <w:pPr>
              <w:pStyle w:val="ad"/>
              <w:jc w:val="center"/>
              <w:rPr>
                <w:rFonts w:ascii="Times New Roman" w:hAnsi="Times New Roman" w:cs="Times New Roman"/>
                <w:sz w:val="24"/>
                <w:szCs w:val="24"/>
              </w:rPr>
            </w:pPr>
            <w:r w:rsidRPr="003F5220">
              <w:rPr>
                <w:rFonts w:ascii="Times New Roman" w:hAnsi="Times New Roman" w:cs="Times New Roman"/>
                <w:sz w:val="24"/>
                <w:szCs w:val="24"/>
              </w:rPr>
              <w:t>+0,75</w:t>
            </w:r>
          </w:p>
        </w:tc>
      </w:tr>
      <w:tr w:rsidR="00B633EE" w:rsidRPr="005A79A8"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русский язык</w:t>
            </w:r>
          </w:p>
        </w:tc>
        <w:tc>
          <w:tcPr>
            <w:tcW w:w="1557"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99,38</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99,88</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+0,12</w:t>
            </w:r>
          </w:p>
        </w:tc>
      </w:tr>
      <w:tr w:rsidR="00B633EE" w:rsidRPr="005A79A8"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биология</w:t>
            </w:r>
          </w:p>
        </w:tc>
        <w:tc>
          <w:tcPr>
            <w:tcW w:w="1557"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96,48</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99,38</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96,63</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-2,75</w:t>
            </w:r>
          </w:p>
        </w:tc>
      </w:tr>
      <w:tr w:rsidR="00B633EE" w:rsidRPr="005A79A8"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обществознание</w:t>
            </w:r>
          </w:p>
        </w:tc>
        <w:tc>
          <w:tcPr>
            <w:tcW w:w="1557"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99,39</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99,66</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91,74</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-7,92</w:t>
            </w:r>
          </w:p>
        </w:tc>
      </w:tr>
      <w:tr w:rsidR="00B633EE" w:rsidRPr="005A79A8"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география</w:t>
            </w:r>
          </w:p>
        </w:tc>
        <w:tc>
          <w:tcPr>
            <w:tcW w:w="1557"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97,59</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81,25</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-18,75</w:t>
            </w:r>
          </w:p>
        </w:tc>
      </w:tr>
      <w:tr w:rsidR="00B633EE" w:rsidRPr="005A79A8"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 xml:space="preserve">история </w:t>
            </w:r>
          </w:p>
        </w:tc>
        <w:tc>
          <w:tcPr>
            <w:tcW w:w="1557"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90,91</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-9,09</w:t>
            </w:r>
          </w:p>
        </w:tc>
      </w:tr>
      <w:tr w:rsidR="00B633EE" w:rsidRPr="005A79A8"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химия</w:t>
            </w:r>
          </w:p>
        </w:tc>
        <w:tc>
          <w:tcPr>
            <w:tcW w:w="1557"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96,67</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-3,33</w:t>
            </w:r>
          </w:p>
        </w:tc>
      </w:tr>
      <w:tr w:rsidR="00B633EE" w:rsidRPr="005A79A8"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физика</w:t>
            </w:r>
          </w:p>
        </w:tc>
        <w:tc>
          <w:tcPr>
            <w:tcW w:w="1557"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w:t>
            </w:r>
          </w:p>
        </w:tc>
      </w:tr>
      <w:tr w:rsidR="00B633EE" w:rsidRPr="005A79A8"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информатика и ИКТ</w:t>
            </w:r>
          </w:p>
        </w:tc>
        <w:tc>
          <w:tcPr>
            <w:tcW w:w="1557"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97,14</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w:t>
            </w:r>
          </w:p>
        </w:tc>
      </w:tr>
      <w:tr w:rsidR="00B633EE" w:rsidRPr="005A79A8"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английский язык</w:t>
            </w:r>
          </w:p>
        </w:tc>
        <w:tc>
          <w:tcPr>
            <w:tcW w:w="1557"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95,45</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+4,55</w:t>
            </w:r>
          </w:p>
        </w:tc>
      </w:tr>
      <w:tr w:rsidR="00B633EE" w:rsidRPr="005A79A8"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немецкий язык</w:t>
            </w:r>
          </w:p>
        </w:tc>
        <w:tc>
          <w:tcPr>
            <w:tcW w:w="1557"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w:t>
            </w:r>
          </w:p>
        </w:tc>
      </w:tr>
      <w:tr w:rsidR="00B633EE" w:rsidRPr="005A79A8" w:rsidTr="009B28F5">
        <w:trPr>
          <w:trHeight w:val="2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lastRenderedPageBreak/>
              <w:t>литература</w:t>
            </w:r>
          </w:p>
        </w:tc>
        <w:tc>
          <w:tcPr>
            <w:tcW w:w="1557"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94,12</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+5,88</w:t>
            </w:r>
          </w:p>
        </w:tc>
      </w:tr>
    </w:tbl>
    <w:p w:rsidR="00B633EE" w:rsidRDefault="00B633EE" w:rsidP="00B633EE">
      <w:pPr>
        <w:pStyle w:val="ad"/>
        <w:rPr>
          <w:rFonts w:ascii="Times New Roman" w:hAnsi="Times New Roman" w:cs="Times New Roman"/>
          <w:sz w:val="24"/>
          <w:szCs w:val="24"/>
        </w:rPr>
      </w:pPr>
    </w:p>
    <w:p w:rsidR="00B633EE" w:rsidRDefault="00B633EE" w:rsidP="00B633EE">
      <w:pPr>
        <w:pStyle w:val="ad"/>
        <w:jc w:val="right"/>
        <w:rPr>
          <w:rFonts w:ascii="Times New Roman" w:hAnsi="Times New Roman" w:cs="Times New Roman"/>
          <w:b/>
          <w:sz w:val="24"/>
          <w:szCs w:val="24"/>
        </w:rPr>
      </w:pPr>
    </w:p>
    <w:p w:rsidR="00B633EE" w:rsidRPr="003F5220" w:rsidRDefault="00B633EE" w:rsidP="00B633EE">
      <w:pPr>
        <w:pStyle w:val="ad"/>
        <w:jc w:val="center"/>
        <w:rPr>
          <w:rFonts w:ascii="Times New Roman" w:hAnsi="Times New Roman" w:cs="Times New Roman"/>
          <w:sz w:val="28"/>
          <w:szCs w:val="28"/>
        </w:rPr>
      </w:pPr>
      <w:r w:rsidRPr="003F5220">
        <w:rPr>
          <w:rFonts w:ascii="Times New Roman" w:eastAsia="Times New Roman" w:hAnsi="Times New Roman" w:cs="Times New Roman"/>
          <w:sz w:val="28"/>
          <w:szCs w:val="28"/>
        </w:rPr>
        <w:t>Динамика качества знаний по итогам ГИА – 9 в 2012-2014 годах</w:t>
      </w:r>
    </w:p>
    <w:p w:rsidR="00B633EE" w:rsidRPr="003F5220" w:rsidRDefault="00B633EE" w:rsidP="00B633EE">
      <w:pPr>
        <w:pStyle w:val="ad"/>
        <w:rPr>
          <w:rFonts w:ascii="Times New Roman" w:eastAsia="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1557"/>
        <w:gridCol w:w="1559"/>
        <w:gridCol w:w="1843"/>
        <w:gridCol w:w="1525"/>
      </w:tblGrid>
      <w:tr w:rsidR="00B633EE" w:rsidRPr="003F5220" w:rsidTr="009B28F5">
        <w:trPr>
          <w:trHeight w:val="20"/>
        </w:trPr>
        <w:tc>
          <w:tcPr>
            <w:tcW w:w="2804" w:type="dxa"/>
            <w:shd w:val="clear" w:color="auto" w:fill="auto"/>
            <w:noWrap/>
            <w:vAlign w:val="bottom"/>
            <w:hideMark/>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предмет</w:t>
            </w:r>
          </w:p>
        </w:tc>
        <w:tc>
          <w:tcPr>
            <w:tcW w:w="1557" w:type="dxa"/>
            <w:shd w:val="clear" w:color="auto" w:fill="auto"/>
            <w:noWrap/>
            <w:vAlign w:val="bottom"/>
            <w:hideMark/>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2012 г., %</w:t>
            </w:r>
          </w:p>
        </w:tc>
        <w:tc>
          <w:tcPr>
            <w:tcW w:w="1559" w:type="dxa"/>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2013 г., %</w:t>
            </w:r>
          </w:p>
        </w:tc>
        <w:tc>
          <w:tcPr>
            <w:tcW w:w="1843" w:type="dxa"/>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2014 г., %</w:t>
            </w:r>
          </w:p>
        </w:tc>
        <w:tc>
          <w:tcPr>
            <w:tcW w:w="1525" w:type="dxa"/>
          </w:tcPr>
          <w:p w:rsidR="00B633EE" w:rsidRPr="003F5220" w:rsidRDefault="00B633EE" w:rsidP="009B28F5">
            <w:pPr>
              <w:pStyle w:val="ad"/>
              <w:jc w:val="center"/>
              <w:rPr>
                <w:rFonts w:ascii="Times New Roman" w:hAnsi="Times New Roman" w:cs="Times New Roman"/>
                <w:color w:val="000000"/>
                <w:sz w:val="24"/>
                <w:szCs w:val="24"/>
              </w:rPr>
            </w:pPr>
            <w:r w:rsidRPr="003F5220">
              <w:rPr>
                <w:rFonts w:ascii="Times New Roman" w:hAnsi="Times New Roman" w:cs="Times New Roman"/>
                <w:color w:val="000000"/>
                <w:sz w:val="24"/>
                <w:szCs w:val="24"/>
              </w:rPr>
              <w:t>Динамика</w:t>
            </w:r>
          </w:p>
        </w:tc>
      </w:tr>
      <w:tr w:rsidR="00B633EE" w:rsidRPr="003F5220" w:rsidTr="009B28F5">
        <w:trPr>
          <w:trHeight w:val="20"/>
        </w:trPr>
        <w:tc>
          <w:tcPr>
            <w:tcW w:w="2804" w:type="dxa"/>
            <w:shd w:val="clear" w:color="auto" w:fill="auto"/>
            <w:noWrap/>
            <w:vAlign w:val="bottom"/>
            <w:hideMark/>
          </w:tcPr>
          <w:p w:rsidR="00B633EE" w:rsidRPr="003F5220" w:rsidRDefault="00B633EE" w:rsidP="009B28F5">
            <w:pPr>
              <w:pStyle w:val="ad"/>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математика</w:t>
            </w:r>
          </w:p>
        </w:tc>
        <w:tc>
          <w:tcPr>
            <w:tcW w:w="1557" w:type="dxa"/>
            <w:shd w:val="clear" w:color="auto" w:fill="auto"/>
            <w:noWrap/>
            <w:hideMark/>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44,13</w:t>
            </w:r>
          </w:p>
        </w:tc>
        <w:tc>
          <w:tcPr>
            <w:tcW w:w="1559" w:type="dxa"/>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49,06</w:t>
            </w:r>
          </w:p>
        </w:tc>
        <w:tc>
          <w:tcPr>
            <w:tcW w:w="1843" w:type="dxa"/>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68,95</w:t>
            </w:r>
          </w:p>
        </w:tc>
        <w:tc>
          <w:tcPr>
            <w:tcW w:w="1525" w:type="dxa"/>
            <w:vAlign w:val="bottom"/>
          </w:tcPr>
          <w:p w:rsidR="00B633EE" w:rsidRPr="003F5220" w:rsidRDefault="00B633EE" w:rsidP="009B28F5">
            <w:pPr>
              <w:pStyle w:val="ad"/>
              <w:jc w:val="center"/>
              <w:rPr>
                <w:rFonts w:ascii="Times New Roman" w:hAnsi="Times New Roman" w:cs="Times New Roman"/>
                <w:sz w:val="24"/>
                <w:szCs w:val="24"/>
              </w:rPr>
            </w:pPr>
            <w:r w:rsidRPr="003F5220">
              <w:rPr>
                <w:rFonts w:ascii="Times New Roman" w:hAnsi="Times New Roman" w:cs="Times New Roman"/>
                <w:sz w:val="24"/>
                <w:szCs w:val="24"/>
              </w:rPr>
              <w:t>+19,89</w:t>
            </w:r>
          </w:p>
        </w:tc>
      </w:tr>
      <w:tr w:rsidR="00B633EE" w:rsidRPr="003F5220" w:rsidTr="009B28F5">
        <w:trPr>
          <w:trHeight w:val="20"/>
        </w:trPr>
        <w:tc>
          <w:tcPr>
            <w:tcW w:w="2804" w:type="dxa"/>
            <w:shd w:val="clear" w:color="auto" w:fill="auto"/>
            <w:noWrap/>
            <w:vAlign w:val="bottom"/>
            <w:hideMark/>
          </w:tcPr>
          <w:p w:rsidR="00B633EE" w:rsidRPr="003F5220" w:rsidRDefault="00B633EE" w:rsidP="009B28F5">
            <w:pPr>
              <w:pStyle w:val="ad"/>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русский язык</w:t>
            </w:r>
          </w:p>
        </w:tc>
        <w:tc>
          <w:tcPr>
            <w:tcW w:w="1557" w:type="dxa"/>
            <w:shd w:val="clear" w:color="auto" w:fill="auto"/>
            <w:noWrap/>
            <w:hideMark/>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71,82</w:t>
            </w:r>
          </w:p>
        </w:tc>
        <w:tc>
          <w:tcPr>
            <w:tcW w:w="1559" w:type="dxa"/>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73,62</w:t>
            </w:r>
          </w:p>
        </w:tc>
        <w:tc>
          <w:tcPr>
            <w:tcW w:w="1843" w:type="dxa"/>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65,08</w:t>
            </w:r>
          </w:p>
        </w:tc>
        <w:tc>
          <w:tcPr>
            <w:tcW w:w="1525" w:type="dxa"/>
            <w:vAlign w:val="bottom"/>
          </w:tcPr>
          <w:p w:rsidR="00B633EE" w:rsidRPr="003F5220" w:rsidRDefault="00B633EE" w:rsidP="009B28F5">
            <w:pPr>
              <w:pStyle w:val="ad"/>
              <w:jc w:val="center"/>
              <w:rPr>
                <w:rFonts w:ascii="Times New Roman" w:hAnsi="Times New Roman" w:cs="Times New Roman"/>
                <w:sz w:val="24"/>
                <w:szCs w:val="24"/>
              </w:rPr>
            </w:pPr>
            <w:r w:rsidRPr="003F5220">
              <w:rPr>
                <w:rFonts w:ascii="Times New Roman" w:hAnsi="Times New Roman" w:cs="Times New Roman"/>
                <w:sz w:val="24"/>
                <w:szCs w:val="24"/>
              </w:rPr>
              <w:t>-8,54</w:t>
            </w:r>
          </w:p>
        </w:tc>
      </w:tr>
      <w:tr w:rsidR="00B633EE" w:rsidRPr="005A79A8" w:rsidTr="009B28F5">
        <w:trPr>
          <w:trHeight w:val="20"/>
        </w:trPr>
        <w:tc>
          <w:tcPr>
            <w:tcW w:w="2804"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биология</w:t>
            </w:r>
          </w:p>
        </w:tc>
        <w:tc>
          <w:tcPr>
            <w:tcW w:w="1557"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78,17</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94,41</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51,69</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-42,72</w:t>
            </w:r>
          </w:p>
        </w:tc>
      </w:tr>
      <w:tr w:rsidR="00B633EE" w:rsidRPr="005A79A8" w:rsidTr="009B28F5">
        <w:trPr>
          <w:trHeight w:val="20"/>
        </w:trPr>
        <w:tc>
          <w:tcPr>
            <w:tcW w:w="2804"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обществознание</w:t>
            </w:r>
          </w:p>
        </w:tc>
        <w:tc>
          <w:tcPr>
            <w:tcW w:w="1557"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88,69</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97,28</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52,07</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-45,21</w:t>
            </w:r>
          </w:p>
        </w:tc>
      </w:tr>
      <w:tr w:rsidR="00B633EE" w:rsidRPr="005A79A8" w:rsidTr="009B28F5">
        <w:trPr>
          <w:trHeight w:val="20"/>
        </w:trPr>
        <w:tc>
          <w:tcPr>
            <w:tcW w:w="2804"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география</w:t>
            </w:r>
          </w:p>
        </w:tc>
        <w:tc>
          <w:tcPr>
            <w:tcW w:w="1557"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86,75</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94,88</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56,25</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-38,63</w:t>
            </w:r>
          </w:p>
        </w:tc>
      </w:tr>
      <w:tr w:rsidR="00B633EE" w:rsidRPr="005A79A8" w:rsidTr="009B28F5">
        <w:trPr>
          <w:trHeight w:val="20"/>
        </w:trPr>
        <w:tc>
          <w:tcPr>
            <w:tcW w:w="2804"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 xml:space="preserve">история </w:t>
            </w:r>
          </w:p>
        </w:tc>
        <w:tc>
          <w:tcPr>
            <w:tcW w:w="1557"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73,91</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54,55</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-45,45</w:t>
            </w:r>
          </w:p>
        </w:tc>
      </w:tr>
      <w:tr w:rsidR="00B633EE" w:rsidRPr="005A79A8" w:rsidTr="009B28F5">
        <w:trPr>
          <w:trHeight w:val="20"/>
        </w:trPr>
        <w:tc>
          <w:tcPr>
            <w:tcW w:w="2804"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химия</w:t>
            </w:r>
          </w:p>
        </w:tc>
        <w:tc>
          <w:tcPr>
            <w:tcW w:w="1557"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87,81</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87,18</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73,33</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-13,85</w:t>
            </w:r>
          </w:p>
        </w:tc>
      </w:tr>
      <w:tr w:rsidR="00B633EE" w:rsidRPr="005A79A8" w:rsidTr="009B28F5">
        <w:trPr>
          <w:trHeight w:val="20"/>
        </w:trPr>
        <w:tc>
          <w:tcPr>
            <w:tcW w:w="2804"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физика</w:t>
            </w:r>
          </w:p>
        </w:tc>
        <w:tc>
          <w:tcPr>
            <w:tcW w:w="1557"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95,74</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94,12</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87,8</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-6,32</w:t>
            </w:r>
          </w:p>
        </w:tc>
      </w:tr>
      <w:tr w:rsidR="00B633EE" w:rsidRPr="005A79A8" w:rsidTr="009B28F5">
        <w:trPr>
          <w:trHeight w:val="20"/>
        </w:trPr>
        <w:tc>
          <w:tcPr>
            <w:tcW w:w="2804"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информатика и ИКТ</w:t>
            </w:r>
          </w:p>
        </w:tc>
        <w:tc>
          <w:tcPr>
            <w:tcW w:w="1557"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77,14</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87,5</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69,23</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-18,27</w:t>
            </w:r>
          </w:p>
        </w:tc>
      </w:tr>
      <w:tr w:rsidR="00B633EE" w:rsidRPr="005A79A8" w:rsidTr="009B28F5">
        <w:trPr>
          <w:trHeight w:val="20"/>
        </w:trPr>
        <w:tc>
          <w:tcPr>
            <w:tcW w:w="2804"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английский язык</w:t>
            </w:r>
          </w:p>
        </w:tc>
        <w:tc>
          <w:tcPr>
            <w:tcW w:w="1557"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78,57</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86,37</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90,9</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+4,53</w:t>
            </w:r>
          </w:p>
        </w:tc>
      </w:tr>
      <w:tr w:rsidR="00B633EE" w:rsidRPr="005A79A8" w:rsidTr="009B28F5">
        <w:trPr>
          <w:trHeight w:val="20"/>
        </w:trPr>
        <w:tc>
          <w:tcPr>
            <w:tcW w:w="2804"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немецкий язык</w:t>
            </w:r>
          </w:p>
        </w:tc>
        <w:tc>
          <w:tcPr>
            <w:tcW w:w="1557"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100</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w:t>
            </w:r>
          </w:p>
        </w:tc>
      </w:tr>
      <w:tr w:rsidR="00B633EE" w:rsidRPr="005A79A8" w:rsidTr="009B28F5">
        <w:trPr>
          <w:trHeight w:val="20"/>
        </w:trPr>
        <w:tc>
          <w:tcPr>
            <w:tcW w:w="2804"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литература</w:t>
            </w:r>
          </w:p>
        </w:tc>
        <w:tc>
          <w:tcPr>
            <w:tcW w:w="1557"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64,71</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64,71</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28,57</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-36,14</w:t>
            </w:r>
          </w:p>
        </w:tc>
      </w:tr>
    </w:tbl>
    <w:p w:rsidR="00B633EE" w:rsidRDefault="00B633EE" w:rsidP="00B633EE">
      <w:pPr>
        <w:pStyle w:val="ad"/>
        <w:jc w:val="right"/>
        <w:rPr>
          <w:rFonts w:ascii="Times New Roman" w:hAnsi="Times New Roman" w:cs="Times New Roman"/>
          <w:b/>
          <w:sz w:val="24"/>
          <w:szCs w:val="24"/>
        </w:rPr>
      </w:pPr>
    </w:p>
    <w:p w:rsidR="00B633EE" w:rsidRPr="003F5220" w:rsidRDefault="00B633EE" w:rsidP="00B633EE">
      <w:pPr>
        <w:pStyle w:val="ad"/>
        <w:jc w:val="center"/>
        <w:rPr>
          <w:rFonts w:ascii="Times New Roman" w:hAnsi="Times New Roman" w:cs="Times New Roman"/>
          <w:sz w:val="28"/>
          <w:szCs w:val="28"/>
        </w:rPr>
      </w:pPr>
      <w:r w:rsidRPr="003F5220">
        <w:rPr>
          <w:rFonts w:ascii="Times New Roman" w:eastAsia="Times New Roman" w:hAnsi="Times New Roman" w:cs="Times New Roman"/>
          <w:sz w:val="28"/>
          <w:szCs w:val="28"/>
        </w:rPr>
        <w:t>Динамика среднего балла по итогам ГИА – 9 в 2012-2014 годах</w:t>
      </w:r>
    </w:p>
    <w:p w:rsidR="00B633EE" w:rsidRPr="00D30A6F" w:rsidRDefault="00B633EE" w:rsidP="00B633EE">
      <w:pPr>
        <w:pStyle w:val="ad"/>
        <w:rPr>
          <w:rFonts w:ascii="Times New Roman" w:eastAsia="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559"/>
        <w:gridCol w:w="1559"/>
        <w:gridCol w:w="1843"/>
        <w:gridCol w:w="1525"/>
      </w:tblGrid>
      <w:tr w:rsidR="00B633EE" w:rsidRPr="00D352FF" w:rsidTr="009B28F5">
        <w:trPr>
          <w:trHeight w:val="20"/>
        </w:trPr>
        <w:tc>
          <w:tcPr>
            <w:tcW w:w="2802" w:type="dxa"/>
            <w:shd w:val="clear" w:color="auto" w:fill="auto"/>
            <w:noWrap/>
            <w:vAlign w:val="bottom"/>
            <w:hideMark/>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предмет</w:t>
            </w:r>
          </w:p>
        </w:tc>
        <w:tc>
          <w:tcPr>
            <w:tcW w:w="1559" w:type="dxa"/>
            <w:shd w:val="clear" w:color="auto" w:fill="auto"/>
            <w:noWrap/>
            <w:vAlign w:val="bottom"/>
            <w:hideMark/>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2012 г.</w:t>
            </w:r>
          </w:p>
        </w:tc>
        <w:tc>
          <w:tcPr>
            <w:tcW w:w="1559" w:type="dxa"/>
          </w:tcPr>
          <w:p w:rsidR="00B633EE" w:rsidRPr="003F5220" w:rsidRDefault="00B633EE" w:rsidP="009B28F5">
            <w:pPr>
              <w:pStyle w:val="ad"/>
              <w:ind w:right="-73"/>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2013 г.</w:t>
            </w:r>
          </w:p>
        </w:tc>
        <w:tc>
          <w:tcPr>
            <w:tcW w:w="1843" w:type="dxa"/>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2014 г.</w:t>
            </w:r>
          </w:p>
        </w:tc>
        <w:tc>
          <w:tcPr>
            <w:tcW w:w="1525" w:type="dxa"/>
          </w:tcPr>
          <w:p w:rsidR="00B633EE" w:rsidRPr="003F5220" w:rsidRDefault="00B633EE" w:rsidP="009B28F5">
            <w:pPr>
              <w:pStyle w:val="ad"/>
              <w:jc w:val="center"/>
              <w:rPr>
                <w:rFonts w:ascii="Times New Roman" w:hAnsi="Times New Roman" w:cs="Times New Roman"/>
                <w:color w:val="000000"/>
                <w:sz w:val="24"/>
                <w:szCs w:val="24"/>
              </w:rPr>
            </w:pPr>
            <w:r w:rsidRPr="003F5220">
              <w:rPr>
                <w:rFonts w:ascii="Times New Roman" w:hAnsi="Times New Roman" w:cs="Times New Roman"/>
                <w:color w:val="000000"/>
                <w:sz w:val="24"/>
                <w:szCs w:val="24"/>
              </w:rPr>
              <w:t>Динамика</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математика</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18,536</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21,402</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13,19</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-8,212</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русский язык</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35,028</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35,626</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36,56</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+0,934</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биология</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28,711</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32,981</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25,4</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-7,581</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обществознание</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30,015</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34,415</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24,26</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-10,155</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география</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25,072</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27,103</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18,63</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-8,473</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 xml:space="preserve">история </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29,957</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38,407</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23,41</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-14,997</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химия</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25,146</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27,846</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22,1</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-5,746</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физика</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26,894</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30,725</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25,78</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-4,945</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информатика и ИКТ</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13,343</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17,625</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14,03</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-3,595</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английский язык</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54,5</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55,682</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54,09</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-1,592</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немецкий язык</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62</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w:t>
            </w:r>
          </w:p>
        </w:tc>
      </w:tr>
      <w:tr w:rsidR="00B633EE" w:rsidRPr="00D352FF" w:rsidTr="009B28F5">
        <w:trPr>
          <w:trHeight w:val="20"/>
        </w:trPr>
        <w:tc>
          <w:tcPr>
            <w:tcW w:w="2802" w:type="dxa"/>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литература</w:t>
            </w:r>
          </w:p>
        </w:tc>
        <w:tc>
          <w:tcPr>
            <w:tcW w:w="1559" w:type="dxa"/>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16,118</w:t>
            </w:r>
          </w:p>
        </w:tc>
        <w:tc>
          <w:tcPr>
            <w:tcW w:w="1559"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14,647</w:t>
            </w:r>
          </w:p>
        </w:tc>
        <w:tc>
          <w:tcPr>
            <w:tcW w:w="1843" w:type="dxa"/>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10,57</w:t>
            </w:r>
          </w:p>
        </w:tc>
        <w:tc>
          <w:tcPr>
            <w:tcW w:w="1525"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-4,077</w:t>
            </w:r>
          </w:p>
        </w:tc>
      </w:tr>
    </w:tbl>
    <w:p w:rsidR="00B633EE" w:rsidRPr="00D352FF" w:rsidRDefault="00B633EE" w:rsidP="00B633EE">
      <w:pPr>
        <w:pStyle w:val="ad"/>
        <w:rPr>
          <w:rFonts w:ascii="Times New Roman" w:hAnsi="Times New Roman" w:cs="Times New Roman"/>
          <w:sz w:val="24"/>
          <w:szCs w:val="24"/>
        </w:rPr>
      </w:pPr>
    </w:p>
    <w:p w:rsidR="00B633EE" w:rsidRPr="003F5220" w:rsidRDefault="00B633EE" w:rsidP="00B633EE">
      <w:pPr>
        <w:pStyle w:val="ad"/>
        <w:jc w:val="center"/>
        <w:rPr>
          <w:rFonts w:ascii="Times New Roman" w:hAnsi="Times New Roman" w:cs="Times New Roman"/>
          <w:sz w:val="28"/>
          <w:szCs w:val="28"/>
        </w:rPr>
      </w:pPr>
      <w:r w:rsidRPr="003F5220">
        <w:rPr>
          <w:rFonts w:ascii="Times New Roman" w:eastAsia="Times New Roman" w:hAnsi="Times New Roman" w:cs="Times New Roman"/>
          <w:sz w:val="28"/>
          <w:szCs w:val="28"/>
        </w:rPr>
        <w:t>Динамика средней оценки по итогам ГИА – 9 в 2012-2014 годах</w:t>
      </w:r>
    </w:p>
    <w:p w:rsidR="00B633EE" w:rsidRPr="003F5220" w:rsidRDefault="00B633EE" w:rsidP="00B633EE">
      <w:pPr>
        <w:pStyle w:val="ad"/>
        <w:jc w:val="center"/>
        <w:rPr>
          <w:rFonts w:ascii="Times New Roman" w:eastAsia="Times New Roman" w:hAnsi="Times New Roman" w:cs="Times New Roman"/>
          <w:sz w:val="28"/>
          <w:szCs w:val="28"/>
        </w:rPr>
      </w:pPr>
    </w:p>
    <w:tbl>
      <w:tblPr>
        <w:tblW w:w="9288" w:type="dxa"/>
        <w:tblLook w:val="04A0"/>
      </w:tblPr>
      <w:tblGrid>
        <w:gridCol w:w="2802"/>
        <w:gridCol w:w="1559"/>
        <w:gridCol w:w="1559"/>
        <w:gridCol w:w="1843"/>
        <w:gridCol w:w="1525"/>
      </w:tblGrid>
      <w:tr w:rsidR="00B633EE" w:rsidRPr="003F5220" w:rsidTr="009B28F5">
        <w:trPr>
          <w:trHeight w:val="2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предмет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633EE" w:rsidRPr="003F5220" w:rsidRDefault="00B633EE" w:rsidP="009B28F5">
            <w:pPr>
              <w:pStyle w:val="ad"/>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2012 г.</w:t>
            </w:r>
          </w:p>
        </w:tc>
        <w:tc>
          <w:tcPr>
            <w:tcW w:w="1559" w:type="dxa"/>
            <w:tcBorders>
              <w:top w:val="single" w:sz="4" w:space="0" w:color="auto"/>
              <w:left w:val="nil"/>
              <w:bottom w:val="single" w:sz="4" w:space="0" w:color="auto"/>
              <w:right w:val="single" w:sz="4" w:space="0" w:color="auto"/>
            </w:tcBorders>
          </w:tcPr>
          <w:p w:rsidR="00B633EE" w:rsidRPr="003F5220" w:rsidRDefault="00B633EE" w:rsidP="009B28F5">
            <w:pPr>
              <w:pStyle w:val="ad"/>
              <w:ind w:right="-35"/>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2013 г.</w:t>
            </w:r>
          </w:p>
        </w:tc>
        <w:tc>
          <w:tcPr>
            <w:tcW w:w="1843" w:type="dxa"/>
            <w:tcBorders>
              <w:top w:val="single" w:sz="4" w:space="0" w:color="auto"/>
              <w:left w:val="nil"/>
              <w:bottom w:val="single" w:sz="4" w:space="0" w:color="auto"/>
              <w:right w:val="single" w:sz="4" w:space="0" w:color="auto"/>
            </w:tcBorders>
          </w:tcPr>
          <w:p w:rsidR="00B633EE" w:rsidRPr="003F5220" w:rsidRDefault="00B633EE" w:rsidP="009B28F5">
            <w:pPr>
              <w:pStyle w:val="ad"/>
              <w:ind w:right="-114"/>
              <w:jc w:val="center"/>
              <w:rPr>
                <w:rFonts w:ascii="Times New Roman" w:eastAsia="Times New Roman" w:hAnsi="Times New Roman" w:cs="Times New Roman"/>
                <w:color w:val="000000"/>
                <w:sz w:val="24"/>
                <w:szCs w:val="24"/>
              </w:rPr>
            </w:pPr>
            <w:r w:rsidRPr="003F5220">
              <w:rPr>
                <w:rFonts w:ascii="Times New Roman" w:eastAsia="Times New Roman" w:hAnsi="Times New Roman" w:cs="Times New Roman"/>
                <w:color w:val="000000"/>
                <w:sz w:val="24"/>
                <w:szCs w:val="24"/>
              </w:rPr>
              <w:t>2014 г.</w:t>
            </w:r>
          </w:p>
        </w:tc>
        <w:tc>
          <w:tcPr>
            <w:tcW w:w="1525" w:type="dxa"/>
            <w:tcBorders>
              <w:top w:val="single" w:sz="4" w:space="0" w:color="auto"/>
              <w:left w:val="nil"/>
              <w:bottom w:val="single" w:sz="4" w:space="0" w:color="auto"/>
              <w:right w:val="single" w:sz="4" w:space="0" w:color="auto"/>
            </w:tcBorders>
          </w:tcPr>
          <w:p w:rsidR="00B633EE" w:rsidRPr="003F5220" w:rsidRDefault="00B633EE" w:rsidP="009B28F5">
            <w:pPr>
              <w:pStyle w:val="ad"/>
              <w:jc w:val="center"/>
              <w:rPr>
                <w:rFonts w:ascii="Times New Roman" w:hAnsi="Times New Roman" w:cs="Times New Roman"/>
                <w:color w:val="000000"/>
                <w:sz w:val="24"/>
                <w:szCs w:val="24"/>
              </w:rPr>
            </w:pPr>
            <w:r w:rsidRPr="003F5220">
              <w:rPr>
                <w:rFonts w:ascii="Times New Roman" w:hAnsi="Times New Roman" w:cs="Times New Roman"/>
                <w:color w:val="000000"/>
                <w:sz w:val="24"/>
                <w:szCs w:val="24"/>
              </w:rPr>
              <w:t>Динамика</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математика</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3,517</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3,599</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3,87</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+0,271</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русский язык</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4,084</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4,037</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4,01</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-0,027</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биология</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4,028</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4,28</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3,55</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-0,73</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обществознание</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4,04</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4,558</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3,5</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-1,058</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география</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4,145</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4,615</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3,5</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-1,115</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 xml:space="preserve">история </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4,13</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4,815</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3,5</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-1,315</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химия</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4,415</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4,615</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3,97</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-0,645</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физика</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4,489</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4,549</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4,24</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-0,309</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информатика и ИКТ</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3,886</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4,55</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3,88</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-0,67</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английский язык</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4,286</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4,364</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4,09</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-0,274</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немецкий язык</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w:t>
            </w:r>
          </w:p>
        </w:tc>
      </w:tr>
      <w:tr w:rsidR="00B633EE" w:rsidRPr="00FC0B1E" w:rsidTr="009B28F5">
        <w:trPr>
          <w:trHeight w:val="2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B633EE" w:rsidRPr="00D352FF" w:rsidRDefault="00B633EE" w:rsidP="009B28F5">
            <w:pPr>
              <w:pStyle w:val="ad"/>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литература</w:t>
            </w:r>
          </w:p>
        </w:tc>
        <w:tc>
          <w:tcPr>
            <w:tcW w:w="1559" w:type="dxa"/>
            <w:tcBorders>
              <w:top w:val="nil"/>
              <w:left w:val="nil"/>
              <w:bottom w:val="single" w:sz="4" w:space="0" w:color="auto"/>
              <w:right w:val="single" w:sz="4" w:space="0" w:color="auto"/>
            </w:tcBorders>
            <w:shd w:val="clear" w:color="auto" w:fill="auto"/>
            <w:noWrap/>
            <w:hideMark/>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4,059</w:t>
            </w:r>
          </w:p>
        </w:tc>
        <w:tc>
          <w:tcPr>
            <w:tcW w:w="1559"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3,765</w:t>
            </w:r>
          </w:p>
        </w:tc>
        <w:tc>
          <w:tcPr>
            <w:tcW w:w="1843" w:type="dxa"/>
            <w:tcBorders>
              <w:top w:val="nil"/>
              <w:left w:val="nil"/>
              <w:bottom w:val="single" w:sz="4" w:space="0" w:color="auto"/>
              <w:right w:val="single" w:sz="4" w:space="0" w:color="auto"/>
            </w:tcBorders>
          </w:tcPr>
          <w:p w:rsidR="00B633EE" w:rsidRPr="00D352FF" w:rsidRDefault="00B633EE" w:rsidP="009B28F5">
            <w:pPr>
              <w:pStyle w:val="ad"/>
              <w:jc w:val="center"/>
              <w:rPr>
                <w:rFonts w:ascii="Times New Roman" w:eastAsia="Times New Roman" w:hAnsi="Times New Roman" w:cs="Times New Roman"/>
                <w:color w:val="000000"/>
                <w:sz w:val="24"/>
                <w:szCs w:val="24"/>
              </w:rPr>
            </w:pPr>
            <w:r w:rsidRPr="00D352FF">
              <w:rPr>
                <w:rFonts w:ascii="Times New Roman" w:eastAsia="Times New Roman" w:hAnsi="Times New Roman" w:cs="Times New Roman"/>
                <w:color w:val="000000"/>
                <w:sz w:val="24"/>
                <w:szCs w:val="24"/>
              </w:rPr>
              <w:t>3,3</w:t>
            </w:r>
          </w:p>
        </w:tc>
        <w:tc>
          <w:tcPr>
            <w:tcW w:w="1525" w:type="dxa"/>
            <w:tcBorders>
              <w:top w:val="nil"/>
              <w:left w:val="nil"/>
              <w:bottom w:val="single" w:sz="4" w:space="0" w:color="auto"/>
              <w:right w:val="single" w:sz="4" w:space="0" w:color="auto"/>
            </w:tcBorders>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-0,465</w:t>
            </w:r>
          </w:p>
        </w:tc>
      </w:tr>
    </w:tbl>
    <w:p w:rsidR="00B633EE" w:rsidRDefault="00B633EE" w:rsidP="00B633EE">
      <w:pPr>
        <w:pStyle w:val="ad"/>
        <w:rPr>
          <w:rFonts w:ascii="Times New Roman" w:eastAsia="Times New Roman" w:hAnsi="Times New Roman" w:cs="Times New Roman"/>
          <w:sz w:val="24"/>
          <w:szCs w:val="24"/>
        </w:rPr>
      </w:pPr>
    </w:p>
    <w:p w:rsidR="00B633EE" w:rsidRDefault="00B633EE" w:rsidP="00B633EE">
      <w:pPr>
        <w:pStyle w:val="ad"/>
        <w:ind w:firstLine="851"/>
        <w:jc w:val="both"/>
        <w:rPr>
          <w:rFonts w:ascii="Times New Roman" w:eastAsia="Times New Roman" w:hAnsi="Times New Roman" w:cs="Times New Roman"/>
          <w:sz w:val="28"/>
          <w:szCs w:val="28"/>
        </w:rPr>
      </w:pPr>
      <w:r w:rsidRPr="0026441D">
        <w:rPr>
          <w:rFonts w:ascii="Times New Roman" w:eastAsia="Times New Roman" w:hAnsi="Times New Roman" w:cs="Times New Roman"/>
          <w:sz w:val="28"/>
          <w:szCs w:val="28"/>
        </w:rPr>
        <w:t>Данные таблиц свидетельствуют об отрицательной динамике результатов основного государственного экзамена</w:t>
      </w:r>
      <w:r>
        <w:rPr>
          <w:rFonts w:ascii="Times New Roman" w:eastAsia="Times New Roman" w:hAnsi="Times New Roman" w:cs="Times New Roman"/>
          <w:sz w:val="28"/>
          <w:szCs w:val="28"/>
        </w:rPr>
        <w:t xml:space="preserve"> в целом</w:t>
      </w:r>
      <w:r w:rsidRPr="002644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Значительное увеличение качества знаний (на 19,89%) наблюдается лишь по математике, что связано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значительным понижением </w:t>
      </w:r>
      <w:r w:rsidRPr="004C2709">
        <w:rPr>
          <w:rFonts w:ascii="Times New Roman" w:eastAsia="Times New Roman" w:hAnsi="Times New Roman" w:cs="Times New Roman"/>
          <w:sz w:val="28"/>
          <w:szCs w:val="28"/>
        </w:rPr>
        <w:t>ш</w:t>
      </w:r>
      <w:r w:rsidRPr="004C2709">
        <w:rPr>
          <w:rFonts w:ascii="Times New Roman" w:hAnsi="Times New Roman" w:cs="Times New Roman"/>
          <w:bCs/>
          <w:sz w:val="28"/>
          <w:szCs w:val="28"/>
        </w:rPr>
        <w:t>калы пересчета первичного балла за выполнение экзаменационной работы по математике в отметку по пятибалльной шкале.</w:t>
      </w:r>
      <w:r w:rsidRPr="004C27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Отрицательная динамика результатов ОГЭ</w:t>
      </w:r>
      <w:r w:rsidRPr="004C2709">
        <w:rPr>
          <w:rFonts w:ascii="Times New Roman" w:eastAsia="Times New Roman" w:hAnsi="Times New Roman" w:cs="Times New Roman"/>
          <w:sz w:val="28"/>
          <w:szCs w:val="28"/>
        </w:rPr>
        <w:t xml:space="preserve"> свидет</w:t>
      </w:r>
      <w:r>
        <w:rPr>
          <w:rFonts w:ascii="Times New Roman" w:eastAsia="Times New Roman" w:hAnsi="Times New Roman" w:cs="Times New Roman"/>
          <w:sz w:val="28"/>
          <w:szCs w:val="28"/>
        </w:rPr>
        <w:t>ельствует о недостаточной работе общеобразовательных организаций по подготовке обучающихся к государственной итоговой аттестации по образовательным программам основного общего образования.</w:t>
      </w:r>
    </w:p>
    <w:p w:rsidR="00B633EE" w:rsidRDefault="00B633EE" w:rsidP="003F5220">
      <w:pPr>
        <w:pStyle w:val="Default"/>
        <w:ind w:firstLine="709"/>
        <w:jc w:val="both"/>
        <w:rPr>
          <w:sz w:val="28"/>
          <w:szCs w:val="28"/>
        </w:rPr>
      </w:pPr>
      <w:r>
        <w:rPr>
          <w:sz w:val="28"/>
          <w:szCs w:val="28"/>
        </w:rPr>
        <w:t>Следует отметить, что з</w:t>
      </w:r>
      <w:r w:rsidRPr="0039612D">
        <w:rPr>
          <w:rStyle w:val="ae"/>
          <w:sz w:val="28"/>
          <w:szCs w:val="28"/>
        </w:rPr>
        <w:t xml:space="preserve">а успехи </w:t>
      </w:r>
      <w:r>
        <w:rPr>
          <w:rStyle w:val="ae"/>
          <w:sz w:val="28"/>
          <w:szCs w:val="28"/>
        </w:rPr>
        <w:t>обучающегося</w:t>
      </w:r>
      <w:r w:rsidRPr="0039612D">
        <w:rPr>
          <w:rStyle w:val="ae"/>
          <w:sz w:val="28"/>
          <w:szCs w:val="28"/>
        </w:rPr>
        <w:t xml:space="preserve"> ответственность несут не только школа и</w:t>
      </w:r>
      <w:r>
        <w:rPr>
          <w:rStyle w:val="ae"/>
          <w:sz w:val="28"/>
          <w:szCs w:val="28"/>
        </w:rPr>
        <w:t xml:space="preserve"> учителя. Причинами его неуспеваемости могут быть </w:t>
      </w:r>
      <w:r w:rsidRPr="0039612D">
        <w:rPr>
          <w:rStyle w:val="ae"/>
          <w:sz w:val="28"/>
          <w:szCs w:val="28"/>
        </w:rPr>
        <w:t>и</w:t>
      </w:r>
      <w:r>
        <w:rPr>
          <w:rStyle w:val="ae"/>
          <w:sz w:val="28"/>
          <w:szCs w:val="28"/>
        </w:rPr>
        <w:t xml:space="preserve"> </w:t>
      </w:r>
      <w:r w:rsidRPr="0039612D">
        <w:rPr>
          <w:rStyle w:val="ae"/>
          <w:sz w:val="28"/>
          <w:szCs w:val="28"/>
        </w:rPr>
        <w:t>снижение интеллектуального развития обучающихся, и</w:t>
      </w:r>
      <w:r>
        <w:rPr>
          <w:rStyle w:val="ae"/>
          <w:sz w:val="28"/>
          <w:szCs w:val="28"/>
        </w:rPr>
        <w:t xml:space="preserve"> </w:t>
      </w:r>
      <w:r w:rsidRPr="0039612D">
        <w:rPr>
          <w:rStyle w:val="ae"/>
          <w:sz w:val="28"/>
          <w:szCs w:val="28"/>
        </w:rPr>
        <w:t xml:space="preserve">увеличение доли семей, не поддерживающих образование своего ребенка, не осуществляющих </w:t>
      </w:r>
      <w:proofErr w:type="gramStart"/>
      <w:r w:rsidRPr="0039612D">
        <w:rPr>
          <w:rStyle w:val="ae"/>
          <w:sz w:val="28"/>
          <w:szCs w:val="28"/>
        </w:rPr>
        <w:t>контроль за</w:t>
      </w:r>
      <w:proofErr w:type="gramEnd"/>
      <w:r w:rsidRPr="0039612D">
        <w:rPr>
          <w:rStyle w:val="ae"/>
          <w:sz w:val="28"/>
          <w:szCs w:val="28"/>
        </w:rPr>
        <w:t xml:space="preserve"> его обучением, формирующих негативную психологическую установку по отношению к</w:t>
      </w:r>
      <w:r>
        <w:rPr>
          <w:rStyle w:val="ae"/>
          <w:sz w:val="28"/>
          <w:szCs w:val="28"/>
        </w:rPr>
        <w:t xml:space="preserve"> </w:t>
      </w:r>
      <w:r w:rsidRPr="0039612D">
        <w:rPr>
          <w:rStyle w:val="ae"/>
          <w:sz w:val="28"/>
          <w:szCs w:val="28"/>
        </w:rPr>
        <w:t>учителям и</w:t>
      </w:r>
      <w:r>
        <w:rPr>
          <w:rStyle w:val="ae"/>
          <w:sz w:val="28"/>
          <w:szCs w:val="28"/>
        </w:rPr>
        <w:t xml:space="preserve"> </w:t>
      </w:r>
      <w:r w:rsidRPr="0039612D">
        <w:rPr>
          <w:rStyle w:val="ae"/>
          <w:sz w:val="28"/>
          <w:szCs w:val="28"/>
        </w:rPr>
        <w:t>школе</w:t>
      </w:r>
      <w:r>
        <w:rPr>
          <w:rStyle w:val="ae"/>
          <w:sz w:val="28"/>
          <w:szCs w:val="28"/>
        </w:rPr>
        <w:t xml:space="preserve">. Сегодня у образовательных организаций недостаточно </w:t>
      </w:r>
      <w:r w:rsidRPr="00D03036">
        <w:rPr>
          <w:rStyle w:val="ae"/>
          <w:sz w:val="28"/>
          <w:szCs w:val="28"/>
        </w:rPr>
        <w:t>механизмов воздействия на семью, которая попустительски относится к</w:t>
      </w:r>
      <w:r>
        <w:rPr>
          <w:rStyle w:val="ae"/>
          <w:sz w:val="28"/>
          <w:szCs w:val="28"/>
        </w:rPr>
        <w:t xml:space="preserve"> </w:t>
      </w:r>
      <w:r w:rsidRPr="00D03036">
        <w:rPr>
          <w:rStyle w:val="ae"/>
          <w:sz w:val="28"/>
          <w:szCs w:val="28"/>
        </w:rPr>
        <w:t>тому, что ребенок не посещает школу и</w:t>
      </w:r>
      <w:r>
        <w:rPr>
          <w:rStyle w:val="ae"/>
          <w:sz w:val="28"/>
          <w:szCs w:val="28"/>
        </w:rPr>
        <w:t xml:space="preserve"> </w:t>
      </w:r>
      <w:r w:rsidRPr="00D03036">
        <w:rPr>
          <w:rStyle w:val="ae"/>
          <w:sz w:val="28"/>
          <w:szCs w:val="28"/>
        </w:rPr>
        <w:t>отказывается учиться.</w:t>
      </w:r>
    </w:p>
    <w:p w:rsidR="00B633EE" w:rsidRDefault="00B633EE" w:rsidP="00B633EE">
      <w:pPr>
        <w:pStyle w:val="ad"/>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по образовательным программам среднего общего образования проходила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РФ от 26.12.2014 года №1400.</w:t>
      </w:r>
    </w:p>
    <w:p w:rsidR="00B633EE" w:rsidRDefault="00B633EE" w:rsidP="00B633EE">
      <w:pPr>
        <w:pStyle w:val="ad"/>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С целью организованного проведения государственной итоговой аттестации выпускников 11-х классов на территории Белгородского района было организовано </w:t>
      </w:r>
      <w:r>
        <w:rPr>
          <w:rFonts w:ascii="Times New Roman" w:eastAsia="Times New Roman" w:hAnsi="Times New Roman" w:cs="Times New Roman"/>
          <w:sz w:val="28"/>
          <w:szCs w:val="28"/>
        </w:rPr>
        <w:t xml:space="preserve">3 пункта </w:t>
      </w:r>
      <w:r w:rsidRPr="00482944">
        <w:rPr>
          <w:rFonts w:ascii="Times New Roman" w:eastAsia="Times New Roman" w:hAnsi="Times New Roman" w:cs="Times New Roman"/>
          <w:sz w:val="28"/>
          <w:szCs w:val="28"/>
        </w:rPr>
        <w:t>проведения единого государственного экзамена по русскому языку и математике</w:t>
      </w:r>
      <w:r>
        <w:rPr>
          <w:rFonts w:ascii="Times New Roman" w:eastAsia="Times New Roman" w:hAnsi="Times New Roman" w:cs="Times New Roman"/>
          <w:sz w:val="28"/>
          <w:szCs w:val="28"/>
        </w:rPr>
        <w:t>:</w:t>
      </w:r>
    </w:p>
    <w:p w:rsidR="00B633EE" w:rsidRDefault="00B633EE" w:rsidP="00B633EE">
      <w:pPr>
        <w:pStyle w:val="ad"/>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0313 - МОУ «</w:t>
      </w:r>
      <w:proofErr w:type="spellStart"/>
      <w:r>
        <w:rPr>
          <w:rFonts w:ascii="Times New Roman" w:eastAsia="Times New Roman" w:hAnsi="Times New Roman" w:cs="Times New Roman"/>
          <w:sz w:val="28"/>
          <w:szCs w:val="28"/>
        </w:rPr>
        <w:t>Дубовская</w:t>
      </w:r>
      <w:proofErr w:type="spellEnd"/>
      <w:r>
        <w:rPr>
          <w:rFonts w:ascii="Times New Roman" w:eastAsia="Times New Roman" w:hAnsi="Times New Roman" w:cs="Times New Roman"/>
          <w:sz w:val="28"/>
          <w:szCs w:val="28"/>
        </w:rPr>
        <w:t xml:space="preserve"> СОШ с углубленным изучением отдельных предметов» (директор </w:t>
      </w:r>
      <w:proofErr w:type="spellStart"/>
      <w:r>
        <w:rPr>
          <w:rFonts w:ascii="Times New Roman" w:eastAsia="Times New Roman" w:hAnsi="Times New Roman" w:cs="Times New Roman"/>
          <w:sz w:val="28"/>
          <w:szCs w:val="28"/>
        </w:rPr>
        <w:t>Шатило</w:t>
      </w:r>
      <w:proofErr w:type="spellEnd"/>
      <w:r>
        <w:rPr>
          <w:rFonts w:ascii="Times New Roman" w:eastAsia="Times New Roman" w:hAnsi="Times New Roman" w:cs="Times New Roman"/>
          <w:sz w:val="28"/>
          <w:szCs w:val="28"/>
        </w:rPr>
        <w:t xml:space="preserve"> В.В., руководитель ППЭ </w:t>
      </w:r>
      <w:proofErr w:type="spellStart"/>
      <w:r>
        <w:rPr>
          <w:rFonts w:ascii="Times New Roman" w:eastAsia="Times New Roman" w:hAnsi="Times New Roman" w:cs="Times New Roman"/>
          <w:sz w:val="28"/>
          <w:szCs w:val="28"/>
        </w:rPr>
        <w:t>Котляренко</w:t>
      </w:r>
      <w:proofErr w:type="spellEnd"/>
      <w:r>
        <w:rPr>
          <w:rFonts w:ascii="Times New Roman" w:eastAsia="Times New Roman" w:hAnsi="Times New Roman" w:cs="Times New Roman"/>
          <w:sz w:val="28"/>
          <w:szCs w:val="28"/>
        </w:rPr>
        <w:t xml:space="preserve"> И.М.),</w:t>
      </w:r>
    </w:p>
    <w:p w:rsidR="00B633EE" w:rsidRDefault="00B633EE" w:rsidP="00B633EE">
      <w:pPr>
        <w:pStyle w:val="ad"/>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0314 - МОУ «Майская гимназия» (директор </w:t>
      </w:r>
      <w:proofErr w:type="spellStart"/>
      <w:r>
        <w:rPr>
          <w:rFonts w:ascii="Times New Roman" w:eastAsia="Times New Roman" w:hAnsi="Times New Roman" w:cs="Times New Roman"/>
          <w:sz w:val="28"/>
          <w:szCs w:val="28"/>
        </w:rPr>
        <w:t>Манохин</w:t>
      </w:r>
      <w:proofErr w:type="spellEnd"/>
      <w:r>
        <w:rPr>
          <w:rFonts w:ascii="Times New Roman" w:eastAsia="Times New Roman" w:hAnsi="Times New Roman" w:cs="Times New Roman"/>
          <w:sz w:val="28"/>
          <w:szCs w:val="28"/>
        </w:rPr>
        <w:t xml:space="preserve"> А.Н., руководитель ППЭ </w:t>
      </w:r>
      <w:proofErr w:type="spellStart"/>
      <w:r>
        <w:rPr>
          <w:rFonts w:ascii="Times New Roman" w:eastAsia="Times New Roman" w:hAnsi="Times New Roman" w:cs="Times New Roman"/>
          <w:sz w:val="28"/>
          <w:szCs w:val="28"/>
        </w:rPr>
        <w:t>Ульянцева</w:t>
      </w:r>
      <w:proofErr w:type="spellEnd"/>
      <w:r>
        <w:rPr>
          <w:rFonts w:ascii="Times New Roman" w:eastAsia="Times New Roman" w:hAnsi="Times New Roman" w:cs="Times New Roman"/>
          <w:sz w:val="28"/>
          <w:szCs w:val="28"/>
        </w:rPr>
        <w:t xml:space="preserve"> В.В.),</w:t>
      </w:r>
    </w:p>
    <w:p w:rsidR="00B633EE" w:rsidRDefault="00B633EE" w:rsidP="00B633EE">
      <w:pPr>
        <w:pStyle w:val="ad"/>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0315 - МОУ «</w:t>
      </w:r>
      <w:proofErr w:type="spellStart"/>
      <w:r>
        <w:rPr>
          <w:rFonts w:ascii="Times New Roman" w:eastAsia="Times New Roman" w:hAnsi="Times New Roman" w:cs="Times New Roman"/>
          <w:sz w:val="28"/>
          <w:szCs w:val="28"/>
        </w:rPr>
        <w:t>Разуменская</w:t>
      </w:r>
      <w:proofErr w:type="spellEnd"/>
      <w:r>
        <w:rPr>
          <w:rFonts w:ascii="Times New Roman" w:eastAsia="Times New Roman" w:hAnsi="Times New Roman" w:cs="Times New Roman"/>
          <w:sz w:val="28"/>
          <w:szCs w:val="28"/>
        </w:rPr>
        <w:t xml:space="preserve"> СОШ №2» (директор </w:t>
      </w:r>
      <w:proofErr w:type="spellStart"/>
      <w:r>
        <w:rPr>
          <w:rFonts w:ascii="Times New Roman" w:eastAsia="Times New Roman" w:hAnsi="Times New Roman" w:cs="Times New Roman"/>
          <w:sz w:val="28"/>
          <w:szCs w:val="28"/>
        </w:rPr>
        <w:t>Собченко</w:t>
      </w:r>
      <w:proofErr w:type="spellEnd"/>
      <w:r>
        <w:rPr>
          <w:rFonts w:ascii="Times New Roman" w:eastAsia="Times New Roman" w:hAnsi="Times New Roman" w:cs="Times New Roman"/>
          <w:sz w:val="28"/>
          <w:szCs w:val="28"/>
        </w:rPr>
        <w:t xml:space="preserve"> А.С., руководитель ППЭ Плотникова К.И.).</w:t>
      </w:r>
    </w:p>
    <w:p w:rsidR="00B633EE" w:rsidRDefault="00B633EE" w:rsidP="00B633EE">
      <w:pPr>
        <w:pStyle w:val="ad"/>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государственной (итоговой) аттестации в форме ЕГЭ принимали участие 460 </w:t>
      </w:r>
      <w:proofErr w:type="spellStart"/>
      <w:r>
        <w:rPr>
          <w:rFonts w:ascii="Times New Roman" w:eastAsia="Times New Roman" w:hAnsi="Times New Roman" w:cs="Times New Roman"/>
          <w:sz w:val="28"/>
          <w:szCs w:val="28"/>
        </w:rPr>
        <w:t>одиннадцатиклассников</w:t>
      </w:r>
      <w:proofErr w:type="spellEnd"/>
      <w:r>
        <w:rPr>
          <w:rFonts w:ascii="Times New Roman" w:eastAsia="Times New Roman" w:hAnsi="Times New Roman" w:cs="Times New Roman"/>
          <w:sz w:val="28"/>
          <w:szCs w:val="28"/>
        </w:rPr>
        <w:t>, в форме ГВЭ – 4.</w:t>
      </w:r>
    </w:p>
    <w:p w:rsidR="00B633EE" w:rsidRDefault="00B633EE" w:rsidP="00B633EE">
      <w:pPr>
        <w:pStyle w:val="ad"/>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выпускники, сдававшие экзамены в форме ГВЭ, успешно прошли государственную итоговую аттестацию.</w:t>
      </w:r>
    </w:p>
    <w:p w:rsidR="00B633EE" w:rsidRDefault="00B633EE" w:rsidP="00B633EE">
      <w:pPr>
        <w:pStyle w:val="ad"/>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предметов ЕГЭ распределился следующим образом:</w:t>
      </w:r>
    </w:p>
    <w:p w:rsidR="00B633EE" w:rsidRDefault="00B633EE" w:rsidP="00B633EE">
      <w:pPr>
        <w:pStyle w:val="ad"/>
        <w:ind w:firstLine="709"/>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B633EE" w:rsidRPr="00C343C4" w:rsidTr="009B28F5">
        <w:tc>
          <w:tcPr>
            <w:tcW w:w="675" w:type="dxa"/>
          </w:tcPr>
          <w:p w:rsidR="00B633EE" w:rsidRPr="003F5220" w:rsidRDefault="00B633EE" w:rsidP="009B28F5">
            <w:pPr>
              <w:pStyle w:val="ad"/>
              <w:jc w:val="both"/>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w:t>
            </w:r>
          </w:p>
        </w:tc>
        <w:tc>
          <w:tcPr>
            <w:tcW w:w="4110" w:type="dxa"/>
          </w:tcPr>
          <w:p w:rsidR="00B633EE" w:rsidRPr="003F5220" w:rsidRDefault="00B633EE" w:rsidP="009B28F5">
            <w:pPr>
              <w:pStyle w:val="ad"/>
              <w:jc w:val="both"/>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Предмет</w:t>
            </w:r>
          </w:p>
        </w:tc>
        <w:tc>
          <w:tcPr>
            <w:tcW w:w="2393" w:type="dxa"/>
          </w:tcPr>
          <w:p w:rsidR="00B633EE" w:rsidRPr="003F5220" w:rsidRDefault="00B633EE" w:rsidP="009B28F5">
            <w:pPr>
              <w:pStyle w:val="ad"/>
              <w:jc w:val="center"/>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Выбрали, чел.</w:t>
            </w:r>
          </w:p>
        </w:tc>
        <w:tc>
          <w:tcPr>
            <w:tcW w:w="2393" w:type="dxa"/>
          </w:tcPr>
          <w:p w:rsidR="00B633EE" w:rsidRPr="003F5220" w:rsidRDefault="00B633EE" w:rsidP="009B28F5">
            <w:pPr>
              <w:pStyle w:val="ad"/>
              <w:jc w:val="center"/>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Сдавали, чел.</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Математика</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460</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460</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2.</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Русский язык</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460</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460</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3.</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Информатика и ИКТ</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45</w:t>
            </w:r>
          </w:p>
        </w:tc>
        <w:tc>
          <w:tcPr>
            <w:tcW w:w="2393" w:type="dxa"/>
            <w:shd w:val="clear" w:color="auto" w:fill="auto"/>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29</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4.</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Биология</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139</w:t>
            </w:r>
          </w:p>
        </w:tc>
        <w:tc>
          <w:tcPr>
            <w:tcW w:w="2393" w:type="dxa"/>
            <w:shd w:val="clear" w:color="auto" w:fill="auto"/>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104</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lastRenderedPageBreak/>
              <w:t>5.</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История</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129</w:t>
            </w:r>
          </w:p>
        </w:tc>
        <w:tc>
          <w:tcPr>
            <w:tcW w:w="2393" w:type="dxa"/>
            <w:shd w:val="clear" w:color="auto" w:fill="auto"/>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77</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6.</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Химия</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48</w:t>
            </w:r>
          </w:p>
        </w:tc>
        <w:tc>
          <w:tcPr>
            <w:tcW w:w="2393" w:type="dxa"/>
            <w:shd w:val="clear" w:color="auto" w:fill="auto"/>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34</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7.</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Английский язык</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24</w:t>
            </w:r>
          </w:p>
        </w:tc>
        <w:tc>
          <w:tcPr>
            <w:tcW w:w="2393" w:type="dxa"/>
            <w:shd w:val="clear" w:color="auto" w:fill="auto"/>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12</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8.</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Немецкий язык</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w:t>
            </w:r>
          </w:p>
        </w:tc>
        <w:tc>
          <w:tcPr>
            <w:tcW w:w="2393" w:type="dxa"/>
            <w:shd w:val="clear" w:color="auto" w:fill="auto"/>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0</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9.</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Физика</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145</w:t>
            </w:r>
          </w:p>
        </w:tc>
        <w:tc>
          <w:tcPr>
            <w:tcW w:w="2393" w:type="dxa"/>
            <w:shd w:val="clear" w:color="auto" w:fill="auto"/>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117</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10.</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Обществознание</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381</w:t>
            </w:r>
          </w:p>
        </w:tc>
        <w:tc>
          <w:tcPr>
            <w:tcW w:w="2393" w:type="dxa"/>
            <w:shd w:val="clear" w:color="auto" w:fill="auto"/>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346</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11.</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География</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34</w:t>
            </w:r>
          </w:p>
        </w:tc>
        <w:tc>
          <w:tcPr>
            <w:tcW w:w="2393" w:type="dxa"/>
            <w:shd w:val="clear" w:color="auto" w:fill="auto"/>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12</w:t>
            </w:r>
          </w:p>
        </w:tc>
      </w:tr>
      <w:tr w:rsidR="00B633EE" w:rsidRPr="00C343C4" w:rsidTr="009B28F5">
        <w:tc>
          <w:tcPr>
            <w:tcW w:w="675"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12.</w:t>
            </w:r>
          </w:p>
        </w:tc>
        <w:tc>
          <w:tcPr>
            <w:tcW w:w="4110" w:type="dxa"/>
          </w:tcPr>
          <w:p w:rsidR="00B633EE" w:rsidRPr="00D352FF" w:rsidRDefault="00B633EE" w:rsidP="009B28F5">
            <w:pPr>
              <w:pStyle w:val="ad"/>
              <w:jc w:val="both"/>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Литература</w:t>
            </w:r>
          </w:p>
        </w:tc>
        <w:tc>
          <w:tcPr>
            <w:tcW w:w="2393" w:type="dxa"/>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37</w:t>
            </w:r>
          </w:p>
        </w:tc>
        <w:tc>
          <w:tcPr>
            <w:tcW w:w="2393" w:type="dxa"/>
            <w:shd w:val="clear" w:color="auto" w:fill="auto"/>
          </w:tcPr>
          <w:p w:rsidR="00B633EE" w:rsidRPr="00D352FF" w:rsidRDefault="00B633EE" w:rsidP="009B28F5">
            <w:pPr>
              <w:pStyle w:val="ad"/>
              <w:jc w:val="center"/>
              <w:rPr>
                <w:rFonts w:ascii="Times New Roman" w:eastAsia="Times New Roman" w:hAnsi="Times New Roman" w:cs="Times New Roman"/>
                <w:sz w:val="24"/>
                <w:szCs w:val="24"/>
              </w:rPr>
            </w:pPr>
            <w:r w:rsidRPr="00D352FF">
              <w:rPr>
                <w:rFonts w:ascii="Times New Roman" w:eastAsia="Times New Roman" w:hAnsi="Times New Roman" w:cs="Times New Roman"/>
                <w:sz w:val="24"/>
                <w:szCs w:val="24"/>
              </w:rPr>
              <w:t>20</w:t>
            </w:r>
          </w:p>
        </w:tc>
      </w:tr>
    </w:tbl>
    <w:p w:rsidR="00B633EE" w:rsidRDefault="00B633EE" w:rsidP="00B633EE">
      <w:pPr>
        <w:pStyle w:val="ad"/>
        <w:ind w:firstLine="709"/>
        <w:jc w:val="both"/>
        <w:rPr>
          <w:rFonts w:ascii="Times New Roman" w:eastAsia="Times New Roman" w:hAnsi="Times New Roman" w:cs="Times New Roman"/>
          <w:sz w:val="28"/>
          <w:szCs w:val="28"/>
        </w:rPr>
      </w:pPr>
    </w:p>
    <w:p w:rsidR="00B633EE" w:rsidRPr="003F5220" w:rsidRDefault="00B633EE" w:rsidP="00B633EE">
      <w:pPr>
        <w:pStyle w:val="ad"/>
        <w:ind w:firstLine="709"/>
        <w:jc w:val="both"/>
        <w:rPr>
          <w:rFonts w:ascii="Times New Roman" w:hAnsi="Times New Roman"/>
          <w:sz w:val="28"/>
          <w:szCs w:val="28"/>
        </w:rPr>
      </w:pPr>
      <w:r w:rsidRPr="003F5220">
        <w:rPr>
          <w:rFonts w:ascii="Times New Roman" w:eastAsia="Times New Roman" w:hAnsi="Times New Roman" w:cs="Times New Roman"/>
          <w:sz w:val="28"/>
          <w:szCs w:val="28"/>
        </w:rPr>
        <w:t xml:space="preserve">Из сдававших ЕГЭ не преодолели минимальный порог по обязательным предметам (русский язык и математика), установленный </w:t>
      </w:r>
      <w:proofErr w:type="spellStart"/>
      <w:r w:rsidRPr="003F5220">
        <w:rPr>
          <w:rFonts w:ascii="Times New Roman" w:eastAsia="Times New Roman" w:hAnsi="Times New Roman" w:cs="Times New Roman"/>
          <w:sz w:val="28"/>
          <w:szCs w:val="28"/>
        </w:rPr>
        <w:t>Рособрнадзором</w:t>
      </w:r>
      <w:proofErr w:type="spellEnd"/>
      <w:r w:rsidRPr="003F5220">
        <w:rPr>
          <w:rFonts w:ascii="Times New Roman" w:eastAsia="Times New Roman" w:hAnsi="Times New Roman" w:cs="Times New Roman"/>
          <w:sz w:val="28"/>
          <w:szCs w:val="28"/>
        </w:rPr>
        <w:t>, и окончили школу со справкой 4 выпускника дневных школ: МОУ «</w:t>
      </w:r>
      <w:proofErr w:type="spellStart"/>
      <w:r w:rsidRPr="003F5220">
        <w:rPr>
          <w:rFonts w:ascii="Times New Roman" w:eastAsia="Times New Roman" w:hAnsi="Times New Roman" w:cs="Times New Roman"/>
          <w:sz w:val="28"/>
          <w:szCs w:val="28"/>
        </w:rPr>
        <w:t>Краснооктябрьская</w:t>
      </w:r>
      <w:proofErr w:type="spellEnd"/>
      <w:r w:rsidRPr="003F5220">
        <w:rPr>
          <w:rFonts w:ascii="Times New Roman" w:eastAsia="Times New Roman" w:hAnsi="Times New Roman" w:cs="Times New Roman"/>
          <w:sz w:val="28"/>
          <w:szCs w:val="28"/>
        </w:rPr>
        <w:t xml:space="preserve"> СОШ» (2 выпускника), </w:t>
      </w:r>
      <w:r w:rsidRPr="003F5220">
        <w:rPr>
          <w:rFonts w:ascii="Times New Roman" w:eastAsia="Times New Roman" w:hAnsi="Times New Roman" w:cs="Times New Roman"/>
          <w:sz w:val="28"/>
          <w:szCs w:val="28"/>
        </w:rPr>
        <w:br/>
        <w:t xml:space="preserve">МОУ </w:t>
      </w:r>
      <w:proofErr w:type="spellStart"/>
      <w:r w:rsidRPr="003F5220">
        <w:rPr>
          <w:rFonts w:ascii="Times New Roman" w:eastAsia="Times New Roman" w:hAnsi="Times New Roman" w:cs="Times New Roman"/>
          <w:sz w:val="28"/>
          <w:szCs w:val="28"/>
        </w:rPr>
        <w:t>Щетиновская</w:t>
      </w:r>
      <w:proofErr w:type="spellEnd"/>
      <w:r w:rsidRPr="003F5220">
        <w:rPr>
          <w:rFonts w:ascii="Times New Roman" w:eastAsia="Times New Roman" w:hAnsi="Times New Roman" w:cs="Times New Roman"/>
          <w:sz w:val="28"/>
          <w:szCs w:val="28"/>
        </w:rPr>
        <w:t xml:space="preserve"> СОШ» (1 выпускник), МОУ «</w:t>
      </w:r>
      <w:proofErr w:type="spellStart"/>
      <w:r w:rsidRPr="003F5220">
        <w:rPr>
          <w:rFonts w:ascii="Times New Roman" w:eastAsia="Times New Roman" w:hAnsi="Times New Roman" w:cs="Times New Roman"/>
          <w:sz w:val="28"/>
          <w:szCs w:val="28"/>
        </w:rPr>
        <w:t>Хохловская</w:t>
      </w:r>
      <w:proofErr w:type="spellEnd"/>
      <w:r w:rsidRPr="003F5220">
        <w:rPr>
          <w:rFonts w:ascii="Times New Roman" w:eastAsia="Times New Roman" w:hAnsi="Times New Roman" w:cs="Times New Roman"/>
          <w:sz w:val="28"/>
          <w:szCs w:val="28"/>
        </w:rPr>
        <w:t xml:space="preserve"> СОШ» </w:t>
      </w:r>
      <w:r w:rsidRPr="003F5220">
        <w:rPr>
          <w:rFonts w:ascii="Times New Roman" w:eastAsia="Times New Roman" w:hAnsi="Times New Roman" w:cs="Times New Roman"/>
          <w:sz w:val="28"/>
          <w:szCs w:val="28"/>
        </w:rPr>
        <w:br/>
        <w:t>(1 выпускник), в результате чего процент не сдавших ЕГЭ составил – 0,87% (в 2013 году – 2 выпускника, 0,43%, в 2012 году – 2 выпускника, 0,42%).</w:t>
      </w:r>
    </w:p>
    <w:p w:rsidR="00B633EE" w:rsidRPr="003F5220" w:rsidRDefault="00B633EE" w:rsidP="00B633EE">
      <w:pPr>
        <w:pStyle w:val="ad"/>
        <w:ind w:firstLine="709"/>
        <w:jc w:val="both"/>
        <w:rPr>
          <w:rFonts w:ascii="Times New Roman" w:eastAsia="Times New Roman" w:hAnsi="Times New Roman" w:cs="Times New Roman"/>
          <w:sz w:val="28"/>
          <w:szCs w:val="28"/>
        </w:rPr>
      </w:pPr>
      <w:r w:rsidRPr="003F5220">
        <w:rPr>
          <w:rFonts w:ascii="Times New Roman" w:eastAsia="Times New Roman" w:hAnsi="Times New Roman" w:cs="Times New Roman"/>
          <w:sz w:val="28"/>
          <w:szCs w:val="28"/>
        </w:rPr>
        <w:t xml:space="preserve">Успеваемость по району по математике составила </w:t>
      </w:r>
      <w:r w:rsidRPr="003F5220">
        <w:rPr>
          <w:rFonts w:ascii="Times New Roman" w:eastAsia="Times New Roman" w:hAnsi="Times New Roman" w:cs="Times New Roman"/>
          <w:i/>
          <w:sz w:val="28"/>
          <w:szCs w:val="28"/>
        </w:rPr>
        <w:t xml:space="preserve">98,91%, </w:t>
      </w:r>
      <w:r w:rsidRPr="003F5220">
        <w:rPr>
          <w:rFonts w:ascii="Times New Roman" w:eastAsia="Times New Roman" w:hAnsi="Times New Roman" w:cs="Times New Roman"/>
          <w:sz w:val="28"/>
          <w:szCs w:val="28"/>
        </w:rPr>
        <w:t>что на 0,86% меньше чем в 2013 году. Средний балл уменьшился на 15,41 и составил 37,56.</w:t>
      </w:r>
    </w:p>
    <w:p w:rsidR="00B633EE" w:rsidRPr="003F5220" w:rsidRDefault="00B633EE" w:rsidP="00B633EE">
      <w:pPr>
        <w:pStyle w:val="ad"/>
        <w:ind w:firstLine="709"/>
        <w:jc w:val="both"/>
        <w:rPr>
          <w:rFonts w:ascii="Times New Roman" w:eastAsia="Times New Roman" w:hAnsi="Times New Roman" w:cs="Times New Roman"/>
          <w:sz w:val="28"/>
          <w:szCs w:val="28"/>
        </w:rPr>
      </w:pPr>
      <w:r w:rsidRPr="003F5220">
        <w:rPr>
          <w:rFonts w:ascii="Times New Roman" w:eastAsia="Times New Roman" w:hAnsi="Times New Roman" w:cs="Times New Roman"/>
          <w:sz w:val="28"/>
          <w:szCs w:val="28"/>
        </w:rPr>
        <w:t xml:space="preserve">Успеваемость по русскому языку - </w:t>
      </w:r>
      <w:r w:rsidRPr="003F5220">
        <w:rPr>
          <w:rFonts w:ascii="Times New Roman" w:eastAsia="Times New Roman" w:hAnsi="Times New Roman" w:cs="Times New Roman"/>
          <w:i/>
          <w:sz w:val="28"/>
          <w:szCs w:val="28"/>
        </w:rPr>
        <w:t xml:space="preserve">99,57%, </w:t>
      </w:r>
      <w:r w:rsidRPr="003F5220">
        <w:rPr>
          <w:rFonts w:ascii="Times New Roman" w:eastAsia="Times New Roman" w:hAnsi="Times New Roman" w:cs="Times New Roman"/>
          <w:sz w:val="28"/>
          <w:szCs w:val="28"/>
        </w:rPr>
        <w:t>что на 0,2% меньше, чем в 2013 году. Средний балл уменьшился на 3,06 и составил 60,11.</w:t>
      </w:r>
    </w:p>
    <w:p w:rsidR="00B633EE" w:rsidRPr="003F5220" w:rsidRDefault="00B633EE" w:rsidP="00B633EE">
      <w:pPr>
        <w:pStyle w:val="ad"/>
        <w:ind w:firstLine="709"/>
        <w:jc w:val="both"/>
        <w:rPr>
          <w:rFonts w:ascii="Times New Roman" w:eastAsia="Times New Roman" w:hAnsi="Times New Roman" w:cs="Times New Roman"/>
          <w:sz w:val="24"/>
          <w:szCs w:val="24"/>
        </w:rPr>
      </w:pPr>
    </w:p>
    <w:p w:rsidR="00B633EE" w:rsidRDefault="00B633EE" w:rsidP="00B633EE">
      <w:pPr>
        <w:pStyle w:val="ad"/>
        <w:ind w:firstLine="709"/>
        <w:jc w:val="both"/>
        <w:rPr>
          <w:rFonts w:ascii="Times New Roman" w:eastAsia="Times New Roman" w:hAnsi="Times New Roman" w:cs="Times New Roman"/>
          <w:sz w:val="28"/>
          <w:szCs w:val="28"/>
        </w:rPr>
      </w:pPr>
      <w:r w:rsidRPr="003F5220">
        <w:rPr>
          <w:rFonts w:ascii="Times New Roman" w:eastAsia="Times New Roman" w:hAnsi="Times New Roman" w:cs="Times New Roman"/>
          <w:sz w:val="28"/>
          <w:szCs w:val="28"/>
        </w:rPr>
        <w:t xml:space="preserve">Динамика успеваемости и среднего балла по итогам ЕГЭ в 2012-2014 годах представлены в таблицах </w:t>
      </w:r>
    </w:p>
    <w:p w:rsidR="003F5220" w:rsidRPr="003F5220" w:rsidRDefault="003F5220" w:rsidP="00B633EE">
      <w:pPr>
        <w:pStyle w:val="ad"/>
        <w:ind w:firstLine="709"/>
        <w:jc w:val="both"/>
        <w:rPr>
          <w:rFonts w:ascii="Times New Roman" w:hAnsi="Times New Roman" w:cs="Times New Roman"/>
          <w:sz w:val="28"/>
          <w:szCs w:val="28"/>
        </w:rPr>
      </w:pPr>
    </w:p>
    <w:p w:rsidR="00B633EE" w:rsidRPr="003F5220" w:rsidRDefault="00B633EE" w:rsidP="00B633EE">
      <w:pPr>
        <w:pStyle w:val="ad"/>
        <w:ind w:firstLine="709"/>
        <w:jc w:val="center"/>
        <w:rPr>
          <w:rFonts w:ascii="Times New Roman" w:hAnsi="Times New Roman" w:cs="Times New Roman"/>
          <w:sz w:val="28"/>
          <w:szCs w:val="28"/>
        </w:rPr>
      </w:pPr>
      <w:r w:rsidRPr="003F5220">
        <w:rPr>
          <w:rFonts w:ascii="Times New Roman" w:hAnsi="Times New Roman" w:cs="Times New Roman"/>
          <w:sz w:val="28"/>
          <w:szCs w:val="28"/>
        </w:rPr>
        <w:t>Динамика успеваемости по итогам ЕГЭ в 2012-2014 годах</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1701"/>
        <w:gridCol w:w="1984"/>
        <w:gridCol w:w="1772"/>
        <w:gridCol w:w="1719"/>
      </w:tblGrid>
      <w:tr w:rsidR="00B633EE" w:rsidRPr="003F5220" w:rsidTr="009B28F5">
        <w:trPr>
          <w:trHeight w:val="300"/>
          <w:jc w:val="center"/>
        </w:trPr>
        <w:tc>
          <w:tcPr>
            <w:tcW w:w="2615" w:type="dxa"/>
            <w:shd w:val="clear" w:color="auto" w:fill="auto"/>
            <w:noWrap/>
            <w:vAlign w:val="bottom"/>
          </w:tcPr>
          <w:p w:rsidR="00B633EE" w:rsidRPr="003F5220" w:rsidRDefault="00B633EE" w:rsidP="009B28F5">
            <w:pPr>
              <w:pStyle w:val="ad"/>
              <w:rPr>
                <w:rFonts w:ascii="Times New Roman" w:hAnsi="Times New Roman" w:cs="Times New Roman"/>
                <w:sz w:val="24"/>
                <w:szCs w:val="24"/>
              </w:rPr>
            </w:pPr>
            <w:r w:rsidRPr="003F5220">
              <w:rPr>
                <w:rFonts w:ascii="Times New Roman" w:hAnsi="Times New Roman" w:cs="Times New Roman"/>
                <w:sz w:val="24"/>
                <w:szCs w:val="24"/>
              </w:rPr>
              <w:t>Предмет</w:t>
            </w:r>
          </w:p>
        </w:tc>
        <w:tc>
          <w:tcPr>
            <w:tcW w:w="1701" w:type="dxa"/>
            <w:shd w:val="clear" w:color="auto" w:fill="auto"/>
            <w:noWrap/>
          </w:tcPr>
          <w:p w:rsidR="00B633EE" w:rsidRPr="003F5220" w:rsidRDefault="00B633EE" w:rsidP="009B28F5">
            <w:pPr>
              <w:pStyle w:val="ad"/>
              <w:jc w:val="center"/>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2012 год, %</w:t>
            </w:r>
          </w:p>
        </w:tc>
        <w:tc>
          <w:tcPr>
            <w:tcW w:w="1984" w:type="dxa"/>
          </w:tcPr>
          <w:p w:rsidR="00B633EE" w:rsidRPr="003F5220" w:rsidRDefault="00B633EE" w:rsidP="009B28F5">
            <w:pPr>
              <w:pStyle w:val="ad"/>
              <w:jc w:val="center"/>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2013 год, %</w:t>
            </w:r>
          </w:p>
        </w:tc>
        <w:tc>
          <w:tcPr>
            <w:tcW w:w="1772" w:type="dxa"/>
          </w:tcPr>
          <w:p w:rsidR="00B633EE" w:rsidRPr="003F5220" w:rsidRDefault="00B633EE" w:rsidP="009B28F5">
            <w:pPr>
              <w:pStyle w:val="ad"/>
              <w:jc w:val="center"/>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2014 год, %</w:t>
            </w:r>
          </w:p>
        </w:tc>
        <w:tc>
          <w:tcPr>
            <w:tcW w:w="1719" w:type="dxa"/>
          </w:tcPr>
          <w:p w:rsidR="00B633EE" w:rsidRPr="003F5220" w:rsidRDefault="00B633EE" w:rsidP="009B28F5">
            <w:pPr>
              <w:pStyle w:val="ad"/>
              <w:jc w:val="center"/>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Динамика</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 xml:space="preserve">Русский язык </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99,57</w:t>
            </w:r>
          </w:p>
        </w:tc>
        <w:tc>
          <w:tcPr>
            <w:tcW w:w="1984"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99,77</w:t>
            </w:r>
          </w:p>
        </w:tc>
        <w:tc>
          <w:tcPr>
            <w:tcW w:w="1772"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99,57</w:t>
            </w:r>
          </w:p>
        </w:tc>
        <w:tc>
          <w:tcPr>
            <w:tcW w:w="1719"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-0,2</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Математика</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99,57</w:t>
            </w:r>
          </w:p>
        </w:tc>
        <w:tc>
          <w:tcPr>
            <w:tcW w:w="1984"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99,77</w:t>
            </w:r>
          </w:p>
        </w:tc>
        <w:tc>
          <w:tcPr>
            <w:tcW w:w="1772"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98,91</w:t>
            </w:r>
          </w:p>
        </w:tc>
        <w:tc>
          <w:tcPr>
            <w:tcW w:w="1719"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-0,86</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Информатика и ИКТ</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93,33</w:t>
            </w:r>
          </w:p>
        </w:tc>
        <w:tc>
          <w:tcPr>
            <w:tcW w:w="1984"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100</w:t>
            </w:r>
          </w:p>
        </w:tc>
        <w:tc>
          <w:tcPr>
            <w:tcW w:w="1772"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75,86</w:t>
            </w:r>
          </w:p>
        </w:tc>
        <w:tc>
          <w:tcPr>
            <w:tcW w:w="1719"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-24,14</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Биология</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91,92</w:t>
            </w:r>
          </w:p>
        </w:tc>
        <w:tc>
          <w:tcPr>
            <w:tcW w:w="1984"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93,55</w:t>
            </w:r>
          </w:p>
        </w:tc>
        <w:tc>
          <w:tcPr>
            <w:tcW w:w="1772"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92,52</w:t>
            </w:r>
          </w:p>
        </w:tc>
        <w:tc>
          <w:tcPr>
            <w:tcW w:w="1719"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-1,03</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История</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93,98</w:t>
            </w:r>
          </w:p>
        </w:tc>
        <w:tc>
          <w:tcPr>
            <w:tcW w:w="1984"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97,44</w:t>
            </w:r>
          </w:p>
        </w:tc>
        <w:tc>
          <w:tcPr>
            <w:tcW w:w="1772"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79,22</w:t>
            </w:r>
          </w:p>
        </w:tc>
        <w:tc>
          <w:tcPr>
            <w:tcW w:w="1719"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-18,22</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Химия</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100</w:t>
            </w:r>
          </w:p>
        </w:tc>
        <w:tc>
          <w:tcPr>
            <w:tcW w:w="1984"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97,37</w:t>
            </w:r>
          </w:p>
        </w:tc>
        <w:tc>
          <w:tcPr>
            <w:tcW w:w="1772"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73,53</w:t>
            </w:r>
          </w:p>
        </w:tc>
        <w:tc>
          <w:tcPr>
            <w:tcW w:w="1719"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-23,84</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Английский язык</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95,65</w:t>
            </w:r>
          </w:p>
        </w:tc>
        <w:tc>
          <w:tcPr>
            <w:tcW w:w="1984"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100</w:t>
            </w:r>
          </w:p>
        </w:tc>
        <w:tc>
          <w:tcPr>
            <w:tcW w:w="1772"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91,67</w:t>
            </w:r>
          </w:p>
        </w:tc>
        <w:tc>
          <w:tcPr>
            <w:tcW w:w="1719"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-8,33</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Физика</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87,5</w:t>
            </w:r>
          </w:p>
        </w:tc>
        <w:tc>
          <w:tcPr>
            <w:tcW w:w="1984"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97,13</w:t>
            </w:r>
          </w:p>
        </w:tc>
        <w:tc>
          <w:tcPr>
            <w:tcW w:w="1772"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76,07</w:t>
            </w:r>
          </w:p>
        </w:tc>
        <w:tc>
          <w:tcPr>
            <w:tcW w:w="1719"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-21,06</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Обществознание</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94,5</w:t>
            </w:r>
          </w:p>
        </w:tc>
        <w:tc>
          <w:tcPr>
            <w:tcW w:w="1984"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98,11</w:t>
            </w:r>
          </w:p>
        </w:tc>
        <w:tc>
          <w:tcPr>
            <w:tcW w:w="1772"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92,77</w:t>
            </w:r>
          </w:p>
        </w:tc>
        <w:tc>
          <w:tcPr>
            <w:tcW w:w="1719"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-5,34</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География</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100</w:t>
            </w:r>
          </w:p>
        </w:tc>
        <w:tc>
          <w:tcPr>
            <w:tcW w:w="1984"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95,24</w:t>
            </w:r>
          </w:p>
        </w:tc>
        <w:tc>
          <w:tcPr>
            <w:tcW w:w="1772"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100</w:t>
            </w:r>
          </w:p>
        </w:tc>
        <w:tc>
          <w:tcPr>
            <w:tcW w:w="1719"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+4,76</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Литература</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96</w:t>
            </w:r>
          </w:p>
        </w:tc>
        <w:tc>
          <w:tcPr>
            <w:tcW w:w="1984"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100</w:t>
            </w:r>
          </w:p>
        </w:tc>
        <w:tc>
          <w:tcPr>
            <w:tcW w:w="1772"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95</w:t>
            </w:r>
          </w:p>
        </w:tc>
        <w:tc>
          <w:tcPr>
            <w:tcW w:w="1719" w:type="dxa"/>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w:t>
            </w:r>
          </w:p>
        </w:tc>
      </w:tr>
    </w:tbl>
    <w:p w:rsidR="00B633EE" w:rsidRDefault="00B633EE" w:rsidP="00B633EE">
      <w:pPr>
        <w:pStyle w:val="ad"/>
        <w:ind w:firstLine="709"/>
        <w:jc w:val="right"/>
        <w:rPr>
          <w:rFonts w:ascii="Times New Roman" w:hAnsi="Times New Roman" w:cs="Times New Roman"/>
          <w:b/>
          <w:sz w:val="24"/>
          <w:szCs w:val="24"/>
        </w:rPr>
      </w:pPr>
    </w:p>
    <w:p w:rsidR="00B633EE" w:rsidRPr="003F5220" w:rsidRDefault="00B633EE" w:rsidP="00B633EE">
      <w:pPr>
        <w:pStyle w:val="ad"/>
        <w:ind w:firstLine="709"/>
        <w:jc w:val="center"/>
        <w:rPr>
          <w:rFonts w:ascii="Times New Roman" w:hAnsi="Times New Roman" w:cs="Times New Roman"/>
          <w:sz w:val="28"/>
          <w:szCs w:val="28"/>
        </w:rPr>
      </w:pPr>
      <w:r w:rsidRPr="003F5220">
        <w:rPr>
          <w:rFonts w:ascii="Times New Roman" w:hAnsi="Times New Roman" w:cs="Times New Roman"/>
          <w:sz w:val="28"/>
          <w:szCs w:val="28"/>
        </w:rPr>
        <w:t>Динамика среднего балла по итогам ЕГЭ в 2012-2014 годах</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1701"/>
        <w:gridCol w:w="1984"/>
        <w:gridCol w:w="1772"/>
        <w:gridCol w:w="1719"/>
      </w:tblGrid>
      <w:tr w:rsidR="00B633EE" w:rsidRPr="003F5220" w:rsidTr="009B28F5">
        <w:trPr>
          <w:trHeight w:val="300"/>
          <w:jc w:val="center"/>
        </w:trPr>
        <w:tc>
          <w:tcPr>
            <w:tcW w:w="2615" w:type="dxa"/>
            <w:shd w:val="clear" w:color="auto" w:fill="auto"/>
            <w:noWrap/>
            <w:vAlign w:val="bottom"/>
          </w:tcPr>
          <w:p w:rsidR="00B633EE" w:rsidRPr="003F5220" w:rsidRDefault="00B633EE" w:rsidP="009B28F5">
            <w:pPr>
              <w:pStyle w:val="ad"/>
              <w:rPr>
                <w:rFonts w:ascii="Times New Roman" w:hAnsi="Times New Roman" w:cs="Times New Roman"/>
                <w:sz w:val="24"/>
                <w:szCs w:val="24"/>
              </w:rPr>
            </w:pPr>
            <w:r w:rsidRPr="003F5220">
              <w:rPr>
                <w:rFonts w:ascii="Times New Roman" w:hAnsi="Times New Roman" w:cs="Times New Roman"/>
                <w:sz w:val="24"/>
                <w:szCs w:val="24"/>
              </w:rPr>
              <w:t>Предмет</w:t>
            </w:r>
          </w:p>
        </w:tc>
        <w:tc>
          <w:tcPr>
            <w:tcW w:w="1701" w:type="dxa"/>
            <w:shd w:val="clear" w:color="auto" w:fill="auto"/>
            <w:noWrap/>
          </w:tcPr>
          <w:p w:rsidR="00B633EE" w:rsidRPr="003F5220" w:rsidRDefault="00B633EE" w:rsidP="009B28F5">
            <w:pPr>
              <w:pStyle w:val="ad"/>
              <w:jc w:val="center"/>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2012 год</w:t>
            </w:r>
          </w:p>
        </w:tc>
        <w:tc>
          <w:tcPr>
            <w:tcW w:w="1984" w:type="dxa"/>
          </w:tcPr>
          <w:p w:rsidR="00B633EE" w:rsidRPr="003F5220" w:rsidRDefault="00B633EE" w:rsidP="009B28F5">
            <w:pPr>
              <w:pStyle w:val="ad"/>
              <w:jc w:val="center"/>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2013 год</w:t>
            </w:r>
          </w:p>
        </w:tc>
        <w:tc>
          <w:tcPr>
            <w:tcW w:w="1772" w:type="dxa"/>
          </w:tcPr>
          <w:p w:rsidR="00B633EE" w:rsidRPr="003F5220" w:rsidRDefault="00B633EE" w:rsidP="009B28F5">
            <w:pPr>
              <w:pStyle w:val="ad"/>
              <w:jc w:val="center"/>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2014 год</w:t>
            </w:r>
          </w:p>
        </w:tc>
        <w:tc>
          <w:tcPr>
            <w:tcW w:w="1719" w:type="dxa"/>
          </w:tcPr>
          <w:p w:rsidR="00B633EE" w:rsidRPr="003F5220" w:rsidRDefault="00B633EE" w:rsidP="009B28F5">
            <w:pPr>
              <w:pStyle w:val="ad"/>
              <w:jc w:val="center"/>
              <w:rPr>
                <w:rFonts w:ascii="Times New Roman" w:eastAsia="Times New Roman" w:hAnsi="Times New Roman" w:cs="Times New Roman"/>
                <w:sz w:val="24"/>
                <w:szCs w:val="24"/>
              </w:rPr>
            </w:pPr>
            <w:r w:rsidRPr="003F5220">
              <w:rPr>
                <w:rFonts w:ascii="Times New Roman" w:eastAsia="Times New Roman" w:hAnsi="Times New Roman" w:cs="Times New Roman"/>
                <w:sz w:val="24"/>
                <w:szCs w:val="24"/>
              </w:rPr>
              <w:t>Динамика</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Русский язык</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60,15</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63,17</w:t>
            </w:r>
          </w:p>
        </w:tc>
        <w:tc>
          <w:tcPr>
            <w:tcW w:w="1772"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60,11</w:t>
            </w:r>
          </w:p>
        </w:tc>
        <w:tc>
          <w:tcPr>
            <w:tcW w:w="1719"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-3,06</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 xml:space="preserve">Математика </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43,04</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52,97</w:t>
            </w:r>
          </w:p>
        </w:tc>
        <w:tc>
          <w:tcPr>
            <w:tcW w:w="1772"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37,56</w:t>
            </w:r>
          </w:p>
        </w:tc>
        <w:tc>
          <w:tcPr>
            <w:tcW w:w="1719"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-15,41</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Физика</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46,48</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50,39</w:t>
            </w:r>
          </w:p>
        </w:tc>
        <w:tc>
          <w:tcPr>
            <w:tcW w:w="1772"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41,39</w:t>
            </w:r>
          </w:p>
        </w:tc>
        <w:tc>
          <w:tcPr>
            <w:tcW w:w="1719"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Химия</w:t>
            </w:r>
          </w:p>
        </w:tc>
        <w:tc>
          <w:tcPr>
            <w:tcW w:w="1701" w:type="dxa"/>
            <w:shd w:val="clear" w:color="auto" w:fill="auto"/>
            <w:noWrap/>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54,24</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70,3</w:t>
            </w:r>
          </w:p>
        </w:tc>
        <w:tc>
          <w:tcPr>
            <w:tcW w:w="1772"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49,97</w:t>
            </w:r>
          </w:p>
        </w:tc>
        <w:tc>
          <w:tcPr>
            <w:tcW w:w="1719"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-20,33</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Информатика и ИКТ</w:t>
            </w:r>
          </w:p>
        </w:tc>
        <w:tc>
          <w:tcPr>
            <w:tcW w:w="1701" w:type="dxa"/>
            <w:shd w:val="clear" w:color="auto" w:fill="auto"/>
            <w:noWrap/>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58,13</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61,55</w:t>
            </w:r>
          </w:p>
        </w:tc>
        <w:tc>
          <w:tcPr>
            <w:tcW w:w="1772"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51,275</w:t>
            </w:r>
          </w:p>
        </w:tc>
        <w:tc>
          <w:tcPr>
            <w:tcW w:w="1719"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-10,275</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lastRenderedPageBreak/>
              <w:t>Биология</w:t>
            </w:r>
          </w:p>
        </w:tc>
        <w:tc>
          <w:tcPr>
            <w:tcW w:w="1701" w:type="dxa"/>
            <w:shd w:val="clear" w:color="auto" w:fill="auto"/>
            <w:noWrap/>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47,53</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57,67</w:t>
            </w:r>
          </w:p>
        </w:tc>
        <w:tc>
          <w:tcPr>
            <w:tcW w:w="1772"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44,4</w:t>
            </w:r>
          </w:p>
        </w:tc>
        <w:tc>
          <w:tcPr>
            <w:tcW w:w="1719"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-13,27</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История</w:t>
            </w:r>
          </w:p>
        </w:tc>
        <w:tc>
          <w:tcPr>
            <w:tcW w:w="1701" w:type="dxa"/>
            <w:shd w:val="clear" w:color="auto" w:fill="auto"/>
            <w:noWrap/>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51,02</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53,73</w:t>
            </w:r>
          </w:p>
        </w:tc>
        <w:tc>
          <w:tcPr>
            <w:tcW w:w="1772"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44,4</w:t>
            </w:r>
          </w:p>
        </w:tc>
        <w:tc>
          <w:tcPr>
            <w:tcW w:w="1719"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-9,33</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География</w:t>
            </w:r>
          </w:p>
        </w:tc>
        <w:tc>
          <w:tcPr>
            <w:tcW w:w="1701" w:type="dxa"/>
            <w:shd w:val="clear" w:color="auto" w:fill="auto"/>
            <w:noWrap/>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60,2</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57,86</w:t>
            </w:r>
          </w:p>
        </w:tc>
        <w:tc>
          <w:tcPr>
            <w:tcW w:w="1772"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49,5</w:t>
            </w:r>
          </w:p>
        </w:tc>
        <w:tc>
          <w:tcPr>
            <w:tcW w:w="1719"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-8,36</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Английский язык</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50,39</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63,31</w:t>
            </w:r>
          </w:p>
        </w:tc>
        <w:tc>
          <w:tcPr>
            <w:tcW w:w="1772"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59,166</w:t>
            </w:r>
          </w:p>
        </w:tc>
        <w:tc>
          <w:tcPr>
            <w:tcW w:w="1719"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-4,144</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Немецкий язык</w:t>
            </w:r>
          </w:p>
        </w:tc>
        <w:tc>
          <w:tcPr>
            <w:tcW w:w="1701" w:type="dxa"/>
            <w:shd w:val="clear" w:color="auto" w:fill="auto"/>
            <w:noWrap/>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53,33</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45</w:t>
            </w:r>
          </w:p>
        </w:tc>
        <w:tc>
          <w:tcPr>
            <w:tcW w:w="1772" w:type="dxa"/>
          </w:tcPr>
          <w:p w:rsidR="00B633EE" w:rsidRPr="00D352FF" w:rsidRDefault="00B633EE" w:rsidP="009B28F5">
            <w:pPr>
              <w:pStyle w:val="ad"/>
              <w:jc w:val="center"/>
              <w:rPr>
                <w:rFonts w:ascii="Times New Roman" w:hAnsi="Times New Roman" w:cs="Times New Roman"/>
                <w:sz w:val="24"/>
                <w:szCs w:val="24"/>
              </w:rPr>
            </w:pPr>
          </w:p>
        </w:tc>
        <w:tc>
          <w:tcPr>
            <w:tcW w:w="1719" w:type="dxa"/>
          </w:tcPr>
          <w:p w:rsidR="00B633EE" w:rsidRPr="00D352FF" w:rsidRDefault="00B633EE" w:rsidP="009B28F5">
            <w:pPr>
              <w:pStyle w:val="ad"/>
              <w:jc w:val="center"/>
              <w:rPr>
                <w:rFonts w:ascii="Times New Roman" w:hAnsi="Times New Roman" w:cs="Times New Roman"/>
                <w:sz w:val="24"/>
                <w:szCs w:val="24"/>
              </w:rPr>
            </w:pP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Обществознание</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53,7</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61,62</w:t>
            </w:r>
          </w:p>
        </w:tc>
        <w:tc>
          <w:tcPr>
            <w:tcW w:w="1772"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50,809</w:t>
            </w:r>
          </w:p>
        </w:tc>
        <w:tc>
          <w:tcPr>
            <w:tcW w:w="1719"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-10,811</w:t>
            </w:r>
          </w:p>
        </w:tc>
      </w:tr>
      <w:tr w:rsidR="00B633EE" w:rsidRPr="00507770" w:rsidTr="009B28F5">
        <w:trPr>
          <w:trHeight w:val="300"/>
          <w:jc w:val="center"/>
        </w:trPr>
        <w:tc>
          <w:tcPr>
            <w:tcW w:w="2615" w:type="dxa"/>
            <w:shd w:val="clear" w:color="auto" w:fill="auto"/>
            <w:noWrap/>
            <w:vAlign w:val="bottom"/>
          </w:tcPr>
          <w:p w:rsidR="00B633EE" w:rsidRPr="00D352FF" w:rsidRDefault="00B633EE" w:rsidP="009B28F5">
            <w:pPr>
              <w:pStyle w:val="ad"/>
              <w:rPr>
                <w:rFonts w:ascii="Times New Roman" w:hAnsi="Times New Roman" w:cs="Times New Roman"/>
                <w:sz w:val="24"/>
                <w:szCs w:val="24"/>
              </w:rPr>
            </w:pPr>
            <w:r w:rsidRPr="00D352FF">
              <w:rPr>
                <w:rFonts w:ascii="Times New Roman" w:hAnsi="Times New Roman" w:cs="Times New Roman"/>
                <w:sz w:val="24"/>
                <w:szCs w:val="24"/>
              </w:rPr>
              <w:t>Литература</w:t>
            </w:r>
          </w:p>
        </w:tc>
        <w:tc>
          <w:tcPr>
            <w:tcW w:w="1701" w:type="dxa"/>
            <w:shd w:val="clear" w:color="auto" w:fill="auto"/>
            <w:noWrap/>
            <w:vAlign w:val="bottom"/>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58,8</w:t>
            </w:r>
          </w:p>
        </w:tc>
        <w:tc>
          <w:tcPr>
            <w:tcW w:w="1984"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61</w:t>
            </w:r>
          </w:p>
        </w:tc>
        <w:tc>
          <w:tcPr>
            <w:tcW w:w="1772"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52,9</w:t>
            </w:r>
          </w:p>
        </w:tc>
        <w:tc>
          <w:tcPr>
            <w:tcW w:w="1719" w:type="dxa"/>
          </w:tcPr>
          <w:p w:rsidR="00B633EE" w:rsidRPr="00D352FF" w:rsidRDefault="00B633EE" w:rsidP="009B28F5">
            <w:pPr>
              <w:pStyle w:val="ad"/>
              <w:jc w:val="center"/>
              <w:rPr>
                <w:rFonts w:ascii="Times New Roman" w:hAnsi="Times New Roman" w:cs="Times New Roman"/>
                <w:sz w:val="24"/>
                <w:szCs w:val="24"/>
              </w:rPr>
            </w:pPr>
            <w:r w:rsidRPr="00D352FF">
              <w:rPr>
                <w:rFonts w:ascii="Times New Roman" w:hAnsi="Times New Roman" w:cs="Times New Roman"/>
                <w:sz w:val="24"/>
                <w:szCs w:val="24"/>
              </w:rPr>
              <w:t>-8,1</w:t>
            </w:r>
          </w:p>
        </w:tc>
      </w:tr>
    </w:tbl>
    <w:p w:rsidR="00B633EE" w:rsidRDefault="00B633EE" w:rsidP="00B633EE">
      <w:pPr>
        <w:pStyle w:val="ad"/>
        <w:ind w:firstLine="709"/>
        <w:jc w:val="both"/>
        <w:rPr>
          <w:rFonts w:ascii="Times New Roman" w:hAnsi="Times New Roman" w:cs="Times New Roman"/>
          <w:sz w:val="24"/>
          <w:szCs w:val="24"/>
        </w:rPr>
      </w:pPr>
    </w:p>
    <w:p w:rsidR="00B633EE" w:rsidRDefault="00B633EE" w:rsidP="00B633EE">
      <w:pPr>
        <w:autoSpaceDE w:val="0"/>
        <w:autoSpaceDN w:val="0"/>
        <w:adjustRightInd w:val="0"/>
        <w:ind w:firstLine="851"/>
        <w:jc w:val="both"/>
        <w:rPr>
          <w:sz w:val="28"/>
          <w:szCs w:val="28"/>
        </w:rPr>
      </w:pPr>
      <w:r>
        <w:rPr>
          <w:sz w:val="28"/>
          <w:szCs w:val="28"/>
        </w:rPr>
        <w:t xml:space="preserve">Данные таблиц свидетельствуют о значительном снижении успеваемости и среднего балла по итогам ЕГЭ, что связано с усилением в </w:t>
      </w:r>
      <w:r w:rsidRPr="002B4414">
        <w:rPr>
          <w:sz w:val="28"/>
          <w:szCs w:val="28"/>
        </w:rPr>
        <w:t xml:space="preserve">2014 году мер </w:t>
      </w:r>
      <w:r>
        <w:rPr>
          <w:sz w:val="28"/>
          <w:szCs w:val="28"/>
        </w:rPr>
        <w:t xml:space="preserve">по информационной безопасности при проведении экзамена. Все аудитории были оборудованы средствами видеонаблюдения и </w:t>
      </w:r>
      <w:proofErr w:type="spellStart"/>
      <w:r>
        <w:rPr>
          <w:sz w:val="28"/>
          <w:szCs w:val="28"/>
        </w:rPr>
        <w:t>видеофиксации</w:t>
      </w:r>
      <w:proofErr w:type="spellEnd"/>
      <w:r>
        <w:rPr>
          <w:sz w:val="28"/>
          <w:szCs w:val="28"/>
        </w:rPr>
        <w:t xml:space="preserve">, повышен контроль со стороны общественных наблюдателей, на ППЭ работали федеральные инспекторы. </w:t>
      </w:r>
    </w:p>
    <w:p w:rsidR="00B633EE" w:rsidRDefault="00B633EE" w:rsidP="00B633EE">
      <w:pPr>
        <w:autoSpaceDE w:val="0"/>
        <w:autoSpaceDN w:val="0"/>
        <w:adjustRightInd w:val="0"/>
        <w:ind w:firstLine="709"/>
        <w:jc w:val="both"/>
        <w:rPr>
          <w:sz w:val="28"/>
          <w:szCs w:val="28"/>
        </w:rPr>
      </w:pPr>
      <w:r>
        <w:rPr>
          <w:sz w:val="28"/>
          <w:szCs w:val="28"/>
        </w:rPr>
        <w:t>Повышение доли участников, не преодолевших минимальной границы, очевидно, свидетельствует как об эффективности мер по усилению информационной безопасности экзамена, так и о традиционно низком уровне подготовки экзаменуемых в ряде общеобразовательных организаций района.</w:t>
      </w:r>
    </w:p>
    <w:p w:rsidR="00B633EE" w:rsidRDefault="00B633EE" w:rsidP="00B633EE">
      <w:pPr>
        <w:pStyle w:val="Default"/>
        <w:ind w:firstLine="709"/>
        <w:jc w:val="both"/>
        <w:rPr>
          <w:sz w:val="28"/>
          <w:szCs w:val="28"/>
        </w:rPr>
      </w:pPr>
      <w:r>
        <w:rPr>
          <w:sz w:val="28"/>
          <w:szCs w:val="28"/>
        </w:rPr>
        <w:t>Можно предполагать, что</w:t>
      </w:r>
      <w:r w:rsidR="00B72AE4">
        <w:rPr>
          <w:sz w:val="28"/>
          <w:szCs w:val="28"/>
        </w:rPr>
        <w:t>,</w:t>
      </w:r>
      <w:r>
        <w:rPr>
          <w:sz w:val="28"/>
          <w:szCs w:val="28"/>
        </w:rPr>
        <w:t xml:space="preserve"> в результате комплекса мер по организации строгого </w:t>
      </w:r>
      <w:proofErr w:type="gramStart"/>
      <w:r>
        <w:rPr>
          <w:sz w:val="28"/>
          <w:szCs w:val="28"/>
        </w:rPr>
        <w:t>контроля за</w:t>
      </w:r>
      <w:proofErr w:type="gramEnd"/>
      <w:r>
        <w:rPr>
          <w:sz w:val="28"/>
          <w:szCs w:val="28"/>
        </w:rPr>
        <w:t xml:space="preserve"> процедурой проведения экзамена</w:t>
      </w:r>
      <w:r w:rsidR="00B72AE4">
        <w:rPr>
          <w:sz w:val="28"/>
          <w:szCs w:val="28"/>
        </w:rPr>
        <w:t>,</w:t>
      </w:r>
      <w:r>
        <w:rPr>
          <w:sz w:val="28"/>
          <w:szCs w:val="28"/>
        </w:rPr>
        <w:t xml:space="preserve"> полученные показатели объективно отражают уровень усвоения экзаменуемыми учебного содержания по предметам и овладения необходимыми способами деятельности. Результаты экзаменов по русскому языку, математике и обществознанию могут служить репрезентативными данными, отражающими общий уровень подготовки выпускников школы, поскольку в экзамене по обществознанию приняли участие более половины из них. </w:t>
      </w:r>
    </w:p>
    <w:p w:rsidR="00AC03FD" w:rsidRPr="003F5220" w:rsidRDefault="00B633EE" w:rsidP="003F5220">
      <w:pPr>
        <w:pStyle w:val="Default"/>
        <w:ind w:firstLine="709"/>
        <w:jc w:val="both"/>
        <w:rPr>
          <w:sz w:val="28"/>
          <w:szCs w:val="28"/>
        </w:rPr>
      </w:pPr>
      <w:r>
        <w:rPr>
          <w:sz w:val="28"/>
          <w:szCs w:val="28"/>
        </w:rPr>
        <w:t xml:space="preserve">Вместе с тем экзамен выявляет довольно существенные пробелы в усвоении учебного материала. </w:t>
      </w:r>
    </w:p>
    <w:p w:rsidR="00B633EE" w:rsidRDefault="00B633EE" w:rsidP="0034021E">
      <w:pPr>
        <w:ind w:right="-2" w:firstLine="708"/>
        <w:rPr>
          <w:b/>
          <w:sz w:val="28"/>
          <w:szCs w:val="28"/>
        </w:rPr>
      </w:pPr>
    </w:p>
    <w:p w:rsidR="00A5654D" w:rsidRDefault="003F5220" w:rsidP="00743B86">
      <w:pPr>
        <w:ind w:right="-2" w:firstLine="708"/>
        <w:jc w:val="center"/>
        <w:rPr>
          <w:b/>
          <w:sz w:val="28"/>
          <w:szCs w:val="28"/>
        </w:rPr>
      </w:pPr>
      <w:r>
        <w:rPr>
          <w:b/>
          <w:sz w:val="28"/>
          <w:szCs w:val="28"/>
        </w:rPr>
        <w:t>6</w:t>
      </w:r>
      <w:r w:rsidR="0034021E">
        <w:rPr>
          <w:b/>
          <w:sz w:val="28"/>
          <w:szCs w:val="28"/>
        </w:rPr>
        <w:t>.1.2.</w:t>
      </w:r>
      <w:r>
        <w:rPr>
          <w:b/>
          <w:sz w:val="28"/>
          <w:szCs w:val="28"/>
        </w:rPr>
        <w:t xml:space="preserve"> </w:t>
      </w:r>
      <w:r w:rsidR="00700C73">
        <w:rPr>
          <w:b/>
          <w:sz w:val="28"/>
          <w:szCs w:val="28"/>
        </w:rPr>
        <w:t>Р</w:t>
      </w:r>
      <w:r w:rsidR="0034021E">
        <w:rPr>
          <w:b/>
          <w:sz w:val="28"/>
          <w:szCs w:val="28"/>
        </w:rPr>
        <w:t>езультаты участия обучающихся и воспитанников в олимпиадах, конкурсах конференциях</w:t>
      </w:r>
    </w:p>
    <w:p w:rsidR="00D36579" w:rsidRDefault="00D36579" w:rsidP="00D36579">
      <w:pPr>
        <w:rPr>
          <w:sz w:val="28"/>
        </w:rPr>
      </w:pPr>
    </w:p>
    <w:p w:rsidR="00D36579" w:rsidRPr="003F5220" w:rsidRDefault="00D36579" w:rsidP="003F5220">
      <w:pPr>
        <w:shd w:val="clear" w:color="auto" w:fill="FFFFFF"/>
        <w:tabs>
          <w:tab w:val="left" w:pos="0"/>
          <w:tab w:val="left" w:pos="284"/>
          <w:tab w:val="left" w:pos="993"/>
        </w:tabs>
        <w:ind w:firstLine="567"/>
        <w:jc w:val="both"/>
        <w:rPr>
          <w:rFonts w:eastAsia="Calibri"/>
          <w:sz w:val="28"/>
          <w:szCs w:val="28"/>
          <w:shd w:val="clear" w:color="auto" w:fill="FFFFFF"/>
          <w:lang w:eastAsia="en-US"/>
        </w:rPr>
      </w:pPr>
      <w:r w:rsidRPr="00585341">
        <w:rPr>
          <w:rFonts w:eastAsia="Calibri"/>
          <w:sz w:val="28"/>
          <w:szCs w:val="28"/>
          <w:shd w:val="clear" w:color="auto" w:fill="FFFFFF"/>
          <w:lang w:eastAsia="en-US"/>
        </w:rPr>
        <w:t xml:space="preserve">Одной из приоритетных задач системы образования Белгородского района является выявление и сопровождение одаренных детей, реализация их </w:t>
      </w:r>
      <w:r w:rsidRPr="00743B86">
        <w:rPr>
          <w:rFonts w:eastAsia="Calibri"/>
          <w:sz w:val="28"/>
          <w:szCs w:val="28"/>
          <w:shd w:val="clear" w:color="auto" w:fill="FFFFFF"/>
          <w:lang w:eastAsia="en-US"/>
        </w:rPr>
        <w:t xml:space="preserve">потенциальных возможностей за счет исполнения подпрограммы «Развитие общего образования» </w:t>
      </w:r>
      <w:r w:rsidRPr="00743B86">
        <w:rPr>
          <w:rFonts w:eastAsia="Calibri"/>
          <w:bCs/>
          <w:sz w:val="28"/>
          <w:szCs w:val="28"/>
          <w:shd w:val="clear" w:color="auto" w:fill="FFFFFF"/>
          <w:lang w:eastAsia="en-US"/>
        </w:rPr>
        <w:t>районной целевой программы</w:t>
      </w:r>
      <w:r w:rsidRPr="00743B86">
        <w:rPr>
          <w:rFonts w:eastAsia="Calibri"/>
          <w:bCs/>
          <w:color w:val="526373"/>
          <w:sz w:val="28"/>
          <w:szCs w:val="28"/>
          <w:shd w:val="clear" w:color="auto" w:fill="FFFFFF"/>
          <w:lang w:eastAsia="en-US"/>
        </w:rPr>
        <w:t xml:space="preserve"> </w:t>
      </w:r>
      <w:r w:rsidRPr="00743B86">
        <w:rPr>
          <w:rFonts w:eastAsia="Calibri"/>
          <w:sz w:val="28"/>
          <w:szCs w:val="28"/>
          <w:shd w:val="clear" w:color="auto" w:fill="FFFFFF"/>
          <w:lang w:eastAsia="en-US"/>
        </w:rPr>
        <w:t>«Развитие образования Белгородского района на 201</w:t>
      </w:r>
      <w:r w:rsidR="003F5220" w:rsidRPr="00743B86">
        <w:rPr>
          <w:rFonts w:eastAsia="Calibri"/>
          <w:sz w:val="28"/>
          <w:szCs w:val="28"/>
          <w:shd w:val="clear" w:color="auto" w:fill="FFFFFF"/>
          <w:lang w:eastAsia="en-US"/>
        </w:rPr>
        <w:t>4</w:t>
      </w:r>
      <w:r w:rsidRPr="00743B86">
        <w:rPr>
          <w:rFonts w:eastAsia="Calibri"/>
          <w:sz w:val="28"/>
          <w:szCs w:val="28"/>
          <w:shd w:val="clear" w:color="auto" w:fill="FFFFFF"/>
          <w:lang w:eastAsia="en-US"/>
        </w:rPr>
        <w:t>-20</w:t>
      </w:r>
      <w:r w:rsidR="003F5220" w:rsidRPr="00743B86">
        <w:rPr>
          <w:rFonts w:eastAsia="Calibri"/>
          <w:sz w:val="28"/>
          <w:szCs w:val="28"/>
          <w:shd w:val="clear" w:color="auto" w:fill="FFFFFF"/>
          <w:lang w:eastAsia="en-US"/>
        </w:rPr>
        <w:t>20</w:t>
      </w:r>
      <w:r w:rsidRPr="00743B86">
        <w:rPr>
          <w:rFonts w:eastAsia="Calibri"/>
          <w:sz w:val="28"/>
          <w:szCs w:val="28"/>
          <w:shd w:val="clear" w:color="auto" w:fill="FFFFFF"/>
          <w:lang w:eastAsia="en-US"/>
        </w:rPr>
        <w:t xml:space="preserve"> годы».</w:t>
      </w:r>
    </w:p>
    <w:p w:rsidR="00D36579" w:rsidRPr="00585341" w:rsidRDefault="00D36579" w:rsidP="00D36579">
      <w:pPr>
        <w:ind w:firstLine="567"/>
        <w:jc w:val="both"/>
        <w:rPr>
          <w:sz w:val="28"/>
        </w:rPr>
      </w:pPr>
      <w:r w:rsidRPr="00585341">
        <w:rPr>
          <w:sz w:val="28"/>
        </w:rPr>
        <w:t xml:space="preserve">В последние годы наблюдается устойчивая тенденция активного роста участия обучающихся в олимпиадах, научно-исследовательских конференциях и конкурсах. Одаренные школьники района показывают высокие результаты на интеллектуальных состязаниях различного  уровня. </w:t>
      </w:r>
    </w:p>
    <w:p w:rsidR="00D36579" w:rsidRPr="00844F58" w:rsidRDefault="00D36579" w:rsidP="00D36579">
      <w:pPr>
        <w:ind w:firstLine="567"/>
        <w:jc w:val="both"/>
        <w:rPr>
          <w:sz w:val="28"/>
        </w:rPr>
      </w:pPr>
      <w:r w:rsidRPr="00844F58">
        <w:rPr>
          <w:sz w:val="28"/>
        </w:rPr>
        <w:t xml:space="preserve">В муниципальном этапе олимпиады приняли участие 863 учащихся 7-11 классов из 32 общеобразовательных организаций (1034 обучающихся в 2013 году, 929 - в 2012 году, 952 - в 2011 году),  - 23,94% (28,78% в 2013 году, </w:t>
      </w:r>
      <w:r w:rsidRPr="00844F58">
        <w:rPr>
          <w:sz w:val="28"/>
        </w:rPr>
        <w:lastRenderedPageBreak/>
        <w:t xml:space="preserve">26,97% - в 2012 году) от числа учащихся 7-11 классов. Количество участий составляет 1379 (1822 - в 2013 году, 1652 – в 2012 году, 1657 – в 2011 году). </w:t>
      </w:r>
    </w:p>
    <w:p w:rsidR="00D36579" w:rsidRPr="00844F58" w:rsidRDefault="00D36579" w:rsidP="00D36579">
      <w:pPr>
        <w:jc w:val="both"/>
        <w:rPr>
          <w:sz w:val="28"/>
        </w:rPr>
      </w:pPr>
      <w:r w:rsidRPr="00844F58">
        <w:rPr>
          <w:sz w:val="28"/>
        </w:rPr>
        <w:t xml:space="preserve">Победителями и призерами согласно установленной квоте в 20% стали 233 учащихся, из них 142 победителя и 91 призер (250 в 2013 году: 40 победителей и 210 призеров, 222 в 2012 году: 54 победителя и 168 призеров). </w:t>
      </w:r>
    </w:p>
    <w:p w:rsidR="00D36579" w:rsidRDefault="00D36579" w:rsidP="00D36579">
      <w:pPr>
        <w:jc w:val="both"/>
        <w:rPr>
          <w:sz w:val="28"/>
        </w:rPr>
      </w:pPr>
      <w:r w:rsidRPr="00844F58">
        <w:rPr>
          <w:sz w:val="28"/>
        </w:rPr>
        <w:t>Наилучшие результаты показали учащиеся из  МОУ «Майская гимназия» - 36 победителей, 18 призеров, МОУ «</w:t>
      </w:r>
      <w:proofErr w:type="spellStart"/>
      <w:r w:rsidRPr="00844F58">
        <w:rPr>
          <w:sz w:val="28"/>
        </w:rPr>
        <w:t>Дубовская</w:t>
      </w:r>
      <w:proofErr w:type="spellEnd"/>
      <w:r w:rsidRPr="00844F58">
        <w:rPr>
          <w:sz w:val="28"/>
        </w:rPr>
        <w:t xml:space="preserve"> СОШ с УОИП» - 16 и 12, МОУ «Северная СОШ №2» - 12 и 7, МОУ «</w:t>
      </w:r>
      <w:proofErr w:type="spellStart"/>
      <w:r w:rsidRPr="00844F58">
        <w:rPr>
          <w:sz w:val="28"/>
        </w:rPr>
        <w:t>Разуменская</w:t>
      </w:r>
      <w:proofErr w:type="spellEnd"/>
      <w:r w:rsidRPr="00844F58">
        <w:rPr>
          <w:sz w:val="28"/>
        </w:rPr>
        <w:t xml:space="preserve"> СОШ №2» - 15 и 3, МОУ «</w:t>
      </w:r>
      <w:proofErr w:type="spellStart"/>
      <w:r w:rsidRPr="00844F58">
        <w:rPr>
          <w:sz w:val="28"/>
        </w:rPr>
        <w:t>Тавровская</w:t>
      </w:r>
      <w:proofErr w:type="spellEnd"/>
      <w:r w:rsidRPr="00844F58">
        <w:rPr>
          <w:sz w:val="28"/>
        </w:rPr>
        <w:t xml:space="preserve"> СОШ» - 11 и 7 соответственно.</w:t>
      </w:r>
    </w:p>
    <w:p w:rsidR="00D36579" w:rsidRDefault="00D36579" w:rsidP="00D36579">
      <w:pPr>
        <w:jc w:val="both"/>
        <w:rPr>
          <w:sz w:val="28"/>
        </w:rPr>
      </w:pPr>
      <w:r>
        <w:rPr>
          <w:sz w:val="28"/>
        </w:rPr>
        <w:tab/>
      </w:r>
      <w:r w:rsidRPr="00844F58">
        <w:rPr>
          <w:sz w:val="28"/>
        </w:rPr>
        <w:t>Наибольшее количество участников наблюдалось в олимпиадах  по обществознанию (141), географии (133), русскому языку (122), биологии (112), английскому языку (92), физической культуре (88). Низкую активность проявили учащиеся в олимпиадах по немецкому языку (7), информатике (7), экономике (17), астрономии (21).</w:t>
      </w:r>
    </w:p>
    <w:p w:rsidR="003F5220" w:rsidRDefault="003F5220" w:rsidP="00D36579">
      <w:pPr>
        <w:jc w:val="both"/>
        <w:rPr>
          <w:sz w:val="28"/>
        </w:rPr>
      </w:pPr>
    </w:p>
    <w:tbl>
      <w:tblPr>
        <w:tblW w:w="10505"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2354"/>
        <w:gridCol w:w="567"/>
        <w:gridCol w:w="567"/>
        <w:gridCol w:w="567"/>
        <w:gridCol w:w="567"/>
        <w:gridCol w:w="567"/>
        <w:gridCol w:w="567"/>
        <w:gridCol w:w="567"/>
        <w:gridCol w:w="567"/>
        <w:gridCol w:w="567"/>
        <w:gridCol w:w="851"/>
        <w:gridCol w:w="850"/>
        <w:gridCol w:w="851"/>
      </w:tblGrid>
      <w:tr w:rsidR="00D36579" w:rsidRPr="00844F58" w:rsidTr="00D36579">
        <w:trPr>
          <w:trHeight w:val="660"/>
        </w:trPr>
        <w:tc>
          <w:tcPr>
            <w:tcW w:w="496" w:type="dxa"/>
            <w:vMerge w:val="restart"/>
            <w:shd w:val="clear" w:color="auto" w:fill="auto"/>
          </w:tcPr>
          <w:p w:rsidR="00D36579" w:rsidRPr="00844F58" w:rsidRDefault="00D36579" w:rsidP="009B28F5">
            <w:pPr>
              <w:jc w:val="both"/>
              <w:rPr>
                <w:bCs/>
                <w:sz w:val="18"/>
                <w:szCs w:val="18"/>
              </w:rPr>
            </w:pPr>
            <w:r w:rsidRPr="00844F58">
              <w:rPr>
                <w:bCs/>
                <w:sz w:val="18"/>
                <w:szCs w:val="18"/>
              </w:rPr>
              <w:t>№</w:t>
            </w:r>
          </w:p>
        </w:tc>
        <w:tc>
          <w:tcPr>
            <w:tcW w:w="2354" w:type="dxa"/>
            <w:vMerge w:val="restart"/>
            <w:shd w:val="clear" w:color="auto" w:fill="auto"/>
          </w:tcPr>
          <w:p w:rsidR="00D36579" w:rsidRPr="00844F58" w:rsidRDefault="00D36579" w:rsidP="009B28F5">
            <w:pPr>
              <w:jc w:val="center"/>
              <w:rPr>
                <w:bCs/>
                <w:sz w:val="18"/>
                <w:szCs w:val="18"/>
              </w:rPr>
            </w:pPr>
            <w:r w:rsidRPr="00844F58">
              <w:rPr>
                <w:bCs/>
                <w:sz w:val="18"/>
                <w:szCs w:val="18"/>
              </w:rPr>
              <w:t>Наименование учебных заведений</w:t>
            </w:r>
          </w:p>
        </w:tc>
        <w:tc>
          <w:tcPr>
            <w:tcW w:w="1701" w:type="dxa"/>
            <w:gridSpan w:val="3"/>
            <w:shd w:val="clear" w:color="auto" w:fill="auto"/>
          </w:tcPr>
          <w:p w:rsidR="00D36579" w:rsidRPr="00844F58" w:rsidRDefault="00D36579" w:rsidP="009B28F5">
            <w:pPr>
              <w:jc w:val="center"/>
              <w:rPr>
                <w:bCs/>
                <w:sz w:val="18"/>
                <w:szCs w:val="18"/>
              </w:rPr>
            </w:pPr>
            <w:r w:rsidRPr="00844F58">
              <w:rPr>
                <w:bCs/>
                <w:sz w:val="18"/>
                <w:szCs w:val="18"/>
              </w:rPr>
              <w:t>Кол-во участников</w:t>
            </w:r>
          </w:p>
          <w:p w:rsidR="00D36579" w:rsidRPr="00844F58" w:rsidRDefault="00D36579" w:rsidP="009B28F5">
            <w:pPr>
              <w:jc w:val="center"/>
              <w:rPr>
                <w:bCs/>
                <w:sz w:val="18"/>
                <w:szCs w:val="18"/>
              </w:rPr>
            </w:pPr>
          </w:p>
        </w:tc>
        <w:tc>
          <w:tcPr>
            <w:tcW w:w="1701" w:type="dxa"/>
            <w:gridSpan w:val="3"/>
            <w:shd w:val="clear" w:color="auto" w:fill="auto"/>
          </w:tcPr>
          <w:p w:rsidR="00D36579" w:rsidRPr="00844F58" w:rsidRDefault="00D36579" w:rsidP="009B28F5">
            <w:pPr>
              <w:jc w:val="center"/>
              <w:rPr>
                <w:bCs/>
                <w:sz w:val="18"/>
                <w:szCs w:val="18"/>
              </w:rPr>
            </w:pPr>
            <w:r w:rsidRPr="00844F58">
              <w:rPr>
                <w:bCs/>
                <w:sz w:val="18"/>
                <w:szCs w:val="18"/>
              </w:rPr>
              <w:t>Кол-во победителей</w:t>
            </w:r>
          </w:p>
          <w:p w:rsidR="00D36579" w:rsidRPr="00844F58" w:rsidRDefault="00D36579" w:rsidP="009B28F5">
            <w:pPr>
              <w:jc w:val="center"/>
              <w:rPr>
                <w:bCs/>
                <w:sz w:val="18"/>
                <w:szCs w:val="18"/>
              </w:rPr>
            </w:pPr>
          </w:p>
        </w:tc>
        <w:tc>
          <w:tcPr>
            <w:tcW w:w="1701" w:type="dxa"/>
            <w:gridSpan w:val="3"/>
            <w:shd w:val="clear" w:color="auto" w:fill="auto"/>
          </w:tcPr>
          <w:p w:rsidR="00D36579" w:rsidRPr="00844F58" w:rsidRDefault="00D36579" w:rsidP="009B28F5">
            <w:pPr>
              <w:jc w:val="center"/>
              <w:rPr>
                <w:bCs/>
                <w:sz w:val="18"/>
                <w:szCs w:val="18"/>
              </w:rPr>
            </w:pPr>
            <w:r w:rsidRPr="00844F58">
              <w:rPr>
                <w:bCs/>
                <w:sz w:val="18"/>
                <w:szCs w:val="18"/>
              </w:rPr>
              <w:t>Кол-во призеров</w:t>
            </w:r>
          </w:p>
          <w:p w:rsidR="00D36579" w:rsidRPr="00844F58" w:rsidRDefault="00D36579" w:rsidP="009B28F5">
            <w:pPr>
              <w:jc w:val="center"/>
              <w:rPr>
                <w:bCs/>
                <w:sz w:val="18"/>
                <w:szCs w:val="18"/>
              </w:rPr>
            </w:pPr>
          </w:p>
        </w:tc>
        <w:tc>
          <w:tcPr>
            <w:tcW w:w="2552" w:type="dxa"/>
            <w:gridSpan w:val="3"/>
            <w:shd w:val="clear" w:color="auto" w:fill="auto"/>
          </w:tcPr>
          <w:p w:rsidR="00D36579" w:rsidRPr="00844F58" w:rsidRDefault="00D36579" w:rsidP="009B28F5">
            <w:pPr>
              <w:jc w:val="center"/>
              <w:rPr>
                <w:bCs/>
                <w:sz w:val="18"/>
                <w:szCs w:val="18"/>
              </w:rPr>
            </w:pPr>
            <w:r w:rsidRPr="00844F58">
              <w:rPr>
                <w:bCs/>
                <w:sz w:val="18"/>
                <w:szCs w:val="18"/>
              </w:rPr>
              <w:t>Результативность</w:t>
            </w:r>
          </w:p>
          <w:p w:rsidR="00D36579" w:rsidRPr="00844F58" w:rsidRDefault="00D36579" w:rsidP="009B28F5">
            <w:pPr>
              <w:jc w:val="center"/>
              <w:rPr>
                <w:bCs/>
                <w:sz w:val="18"/>
                <w:szCs w:val="18"/>
              </w:rPr>
            </w:pPr>
          </w:p>
        </w:tc>
      </w:tr>
      <w:tr w:rsidR="00D36579" w:rsidRPr="00844F58" w:rsidTr="00D36579">
        <w:trPr>
          <w:trHeight w:val="660"/>
        </w:trPr>
        <w:tc>
          <w:tcPr>
            <w:tcW w:w="496" w:type="dxa"/>
            <w:vMerge/>
            <w:shd w:val="clear" w:color="auto" w:fill="auto"/>
          </w:tcPr>
          <w:p w:rsidR="00D36579" w:rsidRPr="00844F58" w:rsidRDefault="00D36579" w:rsidP="009B28F5">
            <w:pPr>
              <w:jc w:val="both"/>
              <w:rPr>
                <w:bCs/>
                <w:sz w:val="18"/>
                <w:szCs w:val="18"/>
              </w:rPr>
            </w:pPr>
          </w:p>
        </w:tc>
        <w:tc>
          <w:tcPr>
            <w:tcW w:w="2354" w:type="dxa"/>
            <w:vMerge/>
            <w:shd w:val="clear" w:color="auto" w:fill="auto"/>
          </w:tcPr>
          <w:p w:rsidR="00D36579" w:rsidRPr="00844F58" w:rsidRDefault="00D36579" w:rsidP="009B28F5">
            <w:pPr>
              <w:jc w:val="center"/>
              <w:rPr>
                <w:bCs/>
                <w:sz w:val="18"/>
                <w:szCs w:val="18"/>
              </w:rPr>
            </w:pPr>
          </w:p>
        </w:tc>
        <w:tc>
          <w:tcPr>
            <w:tcW w:w="567" w:type="dxa"/>
            <w:shd w:val="clear" w:color="auto" w:fill="auto"/>
          </w:tcPr>
          <w:p w:rsidR="00D36579" w:rsidRPr="00844F58" w:rsidRDefault="00D36579" w:rsidP="009B28F5">
            <w:pPr>
              <w:jc w:val="center"/>
              <w:rPr>
                <w:bCs/>
                <w:sz w:val="16"/>
                <w:szCs w:val="18"/>
              </w:rPr>
            </w:pPr>
            <w:r w:rsidRPr="00844F58">
              <w:rPr>
                <w:bCs/>
                <w:sz w:val="16"/>
                <w:szCs w:val="18"/>
              </w:rPr>
              <w:t>2012</w:t>
            </w:r>
          </w:p>
        </w:tc>
        <w:tc>
          <w:tcPr>
            <w:tcW w:w="567" w:type="dxa"/>
            <w:shd w:val="clear" w:color="auto" w:fill="auto"/>
          </w:tcPr>
          <w:p w:rsidR="00D36579" w:rsidRPr="00844F58" w:rsidRDefault="00D36579" w:rsidP="009B28F5">
            <w:pPr>
              <w:jc w:val="center"/>
              <w:rPr>
                <w:bCs/>
                <w:sz w:val="16"/>
                <w:szCs w:val="18"/>
              </w:rPr>
            </w:pPr>
            <w:r w:rsidRPr="00844F58">
              <w:rPr>
                <w:bCs/>
                <w:sz w:val="16"/>
                <w:szCs w:val="18"/>
              </w:rPr>
              <w:t>2013</w:t>
            </w:r>
          </w:p>
        </w:tc>
        <w:tc>
          <w:tcPr>
            <w:tcW w:w="567" w:type="dxa"/>
            <w:shd w:val="clear" w:color="auto" w:fill="auto"/>
          </w:tcPr>
          <w:p w:rsidR="00D36579" w:rsidRPr="00844F58" w:rsidRDefault="00D36579" w:rsidP="009B28F5">
            <w:pPr>
              <w:jc w:val="center"/>
              <w:rPr>
                <w:bCs/>
                <w:sz w:val="16"/>
                <w:szCs w:val="18"/>
              </w:rPr>
            </w:pPr>
            <w:r w:rsidRPr="00844F58">
              <w:rPr>
                <w:bCs/>
                <w:sz w:val="16"/>
                <w:szCs w:val="18"/>
              </w:rPr>
              <w:t>2014</w:t>
            </w:r>
          </w:p>
        </w:tc>
        <w:tc>
          <w:tcPr>
            <w:tcW w:w="567" w:type="dxa"/>
            <w:shd w:val="clear" w:color="auto" w:fill="auto"/>
          </w:tcPr>
          <w:p w:rsidR="00D36579" w:rsidRPr="00844F58" w:rsidRDefault="00D36579" w:rsidP="009B28F5">
            <w:pPr>
              <w:jc w:val="center"/>
              <w:rPr>
                <w:bCs/>
                <w:sz w:val="16"/>
                <w:szCs w:val="18"/>
              </w:rPr>
            </w:pPr>
            <w:r w:rsidRPr="00844F58">
              <w:rPr>
                <w:bCs/>
                <w:sz w:val="16"/>
                <w:szCs w:val="18"/>
              </w:rPr>
              <w:t>2012</w:t>
            </w:r>
          </w:p>
        </w:tc>
        <w:tc>
          <w:tcPr>
            <w:tcW w:w="567" w:type="dxa"/>
            <w:shd w:val="clear" w:color="auto" w:fill="auto"/>
          </w:tcPr>
          <w:p w:rsidR="00D36579" w:rsidRPr="00844F58" w:rsidRDefault="00D36579" w:rsidP="009B28F5">
            <w:pPr>
              <w:jc w:val="center"/>
              <w:rPr>
                <w:bCs/>
                <w:sz w:val="16"/>
                <w:szCs w:val="18"/>
              </w:rPr>
            </w:pPr>
            <w:r w:rsidRPr="00844F58">
              <w:rPr>
                <w:bCs/>
                <w:sz w:val="16"/>
                <w:szCs w:val="18"/>
              </w:rPr>
              <w:t>2013</w:t>
            </w:r>
          </w:p>
        </w:tc>
        <w:tc>
          <w:tcPr>
            <w:tcW w:w="567" w:type="dxa"/>
            <w:shd w:val="clear" w:color="auto" w:fill="auto"/>
          </w:tcPr>
          <w:p w:rsidR="00D36579" w:rsidRPr="00844F58" w:rsidRDefault="00D36579" w:rsidP="009B28F5">
            <w:pPr>
              <w:jc w:val="center"/>
              <w:rPr>
                <w:bCs/>
                <w:sz w:val="16"/>
                <w:szCs w:val="18"/>
              </w:rPr>
            </w:pPr>
            <w:r w:rsidRPr="00844F58">
              <w:rPr>
                <w:bCs/>
                <w:sz w:val="16"/>
                <w:szCs w:val="18"/>
              </w:rPr>
              <w:t>2014</w:t>
            </w:r>
          </w:p>
        </w:tc>
        <w:tc>
          <w:tcPr>
            <w:tcW w:w="567" w:type="dxa"/>
            <w:shd w:val="clear" w:color="auto" w:fill="auto"/>
          </w:tcPr>
          <w:p w:rsidR="00D36579" w:rsidRPr="00844F58" w:rsidRDefault="00D36579" w:rsidP="009B28F5">
            <w:pPr>
              <w:jc w:val="center"/>
              <w:rPr>
                <w:bCs/>
                <w:sz w:val="16"/>
                <w:szCs w:val="18"/>
              </w:rPr>
            </w:pPr>
            <w:r w:rsidRPr="00844F58">
              <w:rPr>
                <w:bCs/>
                <w:sz w:val="16"/>
                <w:szCs w:val="18"/>
              </w:rPr>
              <w:t>2012</w:t>
            </w:r>
          </w:p>
        </w:tc>
        <w:tc>
          <w:tcPr>
            <w:tcW w:w="567" w:type="dxa"/>
            <w:shd w:val="clear" w:color="auto" w:fill="auto"/>
          </w:tcPr>
          <w:p w:rsidR="00D36579" w:rsidRPr="00844F58" w:rsidRDefault="00D36579" w:rsidP="009B28F5">
            <w:pPr>
              <w:jc w:val="center"/>
              <w:rPr>
                <w:bCs/>
                <w:sz w:val="16"/>
                <w:szCs w:val="18"/>
              </w:rPr>
            </w:pPr>
            <w:r w:rsidRPr="00844F58">
              <w:rPr>
                <w:bCs/>
                <w:sz w:val="16"/>
                <w:szCs w:val="18"/>
              </w:rPr>
              <w:t>2013</w:t>
            </w:r>
          </w:p>
        </w:tc>
        <w:tc>
          <w:tcPr>
            <w:tcW w:w="567" w:type="dxa"/>
            <w:shd w:val="clear" w:color="auto" w:fill="auto"/>
          </w:tcPr>
          <w:p w:rsidR="00D36579" w:rsidRPr="00844F58" w:rsidRDefault="00D36579" w:rsidP="009B28F5">
            <w:pPr>
              <w:jc w:val="center"/>
              <w:rPr>
                <w:bCs/>
                <w:sz w:val="16"/>
                <w:szCs w:val="18"/>
              </w:rPr>
            </w:pPr>
            <w:r w:rsidRPr="00844F58">
              <w:rPr>
                <w:bCs/>
                <w:sz w:val="16"/>
                <w:szCs w:val="18"/>
              </w:rPr>
              <w:t>2014</w:t>
            </w:r>
          </w:p>
        </w:tc>
        <w:tc>
          <w:tcPr>
            <w:tcW w:w="851" w:type="dxa"/>
            <w:shd w:val="clear" w:color="auto" w:fill="auto"/>
          </w:tcPr>
          <w:p w:rsidR="00D36579" w:rsidRPr="00844F58" w:rsidRDefault="00D36579" w:rsidP="009B28F5">
            <w:pPr>
              <w:jc w:val="center"/>
              <w:rPr>
                <w:bCs/>
                <w:sz w:val="18"/>
                <w:szCs w:val="18"/>
              </w:rPr>
            </w:pPr>
            <w:r w:rsidRPr="00844F58">
              <w:rPr>
                <w:bCs/>
                <w:sz w:val="18"/>
                <w:szCs w:val="18"/>
              </w:rPr>
              <w:t>2012</w:t>
            </w:r>
          </w:p>
        </w:tc>
        <w:tc>
          <w:tcPr>
            <w:tcW w:w="850" w:type="dxa"/>
            <w:shd w:val="clear" w:color="auto" w:fill="auto"/>
          </w:tcPr>
          <w:p w:rsidR="00D36579" w:rsidRPr="00844F58" w:rsidRDefault="00D36579" w:rsidP="009B28F5">
            <w:pPr>
              <w:jc w:val="center"/>
              <w:rPr>
                <w:bCs/>
                <w:sz w:val="18"/>
                <w:szCs w:val="18"/>
              </w:rPr>
            </w:pPr>
            <w:r w:rsidRPr="00844F58">
              <w:rPr>
                <w:bCs/>
                <w:sz w:val="18"/>
                <w:szCs w:val="18"/>
              </w:rPr>
              <w:t>2013</w:t>
            </w:r>
          </w:p>
        </w:tc>
        <w:tc>
          <w:tcPr>
            <w:tcW w:w="851" w:type="dxa"/>
            <w:shd w:val="clear" w:color="auto" w:fill="auto"/>
          </w:tcPr>
          <w:p w:rsidR="00D36579" w:rsidRPr="00844F58" w:rsidRDefault="00D36579" w:rsidP="009B28F5">
            <w:pPr>
              <w:jc w:val="center"/>
              <w:rPr>
                <w:bCs/>
                <w:sz w:val="18"/>
                <w:szCs w:val="18"/>
              </w:rPr>
            </w:pPr>
            <w:r w:rsidRPr="00844F58">
              <w:rPr>
                <w:bCs/>
                <w:sz w:val="18"/>
                <w:szCs w:val="18"/>
              </w:rPr>
              <w:t>2014</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1</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Беловская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68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70</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33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6</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6</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14,71%</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10,00%</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12,12%</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2</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Беломестненская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33</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0,00%</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0,00%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3</w:t>
            </w:r>
          </w:p>
        </w:tc>
        <w:tc>
          <w:tcPr>
            <w:tcW w:w="2354" w:type="dxa"/>
            <w:shd w:val="clear" w:color="auto" w:fill="auto"/>
            <w:vAlign w:val="center"/>
          </w:tcPr>
          <w:p w:rsidR="00D36579" w:rsidRPr="00844F58" w:rsidRDefault="00D36579" w:rsidP="009B28F5">
            <w:pPr>
              <w:rPr>
                <w:sz w:val="18"/>
                <w:szCs w:val="18"/>
              </w:rPr>
            </w:pPr>
            <w:r w:rsidRPr="00844F58">
              <w:rPr>
                <w:sz w:val="18"/>
                <w:szCs w:val="18"/>
              </w:rPr>
              <w:t>МОУ "</w:t>
            </w:r>
            <w:proofErr w:type="spellStart"/>
            <w:r w:rsidRPr="00844F58">
              <w:rPr>
                <w:sz w:val="18"/>
                <w:szCs w:val="18"/>
              </w:rPr>
              <w:t>Бессоновская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78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76</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98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6,41%</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6,58%</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2,04%</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4</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Ближнеигуменская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35</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22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2,86%</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4,55%</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5</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Веселолопанская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78</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65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9</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9</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12</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6</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17,24%</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20,51%</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23,08%</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6</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Головинская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36</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35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14,71%</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5,56%</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5,71%</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7</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Дубовская</w:t>
            </w:r>
            <w:proofErr w:type="spellEnd"/>
            <w:r w:rsidRPr="00844F58">
              <w:rPr>
                <w:sz w:val="18"/>
                <w:szCs w:val="18"/>
              </w:rPr>
              <w:t xml:space="preserve"> СОШ с УИОП"</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114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153</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160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16</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27</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26</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12</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28,07%</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20,26%</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17,50%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8</w:t>
            </w:r>
          </w:p>
        </w:tc>
        <w:tc>
          <w:tcPr>
            <w:tcW w:w="2354" w:type="dxa"/>
            <w:shd w:val="clear" w:color="auto" w:fill="auto"/>
          </w:tcPr>
          <w:p w:rsidR="00D36579" w:rsidRPr="00844F58" w:rsidRDefault="00D36579" w:rsidP="009B28F5">
            <w:pPr>
              <w:rPr>
                <w:sz w:val="18"/>
                <w:szCs w:val="18"/>
              </w:rPr>
            </w:pPr>
            <w:r w:rsidRPr="00844F58">
              <w:rPr>
                <w:sz w:val="18"/>
                <w:szCs w:val="18"/>
              </w:rPr>
              <w:t>МОУ "</w:t>
            </w:r>
            <w:proofErr w:type="spellStart"/>
            <w:r w:rsidRPr="00844F58">
              <w:rPr>
                <w:sz w:val="18"/>
                <w:szCs w:val="18"/>
              </w:rPr>
              <w:t>Журавлевская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45</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2,22%</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0,00%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9</w:t>
            </w:r>
          </w:p>
        </w:tc>
        <w:tc>
          <w:tcPr>
            <w:tcW w:w="2354" w:type="dxa"/>
            <w:shd w:val="clear" w:color="auto" w:fill="auto"/>
            <w:vAlign w:val="center"/>
          </w:tcPr>
          <w:p w:rsidR="00D36579" w:rsidRPr="00844F58" w:rsidRDefault="00D36579" w:rsidP="009B28F5">
            <w:pPr>
              <w:rPr>
                <w:sz w:val="18"/>
                <w:szCs w:val="18"/>
              </w:rPr>
            </w:pPr>
            <w:r w:rsidRPr="00844F58">
              <w:rPr>
                <w:sz w:val="18"/>
                <w:szCs w:val="18"/>
              </w:rPr>
              <w:t>МОУ "Комсомольская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52</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46</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6</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2</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10,00%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25,00%</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34,78%</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10</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Краснооктябрьская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83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78</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23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3,61%</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2,56%</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8,69%</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11</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Крутоложская</w:t>
            </w:r>
            <w:proofErr w:type="spellEnd"/>
            <w:r w:rsidRPr="00844F58">
              <w:rPr>
                <w:sz w:val="18"/>
                <w:szCs w:val="18"/>
              </w:rPr>
              <w:t xml:space="preserve"> ООШ"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11</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3</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0,00%</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37,50%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12</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"Майская гимназия"</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97</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114</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148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13</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36</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27</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29</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18</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42,27%</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36,84%</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36,49%</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13</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Мясоедовская</w:t>
            </w:r>
            <w:proofErr w:type="spellEnd"/>
            <w:r w:rsidRPr="00844F58">
              <w:rPr>
                <w:sz w:val="18"/>
                <w:szCs w:val="18"/>
              </w:rPr>
              <w:t xml:space="preserve"> ООШ"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19</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21</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2</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4,76%</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16,67%</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14</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"Никольская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38</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9</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6,25%</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10,53%</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11,11%</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15</w:t>
            </w:r>
          </w:p>
        </w:tc>
        <w:tc>
          <w:tcPr>
            <w:tcW w:w="2354" w:type="dxa"/>
            <w:shd w:val="clear" w:color="auto" w:fill="auto"/>
          </w:tcPr>
          <w:p w:rsidR="00D36579" w:rsidRPr="00844F58" w:rsidRDefault="00D36579" w:rsidP="009B28F5">
            <w:pPr>
              <w:rPr>
                <w:sz w:val="18"/>
                <w:szCs w:val="18"/>
              </w:rPr>
            </w:pPr>
            <w:r w:rsidRPr="00844F58">
              <w:rPr>
                <w:sz w:val="18"/>
                <w:szCs w:val="18"/>
              </w:rPr>
              <w:t>МОУ "</w:t>
            </w:r>
            <w:proofErr w:type="spellStart"/>
            <w:r w:rsidRPr="00844F58">
              <w:rPr>
                <w:sz w:val="18"/>
                <w:szCs w:val="18"/>
              </w:rPr>
              <w:t>Новосадовская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32</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19</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8,00%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15,63%</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15,79%</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16</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"Октябрьская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123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112</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43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15</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7</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8,13%</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15,18%</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23,26%</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17</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"Пушкарская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81</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46</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7</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3</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9,88%</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15,22%</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18</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Разуменская</w:t>
            </w:r>
            <w:proofErr w:type="spellEnd"/>
            <w:r w:rsidRPr="00844F58">
              <w:rPr>
                <w:sz w:val="18"/>
                <w:szCs w:val="18"/>
              </w:rPr>
              <w:t xml:space="preserve"> СОШ №1"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81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70</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63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12</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2</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16,05%</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20,00%</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23,81%</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19</w:t>
            </w:r>
          </w:p>
        </w:tc>
        <w:tc>
          <w:tcPr>
            <w:tcW w:w="2354" w:type="dxa"/>
            <w:shd w:val="clear" w:color="auto" w:fill="auto"/>
          </w:tcPr>
          <w:p w:rsidR="00D36579" w:rsidRPr="00844F58" w:rsidRDefault="00D36579" w:rsidP="009B28F5">
            <w:pPr>
              <w:rPr>
                <w:sz w:val="18"/>
                <w:szCs w:val="18"/>
              </w:rPr>
            </w:pPr>
            <w:r w:rsidRPr="00844F58">
              <w:rPr>
                <w:sz w:val="18"/>
                <w:szCs w:val="18"/>
              </w:rPr>
              <w:t>МОУ "</w:t>
            </w:r>
            <w:proofErr w:type="spellStart"/>
            <w:r w:rsidRPr="00844F58">
              <w:rPr>
                <w:sz w:val="18"/>
                <w:szCs w:val="18"/>
              </w:rPr>
              <w:t>Разуменская</w:t>
            </w:r>
            <w:proofErr w:type="spellEnd"/>
            <w:r w:rsidRPr="00844F58">
              <w:rPr>
                <w:sz w:val="18"/>
                <w:szCs w:val="18"/>
              </w:rPr>
              <w:t xml:space="preserve"> СОШ №2"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107</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126</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112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3</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19,63%</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17,46%</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16,07%</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20</w:t>
            </w:r>
          </w:p>
        </w:tc>
        <w:tc>
          <w:tcPr>
            <w:tcW w:w="2354" w:type="dxa"/>
            <w:shd w:val="clear" w:color="auto" w:fill="auto"/>
          </w:tcPr>
          <w:p w:rsidR="00D36579" w:rsidRPr="00844F58" w:rsidRDefault="00D36579" w:rsidP="009B28F5">
            <w:pPr>
              <w:rPr>
                <w:sz w:val="18"/>
                <w:szCs w:val="18"/>
              </w:rPr>
            </w:pPr>
            <w:r w:rsidRPr="00844F58">
              <w:rPr>
                <w:sz w:val="18"/>
                <w:szCs w:val="18"/>
              </w:rPr>
              <w:t>МОУ "</w:t>
            </w:r>
            <w:proofErr w:type="spellStart"/>
            <w:r w:rsidRPr="00844F58">
              <w:rPr>
                <w:sz w:val="18"/>
                <w:szCs w:val="18"/>
              </w:rPr>
              <w:t>Разуменская</w:t>
            </w:r>
            <w:proofErr w:type="spellEnd"/>
            <w:r w:rsidRPr="00844F58">
              <w:rPr>
                <w:sz w:val="18"/>
                <w:szCs w:val="18"/>
              </w:rPr>
              <w:t xml:space="preserve"> СОШ №3"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76</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78</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50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5</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21,05%</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14,10%</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16,00%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21</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"Северная СОШ №1"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65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68</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22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4,62%</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4,41%</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4,55%</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22</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"Северная СОШ №2"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105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103</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135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16</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7</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15,24%</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17,48%</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14,07%</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lastRenderedPageBreak/>
              <w:t>23</w:t>
            </w:r>
          </w:p>
        </w:tc>
        <w:tc>
          <w:tcPr>
            <w:tcW w:w="2354" w:type="dxa"/>
            <w:shd w:val="clear" w:color="auto" w:fill="auto"/>
          </w:tcPr>
          <w:p w:rsidR="00D36579" w:rsidRPr="00844F58" w:rsidRDefault="00D36579" w:rsidP="009B28F5">
            <w:pPr>
              <w:rPr>
                <w:sz w:val="18"/>
                <w:szCs w:val="18"/>
              </w:rPr>
            </w:pPr>
            <w:r w:rsidRPr="00844F58">
              <w:rPr>
                <w:sz w:val="18"/>
                <w:szCs w:val="18"/>
              </w:rPr>
              <w:t>МОУ "</w:t>
            </w:r>
            <w:proofErr w:type="spellStart"/>
            <w:r w:rsidRPr="00844F58">
              <w:rPr>
                <w:sz w:val="18"/>
                <w:szCs w:val="18"/>
              </w:rPr>
              <w:t>Солохинская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37</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27</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7,89%</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2,70%</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3,70%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24</w:t>
            </w:r>
          </w:p>
        </w:tc>
        <w:tc>
          <w:tcPr>
            <w:tcW w:w="2354" w:type="dxa"/>
            <w:shd w:val="clear" w:color="auto" w:fill="auto"/>
            <w:vAlign w:val="center"/>
          </w:tcPr>
          <w:p w:rsidR="00D36579" w:rsidRPr="00844F58" w:rsidRDefault="00D36579" w:rsidP="009B28F5">
            <w:pPr>
              <w:rPr>
                <w:sz w:val="18"/>
                <w:szCs w:val="18"/>
              </w:rPr>
            </w:pPr>
            <w:r w:rsidRPr="00844F58">
              <w:rPr>
                <w:sz w:val="18"/>
                <w:szCs w:val="18"/>
              </w:rPr>
              <w:t>МОУ "Стрелецкая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57</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2</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3,85%</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3,51%</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16,67%</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25</w:t>
            </w:r>
          </w:p>
        </w:tc>
        <w:tc>
          <w:tcPr>
            <w:tcW w:w="2354" w:type="dxa"/>
            <w:shd w:val="clear" w:color="auto" w:fill="auto"/>
            <w:vAlign w:val="center"/>
          </w:tcPr>
          <w:p w:rsidR="00D36579" w:rsidRPr="00844F58" w:rsidRDefault="00D36579" w:rsidP="009B28F5">
            <w:pPr>
              <w:rPr>
                <w:sz w:val="18"/>
                <w:szCs w:val="18"/>
              </w:rPr>
            </w:pPr>
            <w:r w:rsidRPr="00844F58">
              <w:rPr>
                <w:sz w:val="18"/>
                <w:szCs w:val="18"/>
              </w:rPr>
              <w:t>МОУ "</w:t>
            </w:r>
            <w:proofErr w:type="spellStart"/>
            <w:r w:rsidRPr="00844F58">
              <w:rPr>
                <w:sz w:val="18"/>
                <w:szCs w:val="18"/>
              </w:rPr>
              <w:t>Тавровская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47</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78</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78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11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7</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19,15%</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14,10%</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23,08%</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26</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Хохловская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11</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0,00%</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0,00%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27</w:t>
            </w:r>
          </w:p>
        </w:tc>
        <w:tc>
          <w:tcPr>
            <w:tcW w:w="2354" w:type="dxa"/>
            <w:shd w:val="clear" w:color="auto" w:fill="auto"/>
            <w:vAlign w:val="center"/>
          </w:tcPr>
          <w:p w:rsidR="00D36579" w:rsidRPr="00844F58" w:rsidRDefault="00D36579" w:rsidP="009B28F5">
            <w:pPr>
              <w:rPr>
                <w:sz w:val="18"/>
                <w:szCs w:val="18"/>
              </w:rPr>
            </w:pPr>
            <w:r w:rsidRPr="00844F58">
              <w:rPr>
                <w:sz w:val="18"/>
                <w:szCs w:val="18"/>
              </w:rPr>
              <w:t>МОУ "</w:t>
            </w:r>
            <w:proofErr w:type="spellStart"/>
            <w:r w:rsidRPr="00844F58">
              <w:rPr>
                <w:sz w:val="18"/>
                <w:szCs w:val="18"/>
              </w:rPr>
              <w:t>Щетиновская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17</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29</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16</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5,88%</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3,45%</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12,50%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28</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Яснозоренская</w:t>
            </w:r>
            <w:proofErr w:type="spellEnd"/>
            <w:r w:rsidRPr="00844F58">
              <w:rPr>
                <w:sz w:val="18"/>
                <w:szCs w:val="18"/>
              </w:rPr>
              <w:t xml:space="preserve"> СОШ"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67</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58</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40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2</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8,96%</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5,17%</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5,00%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29</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Ериковская</w:t>
            </w:r>
            <w:proofErr w:type="spellEnd"/>
            <w:r w:rsidRPr="00844F58">
              <w:rPr>
                <w:sz w:val="18"/>
                <w:szCs w:val="18"/>
              </w:rPr>
              <w:t xml:space="preserve"> ООШ" </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7</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13</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7</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0,00%</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0,00%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30</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Краснохуторская</w:t>
            </w:r>
            <w:proofErr w:type="spellEnd"/>
            <w:r w:rsidRPr="00844F58">
              <w:rPr>
                <w:sz w:val="18"/>
                <w:szCs w:val="18"/>
              </w:rPr>
              <w:t xml:space="preserve"> ООШ"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0</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0,00%</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0,00%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31</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Отрадненская</w:t>
            </w:r>
            <w:proofErr w:type="spellEnd"/>
            <w:r w:rsidRPr="00844F58">
              <w:rPr>
                <w:sz w:val="18"/>
                <w:szCs w:val="18"/>
              </w:rPr>
              <w:t xml:space="preserve"> ООШ"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19</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15</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11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w:t>
            </w:r>
          </w:p>
        </w:tc>
        <w:tc>
          <w:tcPr>
            <w:tcW w:w="567" w:type="dxa"/>
            <w:shd w:val="clear" w:color="auto" w:fill="auto"/>
            <w:vAlign w:val="center"/>
          </w:tcPr>
          <w:p w:rsidR="00D36579" w:rsidRPr="00844F58" w:rsidRDefault="00D36579" w:rsidP="009B28F5">
            <w:pPr>
              <w:jc w:val="center"/>
              <w:rPr>
                <w:color w:val="000000"/>
                <w:sz w:val="18"/>
                <w:szCs w:val="18"/>
              </w:rPr>
            </w:pPr>
            <w:r w:rsidRPr="00844F58">
              <w:rPr>
                <w:color w:val="000000"/>
                <w:sz w:val="18"/>
                <w:szCs w:val="18"/>
              </w:rPr>
              <w:t>2</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36,84%</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26,67%</w:t>
            </w:r>
          </w:p>
        </w:tc>
        <w:tc>
          <w:tcPr>
            <w:tcW w:w="851"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45,45%</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32</w:t>
            </w:r>
          </w:p>
        </w:tc>
        <w:tc>
          <w:tcPr>
            <w:tcW w:w="2354" w:type="dxa"/>
            <w:shd w:val="clear" w:color="auto" w:fill="auto"/>
            <w:vAlign w:val="center"/>
          </w:tcPr>
          <w:p w:rsidR="00D36579" w:rsidRPr="00844F58" w:rsidRDefault="00D36579" w:rsidP="009B28F5">
            <w:pPr>
              <w:rPr>
                <w:sz w:val="18"/>
                <w:szCs w:val="18"/>
              </w:rPr>
            </w:pPr>
            <w:r w:rsidRPr="00844F58">
              <w:rPr>
                <w:sz w:val="18"/>
                <w:szCs w:val="18"/>
              </w:rPr>
              <w:t>МОУ "Петровская ООШ"</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8</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color w:val="000000"/>
                <w:sz w:val="18"/>
                <w:szCs w:val="18"/>
              </w:rPr>
            </w:pPr>
            <w:r w:rsidRPr="00844F58">
              <w:rPr>
                <w:color w:val="000000"/>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12,50%</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33</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spellStart"/>
            <w:r w:rsidRPr="00844F58">
              <w:rPr>
                <w:sz w:val="18"/>
                <w:szCs w:val="18"/>
              </w:rPr>
              <w:t>Разуменский</w:t>
            </w:r>
            <w:proofErr w:type="spellEnd"/>
            <w:r w:rsidRPr="00844F58">
              <w:rPr>
                <w:sz w:val="18"/>
                <w:szCs w:val="18"/>
              </w:rPr>
              <w:t xml:space="preserve"> МУК"</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0,00%</w:t>
            </w:r>
          </w:p>
        </w:tc>
        <w:tc>
          <w:tcPr>
            <w:tcW w:w="851" w:type="dxa"/>
            <w:shd w:val="clear" w:color="auto" w:fill="auto"/>
            <w:vAlign w:val="center"/>
          </w:tcPr>
          <w:p w:rsidR="00D36579" w:rsidRPr="00844F58" w:rsidRDefault="00D36579" w:rsidP="009B28F5">
            <w:pPr>
              <w:jc w:val="center"/>
              <w:rPr>
                <w:sz w:val="18"/>
                <w:szCs w:val="18"/>
              </w:rPr>
            </w:pPr>
            <w:r w:rsidRPr="00844F58">
              <w:rPr>
                <w:sz w:val="18"/>
                <w:szCs w:val="18"/>
              </w:rPr>
              <w:t>-</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r w:rsidRPr="00844F58">
              <w:rPr>
                <w:bCs/>
                <w:sz w:val="18"/>
                <w:szCs w:val="18"/>
              </w:rPr>
              <w:t>34</w:t>
            </w:r>
          </w:p>
        </w:tc>
        <w:tc>
          <w:tcPr>
            <w:tcW w:w="2354" w:type="dxa"/>
            <w:shd w:val="clear" w:color="auto" w:fill="auto"/>
            <w:vAlign w:val="bottom"/>
          </w:tcPr>
          <w:p w:rsidR="00D36579" w:rsidRPr="00844F58" w:rsidRDefault="00D36579" w:rsidP="009B28F5">
            <w:pPr>
              <w:rPr>
                <w:sz w:val="18"/>
                <w:szCs w:val="18"/>
              </w:rPr>
            </w:pPr>
            <w:r w:rsidRPr="00844F58">
              <w:rPr>
                <w:sz w:val="18"/>
                <w:szCs w:val="18"/>
              </w:rPr>
              <w:t>МОУ "</w:t>
            </w:r>
            <w:proofErr w:type="gramStart"/>
            <w:r w:rsidRPr="00844F58">
              <w:rPr>
                <w:sz w:val="18"/>
                <w:szCs w:val="18"/>
              </w:rPr>
              <w:t>Октябрьский</w:t>
            </w:r>
            <w:proofErr w:type="gramEnd"/>
            <w:r w:rsidRPr="00844F58">
              <w:rPr>
                <w:sz w:val="18"/>
                <w:szCs w:val="18"/>
              </w:rPr>
              <w:t xml:space="preserve"> МУК"</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100,00%</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100,00%</w:t>
            </w:r>
          </w:p>
        </w:tc>
        <w:tc>
          <w:tcPr>
            <w:tcW w:w="851" w:type="dxa"/>
            <w:shd w:val="clear" w:color="auto" w:fill="auto"/>
            <w:vAlign w:val="center"/>
          </w:tcPr>
          <w:p w:rsidR="00D36579" w:rsidRPr="00844F58" w:rsidRDefault="00D36579" w:rsidP="009B28F5">
            <w:pPr>
              <w:jc w:val="center"/>
              <w:rPr>
                <w:sz w:val="18"/>
                <w:szCs w:val="18"/>
              </w:rPr>
            </w:pPr>
            <w:r w:rsidRPr="00844F58">
              <w:rPr>
                <w:sz w:val="18"/>
                <w:szCs w:val="18"/>
              </w:rPr>
              <w:t>-</w:t>
            </w:r>
          </w:p>
        </w:tc>
      </w:tr>
      <w:tr w:rsidR="00D36579" w:rsidRPr="00844F58" w:rsidTr="00D36579">
        <w:trPr>
          <w:trHeight w:val="284"/>
        </w:trPr>
        <w:tc>
          <w:tcPr>
            <w:tcW w:w="496" w:type="dxa"/>
            <w:shd w:val="clear" w:color="auto" w:fill="auto"/>
          </w:tcPr>
          <w:p w:rsidR="00D36579" w:rsidRPr="00844F58" w:rsidRDefault="00D36579" w:rsidP="009B28F5">
            <w:pPr>
              <w:jc w:val="center"/>
              <w:rPr>
                <w:bCs/>
                <w:sz w:val="18"/>
                <w:szCs w:val="18"/>
              </w:rPr>
            </w:pPr>
          </w:p>
        </w:tc>
        <w:tc>
          <w:tcPr>
            <w:tcW w:w="2354" w:type="dxa"/>
            <w:shd w:val="clear" w:color="auto" w:fill="auto"/>
            <w:vAlign w:val="bottom"/>
          </w:tcPr>
          <w:p w:rsidR="00D36579" w:rsidRPr="00844F58" w:rsidRDefault="00D36579" w:rsidP="009B28F5">
            <w:pPr>
              <w:rPr>
                <w:sz w:val="18"/>
                <w:szCs w:val="18"/>
              </w:rPr>
            </w:pPr>
            <w:r w:rsidRPr="00844F58">
              <w:rPr>
                <w:sz w:val="18"/>
                <w:szCs w:val="18"/>
              </w:rPr>
              <w:t>итого</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1652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1822</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1379</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54</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40</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143</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168</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207</w:t>
            </w:r>
          </w:p>
        </w:tc>
        <w:tc>
          <w:tcPr>
            <w:tcW w:w="567" w:type="dxa"/>
            <w:shd w:val="clear" w:color="auto" w:fill="auto"/>
            <w:vAlign w:val="bottom"/>
          </w:tcPr>
          <w:p w:rsidR="00D36579" w:rsidRPr="00844F58" w:rsidRDefault="00D36579" w:rsidP="009B28F5">
            <w:pPr>
              <w:jc w:val="center"/>
              <w:rPr>
                <w:sz w:val="18"/>
                <w:szCs w:val="18"/>
              </w:rPr>
            </w:pPr>
            <w:r w:rsidRPr="00844F58">
              <w:rPr>
                <w:sz w:val="18"/>
                <w:szCs w:val="18"/>
              </w:rPr>
              <w:t>90</w:t>
            </w:r>
          </w:p>
        </w:tc>
        <w:tc>
          <w:tcPr>
            <w:tcW w:w="851" w:type="dxa"/>
            <w:shd w:val="clear" w:color="auto" w:fill="auto"/>
            <w:vAlign w:val="bottom"/>
          </w:tcPr>
          <w:p w:rsidR="00D36579" w:rsidRPr="00844F58" w:rsidRDefault="00D36579" w:rsidP="009B28F5">
            <w:pPr>
              <w:jc w:val="center"/>
              <w:rPr>
                <w:sz w:val="18"/>
                <w:szCs w:val="18"/>
              </w:rPr>
            </w:pPr>
            <w:r w:rsidRPr="00844F58">
              <w:rPr>
                <w:sz w:val="18"/>
                <w:szCs w:val="18"/>
              </w:rPr>
              <w:t>13,44%</w:t>
            </w:r>
          </w:p>
        </w:tc>
        <w:tc>
          <w:tcPr>
            <w:tcW w:w="850" w:type="dxa"/>
            <w:shd w:val="clear" w:color="auto" w:fill="auto"/>
            <w:vAlign w:val="center"/>
          </w:tcPr>
          <w:p w:rsidR="00D36579" w:rsidRPr="00844F58" w:rsidRDefault="00D36579" w:rsidP="009B28F5">
            <w:pPr>
              <w:jc w:val="center"/>
              <w:rPr>
                <w:sz w:val="18"/>
                <w:szCs w:val="18"/>
              </w:rPr>
            </w:pPr>
            <w:r w:rsidRPr="00844F58">
              <w:rPr>
                <w:sz w:val="18"/>
                <w:szCs w:val="18"/>
              </w:rPr>
              <w:t>13,56%</w:t>
            </w:r>
          </w:p>
        </w:tc>
        <w:tc>
          <w:tcPr>
            <w:tcW w:w="851" w:type="dxa"/>
            <w:shd w:val="clear" w:color="auto" w:fill="auto"/>
            <w:vAlign w:val="center"/>
          </w:tcPr>
          <w:p w:rsidR="00D36579" w:rsidRPr="00844F58" w:rsidRDefault="00D36579" w:rsidP="009B28F5">
            <w:pPr>
              <w:jc w:val="center"/>
              <w:rPr>
                <w:sz w:val="18"/>
                <w:szCs w:val="18"/>
              </w:rPr>
            </w:pPr>
            <w:r w:rsidRPr="00844F58">
              <w:rPr>
                <w:sz w:val="18"/>
                <w:szCs w:val="18"/>
              </w:rPr>
              <w:t>16,90%</w:t>
            </w:r>
          </w:p>
        </w:tc>
      </w:tr>
    </w:tbl>
    <w:p w:rsidR="00D36579" w:rsidRDefault="00D36579" w:rsidP="00D36579">
      <w:pPr>
        <w:rPr>
          <w:sz w:val="28"/>
        </w:rPr>
      </w:pPr>
    </w:p>
    <w:p w:rsidR="00D36579" w:rsidRPr="00585341" w:rsidRDefault="00D36579" w:rsidP="00D36579">
      <w:pPr>
        <w:ind w:firstLine="567"/>
        <w:jc w:val="both"/>
        <w:rPr>
          <w:sz w:val="28"/>
        </w:rPr>
      </w:pPr>
      <w:r w:rsidRPr="00585341">
        <w:rPr>
          <w:sz w:val="28"/>
        </w:rPr>
        <w:t>Обучающиеся района на протяжении пяти лет показывают стабильные результаты участия в региональном этапе олимпиады (в 2014 году победителем стал 1 и призерами – 12 обучающихся), оставаясь в числе лидеров в областном рейтинге олимпиад среди сельских муниципальных образований. Это свидетельствует о том, что общеобразовательные учреждения ведут целенаправленную работу по выявлению, поддержке и развитию одаренных школьников.</w:t>
      </w:r>
    </w:p>
    <w:p w:rsidR="00D36579" w:rsidRPr="00585341" w:rsidRDefault="00D36579" w:rsidP="00D36579">
      <w:pPr>
        <w:autoSpaceDE w:val="0"/>
        <w:autoSpaceDN w:val="0"/>
        <w:adjustRightInd w:val="0"/>
        <w:ind w:firstLine="567"/>
        <w:jc w:val="both"/>
        <w:rPr>
          <w:rFonts w:eastAsia="Calibri"/>
          <w:sz w:val="28"/>
          <w:szCs w:val="28"/>
          <w:lang w:eastAsia="en-US"/>
        </w:rPr>
      </w:pPr>
      <w:r w:rsidRPr="00585341">
        <w:rPr>
          <w:rFonts w:eastAsia="Calibri"/>
          <w:sz w:val="28"/>
          <w:szCs w:val="28"/>
          <w:lang w:eastAsia="en-US"/>
        </w:rPr>
        <w:t>В условиях качественного расширения содержания образования, внедрения информационных технологий в районе определены приоритетные направления работы с учащимися. Важнейшим из них является исследовательская и проектная деятельность, которая дает возможность развивать у школьников способность аналитически мыслить, овладевать техникой эксперимента и методами анализа его результатов, реализующаяся посредством деятельности школьных научных обществ.</w:t>
      </w:r>
    </w:p>
    <w:p w:rsidR="00D36579" w:rsidRPr="00585341" w:rsidRDefault="00D36579" w:rsidP="00D36579">
      <w:pPr>
        <w:autoSpaceDE w:val="0"/>
        <w:autoSpaceDN w:val="0"/>
        <w:adjustRightInd w:val="0"/>
        <w:ind w:firstLine="567"/>
        <w:jc w:val="both"/>
        <w:rPr>
          <w:rFonts w:eastAsia="Calibri"/>
          <w:sz w:val="28"/>
          <w:szCs w:val="28"/>
          <w:lang w:eastAsia="en-US"/>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3827"/>
      </w:tblGrid>
      <w:tr w:rsidR="00D36579" w:rsidRPr="00211ECD" w:rsidTr="009B28F5">
        <w:tc>
          <w:tcPr>
            <w:tcW w:w="4253" w:type="dxa"/>
            <w:shd w:val="clear" w:color="auto" w:fill="auto"/>
          </w:tcPr>
          <w:p w:rsidR="00D36579" w:rsidRPr="00211ECD" w:rsidRDefault="00D36579" w:rsidP="009B28F5">
            <w:pPr>
              <w:jc w:val="center"/>
              <w:rPr>
                <w:szCs w:val="24"/>
              </w:rPr>
            </w:pPr>
            <w:r w:rsidRPr="00211ECD">
              <w:rPr>
                <w:szCs w:val="24"/>
              </w:rPr>
              <w:t>Учебный год</w:t>
            </w:r>
          </w:p>
        </w:tc>
        <w:tc>
          <w:tcPr>
            <w:tcW w:w="3827" w:type="dxa"/>
            <w:shd w:val="clear" w:color="auto" w:fill="auto"/>
          </w:tcPr>
          <w:p w:rsidR="00D36579" w:rsidRPr="00211ECD" w:rsidRDefault="00D36579" w:rsidP="009B28F5">
            <w:pPr>
              <w:jc w:val="center"/>
              <w:rPr>
                <w:szCs w:val="24"/>
              </w:rPr>
            </w:pPr>
            <w:r w:rsidRPr="00211ECD">
              <w:rPr>
                <w:szCs w:val="24"/>
              </w:rPr>
              <w:t>Кол-во</w:t>
            </w:r>
          </w:p>
        </w:tc>
      </w:tr>
      <w:tr w:rsidR="00D36579" w:rsidRPr="00211ECD" w:rsidTr="009B28F5">
        <w:tc>
          <w:tcPr>
            <w:tcW w:w="4253" w:type="dxa"/>
            <w:shd w:val="clear" w:color="auto" w:fill="auto"/>
          </w:tcPr>
          <w:p w:rsidR="00D36579" w:rsidRPr="00211ECD" w:rsidRDefault="00D36579" w:rsidP="009B28F5">
            <w:pPr>
              <w:jc w:val="center"/>
              <w:rPr>
                <w:szCs w:val="24"/>
              </w:rPr>
            </w:pPr>
            <w:r w:rsidRPr="00211ECD">
              <w:rPr>
                <w:szCs w:val="24"/>
              </w:rPr>
              <w:t xml:space="preserve">2011-2012 </w:t>
            </w:r>
          </w:p>
        </w:tc>
        <w:tc>
          <w:tcPr>
            <w:tcW w:w="3827" w:type="dxa"/>
            <w:shd w:val="clear" w:color="auto" w:fill="auto"/>
          </w:tcPr>
          <w:p w:rsidR="00D36579" w:rsidRPr="00211ECD" w:rsidRDefault="00D36579" w:rsidP="009B28F5">
            <w:pPr>
              <w:jc w:val="center"/>
              <w:rPr>
                <w:szCs w:val="24"/>
              </w:rPr>
            </w:pPr>
            <w:r w:rsidRPr="00211ECD">
              <w:rPr>
                <w:szCs w:val="24"/>
              </w:rPr>
              <w:t>610</w:t>
            </w:r>
          </w:p>
        </w:tc>
      </w:tr>
      <w:tr w:rsidR="00D36579" w:rsidRPr="00211ECD" w:rsidTr="009B28F5">
        <w:tc>
          <w:tcPr>
            <w:tcW w:w="4253" w:type="dxa"/>
            <w:shd w:val="clear" w:color="auto" w:fill="auto"/>
          </w:tcPr>
          <w:p w:rsidR="00D36579" w:rsidRPr="00211ECD" w:rsidRDefault="00D36579" w:rsidP="009B28F5">
            <w:pPr>
              <w:jc w:val="center"/>
              <w:rPr>
                <w:szCs w:val="24"/>
              </w:rPr>
            </w:pPr>
            <w:r w:rsidRPr="00211ECD">
              <w:rPr>
                <w:szCs w:val="24"/>
              </w:rPr>
              <w:t xml:space="preserve">2012-2013 </w:t>
            </w:r>
          </w:p>
        </w:tc>
        <w:tc>
          <w:tcPr>
            <w:tcW w:w="3827" w:type="dxa"/>
            <w:shd w:val="clear" w:color="auto" w:fill="auto"/>
          </w:tcPr>
          <w:p w:rsidR="00D36579" w:rsidRPr="00211ECD" w:rsidRDefault="00D36579" w:rsidP="009B28F5">
            <w:pPr>
              <w:jc w:val="center"/>
              <w:rPr>
                <w:szCs w:val="24"/>
              </w:rPr>
            </w:pPr>
            <w:r w:rsidRPr="00211ECD">
              <w:rPr>
                <w:szCs w:val="24"/>
              </w:rPr>
              <w:t>404</w:t>
            </w:r>
          </w:p>
        </w:tc>
      </w:tr>
      <w:tr w:rsidR="00D36579" w:rsidRPr="00211ECD" w:rsidTr="009B28F5">
        <w:tc>
          <w:tcPr>
            <w:tcW w:w="4253" w:type="dxa"/>
            <w:shd w:val="clear" w:color="auto" w:fill="auto"/>
          </w:tcPr>
          <w:p w:rsidR="00D36579" w:rsidRPr="00211ECD" w:rsidRDefault="00D36579" w:rsidP="009B28F5">
            <w:pPr>
              <w:jc w:val="center"/>
              <w:rPr>
                <w:szCs w:val="24"/>
              </w:rPr>
            </w:pPr>
            <w:r w:rsidRPr="00211ECD">
              <w:rPr>
                <w:szCs w:val="24"/>
              </w:rPr>
              <w:t>2013-2014</w:t>
            </w:r>
          </w:p>
        </w:tc>
        <w:tc>
          <w:tcPr>
            <w:tcW w:w="3827" w:type="dxa"/>
            <w:shd w:val="clear" w:color="auto" w:fill="auto"/>
          </w:tcPr>
          <w:p w:rsidR="00D36579" w:rsidRPr="00211ECD" w:rsidRDefault="00D36579" w:rsidP="009B28F5">
            <w:pPr>
              <w:jc w:val="center"/>
              <w:rPr>
                <w:szCs w:val="24"/>
              </w:rPr>
            </w:pPr>
            <w:r w:rsidRPr="00211ECD">
              <w:rPr>
                <w:szCs w:val="24"/>
              </w:rPr>
              <w:t>367</w:t>
            </w:r>
          </w:p>
        </w:tc>
      </w:tr>
    </w:tbl>
    <w:p w:rsidR="00D36579" w:rsidRPr="00585341" w:rsidRDefault="00D36579" w:rsidP="00D36579">
      <w:pPr>
        <w:autoSpaceDE w:val="0"/>
        <w:autoSpaceDN w:val="0"/>
        <w:adjustRightInd w:val="0"/>
        <w:jc w:val="both"/>
        <w:rPr>
          <w:rFonts w:eastAsia="Calibri"/>
          <w:sz w:val="28"/>
          <w:szCs w:val="28"/>
          <w:lang w:eastAsia="en-US"/>
        </w:rPr>
      </w:pPr>
    </w:p>
    <w:p w:rsidR="00D36579" w:rsidRPr="00585341" w:rsidRDefault="00D36579" w:rsidP="00D36579">
      <w:pPr>
        <w:autoSpaceDE w:val="0"/>
        <w:autoSpaceDN w:val="0"/>
        <w:adjustRightInd w:val="0"/>
        <w:ind w:firstLine="567"/>
        <w:jc w:val="both"/>
        <w:rPr>
          <w:rFonts w:eastAsia="Calibri"/>
          <w:sz w:val="28"/>
          <w:szCs w:val="28"/>
          <w:lang w:eastAsia="en-US"/>
        </w:rPr>
      </w:pPr>
      <w:r w:rsidRPr="00585341">
        <w:rPr>
          <w:rFonts w:eastAsia="Calibri"/>
          <w:sz w:val="28"/>
          <w:szCs w:val="28"/>
          <w:lang w:eastAsia="en-US"/>
        </w:rPr>
        <w:t>Итогом исследовательской деятельности обучающихся является участие в научно-исследовательских конференциях, которые проводятся в несколько этапов (школьный, муниципальный, региональный, всероссийский).</w:t>
      </w:r>
    </w:p>
    <w:p w:rsidR="00D36579" w:rsidRDefault="00D36579" w:rsidP="00D36579">
      <w:pPr>
        <w:widowControl w:val="0"/>
        <w:ind w:firstLine="426"/>
        <w:jc w:val="both"/>
        <w:rPr>
          <w:color w:val="000000"/>
          <w:sz w:val="28"/>
          <w:szCs w:val="28"/>
          <w:lang w:eastAsia="en-US"/>
        </w:rPr>
      </w:pPr>
      <w:r w:rsidRPr="00585341">
        <w:rPr>
          <w:color w:val="000000"/>
          <w:sz w:val="28"/>
          <w:szCs w:val="28"/>
          <w:lang w:eastAsia="en-US"/>
        </w:rPr>
        <w:t>Доля детей, включенных в систему интеллектуальных, творческих, спортивных состязаний одаренных (талантливых) детей, в том числе детей с ограниченными возможностями, проживающих как в сельской, так и в городской местности (согласно утвержденному перечню) ежегодно растет.</w:t>
      </w:r>
    </w:p>
    <w:p w:rsidR="00B76EC7" w:rsidRPr="00585341" w:rsidRDefault="00B76EC7" w:rsidP="00D36579">
      <w:pPr>
        <w:widowControl w:val="0"/>
        <w:ind w:firstLine="426"/>
        <w:jc w:val="both"/>
        <w:rPr>
          <w:color w:val="000000"/>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7"/>
        <w:gridCol w:w="5634"/>
      </w:tblGrid>
      <w:tr w:rsidR="00D36579" w:rsidRPr="005A376E" w:rsidTr="009B28F5">
        <w:tc>
          <w:tcPr>
            <w:tcW w:w="4077" w:type="dxa"/>
            <w:shd w:val="clear" w:color="auto" w:fill="auto"/>
          </w:tcPr>
          <w:p w:rsidR="00D36579" w:rsidRPr="00211ECD" w:rsidRDefault="00D36579" w:rsidP="009B28F5">
            <w:pPr>
              <w:jc w:val="center"/>
              <w:rPr>
                <w:szCs w:val="24"/>
              </w:rPr>
            </w:pPr>
            <w:r w:rsidRPr="00211ECD">
              <w:rPr>
                <w:szCs w:val="24"/>
              </w:rPr>
              <w:t>Год</w:t>
            </w:r>
          </w:p>
        </w:tc>
        <w:tc>
          <w:tcPr>
            <w:tcW w:w="5812" w:type="dxa"/>
            <w:tcBorders>
              <w:right w:val="single" w:sz="4" w:space="0" w:color="auto"/>
            </w:tcBorders>
            <w:shd w:val="clear" w:color="auto" w:fill="auto"/>
          </w:tcPr>
          <w:p w:rsidR="00D36579" w:rsidRPr="00211ECD" w:rsidRDefault="00D36579" w:rsidP="009B28F5">
            <w:pPr>
              <w:jc w:val="center"/>
              <w:rPr>
                <w:szCs w:val="24"/>
              </w:rPr>
            </w:pPr>
            <w:r w:rsidRPr="00211ECD">
              <w:rPr>
                <w:bCs/>
                <w:color w:val="000000"/>
                <w:szCs w:val="24"/>
              </w:rPr>
              <w:t>Доля детей, участвующих в олимпиадах и конкурсах различного уровня</w:t>
            </w:r>
          </w:p>
        </w:tc>
      </w:tr>
      <w:tr w:rsidR="00D36579" w:rsidRPr="005A376E" w:rsidTr="009B28F5">
        <w:tc>
          <w:tcPr>
            <w:tcW w:w="4077" w:type="dxa"/>
            <w:shd w:val="clear" w:color="auto" w:fill="auto"/>
          </w:tcPr>
          <w:p w:rsidR="00D36579" w:rsidRPr="00211ECD" w:rsidRDefault="00D36579" w:rsidP="009B28F5">
            <w:pPr>
              <w:jc w:val="center"/>
              <w:rPr>
                <w:szCs w:val="24"/>
              </w:rPr>
            </w:pPr>
            <w:r w:rsidRPr="00211ECD">
              <w:rPr>
                <w:szCs w:val="24"/>
              </w:rPr>
              <w:lastRenderedPageBreak/>
              <w:t xml:space="preserve">2011-2012 </w:t>
            </w:r>
            <w:proofErr w:type="spellStart"/>
            <w:r w:rsidRPr="00211ECD">
              <w:rPr>
                <w:szCs w:val="24"/>
              </w:rPr>
              <w:t>уч</w:t>
            </w:r>
            <w:proofErr w:type="spellEnd"/>
            <w:r w:rsidRPr="00211ECD">
              <w:rPr>
                <w:szCs w:val="24"/>
              </w:rPr>
              <w:t>. год</w:t>
            </w:r>
          </w:p>
        </w:tc>
        <w:tc>
          <w:tcPr>
            <w:tcW w:w="5812"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59,0</w:t>
            </w:r>
          </w:p>
        </w:tc>
      </w:tr>
      <w:tr w:rsidR="00D36579" w:rsidRPr="005A376E" w:rsidTr="009B28F5">
        <w:tc>
          <w:tcPr>
            <w:tcW w:w="4077" w:type="dxa"/>
            <w:shd w:val="clear" w:color="auto" w:fill="auto"/>
          </w:tcPr>
          <w:p w:rsidR="00D36579" w:rsidRPr="00211ECD" w:rsidRDefault="00D36579" w:rsidP="009B28F5">
            <w:pPr>
              <w:jc w:val="center"/>
              <w:rPr>
                <w:szCs w:val="24"/>
              </w:rPr>
            </w:pPr>
            <w:r w:rsidRPr="00211ECD">
              <w:rPr>
                <w:szCs w:val="24"/>
              </w:rPr>
              <w:t xml:space="preserve">2012-2013 </w:t>
            </w:r>
            <w:proofErr w:type="spellStart"/>
            <w:r w:rsidRPr="00211ECD">
              <w:rPr>
                <w:szCs w:val="24"/>
              </w:rPr>
              <w:t>уч</w:t>
            </w:r>
            <w:proofErr w:type="spellEnd"/>
            <w:r w:rsidRPr="00211ECD">
              <w:rPr>
                <w:szCs w:val="24"/>
              </w:rPr>
              <w:t>. год</w:t>
            </w:r>
          </w:p>
        </w:tc>
        <w:tc>
          <w:tcPr>
            <w:tcW w:w="5812"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61,2</w:t>
            </w:r>
          </w:p>
        </w:tc>
      </w:tr>
      <w:tr w:rsidR="00D36579" w:rsidRPr="005A376E" w:rsidTr="009B28F5">
        <w:tc>
          <w:tcPr>
            <w:tcW w:w="4077" w:type="dxa"/>
            <w:shd w:val="clear" w:color="auto" w:fill="auto"/>
          </w:tcPr>
          <w:p w:rsidR="00D36579" w:rsidRPr="00211ECD" w:rsidRDefault="00D36579" w:rsidP="009B28F5">
            <w:pPr>
              <w:jc w:val="center"/>
              <w:rPr>
                <w:szCs w:val="24"/>
              </w:rPr>
            </w:pPr>
            <w:r w:rsidRPr="00211ECD">
              <w:rPr>
                <w:szCs w:val="24"/>
              </w:rPr>
              <w:t xml:space="preserve">2013-2014 </w:t>
            </w:r>
            <w:proofErr w:type="spellStart"/>
            <w:r w:rsidRPr="00211ECD">
              <w:rPr>
                <w:szCs w:val="24"/>
              </w:rPr>
              <w:t>уч</w:t>
            </w:r>
            <w:proofErr w:type="spellEnd"/>
            <w:r w:rsidRPr="00211ECD">
              <w:rPr>
                <w:szCs w:val="24"/>
              </w:rPr>
              <w:t>. год</w:t>
            </w:r>
          </w:p>
        </w:tc>
        <w:tc>
          <w:tcPr>
            <w:tcW w:w="5812"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61,0</w:t>
            </w:r>
          </w:p>
        </w:tc>
      </w:tr>
    </w:tbl>
    <w:p w:rsidR="00D36579" w:rsidRPr="00585341" w:rsidRDefault="00D36579" w:rsidP="00D36579">
      <w:pPr>
        <w:widowControl w:val="0"/>
        <w:ind w:firstLine="426"/>
        <w:jc w:val="both"/>
        <w:rPr>
          <w:color w:val="000000"/>
          <w:sz w:val="28"/>
          <w:szCs w:val="28"/>
          <w:lang w:eastAsia="en-US"/>
        </w:rPr>
      </w:pPr>
    </w:p>
    <w:p w:rsidR="00D36579" w:rsidRPr="00585341" w:rsidRDefault="00D36579" w:rsidP="00D36579">
      <w:pPr>
        <w:ind w:firstLine="567"/>
        <w:jc w:val="both"/>
        <w:rPr>
          <w:rFonts w:eastAsia="Calibri"/>
          <w:sz w:val="28"/>
          <w:szCs w:val="28"/>
          <w:lang w:eastAsia="en-US"/>
        </w:rPr>
      </w:pPr>
      <w:r w:rsidRPr="00585341">
        <w:rPr>
          <w:rFonts w:eastAsia="Calibri"/>
          <w:sz w:val="28"/>
          <w:szCs w:val="28"/>
          <w:lang w:eastAsia="en-US"/>
        </w:rPr>
        <w:t xml:space="preserve">В 2011 – 2014 </w:t>
      </w:r>
      <w:proofErr w:type="spellStart"/>
      <w:r w:rsidRPr="00585341">
        <w:rPr>
          <w:rFonts w:eastAsia="Calibri"/>
          <w:sz w:val="28"/>
          <w:szCs w:val="28"/>
          <w:lang w:eastAsia="en-US"/>
        </w:rPr>
        <w:t>уч</w:t>
      </w:r>
      <w:proofErr w:type="spellEnd"/>
      <w:r w:rsidRPr="00585341">
        <w:rPr>
          <w:rFonts w:eastAsia="Calibri"/>
          <w:sz w:val="28"/>
          <w:szCs w:val="28"/>
          <w:lang w:eastAsia="en-US"/>
        </w:rPr>
        <w:t>. годах обучающиеся школ и воспитанники детских садов участвовали в региональных конкурсах исследовательских работ учащихся («Шаг в будущее», «Открытие», «Я – исследователь», «Первые шаги в науке», «Меня оценят в 21 веке»).</w:t>
      </w:r>
    </w:p>
    <w:p w:rsidR="00D36579" w:rsidRPr="00585341" w:rsidRDefault="00D36579" w:rsidP="00D36579">
      <w:pPr>
        <w:ind w:firstLine="567"/>
        <w:jc w:val="both"/>
        <w:rPr>
          <w:rFonts w:eastAsia="Calibri"/>
          <w:b/>
          <w:i/>
          <w:iCs/>
          <w:color w:val="000000"/>
          <w:sz w:val="28"/>
          <w:szCs w:val="28"/>
          <w:shd w:val="clear" w:color="auto" w:fill="FFFFFF"/>
          <w:lang w:eastAsia="en-US"/>
        </w:rPr>
      </w:pPr>
      <w:r w:rsidRPr="00585341">
        <w:rPr>
          <w:rFonts w:eastAsia="Calibri"/>
          <w:sz w:val="28"/>
          <w:szCs w:val="28"/>
          <w:lang w:eastAsia="en-US"/>
        </w:rPr>
        <w:t>Работа по выявлению одаренных детей начинается еще в детском саду. В конкурсных мероприятиях для дошкольников и младших школьников с каждым годом принимает участие все большее количество воспитанников и обучающихся, что позволяет осуществлять преемственность «детский сад – школа».</w:t>
      </w:r>
    </w:p>
    <w:p w:rsidR="00D36579" w:rsidRPr="00585341" w:rsidRDefault="003F5220" w:rsidP="00D36579">
      <w:pPr>
        <w:tabs>
          <w:tab w:val="left" w:pos="0"/>
        </w:tabs>
        <w:ind w:firstLine="426"/>
        <w:jc w:val="both"/>
        <w:rPr>
          <w:rFonts w:eastAsia="Calibri"/>
          <w:sz w:val="28"/>
          <w:szCs w:val="28"/>
          <w:lang w:eastAsia="en-US"/>
        </w:rPr>
      </w:pPr>
      <w:r>
        <w:rPr>
          <w:rFonts w:eastAsia="Calibri"/>
          <w:sz w:val="28"/>
          <w:szCs w:val="28"/>
          <w:lang w:eastAsia="en-US"/>
        </w:rPr>
        <w:t>В муниципальном</w:t>
      </w:r>
      <w:r w:rsidR="00D36579" w:rsidRPr="00585341">
        <w:rPr>
          <w:rFonts w:eastAsia="Calibri"/>
          <w:sz w:val="28"/>
          <w:szCs w:val="28"/>
          <w:lang w:eastAsia="en-US"/>
        </w:rPr>
        <w:t xml:space="preserve"> этап</w:t>
      </w:r>
      <w:r>
        <w:rPr>
          <w:rFonts w:eastAsia="Calibri"/>
          <w:sz w:val="28"/>
          <w:szCs w:val="28"/>
          <w:lang w:eastAsia="en-US"/>
        </w:rPr>
        <w:t>е</w:t>
      </w:r>
      <w:r w:rsidR="00D36579" w:rsidRPr="00585341">
        <w:rPr>
          <w:rFonts w:eastAsia="Calibri"/>
          <w:sz w:val="28"/>
          <w:szCs w:val="28"/>
          <w:lang w:eastAsia="en-US"/>
        </w:rPr>
        <w:t xml:space="preserve"> </w:t>
      </w:r>
      <w:r w:rsidR="00D36579" w:rsidRPr="00585341">
        <w:rPr>
          <w:rFonts w:eastAsia="Calibri"/>
          <w:bCs/>
          <w:sz w:val="28"/>
          <w:szCs w:val="28"/>
          <w:lang w:val="en-US" w:eastAsia="en-US"/>
        </w:rPr>
        <w:t>I</w:t>
      </w:r>
      <w:r w:rsidR="00D36579" w:rsidRPr="00585341">
        <w:rPr>
          <w:rFonts w:eastAsia="Calibri"/>
          <w:sz w:val="28"/>
          <w:szCs w:val="28"/>
          <w:lang w:val="en-US" w:eastAsia="en-US"/>
        </w:rPr>
        <w:t>V</w:t>
      </w:r>
      <w:r w:rsidR="00D36579" w:rsidRPr="00585341">
        <w:rPr>
          <w:rFonts w:eastAsia="Calibri"/>
          <w:sz w:val="28"/>
          <w:szCs w:val="28"/>
          <w:lang w:eastAsia="en-US"/>
        </w:rPr>
        <w:t xml:space="preserve"> Всероссийской олимпиады «</w:t>
      </w:r>
      <w:r w:rsidR="00D36579" w:rsidRPr="00585341">
        <w:rPr>
          <w:rFonts w:eastAsia="Calibri"/>
          <w:bCs/>
          <w:sz w:val="28"/>
          <w:szCs w:val="28"/>
          <w:lang w:eastAsia="en-US"/>
        </w:rPr>
        <w:t xml:space="preserve">Ученик </w:t>
      </w:r>
      <w:r w:rsidR="00D36579" w:rsidRPr="00585341">
        <w:rPr>
          <w:rFonts w:eastAsia="Calibri"/>
          <w:bCs/>
          <w:sz w:val="28"/>
          <w:szCs w:val="28"/>
          <w:lang w:val="en-US" w:eastAsia="en-US"/>
        </w:rPr>
        <w:t>XXI</w:t>
      </w:r>
      <w:r w:rsidR="00D36579" w:rsidRPr="00585341">
        <w:rPr>
          <w:rFonts w:eastAsia="Calibri"/>
          <w:bCs/>
          <w:sz w:val="28"/>
          <w:szCs w:val="28"/>
          <w:lang w:eastAsia="en-US"/>
        </w:rPr>
        <w:t xml:space="preserve"> века: пробуем силы – проявляем способности»</w:t>
      </w:r>
      <w:r w:rsidR="00D36579" w:rsidRPr="00585341">
        <w:rPr>
          <w:rFonts w:eastAsia="Calibri"/>
          <w:sz w:val="28"/>
          <w:szCs w:val="28"/>
          <w:lang w:eastAsia="en-US"/>
        </w:rPr>
        <w:t xml:space="preserve">, приняли участие 60 обучающихся </w:t>
      </w:r>
      <w:r>
        <w:rPr>
          <w:rFonts w:eastAsia="Calibri"/>
          <w:sz w:val="28"/>
          <w:szCs w:val="28"/>
          <w:lang w:eastAsia="en-US"/>
        </w:rPr>
        <w:t xml:space="preserve">четвертых классов </w:t>
      </w:r>
      <w:r w:rsidR="00D36579" w:rsidRPr="00585341">
        <w:rPr>
          <w:rFonts w:eastAsia="Calibri"/>
          <w:sz w:val="28"/>
          <w:szCs w:val="28"/>
          <w:lang w:eastAsia="en-US"/>
        </w:rPr>
        <w:t>из 21 школы района.</w:t>
      </w:r>
    </w:p>
    <w:p w:rsidR="00D36579" w:rsidRPr="00585341" w:rsidRDefault="00D36579" w:rsidP="003F5220">
      <w:pPr>
        <w:ind w:firstLine="993"/>
        <w:jc w:val="both"/>
        <w:rPr>
          <w:rFonts w:eastAsia="Calibri"/>
          <w:sz w:val="28"/>
          <w:szCs w:val="28"/>
          <w:lang w:eastAsia="en-US"/>
        </w:rPr>
      </w:pPr>
      <w:r w:rsidRPr="00585341">
        <w:rPr>
          <w:rFonts w:eastAsia="Calibri"/>
          <w:sz w:val="28"/>
          <w:szCs w:val="28"/>
          <w:lang w:eastAsia="en-US"/>
        </w:rPr>
        <w:t xml:space="preserve">В </w:t>
      </w:r>
      <w:r w:rsidR="003F5220">
        <w:rPr>
          <w:rFonts w:eastAsia="Calibri"/>
          <w:sz w:val="28"/>
          <w:szCs w:val="28"/>
          <w:lang w:eastAsia="en-US"/>
        </w:rPr>
        <w:t xml:space="preserve"> муниципальном отборочном</w:t>
      </w:r>
      <w:r w:rsidR="003F5220" w:rsidRPr="00585341">
        <w:rPr>
          <w:rFonts w:eastAsia="Calibri"/>
          <w:sz w:val="28"/>
          <w:szCs w:val="28"/>
          <w:lang w:eastAsia="en-US"/>
        </w:rPr>
        <w:t xml:space="preserve"> этап</w:t>
      </w:r>
      <w:r w:rsidR="003F5220">
        <w:rPr>
          <w:rFonts w:eastAsia="Calibri"/>
          <w:sz w:val="28"/>
          <w:szCs w:val="28"/>
          <w:lang w:eastAsia="en-US"/>
        </w:rPr>
        <w:t>е</w:t>
      </w:r>
      <w:r w:rsidR="003F5220" w:rsidRPr="00585341">
        <w:rPr>
          <w:rFonts w:eastAsia="Calibri"/>
          <w:sz w:val="28"/>
          <w:szCs w:val="28"/>
          <w:lang w:eastAsia="en-US"/>
        </w:rPr>
        <w:t xml:space="preserve"> </w:t>
      </w:r>
      <w:r w:rsidR="003F5220" w:rsidRPr="00585341">
        <w:rPr>
          <w:rFonts w:eastAsia="Calibri"/>
          <w:sz w:val="28"/>
          <w:szCs w:val="28"/>
          <w:lang w:val="en-US" w:eastAsia="en-US"/>
        </w:rPr>
        <w:t>XII</w:t>
      </w:r>
      <w:r w:rsidR="003F5220" w:rsidRPr="00585341">
        <w:rPr>
          <w:rFonts w:eastAsia="Calibri"/>
          <w:sz w:val="28"/>
          <w:szCs w:val="28"/>
          <w:lang w:eastAsia="en-US"/>
        </w:rPr>
        <w:t xml:space="preserve"> Всероссийского интеллектуальног</w:t>
      </w:r>
      <w:r w:rsidR="003F5220">
        <w:rPr>
          <w:rFonts w:eastAsia="Calibri"/>
          <w:sz w:val="28"/>
          <w:szCs w:val="28"/>
          <w:lang w:eastAsia="en-US"/>
        </w:rPr>
        <w:t xml:space="preserve">о марафона учеников – </w:t>
      </w:r>
      <w:proofErr w:type="spellStart"/>
      <w:r w:rsidR="003F5220">
        <w:rPr>
          <w:rFonts w:eastAsia="Calibri"/>
          <w:sz w:val="28"/>
          <w:szCs w:val="28"/>
          <w:lang w:eastAsia="en-US"/>
        </w:rPr>
        <w:t>занковцев</w:t>
      </w:r>
      <w:proofErr w:type="spellEnd"/>
      <w:r w:rsidRPr="00585341">
        <w:rPr>
          <w:rFonts w:eastAsia="Calibri"/>
          <w:sz w:val="28"/>
          <w:szCs w:val="28"/>
          <w:lang w:eastAsia="en-US"/>
        </w:rPr>
        <w:t xml:space="preserve"> приняли участие команды из МОУ «</w:t>
      </w:r>
      <w:proofErr w:type="spellStart"/>
      <w:r w:rsidRPr="00585341">
        <w:rPr>
          <w:rFonts w:eastAsia="Calibri"/>
          <w:sz w:val="28"/>
          <w:szCs w:val="28"/>
          <w:lang w:eastAsia="en-US"/>
        </w:rPr>
        <w:t>Дубовская</w:t>
      </w:r>
      <w:proofErr w:type="spellEnd"/>
      <w:r w:rsidRPr="00585341">
        <w:rPr>
          <w:rFonts w:eastAsia="Calibri"/>
          <w:sz w:val="28"/>
          <w:szCs w:val="28"/>
          <w:lang w:eastAsia="en-US"/>
        </w:rPr>
        <w:t xml:space="preserve"> СОШ с УИОП», МОУ «Майская гимназия» и МОУ «Северная СОШ №1». Остальные школы не участвовали по причине отсутствия выпускных классов, обучающихся по системе </w:t>
      </w:r>
      <w:proofErr w:type="spellStart"/>
      <w:r w:rsidRPr="00585341">
        <w:rPr>
          <w:rFonts w:eastAsia="Calibri"/>
          <w:sz w:val="28"/>
          <w:szCs w:val="28"/>
          <w:lang w:eastAsia="en-US"/>
        </w:rPr>
        <w:t>Л.В.Занкова</w:t>
      </w:r>
      <w:proofErr w:type="spellEnd"/>
      <w:r w:rsidRPr="00585341">
        <w:rPr>
          <w:rFonts w:eastAsia="Calibri"/>
          <w:sz w:val="28"/>
          <w:szCs w:val="28"/>
          <w:lang w:eastAsia="en-US"/>
        </w:rPr>
        <w:t xml:space="preserve">. </w:t>
      </w:r>
    </w:p>
    <w:p w:rsidR="00D36579" w:rsidRPr="00585341" w:rsidRDefault="00D36579" w:rsidP="00D36579">
      <w:pPr>
        <w:ind w:firstLine="993"/>
        <w:jc w:val="both"/>
        <w:rPr>
          <w:rFonts w:eastAsia="Calibri"/>
          <w:sz w:val="28"/>
          <w:szCs w:val="28"/>
          <w:lang w:eastAsia="en-US"/>
        </w:rPr>
      </w:pPr>
      <w:r w:rsidRPr="00585341">
        <w:rPr>
          <w:rFonts w:eastAsia="Calibri"/>
          <w:sz w:val="28"/>
          <w:szCs w:val="28"/>
          <w:lang w:eastAsia="en-US"/>
        </w:rPr>
        <w:t xml:space="preserve">Муниципальный этап марафона проводился по заданиям, соответствующим программе четвертого класса общеобразовательной школы по предметам «Русский язык», «Литературное чтение», «Математика», «Окружающий мир». Задания носили как предметный, так и </w:t>
      </w:r>
      <w:proofErr w:type="spellStart"/>
      <w:r w:rsidRPr="00585341">
        <w:rPr>
          <w:rFonts w:eastAsia="Calibri"/>
          <w:sz w:val="28"/>
          <w:szCs w:val="28"/>
          <w:lang w:eastAsia="en-US"/>
        </w:rPr>
        <w:t>межпредметный</w:t>
      </w:r>
      <w:proofErr w:type="spellEnd"/>
      <w:r w:rsidRPr="00585341">
        <w:rPr>
          <w:rFonts w:eastAsia="Calibri"/>
          <w:sz w:val="28"/>
          <w:szCs w:val="28"/>
          <w:lang w:eastAsia="en-US"/>
        </w:rPr>
        <w:t xml:space="preserve">, </w:t>
      </w:r>
      <w:proofErr w:type="spellStart"/>
      <w:r w:rsidRPr="00585341">
        <w:rPr>
          <w:rFonts w:eastAsia="Calibri"/>
          <w:sz w:val="28"/>
          <w:szCs w:val="28"/>
          <w:lang w:eastAsia="en-US"/>
        </w:rPr>
        <w:t>надпредметный</w:t>
      </w:r>
      <w:proofErr w:type="spellEnd"/>
      <w:r w:rsidRPr="00585341">
        <w:rPr>
          <w:rFonts w:eastAsia="Calibri"/>
          <w:sz w:val="28"/>
          <w:szCs w:val="28"/>
          <w:lang w:eastAsia="en-US"/>
        </w:rPr>
        <w:t xml:space="preserve"> характер.</w:t>
      </w:r>
    </w:p>
    <w:p w:rsidR="00D36579" w:rsidRPr="00B76EC7" w:rsidRDefault="00D36579" w:rsidP="00B76EC7">
      <w:pPr>
        <w:ind w:firstLine="708"/>
        <w:jc w:val="both"/>
        <w:rPr>
          <w:rFonts w:eastAsia="Calibri"/>
          <w:sz w:val="28"/>
          <w:szCs w:val="28"/>
          <w:lang w:eastAsia="en-US"/>
        </w:rPr>
      </w:pPr>
      <w:r w:rsidRPr="00585341">
        <w:rPr>
          <w:rFonts w:eastAsia="Calibri"/>
          <w:sz w:val="28"/>
          <w:szCs w:val="28"/>
          <w:lang w:eastAsia="en-US"/>
        </w:rPr>
        <w:t xml:space="preserve">В </w:t>
      </w:r>
      <w:r w:rsidR="00B76EC7">
        <w:rPr>
          <w:rFonts w:eastAsia="Calibri"/>
          <w:sz w:val="28"/>
          <w:szCs w:val="28"/>
          <w:lang w:eastAsia="en-US"/>
        </w:rPr>
        <w:t>муниципальном</w:t>
      </w:r>
      <w:r w:rsidR="00B76EC7" w:rsidRPr="00585341">
        <w:rPr>
          <w:rFonts w:eastAsia="Calibri"/>
          <w:sz w:val="28"/>
          <w:szCs w:val="28"/>
          <w:lang w:eastAsia="en-US"/>
        </w:rPr>
        <w:t xml:space="preserve"> этап</w:t>
      </w:r>
      <w:r w:rsidR="00B76EC7">
        <w:rPr>
          <w:rFonts w:eastAsia="Calibri"/>
          <w:sz w:val="28"/>
          <w:szCs w:val="28"/>
          <w:lang w:eastAsia="en-US"/>
        </w:rPr>
        <w:t>е</w:t>
      </w:r>
      <w:r w:rsidR="00B76EC7" w:rsidRPr="00585341">
        <w:rPr>
          <w:rFonts w:eastAsia="Calibri"/>
          <w:sz w:val="28"/>
          <w:szCs w:val="28"/>
          <w:lang w:eastAsia="en-US"/>
        </w:rPr>
        <w:t xml:space="preserve"> Всероссийского конкурса исследовательских работ и творческих проектов дошкольников и младших школьников «Я - исследователь»</w:t>
      </w:r>
      <w:r w:rsidR="00B72AE4">
        <w:rPr>
          <w:rFonts w:eastAsia="Calibri"/>
          <w:sz w:val="28"/>
          <w:szCs w:val="28"/>
          <w:lang w:eastAsia="en-US"/>
        </w:rPr>
        <w:t xml:space="preserve"> </w:t>
      </w:r>
      <w:r w:rsidRPr="00585341">
        <w:rPr>
          <w:rFonts w:eastAsia="Calibri"/>
          <w:sz w:val="28"/>
          <w:szCs w:val="28"/>
          <w:lang w:eastAsia="en-US"/>
        </w:rPr>
        <w:t>приняли участие 60 обучающихся начальных классов и 26 воспитанников дошкольных образовательных организаций района, которые представили 73 работы по секциям: «Естественнонаучная живая», «Естественнонаучная неживая», «Гуманитарная», «Техника и физика» в четырех возрастных группах: до 7 лет; 7 – 8 лет; 8 – 9 лет; 9 – 10 лет.</w:t>
      </w:r>
    </w:p>
    <w:p w:rsidR="00D36579" w:rsidRPr="00B76EC7" w:rsidRDefault="00D36579" w:rsidP="00D36579">
      <w:pPr>
        <w:tabs>
          <w:tab w:val="left" w:pos="-709"/>
        </w:tabs>
        <w:jc w:val="center"/>
        <w:rPr>
          <w:rFonts w:eastAsia="Calibri"/>
          <w:sz w:val="28"/>
          <w:szCs w:val="28"/>
          <w:lang w:eastAsia="en-US"/>
        </w:rPr>
      </w:pPr>
      <w:r w:rsidRPr="00B76EC7">
        <w:rPr>
          <w:rFonts w:eastAsia="Calibri"/>
          <w:sz w:val="28"/>
          <w:szCs w:val="28"/>
          <w:lang w:eastAsia="en-US"/>
        </w:rPr>
        <w:t>Результативность:</w:t>
      </w:r>
    </w:p>
    <w:p w:rsidR="00D36579" w:rsidRPr="00585341" w:rsidRDefault="00D36579" w:rsidP="00D36579">
      <w:pPr>
        <w:ind w:firstLine="708"/>
        <w:jc w:val="both"/>
        <w:rPr>
          <w:rFonts w:eastAsia="Calibri"/>
          <w:sz w:val="28"/>
          <w:szCs w:val="28"/>
          <w:lang w:eastAsia="en-US"/>
        </w:rPr>
      </w:pPr>
      <w:r w:rsidRPr="00585341">
        <w:rPr>
          <w:rFonts w:eastAsia="Calibri"/>
          <w:sz w:val="28"/>
          <w:szCs w:val="28"/>
          <w:lang w:eastAsia="en-US"/>
        </w:rPr>
        <w:t>Всероссийская интеллектуальная олимпиада «Ученик ХХ</w:t>
      </w:r>
      <w:proofErr w:type="gramStart"/>
      <w:r w:rsidRPr="00585341">
        <w:rPr>
          <w:rFonts w:eastAsia="Calibri"/>
          <w:sz w:val="28"/>
          <w:szCs w:val="28"/>
          <w:lang w:eastAsia="en-US"/>
        </w:rPr>
        <w:t>I</w:t>
      </w:r>
      <w:proofErr w:type="gramEnd"/>
      <w:r w:rsidRPr="00585341">
        <w:rPr>
          <w:rFonts w:eastAsia="Calibri"/>
          <w:sz w:val="28"/>
          <w:szCs w:val="28"/>
          <w:lang w:eastAsia="en-US"/>
        </w:rPr>
        <w:t xml:space="preserve"> века: пробуем силы</w:t>
      </w:r>
      <w:r w:rsidR="00B72AE4">
        <w:rPr>
          <w:rFonts w:eastAsia="Calibri"/>
          <w:sz w:val="28"/>
          <w:szCs w:val="28"/>
          <w:lang w:eastAsia="en-US"/>
        </w:rPr>
        <w:t xml:space="preserve"> </w:t>
      </w:r>
      <w:r w:rsidRPr="00585341">
        <w:rPr>
          <w:rFonts w:eastAsia="Calibri"/>
          <w:sz w:val="28"/>
          <w:szCs w:val="28"/>
          <w:lang w:eastAsia="en-US"/>
        </w:rPr>
        <w:t>-</w:t>
      </w:r>
      <w:r w:rsidR="00B72AE4">
        <w:rPr>
          <w:rFonts w:eastAsia="Calibri"/>
          <w:sz w:val="28"/>
          <w:szCs w:val="28"/>
          <w:lang w:eastAsia="en-US"/>
        </w:rPr>
        <w:t xml:space="preserve"> </w:t>
      </w:r>
      <w:r w:rsidRPr="00585341">
        <w:rPr>
          <w:rFonts w:eastAsia="Calibri"/>
          <w:sz w:val="28"/>
          <w:szCs w:val="28"/>
          <w:lang w:eastAsia="en-US"/>
        </w:rPr>
        <w:t xml:space="preserve">проявляем способности» для школьников, обучающихся по системе учебников «Начальная школа </w:t>
      </w:r>
      <w:r w:rsidRPr="00585341">
        <w:rPr>
          <w:rFonts w:eastAsia="Calibri"/>
          <w:sz w:val="28"/>
          <w:szCs w:val="28"/>
          <w:lang w:val="en-US" w:eastAsia="en-US"/>
        </w:rPr>
        <w:t>XXI</w:t>
      </w:r>
      <w:r w:rsidRPr="00585341">
        <w:rPr>
          <w:rFonts w:eastAsia="Calibri"/>
          <w:sz w:val="28"/>
          <w:szCs w:val="28"/>
          <w:lang w:eastAsia="en-US"/>
        </w:rPr>
        <w:t xml:space="preserve"> века»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2667"/>
        <w:gridCol w:w="2385"/>
        <w:gridCol w:w="2510"/>
      </w:tblGrid>
      <w:tr w:rsidR="00D36579" w:rsidRPr="00585341" w:rsidTr="009B28F5">
        <w:tc>
          <w:tcPr>
            <w:tcW w:w="2185" w:type="dxa"/>
            <w:shd w:val="clear" w:color="auto" w:fill="auto"/>
          </w:tcPr>
          <w:p w:rsidR="00D36579" w:rsidRPr="00211ECD" w:rsidRDefault="00D36579" w:rsidP="009B28F5">
            <w:pPr>
              <w:jc w:val="both"/>
              <w:rPr>
                <w:rFonts w:eastAsia="Calibri"/>
                <w:szCs w:val="24"/>
                <w:lang w:eastAsia="en-US"/>
              </w:rPr>
            </w:pPr>
          </w:p>
        </w:tc>
        <w:tc>
          <w:tcPr>
            <w:tcW w:w="266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Муниципальный этап</w:t>
            </w:r>
          </w:p>
        </w:tc>
        <w:tc>
          <w:tcPr>
            <w:tcW w:w="23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Региональный этап</w:t>
            </w:r>
          </w:p>
        </w:tc>
        <w:tc>
          <w:tcPr>
            <w:tcW w:w="2510"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Всероссийский этап</w:t>
            </w:r>
          </w:p>
        </w:tc>
      </w:tr>
      <w:tr w:rsidR="00D36579" w:rsidRPr="00585341"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2010-2011</w:t>
            </w:r>
          </w:p>
        </w:tc>
        <w:tc>
          <w:tcPr>
            <w:tcW w:w="266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 xml:space="preserve">3 победителя </w:t>
            </w:r>
          </w:p>
          <w:p w:rsidR="00D36579" w:rsidRPr="00211ECD" w:rsidRDefault="00D36579" w:rsidP="009B28F5">
            <w:pPr>
              <w:jc w:val="both"/>
              <w:rPr>
                <w:rFonts w:eastAsia="Calibri"/>
                <w:szCs w:val="24"/>
                <w:lang w:eastAsia="en-US"/>
              </w:rPr>
            </w:pPr>
            <w:r w:rsidRPr="00211ECD">
              <w:rPr>
                <w:rFonts w:eastAsia="Calibri"/>
                <w:szCs w:val="24"/>
                <w:lang w:eastAsia="en-US"/>
              </w:rPr>
              <w:t>7 призеров</w:t>
            </w:r>
          </w:p>
        </w:tc>
        <w:tc>
          <w:tcPr>
            <w:tcW w:w="23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3 победителя</w:t>
            </w:r>
          </w:p>
        </w:tc>
        <w:tc>
          <w:tcPr>
            <w:tcW w:w="2510"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3 победителя</w:t>
            </w:r>
          </w:p>
        </w:tc>
      </w:tr>
      <w:tr w:rsidR="00D36579" w:rsidRPr="00585341"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2011-2012</w:t>
            </w:r>
          </w:p>
        </w:tc>
        <w:tc>
          <w:tcPr>
            <w:tcW w:w="266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 xml:space="preserve">3 победителя </w:t>
            </w:r>
          </w:p>
          <w:p w:rsidR="00D36579" w:rsidRPr="00211ECD" w:rsidRDefault="00D36579" w:rsidP="009B28F5">
            <w:pPr>
              <w:jc w:val="both"/>
              <w:rPr>
                <w:rFonts w:eastAsia="Calibri"/>
                <w:szCs w:val="24"/>
                <w:lang w:eastAsia="en-US"/>
              </w:rPr>
            </w:pPr>
            <w:r w:rsidRPr="00211ECD">
              <w:rPr>
                <w:rFonts w:eastAsia="Calibri"/>
                <w:szCs w:val="24"/>
                <w:lang w:eastAsia="en-US"/>
              </w:rPr>
              <w:t>9 призеров</w:t>
            </w:r>
          </w:p>
        </w:tc>
        <w:tc>
          <w:tcPr>
            <w:tcW w:w="23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 победителя</w:t>
            </w:r>
          </w:p>
        </w:tc>
        <w:tc>
          <w:tcPr>
            <w:tcW w:w="2510"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 победителя</w:t>
            </w:r>
          </w:p>
        </w:tc>
      </w:tr>
      <w:tr w:rsidR="00D36579" w:rsidRPr="00585341"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2012-2013</w:t>
            </w:r>
          </w:p>
        </w:tc>
        <w:tc>
          <w:tcPr>
            <w:tcW w:w="266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 xml:space="preserve">4 победителя </w:t>
            </w:r>
          </w:p>
          <w:p w:rsidR="00D36579" w:rsidRPr="00211ECD" w:rsidRDefault="00D36579" w:rsidP="009B28F5">
            <w:pPr>
              <w:jc w:val="both"/>
              <w:rPr>
                <w:rFonts w:eastAsia="Calibri"/>
                <w:szCs w:val="24"/>
                <w:lang w:eastAsia="en-US"/>
              </w:rPr>
            </w:pPr>
            <w:r w:rsidRPr="00211ECD">
              <w:rPr>
                <w:rFonts w:eastAsia="Calibri"/>
                <w:szCs w:val="24"/>
                <w:lang w:eastAsia="en-US"/>
              </w:rPr>
              <w:t>12 призеров</w:t>
            </w:r>
          </w:p>
        </w:tc>
        <w:tc>
          <w:tcPr>
            <w:tcW w:w="23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победитель</w:t>
            </w:r>
          </w:p>
        </w:tc>
        <w:tc>
          <w:tcPr>
            <w:tcW w:w="2510" w:type="dxa"/>
            <w:shd w:val="clear" w:color="auto" w:fill="auto"/>
          </w:tcPr>
          <w:p w:rsidR="00D36579" w:rsidRPr="00211ECD" w:rsidRDefault="00D36579" w:rsidP="009B28F5">
            <w:pPr>
              <w:jc w:val="both"/>
              <w:rPr>
                <w:rFonts w:eastAsia="Calibri"/>
                <w:szCs w:val="24"/>
                <w:lang w:eastAsia="en-US"/>
              </w:rPr>
            </w:pPr>
          </w:p>
        </w:tc>
      </w:tr>
      <w:tr w:rsidR="00D36579" w:rsidRPr="00585341"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2013-2014</w:t>
            </w:r>
          </w:p>
        </w:tc>
        <w:tc>
          <w:tcPr>
            <w:tcW w:w="266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 xml:space="preserve">3 победителя </w:t>
            </w:r>
          </w:p>
          <w:p w:rsidR="00D36579" w:rsidRPr="00211ECD" w:rsidRDefault="00D36579" w:rsidP="009B28F5">
            <w:pPr>
              <w:jc w:val="both"/>
              <w:rPr>
                <w:rFonts w:eastAsia="Calibri"/>
                <w:szCs w:val="24"/>
                <w:lang w:eastAsia="en-US"/>
              </w:rPr>
            </w:pPr>
            <w:r w:rsidRPr="00211ECD">
              <w:rPr>
                <w:rFonts w:eastAsia="Calibri"/>
                <w:szCs w:val="24"/>
                <w:lang w:eastAsia="en-US"/>
              </w:rPr>
              <w:t>23 призера</w:t>
            </w:r>
          </w:p>
        </w:tc>
        <w:tc>
          <w:tcPr>
            <w:tcW w:w="23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победитель</w:t>
            </w:r>
          </w:p>
        </w:tc>
        <w:tc>
          <w:tcPr>
            <w:tcW w:w="2510" w:type="dxa"/>
            <w:shd w:val="clear" w:color="auto" w:fill="auto"/>
          </w:tcPr>
          <w:p w:rsidR="00D36579" w:rsidRPr="00211ECD" w:rsidRDefault="00D36579" w:rsidP="009B28F5">
            <w:pPr>
              <w:jc w:val="both"/>
              <w:rPr>
                <w:rFonts w:eastAsia="Calibri"/>
                <w:szCs w:val="24"/>
                <w:lang w:eastAsia="en-US"/>
              </w:rPr>
            </w:pPr>
          </w:p>
        </w:tc>
      </w:tr>
    </w:tbl>
    <w:p w:rsidR="00B76EC7" w:rsidRDefault="00B76EC7" w:rsidP="00D36579">
      <w:pPr>
        <w:shd w:val="clear" w:color="auto" w:fill="FFFFFF"/>
        <w:rPr>
          <w:rFonts w:eastAsia="Calibri"/>
          <w:bCs/>
          <w:sz w:val="28"/>
          <w:szCs w:val="28"/>
          <w:shd w:val="clear" w:color="auto" w:fill="FFFFFF"/>
          <w:lang w:eastAsia="en-US"/>
        </w:rPr>
      </w:pPr>
    </w:p>
    <w:p w:rsidR="00D36579" w:rsidRPr="00585341" w:rsidRDefault="00D36579" w:rsidP="00D36579">
      <w:pPr>
        <w:shd w:val="clear" w:color="auto" w:fill="FFFFFF"/>
        <w:rPr>
          <w:rFonts w:eastAsia="Calibri"/>
          <w:bCs/>
          <w:sz w:val="28"/>
          <w:szCs w:val="28"/>
          <w:shd w:val="clear" w:color="auto" w:fill="FFFFFF"/>
          <w:lang w:eastAsia="en-US"/>
        </w:rPr>
      </w:pPr>
      <w:r w:rsidRPr="00585341">
        <w:rPr>
          <w:rFonts w:eastAsia="Calibri"/>
          <w:bCs/>
          <w:sz w:val="28"/>
          <w:szCs w:val="28"/>
          <w:shd w:val="clear" w:color="auto" w:fill="FFFFFF"/>
          <w:lang w:eastAsia="en-US"/>
        </w:rPr>
        <w:t xml:space="preserve">Всероссийский интеллектуальный марафон учеников – </w:t>
      </w:r>
      <w:proofErr w:type="spellStart"/>
      <w:r w:rsidRPr="00585341">
        <w:rPr>
          <w:rFonts w:eastAsia="Calibri"/>
          <w:bCs/>
          <w:sz w:val="28"/>
          <w:szCs w:val="28"/>
          <w:shd w:val="clear" w:color="auto" w:fill="FFFFFF"/>
          <w:lang w:eastAsia="en-US"/>
        </w:rPr>
        <w:t>занковцев</w:t>
      </w:r>
      <w:proofErr w:type="spellEnd"/>
      <w:r w:rsidRPr="00585341">
        <w:rPr>
          <w:rFonts w:eastAsia="Calibri"/>
          <w:bCs/>
          <w:sz w:val="28"/>
          <w:szCs w:val="28"/>
          <w:shd w:val="clear" w:color="auto" w:fill="FFFFFF"/>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3877"/>
        <w:gridCol w:w="1701"/>
        <w:gridCol w:w="1808"/>
      </w:tblGrid>
      <w:tr w:rsidR="00D36579" w:rsidRPr="00585341" w:rsidTr="009B28F5">
        <w:tc>
          <w:tcPr>
            <w:tcW w:w="2185" w:type="dxa"/>
            <w:shd w:val="clear" w:color="auto" w:fill="auto"/>
          </w:tcPr>
          <w:p w:rsidR="00D36579" w:rsidRPr="00211ECD" w:rsidRDefault="00D36579" w:rsidP="009B28F5">
            <w:pPr>
              <w:jc w:val="both"/>
              <w:rPr>
                <w:rFonts w:eastAsia="Calibri"/>
                <w:szCs w:val="24"/>
                <w:lang w:eastAsia="en-US"/>
              </w:rPr>
            </w:pP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Муниципальный этап</w:t>
            </w:r>
          </w:p>
        </w:tc>
        <w:tc>
          <w:tcPr>
            <w:tcW w:w="1701"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Региональный этап</w:t>
            </w:r>
          </w:p>
        </w:tc>
        <w:tc>
          <w:tcPr>
            <w:tcW w:w="1808"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Всероссийский этап</w:t>
            </w:r>
          </w:p>
        </w:tc>
      </w:tr>
      <w:tr w:rsidR="00D36579" w:rsidRPr="00585341"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2010-2011</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победитель</w:t>
            </w:r>
          </w:p>
          <w:p w:rsidR="00D36579" w:rsidRPr="00211ECD" w:rsidRDefault="00D36579" w:rsidP="009B28F5">
            <w:pPr>
              <w:jc w:val="both"/>
              <w:rPr>
                <w:rFonts w:eastAsia="Calibri"/>
                <w:szCs w:val="24"/>
                <w:lang w:eastAsia="en-US"/>
              </w:rPr>
            </w:pPr>
            <w:r w:rsidRPr="00211ECD">
              <w:rPr>
                <w:rFonts w:eastAsia="Calibri"/>
                <w:szCs w:val="24"/>
                <w:lang w:eastAsia="en-US"/>
              </w:rPr>
              <w:t>2 призера</w:t>
            </w:r>
          </w:p>
        </w:tc>
        <w:tc>
          <w:tcPr>
            <w:tcW w:w="1701" w:type="dxa"/>
            <w:shd w:val="clear" w:color="auto" w:fill="auto"/>
          </w:tcPr>
          <w:p w:rsidR="00D36579" w:rsidRPr="00211ECD" w:rsidRDefault="00D36579" w:rsidP="009B28F5">
            <w:pPr>
              <w:jc w:val="both"/>
              <w:rPr>
                <w:rFonts w:eastAsia="Calibri"/>
                <w:szCs w:val="24"/>
                <w:lang w:eastAsia="en-US"/>
              </w:rPr>
            </w:pPr>
          </w:p>
        </w:tc>
        <w:tc>
          <w:tcPr>
            <w:tcW w:w="1808" w:type="dxa"/>
            <w:shd w:val="clear" w:color="auto" w:fill="auto"/>
          </w:tcPr>
          <w:p w:rsidR="00D36579" w:rsidRPr="00211ECD" w:rsidRDefault="00D36579" w:rsidP="009B28F5">
            <w:pPr>
              <w:jc w:val="both"/>
              <w:rPr>
                <w:rFonts w:eastAsia="Calibri"/>
                <w:szCs w:val="24"/>
                <w:lang w:eastAsia="en-US"/>
              </w:rPr>
            </w:pPr>
          </w:p>
        </w:tc>
      </w:tr>
      <w:tr w:rsidR="00D36579" w:rsidRPr="00585341"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2011-2012</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победитель</w:t>
            </w:r>
          </w:p>
          <w:p w:rsidR="00D36579" w:rsidRPr="00211ECD" w:rsidRDefault="00D36579" w:rsidP="009B28F5">
            <w:pPr>
              <w:jc w:val="both"/>
              <w:rPr>
                <w:rFonts w:eastAsia="Calibri"/>
                <w:szCs w:val="24"/>
                <w:lang w:eastAsia="en-US"/>
              </w:rPr>
            </w:pPr>
            <w:r w:rsidRPr="00211ECD">
              <w:rPr>
                <w:rFonts w:eastAsia="Calibri"/>
                <w:szCs w:val="24"/>
                <w:lang w:eastAsia="en-US"/>
              </w:rPr>
              <w:t xml:space="preserve">2 победителя в номинациях </w:t>
            </w:r>
          </w:p>
          <w:p w:rsidR="00D36579" w:rsidRPr="00211ECD" w:rsidRDefault="00D36579" w:rsidP="009B28F5">
            <w:pPr>
              <w:jc w:val="both"/>
              <w:rPr>
                <w:rFonts w:eastAsia="Calibri"/>
                <w:szCs w:val="24"/>
                <w:lang w:eastAsia="en-US"/>
              </w:rPr>
            </w:pPr>
            <w:r w:rsidRPr="00211ECD">
              <w:rPr>
                <w:rFonts w:eastAsia="Calibri"/>
                <w:szCs w:val="24"/>
                <w:lang w:eastAsia="en-US"/>
              </w:rPr>
              <w:t>2 призера</w:t>
            </w:r>
          </w:p>
        </w:tc>
        <w:tc>
          <w:tcPr>
            <w:tcW w:w="1701" w:type="dxa"/>
            <w:shd w:val="clear" w:color="auto" w:fill="auto"/>
          </w:tcPr>
          <w:p w:rsidR="00D36579" w:rsidRPr="00211ECD" w:rsidRDefault="00D36579" w:rsidP="009B28F5">
            <w:pPr>
              <w:jc w:val="both"/>
              <w:rPr>
                <w:rFonts w:eastAsia="Calibri"/>
                <w:szCs w:val="24"/>
                <w:lang w:eastAsia="en-US"/>
              </w:rPr>
            </w:pPr>
          </w:p>
        </w:tc>
        <w:tc>
          <w:tcPr>
            <w:tcW w:w="1808" w:type="dxa"/>
            <w:shd w:val="clear" w:color="auto" w:fill="auto"/>
          </w:tcPr>
          <w:p w:rsidR="00D36579" w:rsidRPr="00211ECD" w:rsidRDefault="00D36579" w:rsidP="009B28F5">
            <w:pPr>
              <w:jc w:val="both"/>
              <w:rPr>
                <w:rFonts w:eastAsia="Calibri"/>
                <w:szCs w:val="24"/>
                <w:lang w:eastAsia="en-US"/>
              </w:rPr>
            </w:pPr>
          </w:p>
        </w:tc>
      </w:tr>
      <w:tr w:rsidR="00D36579" w:rsidRPr="00585341"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2012-2013</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победитель</w:t>
            </w:r>
          </w:p>
          <w:p w:rsidR="00D36579" w:rsidRPr="00211ECD" w:rsidRDefault="00D36579" w:rsidP="009B28F5">
            <w:pPr>
              <w:jc w:val="both"/>
              <w:rPr>
                <w:rFonts w:eastAsia="Calibri"/>
                <w:szCs w:val="24"/>
                <w:lang w:eastAsia="en-US"/>
              </w:rPr>
            </w:pPr>
            <w:r w:rsidRPr="00211ECD">
              <w:rPr>
                <w:rFonts w:eastAsia="Calibri"/>
                <w:szCs w:val="24"/>
                <w:lang w:eastAsia="en-US"/>
              </w:rPr>
              <w:t>2 победителя в номинациях</w:t>
            </w:r>
          </w:p>
          <w:p w:rsidR="00D36579" w:rsidRPr="00211ECD" w:rsidRDefault="00D36579" w:rsidP="009B28F5">
            <w:pPr>
              <w:jc w:val="both"/>
              <w:rPr>
                <w:rFonts w:eastAsia="Calibri"/>
                <w:szCs w:val="24"/>
                <w:lang w:eastAsia="en-US"/>
              </w:rPr>
            </w:pPr>
            <w:r w:rsidRPr="00211ECD">
              <w:rPr>
                <w:rFonts w:eastAsia="Calibri"/>
                <w:szCs w:val="24"/>
                <w:lang w:eastAsia="en-US"/>
              </w:rPr>
              <w:t>2 призера</w:t>
            </w:r>
          </w:p>
        </w:tc>
        <w:tc>
          <w:tcPr>
            <w:tcW w:w="1701" w:type="dxa"/>
            <w:shd w:val="clear" w:color="auto" w:fill="auto"/>
          </w:tcPr>
          <w:p w:rsidR="00D36579" w:rsidRPr="00211ECD" w:rsidRDefault="00D36579" w:rsidP="009B28F5">
            <w:pPr>
              <w:jc w:val="both"/>
              <w:rPr>
                <w:rFonts w:eastAsia="Calibri"/>
                <w:szCs w:val="24"/>
                <w:lang w:eastAsia="en-US"/>
              </w:rPr>
            </w:pPr>
          </w:p>
        </w:tc>
        <w:tc>
          <w:tcPr>
            <w:tcW w:w="1808" w:type="dxa"/>
            <w:shd w:val="clear" w:color="auto" w:fill="auto"/>
          </w:tcPr>
          <w:p w:rsidR="00D36579" w:rsidRPr="00211ECD" w:rsidRDefault="00D36579" w:rsidP="009B28F5">
            <w:pPr>
              <w:jc w:val="both"/>
              <w:rPr>
                <w:rFonts w:eastAsia="Calibri"/>
                <w:szCs w:val="24"/>
                <w:lang w:eastAsia="en-US"/>
              </w:rPr>
            </w:pPr>
          </w:p>
        </w:tc>
      </w:tr>
      <w:tr w:rsidR="00D36579" w:rsidRPr="00585341"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2013-2014</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3 победителя</w:t>
            </w:r>
          </w:p>
          <w:p w:rsidR="00D36579" w:rsidRPr="00211ECD" w:rsidRDefault="00D36579" w:rsidP="009B28F5">
            <w:pPr>
              <w:jc w:val="both"/>
              <w:rPr>
                <w:rFonts w:eastAsia="Calibri"/>
                <w:szCs w:val="24"/>
                <w:lang w:eastAsia="en-US"/>
              </w:rPr>
            </w:pPr>
            <w:r w:rsidRPr="00211ECD">
              <w:rPr>
                <w:rFonts w:eastAsia="Calibri"/>
                <w:szCs w:val="24"/>
                <w:lang w:eastAsia="en-US"/>
              </w:rPr>
              <w:t>2 призёра</w:t>
            </w:r>
          </w:p>
        </w:tc>
        <w:tc>
          <w:tcPr>
            <w:tcW w:w="1701"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победитель</w:t>
            </w:r>
          </w:p>
        </w:tc>
        <w:tc>
          <w:tcPr>
            <w:tcW w:w="1808" w:type="dxa"/>
            <w:shd w:val="clear" w:color="auto" w:fill="auto"/>
          </w:tcPr>
          <w:p w:rsidR="00D36579" w:rsidRPr="00211ECD" w:rsidRDefault="00D36579" w:rsidP="009B28F5">
            <w:pPr>
              <w:jc w:val="both"/>
              <w:rPr>
                <w:rFonts w:eastAsia="Calibri"/>
                <w:szCs w:val="24"/>
                <w:lang w:eastAsia="en-US"/>
              </w:rPr>
            </w:pPr>
          </w:p>
        </w:tc>
      </w:tr>
    </w:tbl>
    <w:p w:rsidR="00D36579" w:rsidRPr="00585341" w:rsidRDefault="00D36579" w:rsidP="00D36579">
      <w:pPr>
        <w:shd w:val="clear" w:color="auto" w:fill="FFFFFF"/>
        <w:ind w:firstLine="708"/>
        <w:jc w:val="both"/>
        <w:rPr>
          <w:rFonts w:eastAsia="Calibri"/>
          <w:sz w:val="28"/>
          <w:szCs w:val="28"/>
          <w:shd w:val="clear" w:color="auto" w:fill="FFFFFF"/>
          <w:lang w:eastAsia="en-US"/>
        </w:rPr>
      </w:pPr>
      <w:r w:rsidRPr="00585341">
        <w:rPr>
          <w:rFonts w:eastAsia="Calibri"/>
          <w:sz w:val="28"/>
          <w:szCs w:val="28"/>
          <w:shd w:val="clear" w:color="auto" w:fill="FFFFFF"/>
          <w:lang w:eastAsia="en-US"/>
        </w:rPr>
        <w:t>Всероссийский конкурс исследовательских работ и творческих проектов дошкольников и младших школьников «Я - исследователь»: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3877"/>
        <w:gridCol w:w="1701"/>
        <w:gridCol w:w="1808"/>
      </w:tblGrid>
      <w:tr w:rsidR="00D36579" w:rsidRPr="00211ECD" w:rsidTr="009B28F5">
        <w:tc>
          <w:tcPr>
            <w:tcW w:w="2185" w:type="dxa"/>
            <w:shd w:val="clear" w:color="auto" w:fill="auto"/>
          </w:tcPr>
          <w:p w:rsidR="00D36579" w:rsidRPr="00211ECD" w:rsidRDefault="00D36579" w:rsidP="009B28F5">
            <w:pPr>
              <w:jc w:val="both"/>
              <w:rPr>
                <w:rFonts w:eastAsia="Calibri"/>
                <w:szCs w:val="24"/>
                <w:lang w:eastAsia="en-US"/>
              </w:rPr>
            </w:pP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Муниципальный этап</w:t>
            </w:r>
          </w:p>
        </w:tc>
        <w:tc>
          <w:tcPr>
            <w:tcW w:w="1701"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Региональный этап</w:t>
            </w:r>
          </w:p>
        </w:tc>
        <w:tc>
          <w:tcPr>
            <w:tcW w:w="1808"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Всероссийский этап</w:t>
            </w:r>
          </w:p>
        </w:tc>
      </w:tr>
      <w:tr w:rsidR="00D36579" w:rsidRPr="00211ECD"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2010-2011</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9 победителей</w:t>
            </w:r>
          </w:p>
          <w:p w:rsidR="00D36579" w:rsidRPr="00211ECD" w:rsidRDefault="00D36579" w:rsidP="009B28F5">
            <w:pPr>
              <w:jc w:val="both"/>
              <w:rPr>
                <w:rFonts w:eastAsia="Calibri"/>
                <w:szCs w:val="24"/>
                <w:lang w:eastAsia="en-US"/>
              </w:rPr>
            </w:pPr>
            <w:r w:rsidRPr="00211ECD">
              <w:rPr>
                <w:rFonts w:eastAsia="Calibri"/>
                <w:szCs w:val="24"/>
                <w:lang w:eastAsia="en-US"/>
              </w:rPr>
              <w:t>8 призеров</w:t>
            </w:r>
          </w:p>
        </w:tc>
        <w:tc>
          <w:tcPr>
            <w:tcW w:w="1701"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победитель</w:t>
            </w:r>
          </w:p>
          <w:p w:rsidR="00D36579" w:rsidRPr="00211ECD" w:rsidRDefault="00D36579" w:rsidP="009B28F5">
            <w:pPr>
              <w:jc w:val="both"/>
              <w:rPr>
                <w:rFonts w:eastAsia="Calibri"/>
                <w:szCs w:val="24"/>
                <w:lang w:eastAsia="en-US"/>
              </w:rPr>
            </w:pPr>
            <w:r w:rsidRPr="00211ECD">
              <w:rPr>
                <w:rFonts w:eastAsia="Calibri"/>
                <w:szCs w:val="24"/>
                <w:lang w:eastAsia="en-US"/>
              </w:rPr>
              <w:t>2 призера</w:t>
            </w:r>
          </w:p>
        </w:tc>
        <w:tc>
          <w:tcPr>
            <w:tcW w:w="1808"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победитель</w:t>
            </w:r>
          </w:p>
        </w:tc>
      </w:tr>
      <w:tr w:rsidR="00D36579" w:rsidRPr="00211ECD"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2011-2012</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11 победителей</w:t>
            </w:r>
          </w:p>
          <w:p w:rsidR="00D36579" w:rsidRPr="00211ECD" w:rsidRDefault="00D36579" w:rsidP="009B28F5">
            <w:pPr>
              <w:jc w:val="both"/>
              <w:rPr>
                <w:rFonts w:eastAsia="Calibri"/>
                <w:szCs w:val="24"/>
                <w:lang w:eastAsia="en-US"/>
              </w:rPr>
            </w:pPr>
            <w:r w:rsidRPr="00211ECD">
              <w:rPr>
                <w:rFonts w:eastAsia="Calibri"/>
                <w:szCs w:val="24"/>
                <w:lang w:eastAsia="en-US"/>
              </w:rPr>
              <w:t>8 призеров</w:t>
            </w:r>
          </w:p>
        </w:tc>
        <w:tc>
          <w:tcPr>
            <w:tcW w:w="1701"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 призера</w:t>
            </w:r>
          </w:p>
        </w:tc>
        <w:tc>
          <w:tcPr>
            <w:tcW w:w="1808" w:type="dxa"/>
            <w:shd w:val="clear" w:color="auto" w:fill="auto"/>
          </w:tcPr>
          <w:p w:rsidR="00D36579" w:rsidRPr="00211ECD" w:rsidRDefault="00D36579" w:rsidP="009B28F5">
            <w:pPr>
              <w:jc w:val="both"/>
              <w:rPr>
                <w:rFonts w:eastAsia="Calibri"/>
                <w:szCs w:val="24"/>
                <w:lang w:eastAsia="en-US"/>
              </w:rPr>
            </w:pPr>
          </w:p>
        </w:tc>
      </w:tr>
      <w:tr w:rsidR="00D36579" w:rsidRPr="00211ECD"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2012-2013</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13 победителей</w:t>
            </w:r>
          </w:p>
          <w:p w:rsidR="00D36579" w:rsidRPr="00211ECD" w:rsidRDefault="00D36579" w:rsidP="009B28F5">
            <w:pPr>
              <w:jc w:val="both"/>
              <w:rPr>
                <w:rFonts w:eastAsia="Calibri"/>
                <w:szCs w:val="24"/>
                <w:lang w:eastAsia="en-US"/>
              </w:rPr>
            </w:pPr>
            <w:r w:rsidRPr="00211ECD">
              <w:rPr>
                <w:rFonts w:eastAsia="Calibri"/>
                <w:szCs w:val="24"/>
                <w:lang w:eastAsia="en-US"/>
              </w:rPr>
              <w:t>23 призера</w:t>
            </w:r>
          </w:p>
        </w:tc>
        <w:tc>
          <w:tcPr>
            <w:tcW w:w="1701"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победитель</w:t>
            </w:r>
          </w:p>
          <w:p w:rsidR="00D36579" w:rsidRPr="00211ECD" w:rsidRDefault="00D36579" w:rsidP="009B28F5">
            <w:pPr>
              <w:jc w:val="both"/>
              <w:rPr>
                <w:rFonts w:eastAsia="Calibri"/>
                <w:szCs w:val="24"/>
                <w:lang w:eastAsia="en-US"/>
              </w:rPr>
            </w:pPr>
            <w:r w:rsidRPr="00211ECD">
              <w:rPr>
                <w:rFonts w:eastAsia="Calibri"/>
                <w:szCs w:val="24"/>
                <w:lang w:eastAsia="en-US"/>
              </w:rPr>
              <w:t>1 призер</w:t>
            </w:r>
          </w:p>
        </w:tc>
        <w:tc>
          <w:tcPr>
            <w:tcW w:w="1808" w:type="dxa"/>
            <w:shd w:val="clear" w:color="auto" w:fill="auto"/>
          </w:tcPr>
          <w:p w:rsidR="00D36579" w:rsidRPr="00211ECD" w:rsidRDefault="00D36579" w:rsidP="009B28F5">
            <w:pPr>
              <w:jc w:val="both"/>
              <w:rPr>
                <w:rFonts w:eastAsia="Calibri"/>
                <w:szCs w:val="24"/>
                <w:lang w:eastAsia="en-US"/>
              </w:rPr>
            </w:pPr>
          </w:p>
        </w:tc>
      </w:tr>
      <w:tr w:rsidR="00D36579" w:rsidRPr="00211ECD"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2013-2014</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15 победителей</w:t>
            </w:r>
          </w:p>
          <w:p w:rsidR="00D36579" w:rsidRPr="00211ECD" w:rsidRDefault="00D36579" w:rsidP="009B28F5">
            <w:pPr>
              <w:jc w:val="both"/>
              <w:rPr>
                <w:rFonts w:eastAsia="Calibri"/>
                <w:szCs w:val="24"/>
                <w:lang w:eastAsia="en-US"/>
              </w:rPr>
            </w:pPr>
            <w:r w:rsidRPr="00211ECD">
              <w:rPr>
                <w:rFonts w:eastAsia="Calibri"/>
                <w:szCs w:val="24"/>
                <w:lang w:eastAsia="en-US"/>
              </w:rPr>
              <w:t>28 призеров</w:t>
            </w:r>
          </w:p>
        </w:tc>
        <w:tc>
          <w:tcPr>
            <w:tcW w:w="1701"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3 призеров</w:t>
            </w:r>
          </w:p>
          <w:p w:rsidR="00D36579" w:rsidRPr="00211ECD" w:rsidRDefault="00D36579" w:rsidP="009B28F5">
            <w:pPr>
              <w:jc w:val="both"/>
              <w:rPr>
                <w:rFonts w:eastAsia="Calibri"/>
                <w:szCs w:val="24"/>
                <w:lang w:eastAsia="en-US"/>
              </w:rPr>
            </w:pPr>
            <w:r w:rsidRPr="00211ECD">
              <w:rPr>
                <w:rFonts w:eastAsia="Calibri"/>
                <w:szCs w:val="24"/>
                <w:lang w:eastAsia="en-US"/>
              </w:rPr>
              <w:t>2 лауреата</w:t>
            </w:r>
          </w:p>
        </w:tc>
        <w:tc>
          <w:tcPr>
            <w:tcW w:w="1808" w:type="dxa"/>
            <w:shd w:val="clear" w:color="auto" w:fill="auto"/>
          </w:tcPr>
          <w:p w:rsidR="00D36579" w:rsidRPr="00211ECD" w:rsidRDefault="00D36579" w:rsidP="009B28F5">
            <w:pPr>
              <w:jc w:val="both"/>
              <w:rPr>
                <w:rFonts w:eastAsia="Calibri"/>
                <w:szCs w:val="24"/>
                <w:lang w:eastAsia="en-US"/>
              </w:rPr>
            </w:pPr>
          </w:p>
        </w:tc>
      </w:tr>
    </w:tbl>
    <w:p w:rsidR="00B76EC7" w:rsidRDefault="00B76EC7" w:rsidP="00D36579">
      <w:pPr>
        <w:shd w:val="clear" w:color="auto" w:fill="FFFFFF"/>
        <w:ind w:firstLine="708"/>
        <w:jc w:val="both"/>
        <w:rPr>
          <w:rFonts w:eastAsia="Calibri"/>
          <w:szCs w:val="24"/>
          <w:shd w:val="clear" w:color="auto" w:fill="FFFFFF"/>
          <w:lang w:eastAsia="en-US"/>
        </w:rPr>
      </w:pPr>
    </w:p>
    <w:p w:rsidR="00D36579" w:rsidRPr="00B76EC7" w:rsidRDefault="00D36579" w:rsidP="00D36579">
      <w:pPr>
        <w:shd w:val="clear" w:color="auto" w:fill="FFFFFF"/>
        <w:ind w:firstLine="708"/>
        <w:jc w:val="both"/>
        <w:rPr>
          <w:rFonts w:eastAsia="Calibri"/>
          <w:sz w:val="28"/>
          <w:szCs w:val="28"/>
          <w:shd w:val="clear" w:color="auto" w:fill="FFFFFF"/>
          <w:lang w:eastAsia="en-US"/>
        </w:rPr>
      </w:pPr>
      <w:r w:rsidRPr="00B76EC7">
        <w:rPr>
          <w:rFonts w:eastAsia="Calibri"/>
          <w:sz w:val="28"/>
          <w:szCs w:val="28"/>
          <w:shd w:val="clear" w:color="auto" w:fill="FFFFFF"/>
          <w:lang w:eastAsia="en-US"/>
        </w:rPr>
        <w:t>Конкурс профессионального мастерства учителей начальных классов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5"/>
        <w:gridCol w:w="3877"/>
        <w:gridCol w:w="1701"/>
        <w:gridCol w:w="1984"/>
      </w:tblGrid>
      <w:tr w:rsidR="00D36579" w:rsidRPr="00211ECD" w:rsidTr="009B28F5">
        <w:tc>
          <w:tcPr>
            <w:tcW w:w="2185" w:type="dxa"/>
            <w:vMerge w:val="restart"/>
            <w:shd w:val="clear" w:color="auto" w:fill="auto"/>
          </w:tcPr>
          <w:p w:rsidR="00D36579" w:rsidRPr="00211ECD" w:rsidRDefault="00D36579" w:rsidP="009B28F5">
            <w:pPr>
              <w:jc w:val="both"/>
              <w:rPr>
                <w:rFonts w:eastAsia="Calibri"/>
                <w:szCs w:val="24"/>
                <w:lang w:eastAsia="en-US"/>
              </w:rPr>
            </w:pP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Родники мастерства Белогорья</w:t>
            </w:r>
          </w:p>
        </w:tc>
        <w:tc>
          <w:tcPr>
            <w:tcW w:w="3685" w:type="dxa"/>
            <w:gridSpan w:val="2"/>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Педагогический дебют</w:t>
            </w:r>
          </w:p>
        </w:tc>
      </w:tr>
      <w:tr w:rsidR="00D36579" w:rsidRPr="00211ECD" w:rsidTr="009B28F5">
        <w:tc>
          <w:tcPr>
            <w:tcW w:w="2185" w:type="dxa"/>
            <w:vMerge/>
            <w:shd w:val="clear" w:color="auto" w:fill="auto"/>
          </w:tcPr>
          <w:p w:rsidR="00D36579" w:rsidRPr="00211ECD" w:rsidRDefault="00D36579" w:rsidP="009B28F5">
            <w:pPr>
              <w:jc w:val="both"/>
              <w:rPr>
                <w:rFonts w:eastAsia="Calibri"/>
                <w:szCs w:val="24"/>
                <w:lang w:eastAsia="en-US"/>
              </w:rPr>
            </w:pP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 xml:space="preserve">Региональный </w:t>
            </w:r>
          </w:p>
        </w:tc>
        <w:tc>
          <w:tcPr>
            <w:tcW w:w="1701"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Региональный</w:t>
            </w:r>
          </w:p>
        </w:tc>
        <w:tc>
          <w:tcPr>
            <w:tcW w:w="1984"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Всероссийский</w:t>
            </w:r>
          </w:p>
        </w:tc>
      </w:tr>
      <w:tr w:rsidR="00D36579" w:rsidRPr="00211ECD"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2009-2010</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победитель</w:t>
            </w:r>
          </w:p>
        </w:tc>
        <w:tc>
          <w:tcPr>
            <w:tcW w:w="1701" w:type="dxa"/>
            <w:shd w:val="clear" w:color="auto" w:fill="auto"/>
          </w:tcPr>
          <w:p w:rsidR="00D36579" w:rsidRPr="00211ECD" w:rsidRDefault="00D36579" w:rsidP="009B28F5">
            <w:pPr>
              <w:jc w:val="both"/>
              <w:rPr>
                <w:rFonts w:eastAsia="Calibri"/>
                <w:szCs w:val="24"/>
                <w:lang w:eastAsia="en-US"/>
              </w:rPr>
            </w:pPr>
          </w:p>
        </w:tc>
        <w:tc>
          <w:tcPr>
            <w:tcW w:w="1984" w:type="dxa"/>
            <w:shd w:val="clear" w:color="auto" w:fill="auto"/>
          </w:tcPr>
          <w:p w:rsidR="00D36579" w:rsidRPr="00211ECD" w:rsidRDefault="00D36579" w:rsidP="009B28F5">
            <w:pPr>
              <w:jc w:val="both"/>
              <w:rPr>
                <w:rFonts w:eastAsia="Calibri"/>
                <w:szCs w:val="24"/>
                <w:lang w:eastAsia="en-US"/>
              </w:rPr>
            </w:pPr>
          </w:p>
        </w:tc>
      </w:tr>
      <w:tr w:rsidR="00D36579" w:rsidRPr="00211ECD"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2010-2011</w:t>
            </w:r>
          </w:p>
        </w:tc>
        <w:tc>
          <w:tcPr>
            <w:tcW w:w="3877" w:type="dxa"/>
            <w:shd w:val="clear" w:color="auto" w:fill="auto"/>
          </w:tcPr>
          <w:p w:rsidR="00D36579" w:rsidRPr="00211ECD" w:rsidRDefault="00D36579" w:rsidP="009B28F5">
            <w:pPr>
              <w:jc w:val="both"/>
              <w:rPr>
                <w:rFonts w:eastAsia="Calibri"/>
                <w:szCs w:val="24"/>
                <w:lang w:eastAsia="en-US"/>
              </w:rPr>
            </w:pPr>
          </w:p>
        </w:tc>
        <w:tc>
          <w:tcPr>
            <w:tcW w:w="1701" w:type="dxa"/>
            <w:shd w:val="clear" w:color="auto" w:fill="auto"/>
          </w:tcPr>
          <w:p w:rsidR="00D36579" w:rsidRPr="00211ECD" w:rsidRDefault="00D36579" w:rsidP="009B28F5">
            <w:pPr>
              <w:jc w:val="both"/>
              <w:rPr>
                <w:rFonts w:eastAsia="Calibri"/>
                <w:szCs w:val="24"/>
                <w:lang w:eastAsia="en-US"/>
              </w:rPr>
            </w:pPr>
          </w:p>
        </w:tc>
        <w:tc>
          <w:tcPr>
            <w:tcW w:w="1984" w:type="dxa"/>
            <w:shd w:val="clear" w:color="auto" w:fill="auto"/>
          </w:tcPr>
          <w:p w:rsidR="00D36579" w:rsidRPr="00211ECD" w:rsidRDefault="00D36579" w:rsidP="009B28F5">
            <w:pPr>
              <w:jc w:val="both"/>
              <w:rPr>
                <w:rFonts w:eastAsia="Calibri"/>
                <w:szCs w:val="24"/>
                <w:lang w:eastAsia="en-US"/>
              </w:rPr>
            </w:pPr>
          </w:p>
        </w:tc>
      </w:tr>
      <w:tr w:rsidR="00D36579" w:rsidRPr="00211ECD"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2011-2012</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победитель</w:t>
            </w:r>
          </w:p>
          <w:p w:rsidR="00D36579" w:rsidRPr="00211ECD" w:rsidRDefault="00D36579" w:rsidP="009B28F5">
            <w:pPr>
              <w:jc w:val="both"/>
              <w:rPr>
                <w:rFonts w:eastAsia="Calibri"/>
                <w:szCs w:val="24"/>
                <w:lang w:eastAsia="en-US"/>
              </w:rPr>
            </w:pPr>
            <w:r w:rsidRPr="00211ECD">
              <w:rPr>
                <w:rFonts w:eastAsia="Calibri"/>
                <w:szCs w:val="24"/>
                <w:lang w:eastAsia="en-US"/>
              </w:rPr>
              <w:t>2 лауреата</w:t>
            </w:r>
          </w:p>
        </w:tc>
        <w:tc>
          <w:tcPr>
            <w:tcW w:w="1701" w:type="dxa"/>
            <w:shd w:val="clear" w:color="auto" w:fill="auto"/>
          </w:tcPr>
          <w:p w:rsidR="00D36579" w:rsidRPr="00211ECD" w:rsidRDefault="00D36579" w:rsidP="009B28F5">
            <w:pPr>
              <w:jc w:val="both"/>
              <w:rPr>
                <w:rFonts w:eastAsia="Calibri"/>
                <w:szCs w:val="24"/>
                <w:lang w:eastAsia="en-US"/>
              </w:rPr>
            </w:pPr>
          </w:p>
        </w:tc>
        <w:tc>
          <w:tcPr>
            <w:tcW w:w="1984" w:type="dxa"/>
            <w:shd w:val="clear" w:color="auto" w:fill="auto"/>
          </w:tcPr>
          <w:p w:rsidR="00D36579" w:rsidRPr="00211ECD" w:rsidRDefault="00D36579" w:rsidP="009B28F5">
            <w:pPr>
              <w:jc w:val="both"/>
              <w:rPr>
                <w:rFonts w:eastAsia="Calibri"/>
                <w:szCs w:val="24"/>
                <w:lang w:eastAsia="en-US"/>
              </w:rPr>
            </w:pPr>
          </w:p>
        </w:tc>
      </w:tr>
      <w:tr w:rsidR="00D36579" w:rsidRPr="00211ECD"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2012-2013</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лауреат</w:t>
            </w:r>
          </w:p>
        </w:tc>
        <w:tc>
          <w:tcPr>
            <w:tcW w:w="1701" w:type="dxa"/>
            <w:shd w:val="clear" w:color="auto" w:fill="auto"/>
          </w:tcPr>
          <w:p w:rsidR="00D36579" w:rsidRPr="00211ECD" w:rsidRDefault="00D36579" w:rsidP="009B28F5">
            <w:pPr>
              <w:jc w:val="both"/>
              <w:rPr>
                <w:rFonts w:eastAsia="Calibri"/>
                <w:szCs w:val="24"/>
                <w:lang w:eastAsia="en-US"/>
              </w:rPr>
            </w:pPr>
          </w:p>
        </w:tc>
        <w:tc>
          <w:tcPr>
            <w:tcW w:w="1984"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лауреат</w:t>
            </w:r>
          </w:p>
        </w:tc>
      </w:tr>
      <w:tr w:rsidR="00D36579" w:rsidRPr="00211ECD" w:rsidTr="009B28F5">
        <w:tc>
          <w:tcPr>
            <w:tcW w:w="2185"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2013-2014</w:t>
            </w:r>
          </w:p>
        </w:tc>
        <w:tc>
          <w:tcPr>
            <w:tcW w:w="3877" w:type="dxa"/>
            <w:shd w:val="clear" w:color="auto" w:fill="auto"/>
          </w:tcPr>
          <w:p w:rsidR="00D36579" w:rsidRPr="00211ECD" w:rsidRDefault="00D36579" w:rsidP="009B28F5">
            <w:pPr>
              <w:jc w:val="both"/>
              <w:rPr>
                <w:rFonts w:eastAsia="Calibri"/>
                <w:szCs w:val="24"/>
                <w:lang w:eastAsia="en-US"/>
              </w:rPr>
            </w:pPr>
            <w:r w:rsidRPr="00211ECD">
              <w:rPr>
                <w:rFonts w:eastAsia="Calibri"/>
                <w:szCs w:val="24"/>
                <w:lang w:eastAsia="en-US"/>
              </w:rPr>
              <w:t>1 лауреат (авторский проект 3-х учителей)</w:t>
            </w:r>
          </w:p>
        </w:tc>
        <w:tc>
          <w:tcPr>
            <w:tcW w:w="1701" w:type="dxa"/>
            <w:shd w:val="clear" w:color="auto" w:fill="auto"/>
          </w:tcPr>
          <w:p w:rsidR="00D36579" w:rsidRPr="00211ECD" w:rsidRDefault="00D36579" w:rsidP="009B28F5">
            <w:pPr>
              <w:jc w:val="both"/>
              <w:rPr>
                <w:rFonts w:eastAsia="Calibri"/>
                <w:szCs w:val="24"/>
                <w:lang w:eastAsia="en-US"/>
              </w:rPr>
            </w:pPr>
          </w:p>
        </w:tc>
        <w:tc>
          <w:tcPr>
            <w:tcW w:w="1984" w:type="dxa"/>
            <w:shd w:val="clear" w:color="auto" w:fill="auto"/>
          </w:tcPr>
          <w:p w:rsidR="00D36579" w:rsidRPr="00211ECD" w:rsidRDefault="00D36579" w:rsidP="009B28F5">
            <w:pPr>
              <w:jc w:val="both"/>
              <w:rPr>
                <w:rFonts w:eastAsia="Calibri"/>
                <w:szCs w:val="24"/>
                <w:lang w:eastAsia="en-US"/>
              </w:rPr>
            </w:pPr>
          </w:p>
        </w:tc>
      </w:tr>
    </w:tbl>
    <w:p w:rsidR="00D36579" w:rsidRPr="00585341" w:rsidRDefault="00D36579" w:rsidP="00D36579">
      <w:pPr>
        <w:shd w:val="clear" w:color="auto" w:fill="FFFFFF"/>
        <w:spacing w:line="240" w:lineRule="atLeast"/>
        <w:ind w:firstLine="708"/>
        <w:jc w:val="both"/>
        <w:rPr>
          <w:rFonts w:ascii="Calibri" w:eastAsia="Calibri" w:hAnsi="Calibri"/>
          <w:sz w:val="26"/>
          <w:szCs w:val="26"/>
          <w:shd w:val="clear" w:color="auto" w:fill="FFFFFF"/>
          <w:lang w:eastAsia="en-US"/>
        </w:rPr>
      </w:pPr>
    </w:p>
    <w:p w:rsidR="00D36579" w:rsidRPr="00585341" w:rsidRDefault="00D36579" w:rsidP="00B76EC7">
      <w:pPr>
        <w:ind w:firstLine="709"/>
        <w:jc w:val="both"/>
        <w:rPr>
          <w:rFonts w:eastAsia="Calibri"/>
          <w:noProof/>
          <w:sz w:val="28"/>
          <w:szCs w:val="28"/>
          <w:lang w:eastAsia="en-US"/>
        </w:rPr>
      </w:pPr>
      <w:r w:rsidRPr="00585341">
        <w:rPr>
          <w:rFonts w:eastAsia="Calibri"/>
          <w:sz w:val="28"/>
          <w:szCs w:val="28"/>
          <w:lang w:eastAsia="en-US"/>
        </w:rPr>
        <w:t>Ежегодно проводится районн</w:t>
      </w:r>
      <w:r>
        <w:rPr>
          <w:rFonts w:eastAsia="Calibri"/>
          <w:sz w:val="28"/>
          <w:szCs w:val="28"/>
          <w:lang w:eastAsia="en-US"/>
        </w:rPr>
        <w:t>ый этап Российской</w:t>
      </w:r>
      <w:r w:rsidRPr="00585341">
        <w:rPr>
          <w:rFonts w:eastAsia="Calibri"/>
          <w:sz w:val="28"/>
          <w:szCs w:val="28"/>
          <w:lang w:eastAsia="en-US"/>
        </w:rPr>
        <w:t xml:space="preserve"> научно</w:t>
      </w:r>
      <w:r>
        <w:rPr>
          <w:rFonts w:eastAsia="Calibri"/>
          <w:sz w:val="28"/>
          <w:szCs w:val="28"/>
          <w:lang w:eastAsia="en-US"/>
        </w:rPr>
        <w:t>й</w:t>
      </w:r>
      <w:r w:rsidRPr="00585341">
        <w:rPr>
          <w:rFonts w:eastAsia="Calibri"/>
          <w:sz w:val="28"/>
          <w:szCs w:val="28"/>
          <w:lang w:eastAsia="en-US"/>
        </w:rPr>
        <w:t xml:space="preserve"> конференци</w:t>
      </w:r>
      <w:r>
        <w:rPr>
          <w:rFonts w:eastAsia="Calibri"/>
          <w:sz w:val="28"/>
          <w:szCs w:val="28"/>
          <w:lang w:eastAsia="en-US"/>
        </w:rPr>
        <w:t xml:space="preserve">и </w:t>
      </w:r>
      <w:r w:rsidRPr="00585341">
        <w:rPr>
          <w:rFonts w:eastAsia="Calibri"/>
          <w:sz w:val="28"/>
          <w:szCs w:val="28"/>
          <w:lang w:eastAsia="en-US"/>
        </w:rPr>
        <w:t xml:space="preserve">школьников «Открытие», в которой активно принимают участие обучающиеся из общеобразовательных организаций района. В 2013-2014 в </w:t>
      </w:r>
      <w:r w:rsidRPr="00585341">
        <w:rPr>
          <w:rFonts w:eastAsia="Calibri"/>
          <w:noProof/>
          <w:sz w:val="28"/>
          <w:szCs w:val="28"/>
          <w:lang w:eastAsia="en-US"/>
        </w:rPr>
        <w:t xml:space="preserve">конференции «Открытие» 36 обучающихся приняли участие в муниципальном этапе,  20 стали победителями в различных номинациях. На региональном этапе конференции «Открытие» 4 участника получили дипломы 1 степени, 4 участника получили дипломы 2 степени, 3 участника - 3 степени. </w:t>
      </w:r>
    </w:p>
    <w:p w:rsidR="00D36579" w:rsidRPr="00585341" w:rsidRDefault="00D36579" w:rsidP="00D36579">
      <w:pPr>
        <w:autoSpaceDE w:val="0"/>
        <w:autoSpaceDN w:val="0"/>
        <w:adjustRightInd w:val="0"/>
        <w:ind w:firstLine="567"/>
        <w:jc w:val="center"/>
        <w:rPr>
          <w:rFonts w:eastAsia="Calibri"/>
          <w:sz w:val="28"/>
          <w:szCs w:val="28"/>
          <w:lang w:eastAsia="en-US"/>
        </w:rPr>
      </w:pPr>
      <w:r w:rsidRPr="00A7633C">
        <w:rPr>
          <w:rFonts w:eastAsia="Calibri"/>
          <w:sz w:val="28"/>
          <w:szCs w:val="28"/>
          <w:lang w:eastAsia="en-US"/>
        </w:rPr>
        <w:t>Российск</w:t>
      </w:r>
      <w:r>
        <w:rPr>
          <w:rFonts w:eastAsia="Calibri"/>
          <w:sz w:val="28"/>
          <w:szCs w:val="28"/>
          <w:lang w:eastAsia="en-US"/>
        </w:rPr>
        <w:t>ая</w:t>
      </w:r>
      <w:r w:rsidRPr="00A7633C">
        <w:rPr>
          <w:rFonts w:eastAsia="Calibri"/>
          <w:sz w:val="28"/>
          <w:szCs w:val="28"/>
          <w:lang w:eastAsia="en-US"/>
        </w:rPr>
        <w:t xml:space="preserve"> научн</w:t>
      </w:r>
      <w:r>
        <w:rPr>
          <w:rFonts w:eastAsia="Calibri"/>
          <w:sz w:val="28"/>
          <w:szCs w:val="28"/>
          <w:lang w:eastAsia="en-US"/>
        </w:rPr>
        <w:t>ая</w:t>
      </w:r>
      <w:r w:rsidRPr="00A7633C">
        <w:rPr>
          <w:rFonts w:eastAsia="Calibri"/>
          <w:sz w:val="28"/>
          <w:szCs w:val="28"/>
          <w:lang w:eastAsia="en-US"/>
        </w:rPr>
        <w:t xml:space="preserve"> </w:t>
      </w:r>
      <w:r w:rsidRPr="00585341">
        <w:rPr>
          <w:rFonts w:eastAsia="Calibri"/>
          <w:sz w:val="28"/>
          <w:szCs w:val="28"/>
          <w:lang w:eastAsia="en-US"/>
        </w:rPr>
        <w:t>конференция школьников «Открытие»</w:t>
      </w:r>
    </w:p>
    <w:tbl>
      <w:tblPr>
        <w:tblW w:w="97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851"/>
        <w:gridCol w:w="2409"/>
        <w:gridCol w:w="3119"/>
        <w:gridCol w:w="1813"/>
      </w:tblGrid>
      <w:tr w:rsidR="00D36579" w:rsidRPr="005A376E" w:rsidTr="009B28F5">
        <w:tc>
          <w:tcPr>
            <w:tcW w:w="1560" w:type="dxa"/>
            <w:shd w:val="clear" w:color="auto" w:fill="auto"/>
          </w:tcPr>
          <w:p w:rsidR="00D36579" w:rsidRPr="00211ECD" w:rsidRDefault="00D36579" w:rsidP="009B28F5">
            <w:pPr>
              <w:jc w:val="center"/>
              <w:rPr>
                <w:szCs w:val="24"/>
              </w:rPr>
            </w:pPr>
            <w:r w:rsidRPr="00211ECD">
              <w:rPr>
                <w:szCs w:val="24"/>
              </w:rPr>
              <w:t>Учебный год</w:t>
            </w:r>
          </w:p>
        </w:tc>
        <w:tc>
          <w:tcPr>
            <w:tcW w:w="851" w:type="dxa"/>
            <w:tcBorders>
              <w:right w:val="single" w:sz="4" w:space="0" w:color="auto"/>
            </w:tcBorders>
            <w:shd w:val="clear" w:color="auto" w:fill="auto"/>
          </w:tcPr>
          <w:p w:rsidR="00D36579" w:rsidRPr="00211ECD" w:rsidRDefault="00D36579" w:rsidP="009B28F5">
            <w:pPr>
              <w:ind w:left="-108" w:right="-108"/>
              <w:jc w:val="center"/>
              <w:rPr>
                <w:szCs w:val="24"/>
              </w:rPr>
            </w:pPr>
            <w:r w:rsidRPr="00211ECD">
              <w:rPr>
                <w:szCs w:val="24"/>
              </w:rPr>
              <w:t>Всего</w:t>
            </w:r>
          </w:p>
        </w:tc>
        <w:tc>
          <w:tcPr>
            <w:tcW w:w="2409" w:type="dxa"/>
            <w:tcBorders>
              <w:left w:val="single" w:sz="4" w:space="0" w:color="auto"/>
              <w:right w:val="single" w:sz="4" w:space="0" w:color="auto"/>
            </w:tcBorders>
            <w:shd w:val="clear" w:color="auto" w:fill="auto"/>
          </w:tcPr>
          <w:p w:rsidR="00D36579" w:rsidRPr="00211ECD" w:rsidRDefault="00D36579" w:rsidP="009B28F5">
            <w:pPr>
              <w:jc w:val="center"/>
              <w:rPr>
                <w:szCs w:val="24"/>
              </w:rPr>
            </w:pPr>
            <w:r w:rsidRPr="00211ECD">
              <w:rPr>
                <w:szCs w:val="24"/>
              </w:rPr>
              <w:t xml:space="preserve">Муниципальный этап </w:t>
            </w:r>
          </w:p>
        </w:tc>
        <w:tc>
          <w:tcPr>
            <w:tcW w:w="3119"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Региональный</w:t>
            </w:r>
          </w:p>
        </w:tc>
        <w:tc>
          <w:tcPr>
            <w:tcW w:w="1813" w:type="dxa"/>
            <w:tcBorders>
              <w:left w:val="single" w:sz="4" w:space="0" w:color="auto"/>
            </w:tcBorders>
            <w:shd w:val="clear" w:color="auto" w:fill="auto"/>
          </w:tcPr>
          <w:p w:rsidR="00D36579" w:rsidRPr="00211ECD" w:rsidRDefault="00D36579" w:rsidP="009B28F5">
            <w:pPr>
              <w:ind w:right="-108" w:hanging="118"/>
              <w:jc w:val="center"/>
              <w:rPr>
                <w:szCs w:val="24"/>
              </w:rPr>
            </w:pPr>
            <w:r w:rsidRPr="00211ECD">
              <w:rPr>
                <w:szCs w:val="24"/>
              </w:rPr>
              <w:t xml:space="preserve">Российский этап </w:t>
            </w:r>
          </w:p>
        </w:tc>
      </w:tr>
      <w:tr w:rsidR="00D36579" w:rsidRPr="005A376E" w:rsidTr="009B28F5">
        <w:tc>
          <w:tcPr>
            <w:tcW w:w="1560" w:type="dxa"/>
            <w:shd w:val="clear" w:color="auto" w:fill="auto"/>
          </w:tcPr>
          <w:p w:rsidR="00D36579" w:rsidRPr="00211ECD" w:rsidRDefault="00D36579" w:rsidP="009B28F5">
            <w:pPr>
              <w:jc w:val="center"/>
              <w:rPr>
                <w:szCs w:val="24"/>
              </w:rPr>
            </w:pPr>
            <w:r w:rsidRPr="00211ECD">
              <w:rPr>
                <w:szCs w:val="24"/>
              </w:rPr>
              <w:lastRenderedPageBreak/>
              <w:t xml:space="preserve">2011-2012 </w:t>
            </w:r>
          </w:p>
        </w:tc>
        <w:tc>
          <w:tcPr>
            <w:tcW w:w="851" w:type="dxa"/>
            <w:tcBorders>
              <w:right w:val="single" w:sz="4" w:space="0" w:color="auto"/>
            </w:tcBorders>
            <w:shd w:val="clear" w:color="auto" w:fill="auto"/>
          </w:tcPr>
          <w:p w:rsidR="00D36579" w:rsidRPr="00211ECD" w:rsidRDefault="00D36579" w:rsidP="009B28F5">
            <w:pPr>
              <w:ind w:left="-108" w:right="-108"/>
              <w:jc w:val="center"/>
              <w:rPr>
                <w:szCs w:val="24"/>
              </w:rPr>
            </w:pPr>
            <w:r w:rsidRPr="00211ECD">
              <w:rPr>
                <w:szCs w:val="24"/>
              </w:rPr>
              <w:t>41</w:t>
            </w:r>
          </w:p>
        </w:tc>
        <w:tc>
          <w:tcPr>
            <w:tcW w:w="2409" w:type="dxa"/>
            <w:tcBorders>
              <w:left w:val="single" w:sz="4" w:space="0" w:color="auto"/>
              <w:right w:val="single" w:sz="4" w:space="0" w:color="auto"/>
            </w:tcBorders>
            <w:shd w:val="clear" w:color="auto" w:fill="auto"/>
          </w:tcPr>
          <w:p w:rsidR="00D36579" w:rsidRPr="00211ECD" w:rsidRDefault="00D36579" w:rsidP="009B28F5">
            <w:pPr>
              <w:jc w:val="center"/>
              <w:rPr>
                <w:szCs w:val="24"/>
              </w:rPr>
            </w:pPr>
            <w:r w:rsidRPr="00211ECD">
              <w:rPr>
                <w:szCs w:val="24"/>
              </w:rPr>
              <w:t>8 победителей</w:t>
            </w:r>
          </w:p>
        </w:tc>
        <w:tc>
          <w:tcPr>
            <w:tcW w:w="3119"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 xml:space="preserve">1 победитель </w:t>
            </w:r>
          </w:p>
          <w:p w:rsidR="00D36579" w:rsidRPr="00211ECD" w:rsidRDefault="00D36579" w:rsidP="009B28F5">
            <w:pPr>
              <w:jc w:val="center"/>
              <w:rPr>
                <w:szCs w:val="24"/>
              </w:rPr>
            </w:pPr>
            <w:r w:rsidRPr="00211ECD">
              <w:rPr>
                <w:szCs w:val="24"/>
              </w:rPr>
              <w:t>1 призер</w:t>
            </w:r>
          </w:p>
        </w:tc>
        <w:tc>
          <w:tcPr>
            <w:tcW w:w="1813"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w:t>
            </w:r>
          </w:p>
        </w:tc>
      </w:tr>
      <w:tr w:rsidR="00D36579" w:rsidRPr="005A376E" w:rsidTr="009B28F5">
        <w:trPr>
          <w:trHeight w:val="321"/>
        </w:trPr>
        <w:tc>
          <w:tcPr>
            <w:tcW w:w="1560" w:type="dxa"/>
            <w:shd w:val="clear" w:color="auto" w:fill="auto"/>
          </w:tcPr>
          <w:p w:rsidR="00D36579" w:rsidRPr="00211ECD" w:rsidRDefault="00D36579" w:rsidP="009B28F5">
            <w:pPr>
              <w:jc w:val="center"/>
              <w:rPr>
                <w:szCs w:val="24"/>
              </w:rPr>
            </w:pPr>
            <w:r w:rsidRPr="00211ECD">
              <w:rPr>
                <w:szCs w:val="24"/>
              </w:rPr>
              <w:t xml:space="preserve">2012-2013 </w:t>
            </w:r>
          </w:p>
        </w:tc>
        <w:tc>
          <w:tcPr>
            <w:tcW w:w="851"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41</w:t>
            </w:r>
          </w:p>
        </w:tc>
        <w:tc>
          <w:tcPr>
            <w:tcW w:w="2409" w:type="dxa"/>
            <w:tcBorders>
              <w:left w:val="single" w:sz="4" w:space="0" w:color="auto"/>
              <w:right w:val="single" w:sz="4" w:space="0" w:color="auto"/>
            </w:tcBorders>
            <w:shd w:val="clear" w:color="auto" w:fill="auto"/>
          </w:tcPr>
          <w:p w:rsidR="00D36579" w:rsidRPr="00211ECD" w:rsidRDefault="00D36579" w:rsidP="009B28F5">
            <w:pPr>
              <w:jc w:val="center"/>
              <w:rPr>
                <w:szCs w:val="24"/>
              </w:rPr>
            </w:pPr>
            <w:r w:rsidRPr="00211ECD">
              <w:rPr>
                <w:szCs w:val="24"/>
              </w:rPr>
              <w:t>5 победителей</w:t>
            </w:r>
          </w:p>
          <w:p w:rsidR="00D36579" w:rsidRPr="00211ECD" w:rsidRDefault="00D36579" w:rsidP="009B28F5">
            <w:pPr>
              <w:jc w:val="center"/>
              <w:rPr>
                <w:szCs w:val="24"/>
              </w:rPr>
            </w:pPr>
            <w:r w:rsidRPr="00211ECD">
              <w:rPr>
                <w:szCs w:val="24"/>
              </w:rPr>
              <w:t>9 призеров</w:t>
            </w:r>
          </w:p>
        </w:tc>
        <w:tc>
          <w:tcPr>
            <w:tcW w:w="3119"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4 победителя</w:t>
            </w:r>
          </w:p>
          <w:p w:rsidR="00D36579" w:rsidRPr="00211ECD" w:rsidRDefault="00D36579" w:rsidP="009B28F5">
            <w:pPr>
              <w:jc w:val="center"/>
              <w:rPr>
                <w:szCs w:val="24"/>
              </w:rPr>
            </w:pPr>
            <w:r w:rsidRPr="00211ECD">
              <w:rPr>
                <w:szCs w:val="24"/>
              </w:rPr>
              <w:t>7 призеров</w:t>
            </w:r>
          </w:p>
        </w:tc>
        <w:tc>
          <w:tcPr>
            <w:tcW w:w="1813"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1 лауреат</w:t>
            </w:r>
          </w:p>
        </w:tc>
      </w:tr>
      <w:tr w:rsidR="00D36579" w:rsidRPr="005A376E" w:rsidTr="009B28F5">
        <w:tc>
          <w:tcPr>
            <w:tcW w:w="1560" w:type="dxa"/>
            <w:shd w:val="clear" w:color="auto" w:fill="auto"/>
          </w:tcPr>
          <w:p w:rsidR="00D36579" w:rsidRPr="00211ECD" w:rsidRDefault="00D36579" w:rsidP="009B28F5">
            <w:pPr>
              <w:jc w:val="center"/>
              <w:rPr>
                <w:szCs w:val="24"/>
              </w:rPr>
            </w:pPr>
            <w:r w:rsidRPr="00211ECD">
              <w:rPr>
                <w:szCs w:val="24"/>
              </w:rPr>
              <w:t>2013-2014</w:t>
            </w:r>
          </w:p>
        </w:tc>
        <w:tc>
          <w:tcPr>
            <w:tcW w:w="851"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36</w:t>
            </w:r>
          </w:p>
        </w:tc>
        <w:tc>
          <w:tcPr>
            <w:tcW w:w="2409" w:type="dxa"/>
            <w:tcBorders>
              <w:left w:val="single" w:sz="4" w:space="0" w:color="auto"/>
              <w:right w:val="single" w:sz="4" w:space="0" w:color="auto"/>
            </w:tcBorders>
            <w:shd w:val="clear" w:color="auto" w:fill="auto"/>
          </w:tcPr>
          <w:p w:rsidR="00D36579" w:rsidRPr="00211ECD" w:rsidRDefault="00D36579" w:rsidP="009B28F5">
            <w:pPr>
              <w:jc w:val="center"/>
              <w:rPr>
                <w:szCs w:val="24"/>
              </w:rPr>
            </w:pPr>
            <w:r w:rsidRPr="00211ECD">
              <w:rPr>
                <w:szCs w:val="24"/>
              </w:rPr>
              <w:t>20 победителей</w:t>
            </w:r>
          </w:p>
        </w:tc>
        <w:tc>
          <w:tcPr>
            <w:tcW w:w="3119"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4 победителя</w:t>
            </w:r>
          </w:p>
          <w:p w:rsidR="00D36579" w:rsidRPr="00211ECD" w:rsidRDefault="00D36579" w:rsidP="009B28F5">
            <w:pPr>
              <w:jc w:val="center"/>
              <w:rPr>
                <w:szCs w:val="24"/>
              </w:rPr>
            </w:pPr>
            <w:r w:rsidRPr="00211ECD">
              <w:rPr>
                <w:szCs w:val="24"/>
              </w:rPr>
              <w:t>7 призеров</w:t>
            </w:r>
          </w:p>
        </w:tc>
        <w:tc>
          <w:tcPr>
            <w:tcW w:w="1813"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w:t>
            </w:r>
          </w:p>
        </w:tc>
      </w:tr>
    </w:tbl>
    <w:p w:rsidR="00D36579" w:rsidRPr="00585341" w:rsidRDefault="00D36579" w:rsidP="00D36579">
      <w:pPr>
        <w:autoSpaceDE w:val="0"/>
        <w:autoSpaceDN w:val="0"/>
        <w:adjustRightInd w:val="0"/>
        <w:jc w:val="both"/>
        <w:rPr>
          <w:rFonts w:eastAsia="Calibri"/>
          <w:sz w:val="28"/>
          <w:szCs w:val="28"/>
          <w:lang w:eastAsia="en-US"/>
        </w:rPr>
      </w:pPr>
    </w:p>
    <w:p w:rsidR="00D36579" w:rsidRPr="00585341" w:rsidRDefault="00D36579" w:rsidP="00D36579">
      <w:pPr>
        <w:autoSpaceDE w:val="0"/>
        <w:autoSpaceDN w:val="0"/>
        <w:adjustRightInd w:val="0"/>
        <w:ind w:firstLine="567"/>
        <w:jc w:val="both"/>
        <w:rPr>
          <w:rFonts w:eastAsia="Calibri"/>
          <w:sz w:val="28"/>
          <w:szCs w:val="28"/>
          <w:lang w:eastAsia="en-US"/>
        </w:rPr>
      </w:pPr>
      <w:proofErr w:type="gramStart"/>
      <w:r w:rsidRPr="00585341">
        <w:rPr>
          <w:rFonts w:eastAsia="Calibri"/>
          <w:sz w:val="28"/>
          <w:szCs w:val="28"/>
          <w:lang w:eastAsia="en-US"/>
        </w:rPr>
        <w:t>В</w:t>
      </w:r>
      <w:r>
        <w:rPr>
          <w:rFonts w:eastAsia="Calibri"/>
          <w:sz w:val="28"/>
          <w:szCs w:val="28"/>
          <w:lang w:eastAsia="en-US"/>
        </w:rPr>
        <w:t>о</w:t>
      </w:r>
      <w:r w:rsidRPr="00585341">
        <w:rPr>
          <w:rFonts w:eastAsia="Calibri"/>
          <w:sz w:val="28"/>
          <w:szCs w:val="28"/>
          <w:lang w:eastAsia="en-US"/>
        </w:rPr>
        <w:t xml:space="preserve"> </w:t>
      </w:r>
      <w:r>
        <w:rPr>
          <w:rFonts w:eastAsia="Calibri"/>
          <w:sz w:val="28"/>
          <w:szCs w:val="28"/>
          <w:lang w:eastAsia="en-US"/>
        </w:rPr>
        <w:t>Всероссийском форуме научной молодежи</w:t>
      </w:r>
      <w:r w:rsidRPr="00585341">
        <w:rPr>
          <w:rFonts w:eastAsia="Calibri"/>
          <w:sz w:val="28"/>
          <w:szCs w:val="28"/>
          <w:lang w:eastAsia="en-US"/>
        </w:rPr>
        <w:t xml:space="preserve"> «Шаг в будущее» в 2013-2014 учебном году </w:t>
      </w:r>
      <w:r w:rsidRPr="00585341">
        <w:rPr>
          <w:rFonts w:eastAsia="Calibri"/>
          <w:noProof/>
          <w:sz w:val="28"/>
          <w:szCs w:val="28"/>
          <w:lang w:eastAsia="en-US"/>
        </w:rPr>
        <w:t>20 обучающихся приняли участие в муниципальном этапе, из них 3 стали победителями, 2 – призерами, на региональном этапе форума 1 проект занял 2 место, 2 проекта получили поощрительные грамоты</w:t>
      </w:r>
      <w:r w:rsidRPr="00585341">
        <w:rPr>
          <w:rFonts w:eastAsia="Calibri"/>
          <w:sz w:val="28"/>
          <w:szCs w:val="28"/>
          <w:lang w:eastAsia="en-US"/>
        </w:rPr>
        <w:t>.</w:t>
      </w:r>
      <w:proofErr w:type="gramEnd"/>
    </w:p>
    <w:p w:rsidR="00D36579" w:rsidRPr="00585341" w:rsidRDefault="00D36579" w:rsidP="00D36579">
      <w:pPr>
        <w:autoSpaceDE w:val="0"/>
        <w:autoSpaceDN w:val="0"/>
        <w:adjustRightInd w:val="0"/>
        <w:ind w:firstLine="567"/>
        <w:jc w:val="center"/>
        <w:rPr>
          <w:rFonts w:eastAsia="Calibri"/>
          <w:sz w:val="16"/>
          <w:szCs w:val="16"/>
          <w:lang w:eastAsia="en-US"/>
        </w:rPr>
      </w:pPr>
    </w:p>
    <w:p w:rsidR="00D36579" w:rsidRPr="00A7633C" w:rsidRDefault="00D36579" w:rsidP="00D36579">
      <w:pPr>
        <w:autoSpaceDE w:val="0"/>
        <w:autoSpaceDN w:val="0"/>
        <w:adjustRightInd w:val="0"/>
        <w:ind w:firstLine="567"/>
        <w:jc w:val="center"/>
        <w:rPr>
          <w:rFonts w:eastAsia="Calibri"/>
          <w:sz w:val="28"/>
          <w:szCs w:val="28"/>
          <w:lang w:eastAsia="en-US"/>
        </w:rPr>
      </w:pPr>
      <w:r>
        <w:rPr>
          <w:rFonts w:eastAsia="Calibri"/>
          <w:sz w:val="28"/>
          <w:szCs w:val="28"/>
          <w:lang w:eastAsia="en-US"/>
        </w:rPr>
        <w:t xml:space="preserve">Всероссийском </w:t>
      </w:r>
      <w:proofErr w:type="gramStart"/>
      <w:r>
        <w:rPr>
          <w:rFonts w:eastAsia="Calibri"/>
          <w:sz w:val="28"/>
          <w:szCs w:val="28"/>
          <w:lang w:eastAsia="en-US"/>
        </w:rPr>
        <w:t>форуме</w:t>
      </w:r>
      <w:proofErr w:type="gramEnd"/>
      <w:r>
        <w:rPr>
          <w:rFonts w:eastAsia="Calibri"/>
          <w:sz w:val="28"/>
          <w:szCs w:val="28"/>
          <w:lang w:eastAsia="en-US"/>
        </w:rPr>
        <w:t xml:space="preserve"> научной молодежи</w:t>
      </w:r>
      <w:r w:rsidRPr="00585341">
        <w:rPr>
          <w:rFonts w:eastAsia="Calibri"/>
          <w:sz w:val="28"/>
          <w:szCs w:val="28"/>
          <w:lang w:eastAsia="en-US"/>
        </w:rPr>
        <w:t xml:space="preserve"> </w:t>
      </w:r>
      <w:r w:rsidRPr="00A7633C">
        <w:rPr>
          <w:rFonts w:eastAsia="Calibri"/>
          <w:sz w:val="28"/>
          <w:szCs w:val="28"/>
          <w:lang w:eastAsia="en-US"/>
        </w:rPr>
        <w:t>«Шаг в будущее»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851"/>
        <w:gridCol w:w="2551"/>
        <w:gridCol w:w="2835"/>
        <w:gridCol w:w="1842"/>
      </w:tblGrid>
      <w:tr w:rsidR="00D36579" w:rsidRPr="00A7633C" w:rsidTr="009B28F5">
        <w:tc>
          <w:tcPr>
            <w:tcW w:w="1702" w:type="dxa"/>
            <w:shd w:val="clear" w:color="auto" w:fill="auto"/>
          </w:tcPr>
          <w:p w:rsidR="00D36579" w:rsidRPr="00211ECD" w:rsidRDefault="00D36579" w:rsidP="009B28F5">
            <w:pPr>
              <w:jc w:val="center"/>
              <w:rPr>
                <w:szCs w:val="24"/>
              </w:rPr>
            </w:pPr>
            <w:r w:rsidRPr="00211ECD">
              <w:rPr>
                <w:szCs w:val="24"/>
              </w:rPr>
              <w:t>Учебный год</w:t>
            </w:r>
          </w:p>
        </w:tc>
        <w:tc>
          <w:tcPr>
            <w:tcW w:w="851" w:type="dxa"/>
            <w:tcBorders>
              <w:right w:val="single" w:sz="4" w:space="0" w:color="auto"/>
            </w:tcBorders>
            <w:shd w:val="clear" w:color="auto" w:fill="auto"/>
          </w:tcPr>
          <w:p w:rsidR="00D36579" w:rsidRPr="00211ECD" w:rsidRDefault="00D36579" w:rsidP="009B28F5">
            <w:pPr>
              <w:ind w:left="-108" w:right="-108"/>
              <w:jc w:val="center"/>
              <w:rPr>
                <w:szCs w:val="24"/>
              </w:rPr>
            </w:pPr>
            <w:r w:rsidRPr="00211ECD">
              <w:rPr>
                <w:szCs w:val="24"/>
              </w:rPr>
              <w:t>Всего</w:t>
            </w:r>
          </w:p>
        </w:tc>
        <w:tc>
          <w:tcPr>
            <w:tcW w:w="2551" w:type="dxa"/>
            <w:tcBorders>
              <w:left w:val="single" w:sz="4" w:space="0" w:color="auto"/>
              <w:right w:val="single" w:sz="4" w:space="0" w:color="auto"/>
            </w:tcBorders>
            <w:shd w:val="clear" w:color="auto" w:fill="auto"/>
          </w:tcPr>
          <w:p w:rsidR="00D36579" w:rsidRPr="00211ECD" w:rsidRDefault="00D36579" w:rsidP="009B28F5">
            <w:pPr>
              <w:ind w:left="-104" w:right="-166"/>
              <w:jc w:val="center"/>
              <w:rPr>
                <w:szCs w:val="24"/>
              </w:rPr>
            </w:pPr>
            <w:r w:rsidRPr="00211ECD">
              <w:rPr>
                <w:szCs w:val="24"/>
              </w:rPr>
              <w:t>Муниципальный этап</w:t>
            </w:r>
          </w:p>
        </w:tc>
        <w:tc>
          <w:tcPr>
            <w:tcW w:w="2835"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 xml:space="preserve">Региональный этап </w:t>
            </w:r>
          </w:p>
        </w:tc>
        <w:tc>
          <w:tcPr>
            <w:tcW w:w="1842" w:type="dxa"/>
            <w:tcBorders>
              <w:left w:val="single" w:sz="4" w:space="0" w:color="auto"/>
            </w:tcBorders>
            <w:shd w:val="clear" w:color="auto" w:fill="auto"/>
          </w:tcPr>
          <w:p w:rsidR="00D36579" w:rsidRPr="00211ECD" w:rsidRDefault="00D36579" w:rsidP="009B28F5">
            <w:pPr>
              <w:ind w:right="-108" w:hanging="118"/>
              <w:jc w:val="center"/>
              <w:rPr>
                <w:szCs w:val="24"/>
              </w:rPr>
            </w:pPr>
            <w:r w:rsidRPr="00211ECD">
              <w:rPr>
                <w:szCs w:val="24"/>
              </w:rPr>
              <w:t>Российский этап</w:t>
            </w:r>
          </w:p>
        </w:tc>
      </w:tr>
      <w:tr w:rsidR="00D36579" w:rsidRPr="00A7633C" w:rsidTr="009B28F5">
        <w:tc>
          <w:tcPr>
            <w:tcW w:w="1702" w:type="dxa"/>
            <w:shd w:val="clear" w:color="auto" w:fill="auto"/>
          </w:tcPr>
          <w:p w:rsidR="00D36579" w:rsidRPr="00211ECD" w:rsidRDefault="00D36579" w:rsidP="009B28F5">
            <w:pPr>
              <w:jc w:val="center"/>
              <w:rPr>
                <w:szCs w:val="24"/>
              </w:rPr>
            </w:pPr>
            <w:r w:rsidRPr="00211ECD">
              <w:rPr>
                <w:szCs w:val="24"/>
              </w:rPr>
              <w:t xml:space="preserve">2011-2012 </w:t>
            </w:r>
          </w:p>
        </w:tc>
        <w:tc>
          <w:tcPr>
            <w:tcW w:w="851" w:type="dxa"/>
            <w:tcBorders>
              <w:right w:val="single" w:sz="4" w:space="0" w:color="auto"/>
            </w:tcBorders>
            <w:shd w:val="clear" w:color="auto" w:fill="auto"/>
          </w:tcPr>
          <w:p w:rsidR="00D36579" w:rsidRPr="00211ECD" w:rsidRDefault="00D36579" w:rsidP="009B28F5">
            <w:pPr>
              <w:ind w:left="-108" w:right="-108"/>
              <w:jc w:val="center"/>
              <w:rPr>
                <w:szCs w:val="24"/>
              </w:rPr>
            </w:pPr>
            <w:r w:rsidRPr="00211ECD">
              <w:rPr>
                <w:szCs w:val="24"/>
              </w:rPr>
              <w:t>41</w:t>
            </w:r>
          </w:p>
        </w:tc>
        <w:tc>
          <w:tcPr>
            <w:tcW w:w="2551" w:type="dxa"/>
            <w:tcBorders>
              <w:left w:val="single" w:sz="4" w:space="0" w:color="auto"/>
              <w:right w:val="single" w:sz="4" w:space="0" w:color="auto"/>
            </w:tcBorders>
            <w:shd w:val="clear" w:color="auto" w:fill="auto"/>
          </w:tcPr>
          <w:p w:rsidR="00D36579" w:rsidRPr="00211ECD" w:rsidRDefault="00D36579" w:rsidP="009B28F5">
            <w:pPr>
              <w:jc w:val="center"/>
              <w:rPr>
                <w:szCs w:val="24"/>
              </w:rPr>
            </w:pPr>
            <w:r w:rsidRPr="00211ECD">
              <w:rPr>
                <w:szCs w:val="24"/>
              </w:rPr>
              <w:t>-</w:t>
            </w:r>
          </w:p>
        </w:tc>
        <w:tc>
          <w:tcPr>
            <w:tcW w:w="2835"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1 призер</w:t>
            </w:r>
          </w:p>
        </w:tc>
        <w:tc>
          <w:tcPr>
            <w:tcW w:w="1842"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w:t>
            </w:r>
          </w:p>
        </w:tc>
      </w:tr>
      <w:tr w:rsidR="00D36579" w:rsidRPr="00A7633C" w:rsidTr="009B28F5">
        <w:tc>
          <w:tcPr>
            <w:tcW w:w="1702" w:type="dxa"/>
            <w:shd w:val="clear" w:color="auto" w:fill="auto"/>
          </w:tcPr>
          <w:p w:rsidR="00D36579" w:rsidRPr="00211ECD" w:rsidRDefault="00D36579" w:rsidP="009B28F5">
            <w:pPr>
              <w:jc w:val="center"/>
              <w:rPr>
                <w:szCs w:val="24"/>
              </w:rPr>
            </w:pPr>
            <w:r w:rsidRPr="00211ECD">
              <w:rPr>
                <w:szCs w:val="24"/>
              </w:rPr>
              <w:t xml:space="preserve">2012-2013 </w:t>
            </w:r>
          </w:p>
        </w:tc>
        <w:tc>
          <w:tcPr>
            <w:tcW w:w="851"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57</w:t>
            </w:r>
          </w:p>
        </w:tc>
        <w:tc>
          <w:tcPr>
            <w:tcW w:w="2551" w:type="dxa"/>
            <w:tcBorders>
              <w:left w:val="single" w:sz="4" w:space="0" w:color="auto"/>
              <w:right w:val="single" w:sz="4" w:space="0" w:color="auto"/>
            </w:tcBorders>
            <w:shd w:val="clear" w:color="auto" w:fill="auto"/>
          </w:tcPr>
          <w:p w:rsidR="00D36579" w:rsidRPr="00211ECD" w:rsidRDefault="00D36579" w:rsidP="009B28F5">
            <w:pPr>
              <w:jc w:val="center"/>
              <w:rPr>
                <w:szCs w:val="24"/>
              </w:rPr>
            </w:pPr>
            <w:r w:rsidRPr="00211ECD">
              <w:rPr>
                <w:szCs w:val="24"/>
              </w:rPr>
              <w:t xml:space="preserve">2 победителя </w:t>
            </w:r>
          </w:p>
          <w:p w:rsidR="00D36579" w:rsidRPr="00211ECD" w:rsidRDefault="00D36579" w:rsidP="009B28F5">
            <w:pPr>
              <w:jc w:val="center"/>
              <w:rPr>
                <w:szCs w:val="24"/>
              </w:rPr>
            </w:pPr>
            <w:r w:rsidRPr="00211ECD">
              <w:rPr>
                <w:szCs w:val="24"/>
              </w:rPr>
              <w:t>6 призеров</w:t>
            </w:r>
          </w:p>
        </w:tc>
        <w:tc>
          <w:tcPr>
            <w:tcW w:w="2835"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1 призер</w:t>
            </w:r>
          </w:p>
          <w:p w:rsidR="00D36579" w:rsidRPr="00211ECD" w:rsidRDefault="00D36579" w:rsidP="009B28F5">
            <w:pPr>
              <w:jc w:val="center"/>
              <w:rPr>
                <w:szCs w:val="24"/>
              </w:rPr>
            </w:pPr>
            <w:r w:rsidRPr="00211ECD">
              <w:rPr>
                <w:szCs w:val="24"/>
              </w:rPr>
              <w:t>1 лауреат</w:t>
            </w:r>
          </w:p>
        </w:tc>
        <w:tc>
          <w:tcPr>
            <w:tcW w:w="1842"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w:t>
            </w:r>
          </w:p>
        </w:tc>
      </w:tr>
      <w:tr w:rsidR="00D36579" w:rsidRPr="00A7633C" w:rsidTr="009B28F5">
        <w:tc>
          <w:tcPr>
            <w:tcW w:w="1702" w:type="dxa"/>
            <w:shd w:val="clear" w:color="auto" w:fill="auto"/>
          </w:tcPr>
          <w:p w:rsidR="00D36579" w:rsidRPr="00211ECD" w:rsidRDefault="00D36579" w:rsidP="009B28F5">
            <w:pPr>
              <w:jc w:val="center"/>
              <w:rPr>
                <w:szCs w:val="24"/>
              </w:rPr>
            </w:pPr>
            <w:r w:rsidRPr="00211ECD">
              <w:rPr>
                <w:szCs w:val="24"/>
              </w:rPr>
              <w:t>2013-2014</w:t>
            </w:r>
          </w:p>
        </w:tc>
        <w:tc>
          <w:tcPr>
            <w:tcW w:w="851"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20</w:t>
            </w:r>
          </w:p>
        </w:tc>
        <w:tc>
          <w:tcPr>
            <w:tcW w:w="2551" w:type="dxa"/>
            <w:tcBorders>
              <w:left w:val="single" w:sz="4" w:space="0" w:color="auto"/>
              <w:right w:val="single" w:sz="4" w:space="0" w:color="auto"/>
            </w:tcBorders>
            <w:shd w:val="clear" w:color="auto" w:fill="auto"/>
          </w:tcPr>
          <w:p w:rsidR="00D36579" w:rsidRPr="00211ECD" w:rsidRDefault="00D36579" w:rsidP="009B28F5">
            <w:pPr>
              <w:jc w:val="center"/>
              <w:rPr>
                <w:szCs w:val="24"/>
              </w:rPr>
            </w:pPr>
            <w:r w:rsidRPr="00211ECD">
              <w:rPr>
                <w:szCs w:val="24"/>
              </w:rPr>
              <w:t xml:space="preserve">3 победителя </w:t>
            </w:r>
          </w:p>
          <w:p w:rsidR="00D36579" w:rsidRPr="00211ECD" w:rsidRDefault="00D36579" w:rsidP="009B28F5">
            <w:pPr>
              <w:jc w:val="center"/>
              <w:rPr>
                <w:szCs w:val="24"/>
              </w:rPr>
            </w:pPr>
            <w:r w:rsidRPr="00211ECD">
              <w:rPr>
                <w:szCs w:val="24"/>
              </w:rPr>
              <w:t>2 призера</w:t>
            </w:r>
          </w:p>
        </w:tc>
        <w:tc>
          <w:tcPr>
            <w:tcW w:w="2835"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 xml:space="preserve">1 призер </w:t>
            </w:r>
          </w:p>
          <w:p w:rsidR="00D36579" w:rsidRPr="00211ECD" w:rsidRDefault="00D36579" w:rsidP="009B28F5">
            <w:pPr>
              <w:jc w:val="center"/>
              <w:rPr>
                <w:szCs w:val="24"/>
              </w:rPr>
            </w:pPr>
            <w:r w:rsidRPr="00211ECD">
              <w:rPr>
                <w:szCs w:val="24"/>
              </w:rPr>
              <w:t>2 лауреата</w:t>
            </w:r>
          </w:p>
        </w:tc>
        <w:tc>
          <w:tcPr>
            <w:tcW w:w="1842"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w:t>
            </w:r>
          </w:p>
        </w:tc>
      </w:tr>
    </w:tbl>
    <w:p w:rsidR="00D36579" w:rsidRPr="00A7633C" w:rsidRDefault="00D36579" w:rsidP="00D36579">
      <w:pPr>
        <w:autoSpaceDE w:val="0"/>
        <w:autoSpaceDN w:val="0"/>
        <w:adjustRightInd w:val="0"/>
        <w:jc w:val="both"/>
        <w:rPr>
          <w:rFonts w:eastAsia="Calibri"/>
          <w:sz w:val="28"/>
          <w:szCs w:val="28"/>
          <w:lang w:eastAsia="en-US"/>
        </w:rPr>
      </w:pPr>
    </w:p>
    <w:p w:rsidR="00D36579" w:rsidRPr="00585341" w:rsidRDefault="00D36579" w:rsidP="00D36579">
      <w:pPr>
        <w:ind w:firstLine="709"/>
        <w:jc w:val="both"/>
        <w:rPr>
          <w:rFonts w:eastAsia="Calibri"/>
          <w:noProof/>
          <w:sz w:val="28"/>
          <w:szCs w:val="28"/>
          <w:lang w:eastAsia="en-US"/>
        </w:rPr>
      </w:pPr>
      <w:r>
        <w:rPr>
          <w:rFonts w:eastAsia="Calibri"/>
          <w:noProof/>
          <w:sz w:val="28"/>
          <w:szCs w:val="28"/>
          <w:lang w:eastAsia="en-US"/>
        </w:rPr>
        <w:t>Всероссийский детский к</w:t>
      </w:r>
      <w:r w:rsidRPr="00585341">
        <w:rPr>
          <w:rFonts w:eastAsia="Calibri"/>
          <w:noProof/>
          <w:sz w:val="28"/>
          <w:szCs w:val="28"/>
          <w:lang w:eastAsia="en-US"/>
        </w:rPr>
        <w:t>онкурс научно-исследовательских и творческих работ «Первые шаги в науке»</w:t>
      </w:r>
      <w:r w:rsidRPr="00585341">
        <w:rPr>
          <w:rFonts w:eastAsia="Calibri"/>
          <w:sz w:val="28"/>
          <w:szCs w:val="28"/>
          <w:lang w:eastAsia="en-US"/>
        </w:rPr>
        <w:t>.</w:t>
      </w:r>
      <w:r w:rsidRPr="00585341">
        <w:rPr>
          <w:rFonts w:eastAsia="Calibri"/>
          <w:noProof/>
          <w:sz w:val="28"/>
          <w:szCs w:val="28"/>
          <w:lang w:eastAsia="en-US"/>
        </w:rPr>
        <w:t xml:space="preserve"> 92 обучающихся приняли участие в муниципальном этапе конференции. 32 обучающихся стали победителями и призерами. </w:t>
      </w:r>
      <w:r w:rsidRPr="00585341">
        <w:rPr>
          <w:rFonts w:eastAsia="Calibri"/>
          <w:sz w:val="28"/>
          <w:szCs w:val="28"/>
          <w:lang w:eastAsia="en-US"/>
        </w:rPr>
        <w:t xml:space="preserve">Региональный этап всероссийского конкурса научно-исследовательских и творческих работ «Первые шаги в науке» ежегодно проводится в </w:t>
      </w:r>
      <w:proofErr w:type="gramStart"/>
      <w:r w:rsidRPr="00585341">
        <w:rPr>
          <w:rFonts w:eastAsia="Calibri"/>
          <w:sz w:val="28"/>
          <w:szCs w:val="28"/>
          <w:lang w:eastAsia="en-US"/>
        </w:rPr>
        <w:t>г</w:t>
      </w:r>
      <w:proofErr w:type="gramEnd"/>
      <w:r w:rsidRPr="00585341">
        <w:rPr>
          <w:rFonts w:eastAsia="Calibri"/>
          <w:sz w:val="28"/>
          <w:szCs w:val="28"/>
          <w:lang w:eastAsia="en-US"/>
        </w:rPr>
        <w:t xml:space="preserve">. Старый Оскол. </w:t>
      </w:r>
      <w:r w:rsidRPr="00585341">
        <w:rPr>
          <w:rFonts w:eastAsia="Calibri"/>
          <w:noProof/>
          <w:sz w:val="28"/>
          <w:szCs w:val="28"/>
          <w:lang w:eastAsia="en-US"/>
        </w:rPr>
        <w:t xml:space="preserve">Из 16 участников регионального этапа четыре </w:t>
      </w:r>
      <w:r>
        <w:rPr>
          <w:rFonts w:eastAsia="Calibri"/>
          <w:noProof/>
          <w:sz w:val="28"/>
          <w:szCs w:val="28"/>
          <w:lang w:eastAsia="en-US"/>
        </w:rPr>
        <w:t>удостоено</w:t>
      </w:r>
      <w:r w:rsidRPr="00585341">
        <w:rPr>
          <w:rFonts w:eastAsia="Calibri"/>
          <w:noProof/>
          <w:sz w:val="28"/>
          <w:szCs w:val="28"/>
          <w:lang w:eastAsia="en-US"/>
        </w:rPr>
        <w:t xml:space="preserve"> победы, 3 стали призерами.</w:t>
      </w:r>
    </w:p>
    <w:p w:rsidR="00D36579" w:rsidRPr="00A7633C" w:rsidRDefault="00D36579" w:rsidP="00D36579">
      <w:pPr>
        <w:ind w:firstLine="567"/>
        <w:jc w:val="center"/>
        <w:rPr>
          <w:rFonts w:eastAsia="Calibri"/>
          <w:sz w:val="28"/>
          <w:szCs w:val="28"/>
          <w:lang w:eastAsia="en-US"/>
        </w:rPr>
      </w:pPr>
      <w:r w:rsidRPr="00A7633C">
        <w:rPr>
          <w:rFonts w:eastAsia="Calibri"/>
          <w:sz w:val="28"/>
          <w:szCs w:val="28"/>
          <w:lang w:eastAsia="en-US"/>
        </w:rPr>
        <w:t>«Первые шаги в науке»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851"/>
        <w:gridCol w:w="2693"/>
        <w:gridCol w:w="2835"/>
        <w:gridCol w:w="1842"/>
      </w:tblGrid>
      <w:tr w:rsidR="00D36579" w:rsidRPr="00A7633C" w:rsidTr="009B28F5">
        <w:tc>
          <w:tcPr>
            <w:tcW w:w="1560" w:type="dxa"/>
            <w:shd w:val="clear" w:color="auto" w:fill="auto"/>
          </w:tcPr>
          <w:p w:rsidR="00D36579" w:rsidRPr="00211ECD" w:rsidRDefault="00D36579" w:rsidP="009B28F5">
            <w:pPr>
              <w:jc w:val="center"/>
              <w:rPr>
                <w:szCs w:val="24"/>
              </w:rPr>
            </w:pPr>
            <w:r w:rsidRPr="00211ECD">
              <w:rPr>
                <w:szCs w:val="24"/>
              </w:rPr>
              <w:t>учебный год</w:t>
            </w:r>
          </w:p>
        </w:tc>
        <w:tc>
          <w:tcPr>
            <w:tcW w:w="851" w:type="dxa"/>
            <w:tcBorders>
              <w:right w:val="single" w:sz="4" w:space="0" w:color="auto"/>
            </w:tcBorders>
            <w:shd w:val="clear" w:color="auto" w:fill="auto"/>
          </w:tcPr>
          <w:p w:rsidR="00D36579" w:rsidRPr="00211ECD" w:rsidRDefault="00D36579" w:rsidP="009B28F5">
            <w:pPr>
              <w:ind w:left="-108" w:right="-108"/>
              <w:jc w:val="center"/>
              <w:rPr>
                <w:szCs w:val="24"/>
              </w:rPr>
            </w:pPr>
            <w:r w:rsidRPr="00211ECD">
              <w:rPr>
                <w:szCs w:val="24"/>
              </w:rPr>
              <w:t>Всего</w:t>
            </w:r>
          </w:p>
        </w:tc>
        <w:tc>
          <w:tcPr>
            <w:tcW w:w="2693" w:type="dxa"/>
            <w:tcBorders>
              <w:left w:val="single" w:sz="4" w:space="0" w:color="auto"/>
              <w:right w:val="single" w:sz="4" w:space="0" w:color="auto"/>
            </w:tcBorders>
            <w:shd w:val="clear" w:color="auto" w:fill="auto"/>
          </w:tcPr>
          <w:p w:rsidR="00D36579" w:rsidRPr="00211ECD" w:rsidRDefault="00D36579" w:rsidP="009B28F5">
            <w:pPr>
              <w:ind w:left="-104" w:right="-166"/>
              <w:jc w:val="center"/>
              <w:rPr>
                <w:szCs w:val="24"/>
              </w:rPr>
            </w:pPr>
            <w:r w:rsidRPr="00211ECD">
              <w:rPr>
                <w:szCs w:val="24"/>
              </w:rPr>
              <w:t>Муниципальный этап</w:t>
            </w:r>
          </w:p>
        </w:tc>
        <w:tc>
          <w:tcPr>
            <w:tcW w:w="2835" w:type="dxa"/>
            <w:tcBorders>
              <w:left w:val="single" w:sz="4" w:space="0" w:color="auto"/>
            </w:tcBorders>
            <w:shd w:val="clear" w:color="auto" w:fill="auto"/>
          </w:tcPr>
          <w:p w:rsidR="00D36579" w:rsidRPr="00211ECD" w:rsidRDefault="00D36579" w:rsidP="009B28F5">
            <w:pPr>
              <w:ind w:left="-104" w:right="-166"/>
              <w:jc w:val="center"/>
              <w:rPr>
                <w:szCs w:val="24"/>
              </w:rPr>
            </w:pPr>
            <w:r w:rsidRPr="00211ECD">
              <w:rPr>
                <w:szCs w:val="24"/>
              </w:rPr>
              <w:t xml:space="preserve">Региональный этап </w:t>
            </w:r>
          </w:p>
        </w:tc>
        <w:tc>
          <w:tcPr>
            <w:tcW w:w="1842" w:type="dxa"/>
            <w:tcBorders>
              <w:left w:val="single" w:sz="4" w:space="0" w:color="auto"/>
            </w:tcBorders>
            <w:shd w:val="clear" w:color="auto" w:fill="auto"/>
          </w:tcPr>
          <w:p w:rsidR="00D36579" w:rsidRPr="00211ECD" w:rsidRDefault="00D36579" w:rsidP="009B28F5">
            <w:pPr>
              <w:ind w:right="-108" w:hanging="118"/>
              <w:jc w:val="center"/>
              <w:rPr>
                <w:szCs w:val="24"/>
              </w:rPr>
            </w:pPr>
            <w:r w:rsidRPr="00211ECD">
              <w:rPr>
                <w:szCs w:val="24"/>
              </w:rPr>
              <w:t>Российский этап</w:t>
            </w:r>
          </w:p>
        </w:tc>
      </w:tr>
      <w:tr w:rsidR="00D36579" w:rsidRPr="00A7633C" w:rsidTr="009B28F5">
        <w:tc>
          <w:tcPr>
            <w:tcW w:w="1560" w:type="dxa"/>
            <w:shd w:val="clear" w:color="auto" w:fill="auto"/>
          </w:tcPr>
          <w:p w:rsidR="00D36579" w:rsidRPr="00211ECD" w:rsidRDefault="00D36579" w:rsidP="009B28F5">
            <w:pPr>
              <w:jc w:val="center"/>
              <w:rPr>
                <w:szCs w:val="24"/>
              </w:rPr>
            </w:pPr>
            <w:r w:rsidRPr="00211ECD">
              <w:rPr>
                <w:szCs w:val="24"/>
              </w:rPr>
              <w:t xml:space="preserve">2011-2012 </w:t>
            </w:r>
          </w:p>
        </w:tc>
        <w:tc>
          <w:tcPr>
            <w:tcW w:w="851" w:type="dxa"/>
            <w:tcBorders>
              <w:right w:val="single" w:sz="4" w:space="0" w:color="auto"/>
            </w:tcBorders>
            <w:shd w:val="clear" w:color="auto" w:fill="auto"/>
          </w:tcPr>
          <w:p w:rsidR="00D36579" w:rsidRPr="00211ECD" w:rsidRDefault="00D36579" w:rsidP="009B28F5">
            <w:pPr>
              <w:ind w:left="-108" w:right="-108"/>
              <w:jc w:val="center"/>
              <w:rPr>
                <w:szCs w:val="24"/>
              </w:rPr>
            </w:pPr>
            <w:r w:rsidRPr="00211ECD">
              <w:rPr>
                <w:szCs w:val="24"/>
              </w:rPr>
              <w:t>23</w:t>
            </w:r>
          </w:p>
        </w:tc>
        <w:tc>
          <w:tcPr>
            <w:tcW w:w="2693" w:type="dxa"/>
            <w:tcBorders>
              <w:left w:val="single" w:sz="4" w:space="0" w:color="auto"/>
              <w:right w:val="single" w:sz="4" w:space="0" w:color="auto"/>
            </w:tcBorders>
            <w:shd w:val="clear" w:color="auto" w:fill="auto"/>
          </w:tcPr>
          <w:p w:rsidR="00D36579" w:rsidRPr="00211ECD" w:rsidRDefault="00D36579" w:rsidP="009B28F5">
            <w:pPr>
              <w:jc w:val="center"/>
              <w:rPr>
                <w:szCs w:val="24"/>
              </w:rPr>
            </w:pPr>
            <w:r w:rsidRPr="00211ECD">
              <w:rPr>
                <w:szCs w:val="24"/>
              </w:rPr>
              <w:t>1 победитель</w:t>
            </w:r>
          </w:p>
          <w:p w:rsidR="00D36579" w:rsidRPr="00211ECD" w:rsidRDefault="00D36579" w:rsidP="009B28F5">
            <w:pPr>
              <w:jc w:val="center"/>
              <w:rPr>
                <w:szCs w:val="24"/>
              </w:rPr>
            </w:pPr>
            <w:r w:rsidRPr="00211ECD">
              <w:rPr>
                <w:szCs w:val="24"/>
              </w:rPr>
              <w:t>1 призер</w:t>
            </w:r>
          </w:p>
        </w:tc>
        <w:tc>
          <w:tcPr>
            <w:tcW w:w="2835"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1 призер</w:t>
            </w:r>
          </w:p>
        </w:tc>
        <w:tc>
          <w:tcPr>
            <w:tcW w:w="1842"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w:t>
            </w:r>
          </w:p>
        </w:tc>
      </w:tr>
      <w:tr w:rsidR="00D36579" w:rsidRPr="00A7633C" w:rsidTr="009B28F5">
        <w:tc>
          <w:tcPr>
            <w:tcW w:w="1560" w:type="dxa"/>
            <w:shd w:val="clear" w:color="auto" w:fill="auto"/>
          </w:tcPr>
          <w:p w:rsidR="00D36579" w:rsidRPr="00211ECD" w:rsidRDefault="00D36579" w:rsidP="009B28F5">
            <w:pPr>
              <w:jc w:val="center"/>
              <w:rPr>
                <w:szCs w:val="24"/>
              </w:rPr>
            </w:pPr>
            <w:r w:rsidRPr="00211ECD">
              <w:rPr>
                <w:szCs w:val="24"/>
              </w:rPr>
              <w:t xml:space="preserve">2012-2013 </w:t>
            </w:r>
          </w:p>
        </w:tc>
        <w:tc>
          <w:tcPr>
            <w:tcW w:w="851"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17</w:t>
            </w:r>
          </w:p>
        </w:tc>
        <w:tc>
          <w:tcPr>
            <w:tcW w:w="2693" w:type="dxa"/>
            <w:tcBorders>
              <w:left w:val="single" w:sz="4" w:space="0" w:color="auto"/>
              <w:right w:val="single" w:sz="4" w:space="0" w:color="auto"/>
            </w:tcBorders>
            <w:shd w:val="clear" w:color="auto" w:fill="auto"/>
          </w:tcPr>
          <w:p w:rsidR="00D36579" w:rsidRPr="00211ECD" w:rsidRDefault="00D36579" w:rsidP="009B28F5">
            <w:pPr>
              <w:jc w:val="center"/>
              <w:rPr>
                <w:szCs w:val="24"/>
              </w:rPr>
            </w:pPr>
            <w:r w:rsidRPr="00211ECD">
              <w:rPr>
                <w:szCs w:val="24"/>
              </w:rPr>
              <w:t>1 победитель</w:t>
            </w:r>
          </w:p>
          <w:p w:rsidR="00D36579" w:rsidRPr="00211ECD" w:rsidRDefault="00D36579" w:rsidP="009B28F5">
            <w:pPr>
              <w:jc w:val="center"/>
              <w:rPr>
                <w:szCs w:val="24"/>
              </w:rPr>
            </w:pPr>
            <w:r w:rsidRPr="00211ECD">
              <w:rPr>
                <w:szCs w:val="24"/>
              </w:rPr>
              <w:t>1 призер</w:t>
            </w:r>
          </w:p>
        </w:tc>
        <w:tc>
          <w:tcPr>
            <w:tcW w:w="2835"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1 призер</w:t>
            </w:r>
          </w:p>
        </w:tc>
        <w:tc>
          <w:tcPr>
            <w:tcW w:w="1842"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2 призера</w:t>
            </w:r>
          </w:p>
        </w:tc>
      </w:tr>
      <w:tr w:rsidR="00D36579" w:rsidRPr="00A7633C" w:rsidTr="009B28F5">
        <w:tc>
          <w:tcPr>
            <w:tcW w:w="1560" w:type="dxa"/>
            <w:shd w:val="clear" w:color="auto" w:fill="auto"/>
          </w:tcPr>
          <w:p w:rsidR="00D36579" w:rsidRPr="00211ECD" w:rsidRDefault="00D36579" w:rsidP="009B28F5">
            <w:pPr>
              <w:jc w:val="center"/>
              <w:rPr>
                <w:szCs w:val="24"/>
              </w:rPr>
            </w:pPr>
            <w:r w:rsidRPr="00211ECD">
              <w:rPr>
                <w:szCs w:val="24"/>
              </w:rPr>
              <w:t>2013-2014</w:t>
            </w:r>
          </w:p>
        </w:tc>
        <w:tc>
          <w:tcPr>
            <w:tcW w:w="851"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92</w:t>
            </w:r>
          </w:p>
        </w:tc>
        <w:tc>
          <w:tcPr>
            <w:tcW w:w="2693" w:type="dxa"/>
            <w:tcBorders>
              <w:left w:val="single" w:sz="4" w:space="0" w:color="auto"/>
              <w:right w:val="single" w:sz="4" w:space="0" w:color="auto"/>
            </w:tcBorders>
            <w:shd w:val="clear" w:color="auto" w:fill="auto"/>
          </w:tcPr>
          <w:p w:rsidR="00D36579" w:rsidRPr="00211ECD" w:rsidRDefault="00D36579" w:rsidP="009B28F5">
            <w:pPr>
              <w:jc w:val="center"/>
              <w:rPr>
                <w:szCs w:val="24"/>
              </w:rPr>
            </w:pPr>
            <w:r w:rsidRPr="00211ECD">
              <w:rPr>
                <w:szCs w:val="24"/>
              </w:rPr>
              <w:t>16 победители</w:t>
            </w:r>
          </w:p>
          <w:p w:rsidR="00D36579" w:rsidRPr="00211ECD" w:rsidRDefault="00D36579" w:rsidP="009B28F5">
            <w:pPr>
              <w:jc w:val="center"/>
              <w:rPr>
                <w:szCs w:val="24"/>
              </w:rPr>
            </w:pPr>
            <w:r w:rsidRPr="00211ECD">
              <w:rPr>
                <w:szCs w:val="24"/>
              </w:rPr>
              <w:t>16 призеров</w:t>
            </w:r>
          </w:p>
        </w:tc>
        <w:tc>
          <w:tcPr>
            <w:tcW w:w="2835"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4 победителя</w:t>
            </w:r>
          </w:p>
          <w:p w:rsidR="00D36579" w:rsidRPr="00211ECD" w:rsidRDefault="00D36579" w:rsidP="009B28F5">
            <w:pPr>
              <w:jc w:val="center"/>
              <w:rPr>
                <w:szCs w:val="24"/>
              </w:rPr>
            </w:pPr>
            <w:r w:rsidRPr="00211ECD">
              <w:rPr>
                <w:szCs w:val="24"/>
              </w:rPr>
              <w:t>7 призера</w:t>
            </w:r>
          </w:p>
        </w:tc>
        <w:tc>
          <w:tcPr>
            <w:tcW w:w="1842" w:type="dxa"/>
            <w:tcBorders>
              <w:left w:val="single" w:sz="4" w:space="0" w:color="auto"/>
            </w:tcBorders>
            <w:shd w:val="clear" w:color="auto" w:fill="auto"/>
          </w:tcPr>
          <w:p w:rsidR="00D36579" w:rsidRPr="00211ECD" w:rsidRDefault="00D36579" w:rsidP="009B28F5">
            <w:pPr>
              <w:jc w:val="center"/>
              <w:rPr>
                <w:szCs w:val="24"/>
              </w:rPr>
            </w:pPr>
            <w:r w:rsidRPr="00211ECD">
              <w:rPr>
                <w:szCs w:val="24"/>
              </w:rPr>
              <w:t>-</w:t>
            </w:r>
          </w:p>
        </w:tc>
      </w:tr>
    </w:tbl>
    <w:p w:rsidR="00D36579" w:rsidRPr="00585341" w:rsidRDefault="00D36579" w:rsidP="00D36579">
      <w:pPr>
        <w:jc w:val="both"/>
        <w:rPr>
          <w:rFonts w:eastAsia="Calibri"/>
          <w:sz w:val="28"/>
          <w:szCs w:val="28"/>
          <w:lang w:eastAsia="en-US"/>
        </w:rPr>
      </w:pPr>
    </w:p>
    <w:p w:rsidR="00D36579" w:rsidRPr="000170DF" w:rsidRDefault="00D36579" w:rsidP="00D36579">
      <w:pPr>
        <w:ind w:firstLine="567"/>
        <w:jc w:val="both"/>
        <w:rPr>
          <w:rFonts w:eastAsia="Calibri"/>
          <w:sz w:val="28"/>
          <w:szCs w:val="28"/>
          <w:lang w:eastAsia="en-US"/>
        </w:rPr>
      </w:pPr>
      <w:r w:rsidRPr="00585341">
        <w:rPr>
          <w:rFonts w:eastAsia="Calibri"/>
          <w:sz w:val="28"/>
          <w:szCs w:val="28"/>
          <w:lang w:eastAsia="en-US"/>
        </w:rPr>
        <w:t xml:space="preserve">Обучающиеся 9-11 классов общеобразовательных организаций участвовали в </w:t>
      </w:r>
      <w:r w:rsidRPr="000170DF">
        <w:rPr>
          <w:rFonts w:eastAsia="Calibri"/>
          <w:i/>
          <w:sz w:val="28"/>
          <w:szCs w:val="28"/>
          <w:lang w:eastAsia="en-US"/>
        </w:rPr>
        <w:t>учебно-тренировочных сборах</w:t>
      </w:r>
      <w:r w:rsidRPr="000170DF">
        <w:rPr>
          <w:rFonts w:eastAsia="Calibri"/>
          <w:sz w:val="28"/>
          <w:szCs w:val="28"/>
          <w:lang w:eastAsia="en-US"/>
        </w:rPr>
        <w:t xml:space="preserve"> на базе вузов области при подготовке к заключительному этапу всероссийской олимпиады школьников.</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3827"/>
      </w:tblGrid>
      <w:tr w:rsidR="00D36579" w:rsidRPr="00211ECD" w:rsidTr="009B28F5">
        <w:tc>
          <w:tcPr>
            <w:tcW w:w="4253" w:type="dxa"/>
            <w:shd w:val="clear" w:color="auto" w:fill="auto"/>
          </w:tcPr>
          <w:p w:rsidR="00D36579" w:rsidRPr="00211ECD" w:rsidRDefault="00D36579" w:rsidP="009B28F5">
            <w:pPr>
              <w:jc w:val="center"/>
              <w:rPr>
                <w:szCs w:val="24"/>
              </w:rPr>
            </w:pPr>
            <w:r w:rsidRPr="00211ECD">
              <w:rPr>
                <w:szCs w:val="24"/>
              </w:rPr>
              <w:t>год</w:t>
            </w:r>
          </w:p>
        </w:tc>
        <w:tc>
          <w:tcPr>
            <w:tcW w:w="3827" w:type="dxa"/>
            <w:shd w:val="clear" w:color="auto" w:fill="auto"/>
          </w:tcPr>
          <w:p w:rsidR="00D36579" w:rsidRPr="00211ECD" w:rsidRDefault="00D36579" w:rsidP="009B28F5">
            <w:pPr>
              <w:jc w:val="center"/>
              <w:rPr>
                <w:szCs w:val="24"/>
              </w:rPr>
            </w:pPr>
            <w:r w:rsidRPr="00211ECD">
              <w:rPr>
                <w:szCs w:val="24"/>
              </w:rPr>
              <w:t>Кол-во</w:t>
            </w:r>
          </w:p>
        </w:tc>
      </w:tr>
      <w:tr w:rsidR="00D36579" w:rsidRPr="00211ECD" w:rsidTr="009B28F5">
        <w:tc>
          <w:tcPr>
            <w:tcW w:w="4253" w:type="dxa"/>
            <w:shd w:val="clear" w:color="auto" w:fill="auto"/>
          </w:tcPr>
          <w:p w:rsidR="00D36579" w:rsidRPr="00211ECD" w:rsidRDefault="00D36579" w:rsidP="009B28F5">
            <w:pPr>
              <w:jc w:val="center"/>
              <w:rPr>
                <w:szCs w:val="24"/>
              </w:rPr>
            </w:pPr>
            <w:r w:rsidRPr="00211ECD">
              <w:rPr>
                <w:szCs w:val="24"/>
              </w:rPr>
              <w:t xml:space="preserve">2011-2012 </w:t>
            </w:r>
            <w:proofErr w:type="spellStart"/>
            <w:r w:rsidRPr="00211ECD">
              <w:rPr>
                <w:szCs w:val="24"/>
              </w:rPr>
              <w:t>уч</w:t>
            </w:r>
            <w:proofErr w:type="spellEnd"/>
            <w:r w:rsidRPr="00211ECD">
              <w:rPr>
                <w:szCs w:val="24"/>
              </w:rPr>
              <w:t>. год</w:t>
            </w:r>
          </w:p>
        </w:tc>
        <w:tc>
          <w:tcPr>
            <w:tcW w:w="3827" w:type="dxa"/>
            <w:shd w:val="clear" w:color="auto" w:fill="auto"/>
          </w:tcPr>
          <w:p w:rsidR="00D36579" w:rsidRPr="00211ECD" w:rsidRDefault="00D36579" w:rsidP="009B28F5">
            <w:pPr>
              <w:jc w:val="center"/>
              <w:rPr>
                <w:szCs w:val="24"/>
              </w:rPr>
            </w:pPr>
            <w:r w:rsidRPr="00211ECD">
              <w:rPr>
                <w:szCs w:val="24"/>
              </w:rPr>
              <w:t>4</w:t>
            </w:r>
          </w:p>
        </w:tc>
      </w:tr>
      <w:tr w:rsidR="00D36579" w:rsidRPr="00211ECD" w:rsidTr="009B28F5">
        <w:tc>
          <w:tcPr>
            <w:tcW w:w="4253" w:type="dxa"/>
            <w:shd w:val="clear" w:color="auto" w:fill="auto"/>
          </w:tcPr>
          <w:p w:rsidR="00D36579" w:rsidRPr="00211ECD" w:rsidRDefault="00D36579" w:rsidP="009B28F5">
            <w:pPr>
              <w:jc w:val="center"/>
              <w:rPr>
                <w:szCs w:val="24"/>
              </w:rPr>
            </w:pPr>
            <w:r w:rsidRPr="00211ECD">
              <w:rPr>
                <w:szCs w:val="24"/>
              </w:rPr>
              <w:t xml:space="preserve">2012-2013 </w:t>
            </w:r>
            <w:proofErr w:type="spellStart"/>
            <w:r w:rsidRPr="00211ECD">
              <w:rPr>
                <w:szCs w:val="24"/>
              </w:rPr>
              <w:t>уч</w:t>
            </w:r>
            <w:proofErr w:type="spellEnd"/>
            <w:r w:rsidRPr="00211ECD">
              <w:rPr>
                <w:szCs w:val="24"/>
              </w:rPr>
              <w:t>. год</w:t>
            </w:r>
          </w:p>
        </w:tc>
        <w:tc>
          <w:tcPr>
            <w:tcW w:w="3827" w:type="dxa"/>
            <w:shd w:val="clear" w:color="auto" w:fill="auto"/>
          </w:tcPr>
          <w:p w:rsidR="00D36579" w:rsidRPr="00211ECD" w:rsidRDefault="00D36579" w:rsidP="009B28F5">
            <w:pPr>
              <w:jc w:val="center"/>
              <w:rPr>
                <w:szCs w:val="24"/>
              </w:rPr>
            </w:pPr>
            <w:r w:rsidRPr="00211ECD">
              <w:rPr>
                <w:szCs w:val="24"/>
              </w:rPr>
              <w:t>1</w:t>
            </w:r>
          </w:p>
        </w:tc>
      </w:tr>
      <w:tr w:rsidR="00D36579" w:rsidRPr="00211ECD" w:rsidTr="009B28F5">
        <w:tc>
          <w:tcPr>
            <w:tcW w:w="4253" w:type="dxa"/>
            <w:shd w:val="clear" w:color="auto" w:fill="auto"/>
          </w:tcPr>
          <w:p w:rsidR="00D36579" w:rsidRPr="00211ECD" w:rsidRDefault="00D36579" w:rsidP="009B28F5">
            <w:pPr>
              <w:jc w:val="center"/>
              <w:rPr>
                <w:szCs w:val="24"/>
              </w:rPr>
            </w:pPr>
            <w:r w:rsidRPr="00211ECD">
              <w:rPr>
                <w:szCs w:val="24"/>
              </w:rPr>
              <w:t xml:space="preserve">2013-2014 </w:t>
            </w:r>
            <w:proofErr w:type="spellStart"/>
            <w:r w:rsidRPr="00211ECD">
              <w:rPr>
                <w:szCs w:val="24"/>
              </w:rPr>
              <w:t>уч</w:t>
            </w:r>
            <w:proofErr w:type="spellEnd"/>
            <w:r w:rsidRPr="00211ECD">
              <w:rPr>
                <w:szCs w:val="24"/>
              </w:rPr>
              <w:t>. год</w:t>
            </w:r>
          </w:p>
        </w:tc>
        <w:tc>
          <w:tcPr>
            <w:tcW w:w="3827" w:type="dxa"/>
            <w:shd w:val="clear" w:color="auto" w:fill="auto"/>
          </w:tcPr>
          <w:p w:rsidR="00D36579" w:rsidRPr="00211ECD" w:rsidRDefault="00D36579" w:rsidP="009B28F5">
            <w:pPr>
              <w:jc w:val="center"/>
              <w:rPr>
                <w:szCs w:val="24"/>
              </w:rPr>
            </w:pPr>
            <w:r w:rsidRPr="00211ECD">
              <w:rPr>
                <w:szCs w:val="24"/>
              </w:rPr>
              <w:t>1</w:t>
            </w:r>
          </w:p>
        </w:tc>
      </w:tr>
    </w:tbl>
    <w:p w:rsidR="00D36579" w:rsidRPr="00211ECD" w:rsidRDefault="00D36579" w:rsidP="00D36579">
      <w:pPr>
        <w:ind w:right="-2" w:firstLine="567"/>
        <w:jc w:val="both"/>
        <w:rPr>
          <w:szCs w:val="24"/>
        </w:rPr>
      </w:pPr>
    </w:p>
    <w:p w:rsidR="00243591" w:rsidRPr="00585341" w:rsidRDefault="00243591" w:rsidP="00243591">
      <w:pPr>
        <w:ind w:firstLine="567"/>
        <w:jc w:val="both"/>
        <w:rPr>
          <w:rFonts w:eastAsia="Calibri"/>
          <w:sz w:val="28"/>
          <w:szCs w:val="28"/>
          <w:lang w:eastAsia="en-US"/>
        </w:rPr>
      </w:pPr>
      <w:r w:rsidRPr="00585341">
        <w:rPr>
          <w:rFonts w:eastAsia="Calibri"/>
          <w:sz w:val="28"/>
          <w:szCs w:val="28"/>
          <w:lang w:eastAsia="en-US"/>
        </w:rPr>
        <w:t xml:space="preserve">Воспитанники МОУ ДОД «Станция юных натуралистов» обучаются в областной </w:t>
      </w:r>
      <w:proofErr w:type="spellStart"/>
      <w:r w:rsidRPr="00585341">
        <w:rPr>
          <w:rFonts w:eastAsia="Calibri"/>
          <w:sz w:val="28"/>
          <w:szCs w:val="28"/>
          <w:lang w:eastAsia="en-US"/>
        </w:rPr>
        <w:t>очно-заочной</w:t>
      </w:r>
      <w:proofErr w:type="spellEnd"/>
      <w:r w:rsidRPr="00585341">
        <w:rPr>
          <w:rFonts w:eastAsia="Calibri"/>
          <w:sz w:val="28"/>
          <w:szCs w:val="28"/>
          <w:lang w:eastAsia="en-US"/>
        </w:rPr>
        <w:t xml:space="preserve"> школе сельскохозяйственного и экологического профиля на базе БГТУ им. В.Г. Шухова и </w:t>
      </w:r>
      <w:proofErr w:type="spellStart"/>
      <w:r w:rsidRPr="00585341">
        <w:rPr>
          <w:rFonts w:eastAsia="Calibri"/>
          <w:sz w:val="28"/>
          <w:szCs w:val="28"/>
          <w:lang w:eastAsia="en-US"/>
        </w:rPr>
        <w:t>БелГУ</w:t>
      </w:r>
      <w:proofErr w:type="spellEnd"/>
      <w:r w:rsidRPr="00585341">
        <w:rPr>
          <w:rFonts w:eastAsia="Calibri"/>
          <w:sz w:val="28"/>
          <w:szCs w:val="28"/>
          <w:lang w:eastAsia="en-US"/>
        </w:rPr>
        <w:t>.</w:t>
      </w:r>
    </w:p>
    <w:p w:rsidR="00D36579" w:rsidRPr="000170DF" w:rsidRDefault="00D36579" w:rsidP="00D36579">
      <w:pPr>
        <w:widowControl w:val="0"/>
        <w:autoSpaceDE w:val="0"/>
        <w:autoSpaceDN w:val="0"/>
        <w:adjustRightInd w:val="0"/>
        <w:contextualSpacing/>
        <w:jc w:val="both"/>
        <w:rPr>
          <w:rFonts w:eastAsia="MS Mincho"/>
          <w:sz w:val="28"/>
          <w:szCs w:val="28"/>
          <w:lang w:eastAsia="en-US"/>
        </w:rPr>
      </w:pPr>
    </w:p>
    <w:p w:rsidR="00D36579" w:rsidRPr="00585341" w:rsidRDefault="00D36579" w:rsidP="00D36579">
      <w:pPr>
        <w:widowControl w:val="0"/>
        <w:ind w:firstLine="426"/>
        <w:jc w:val="both"/>
        <w:rPr>
          <w:color w:val="000000"/>
          <w:sz w:val="28"/>
          <w:szCs w:val="28"/>
          <w:lang w:eastAsia="en-US"/>
        </w:rPr>
      </w:pPr>
      <w:r w:rsidRPr="000170DF">
        <w:rPr>
          <w:color w:val="000000"/>
          <w:sz w:val="28"/>
          <w:szCs w:val="28"/>
          <w:lang w:eastAsia="en-US"/>
        </w:rPr>
        <w:lastRenderedPageBreak/>
        <w:t>Доля детей, включенных в систему интеллектуальных, творческих,</w:t>
      </w:r>
      <w:r w:rsidRPr="00585341">
        <w:rPr>
          <w:color w:val="000000"/>
          <w:sz w:val="28"/>
          <w:szCs w:val="28"/>
          <w:lang w:eastAsia="en-US"/>
        </w:rPr>
        <w:t xml:space="preserve"> спортивных состязаний одаренных (талантливых) детей, в том числе детей с ограниченными возможностями, проживающих как в сельской, так и в городской местности (согласно утвержденному перечню) за 2013-2014 учебный год  составила 45,88% от общей численности учащихся 1-11 классов.</w:t>
      </w:r>
    </w:p>
    <w:p w:rsidR="00D36579" w:rsidRPr="00585341" w:rsidRDefault="00D36579" w:rsidP="00D36579">
      <w:pPr>
        <w:widowControl w:val="0"/>
        <w:ind w:firstLine="426"/>
        <w:jc w:val="both"/>
        <w:rPr>
          <w:color w:val="000000"/>
          <w:sz w:val="28"/>
          <w:szCs w:val="28"/>
          <w:lang w:eastAsia="en-US"/>
        </w:rPr>
      </w:pPr>
      <w:r w:rsidRPr="00585341">
        <w:rPr>
          <w:color w:val="000000"/>
          <w:sz w:val="28"/>
          <w:szCs w:val="28"/>
          <w:lang w:eastAsia="en-US"/>
        </w:rPr>
        <w:t>Доля одаренных (талантливых) детей, проживающих в сельской местности, включенных в систему интеллектуальных, творческих, спортивных состязаний (согласно утвержденному перечню) в 2013-2014 учебном году составила 54,94% от общей численности учащихся,  проживающих в сельской местности.</w:t>
      </w:r>
    </w:p>
    <w:p w:rsidR="00D36579" w:rsidRPr="00585341" w:rsidRDefault="00D36579" w:rsidP="00D36579">
      <w:pPr>
        <w:widowControl w:val="0"/>
        <w:ind w:firstLine="426"/>
        <w:jc w:val="both"/>
        <w:rPr>
          <w:color w:val="000000"/>
          <w:sz w:val="28"/>
          <w:szCs w:val="28"/>
          <w:lang w:eastAsia="en-US"/>
        </w:rPr>
      </w:pPr>
      <w:r w:rsidRPr="00585341">
        <w:rPr>
          <w:color w:val="000000"/>
          <w:sz w:val="28"/>
          <w:szCs w:val="28"/>
          <w:lang w:eastAsia="en-US"/>
        </w:rPr>
        <w:t>Доля детей, реализующих индивидуальные образовательные маршруты (обучающихся по индивидуальным учебным планам), в том числе детей с ограниченными возможностями за 2013-2014 учебный год составила 12,5% от общего количества учащихся 9-11 классов.</w:t>
      </w:r>
    </w:p>
    <w:p w:rsidR="00D36579" w:rsidRPr="000170DF" w:rsidRDefault="00D36579" w:rsidP="00D36579">
      <w:pPr>
        <w:widowControl w:val="0"/>
        <w:ind w:firstLine="426"/>
        <w:jc w:val="both"/>
        <w:rPr>
          <w:color w:val="000000"/>
          <w:sz w:val="28"/>
          <w:szCs w:val="28"/>
          <w:lang w:eastAsia="en-US"/>
        </w:rPr>
      </w:pPr>
      <w:r w:rsidRPr="00585341">
        <w:rPr>
          <w:color w:val="000000"/>
          <w:sz w:val="28"/>
          <w:szCs w:val="28"/>
          <w:lang w:eastAsia="en-US"/>
        </w:rPr>
        <w:t xml:space="preserve"> Доля одаренных (талантливых) детей - победителей региональных, всероссийских и международных конкурсов, фестивалей, соревнований, турниров и других конкурсных мероприятий (согласно утвержденному перечню) за 2013-2014 учебный год составила </w:t>
      </w:r>
      <w:r w:rsidRPr="003F76CA">
        <w:rPr>
          <w:sz w:val="28"/>
          <w:szCs w:val="28"/>
          <w:lang w:eastAsia="en-US"/>
        </w:rPr>
        <w:t>0,4%</w:t>
      </w:r>
      <w:r w:rsidRPr="00585341">
        <w:rPr>
          <w:color w:val="000000"/>
          <w:sz w:val="28"/>
          <w:szCs w:val="28"/>
          <w:lang w:eastAsia="en-US"/>
        </w:rPr>
        <w:t xml:space="preserve"> от  общего количества обучающихся 1-11 </w:t>
      </w:r>
      <w:r w:rsidRPr="000170DF">
        <w:rPr>
          <w:color w:val="000000"/>
          <w:sz w:val="28"/>
          <w:szCs w:val="28"/>
          <w:lang w:eastAsia="en-US"/>
        </w:rPr>
        <w:t>классов.</w:t>
      </w:r>
    </w:p>
    <w:p w:rsidR="00D36579" w:rsidRPr="000170DF" w:rsidRDefault="00D36579" w:rsidP="00D36579">
      <w:pPr>
        <w:ind w:firstLine="567"/>
        <w:jc w:val="center"/>
        <w:rPr>
          <w:rFonts w:eastAsia="Calibri"/>
          <w:sz w:val="28"/>
          <w:szCs w:val="28"/>
          <w:lang w:eastAsia="en-US"/>
        </w:rPr>
      </w:pPr>
      <w:r w:rsidRPr="000170DF">
        <w:rPr>
          <w:rFonts w:eastAsia="Calibri"/>
          <w:sz w:val="28"/>
          <w:szCs w:val="28"/>
          <w:lang w:eastAsia="en-US"/>
        </w:rPr>
        <w:t>Победители региональных, всероссийских мероприятий</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1702"/>
      </w:tblGrid>
      <w:tr w:rsidR="00D36579" w:rsidRPr="000170DF" w:rsidTr="009B28F5">
        <w:tc>
          <w:tcPr>
            <w:tcW w:w="3438" w:type="dxa"/>
            <w:shd w:val="clear" w:color="auto" w:fill="auto"/>
          </w:tcPr>
          <w:p w:rsidR="00D36579" w:rsidRPr="00211ECD" w:rsidRDefault="00D36579" w:rsidP="009B28F5">
            <w:pPr>
              <w:jc w:val="center"/>
              <w:rPr>
                <w:szCs w:val="24"/>
              </w:rPr>
            </w:pPr>
            <w:r w:rsidRPr="00211ECD">
              <w:rPr>
                <w:szCs w:val="24"/>
              </w:rPr>
              <w:t>Год</w:t>
            </w:r>
          </w:p>
        </w:tc>
        <w:tc>
          <w:tcPr>
            <w:tcW w:w="1702"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Победитель, чел.</w:t>
            </w:r>
          </w:p>
        </w:tc>
      </w:tr>
      <w:tr w:rsidR="00D36579" w:rsidRPr="000170DF" w:rsidTr="009B28F5">
        <w:tc>
          <w:tcPr>
            <w:tcW w:w="3438" w:type="dxa"/>
            <w:shd w:val="clear" w:color="auto" w:fill="auto"/>
          </w:tcPr>
          <w:p w:rsidR="00D36579" w:rsidRPr="00211ECD" w:rsidRDefault="00D36579" w:rsidP="009B28F5">
            <w:pPr>
              <w:jc w:val="center"/>
              <w:rPr>
                <w:szCs w:val="24"/>
              </w:rPr>
            </w:pPr>
            <w:r w:rsidRPr="00211ECD">
              <w:rPr>
                <w:szCs w:val="24"/>
              </w:rPr>
              <w:t xml:space="preserve">2011-2012 </w:t>
            </w:r>
            <w:proofErr w:type="spellStart"/>
            <w:r w:rsidRPr="00211ECD">
              <w:rPr>
                <w:szCs w:val="24"/>
              </w:rPr>
              <w:t>уч</w:t>
            </w:r>
            <w:proofErr w:type="spellEnd"/>
            <w:r w:rsidRPr="00211ECD">
              <w:rPr>
                <w:szCs w:val="24"/>
              </w:rPr>
              <w:t>. год</w:t>
            </w:r>
          </w:p>
        </w:tc>
        <w:tc>
          <w:tcPr>
            <w:tcW w:w="1702"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28</w:t>
            </w:r>
          </w:p>
        </w:tc>
      </w:tr>
      <w:tr w:rsidR="00D36579" w:rsidRPr="000170DF" w:rsidTr="009B28F5">
        <w:tc>
          <w:tcPr>
            <w:tcW w:w="3438" w:type="dxa"/>
            <w:shd w:val="clear" w:color="auto" w:fill="auto"/>
          </w:tcPr>
          <w:p w:rsidR="00D36579" w:rsidRPr="00211ECD" w:rsidRDefault="00D36579" w:rsidP="009B28F5">
            <w:pPr>
              <w:jc w:val="center"/>
              <w:rPr>
                <w:szCs w:val="24"/>
              </w:rPr>
            </w:pPr>
            <w:r w:rsidRPr="00211ECD">
              <w:rPr>
                <w:szCs w:val="24"/>
              </w:rPr>
              <w:t xml:space="preserve">2012-2013 </w:t>
            </w:r>
            <w:proofErr w:type="spellStart"/>
            <w:r w:rsidRPr="00211ECD">
              <w:rPr>
                <w:szCs w:val="24"/>
              </w:rPr>
              <w:t>уч</w:t>
            </w:r>
            <w:proofErr w:type="spellEnd"/>
            <w:r w:rsidRPr="00211ECD">
              <w:rPr>
                <w:szCs w:val="24"/>
              </w:rPr>
              <w:t>. год</w:t>
            </w:r>
          </w:p>
        </w:tc>
        <w:tc>
          <w:tcPr>
            <w:tcW w:w="1702"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17</w:t>
            </w:r>
          </w:p>
        </w:tc>
      </w:tr>
      <w:tr w:rsidR="00D36579" w:rsidRPr="000170DF" w:rsidTr="009B28F5">
        <w:tc>
          <w:tcPr>
            <w:tcW w:w="3438" w:type="dxa"/>
            <w:shd w:val="clear" w:color="auto" w:fill="auto"/>
          </w:tcPr>
          <w:p w:rsidR="00D36579" w:rsidRPr="00211ECD" w:rsidRDefault="00D36579" w:rsidP="009B28F5">
            <w:pPr>
              <w:jc w:val="center"/>
              <w:rPr>
                <w:szCs w:val="24"/>
              </w:rPr>
            </w:pPr>
            <w:r w:rsidRPr="00211ECD">
              <w:rPr>
                <w:szCs w:val="24"/>
              </w:rPr>
              <w:t xml:space="preserve">2013-2014 </w:t>
            </w:r>
            <w:proofErr w:type="spellStart"/>
            <w:r w:rsidRPr="00211ECD">
              <w:rPr>
                <w:szCs w:val="24"/>
              </w:rPr>
              <w:t>уч</w:t>
            </w:r>
            <w:proofErr w:type="spellEnd"/>
            <w:r w:rsidRPr="00211ECD">
              <w:rPr>
                <w:szCs w:val="24"/>
              </w:rPr>
              <w:t>. год</w:t>
            </w:r>
          </w:p>
        </w:tc>
        <w:tc>
          <w:tcPr>
            <w:tcW w:w="1702"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41</w:t>
            </w:r>
          </w:p>
        </w:tc>
      </w:tr>
    </w:tbl>
    <w:p w:rsidR="00D36579" w:rsidRPr="000170DF" w:rsidRDefault="00D36579" w:rsidP="00D36579">
      <w:pPr>
        <w:widowControl w:val="0"/>
        <w:ind w:firstLine="426"/>
        <w:jc w:val="both"/>
        <w:rPr>
          <w:color w:val="000000"/>
          <w:sz w:val="28"/>
          <w:szCs w:val="28"/>
          <w:lang w:eastAsia="en-US"/>
        </w:rPr>
      </w:pPr>
      <w:r w:rsidRPr="003F76CA">
        <w:rPr>
          <w:color w:val="000000"/>
          <w:sz w:val="28"/>
          <w:szCs w:val="28"/>
          <w:lang w:eastAsia="en-US"/>
        </w:rPr>
        <w:t xml:space="preserve">Количество одаренных детей-победителей и </w:t>
      </w:r>
      <w:proofErr w:type="gramStart"/>
      <w:r w:rsidRPr="003F76CA">
        <w:rPr>
          <w:color w:val="000000"/>
          <w:sz w:val="28"/>
          <w:szCs w:val="28"/>
          <w:lang w:eastAsia="en-US"/>
        </w:rPr>
        <w:t>призеров</w:t>
      </w:r>
      <w:proofErr w:type="gramEnd"/>
      <w:r w:rsidRPr="003F76CA">
        <w:rPr>
          <w:color w:val="000000"/>
          <w:sz w:val="28"/>
          <w:szCs w:val="28"/>
          <w:lang w:eastAsia="en-US"/>
        </w:rPr>
        <w:t xml:space="preserve"> всероссийских и региональных конкурсов, конференций, проведенных в рамках подпрограммы (очные)</w:t>
      </w:r>
      <w:r>
        <w:rPr>
          <w:color w:val="000000"/>
          <w:sz w:val="28"/>
          <w:szCs w:val="28"/>
          <w:lang w:eastAsia="en-US"/>
        </w:rPr>
        <w:t xml:space="preserve"> «Развитие Белгородского района на 2011-2015 г.», составило 41 человек, что превышает плановый показатель на 11 человек.</w:t>
      </w:r>
    </w:p>
    <w:p w:rsidR="00D36579" w:rsidRPr="00585341" w:rsidRDefault="00D36579" w:rsidP="00D36579">
      <w:pPr>
        <w:widowControl w:val="0"/>
        <w:ind w:firstLine="426"/>
        <w:jc w:val="both"/>
        <w:rPr>
          <w:color w:val="000000"/>
          <w:sz w:val="28"/>
          <w:szCs w:val="28"/>
          <w:lang w:eastAsia="en-US"/>
        </w:rPr>
      </w:pPr>
      <w:r w:rsidRPr="00585341">
        <w:rPr>
          <w:color w:val="000000"/>
          <w:sz w:val="28"/>
          <w:szCs w:val="28"/>
          <w:lang w:eastAsia="en-US"/>
        </w:rPr>
        <w:t>Доля одаренных (талантливых) детей - победителей региональных, всероссийских и международных олимпиад (согласно утвержденному перечню) за 2013-2014 учебный год составила 0,056% от  общего количества обучающихся 9-11 классов.</w:t>
      </w:r>
    </w:p>
    <w:p w:rsidR="00D36579" w:rsidRPr="000170DF" w:rsidRDefault="00D36579" w:rsidP="00D36579">
      <w:pPr>
        <w:ind w:firstLine="567"/>
        <w:jc w:val="center"/>
        <w:rPr>
          <w:rFonts w:eastAsia="Calibri"/>
          <w:sz w:val="28"/>
          <w:szCs w:val="28"/>
          <w:lang w:eastAsia="en-US"/>
        </w:rPr>
      </w:pPr>
      <w:r w:rsidRPr="000170DF">
        <w:rPr>
          <w:rFonts w:eastAsia="Calibri"/>
          <w:sz w:val="28"/>
          <w:szCs w:val="28"/>
          <w:lang w:eastAsia="en-US"/>
        </w:rPr>
        <w:t>Победители регионального этапа олимпиады</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1632"/>
      </w:tblGrid>
      <w:tr w:rsidR="00D36579" w:rsidRPr="000170DF" w:rsidTr="009B28F5">
        <w:tc>
          <w:tcPr>
            <w:tcW w:w="3438" w:type="dxa"/>
            <w:shd w:val="clear" w:color="auto" w:fill="auto"/>
          </w:tcPr>
          <w:p w:rsidR="00D36579" w:rsidRPr="00211ECD" w:rsidRDefault="00D36579" w:rsidP="009B28F5">
            <w:pPr>
              <w:jc w:val="center"/>
              <w:rPr>
                <w:szCs w:val="24"/>
              </w:rPr>
            </w:pPr>
            <w:r w:rsidRPr="00211ECD">
              <w:rPr>
                <w:szCs w:val="24"/>
              </w:rPr>
              <w:t>Год</w:t>
            </w:r>
          </w:p>
        </w:tc>
        <w:tc>
          <w:tcPr>
            <w:tcW w:w="1632"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Победитель</w:t>
            </w:r>
          </w:p>
        </w:tc>
      </w:tr>
      <w:tr w:rsidR="00D36579" w:rsidRPr="000170DF" w:rsidTr="009B28F5">
        <w:tc>
          <w:tcPr>
            <w:tcW w:w="3438" w:type="dxa"/>
            <w:shd w:val="clear" w:color="auto" w:fill="auto"/>
          </w:tcPr>
          <w:p w:rsidR="00D36579" w:rsidRPr="00211ECD" w:rsidRDefault="00D36579" w:rsidP="009B28F5">
            <w:pPr>
              <w:jc w:val="center"/>
              <w:rPr>
                <w:szCs w:val="24"/>
              </w:rPr>
            </w:pPr>
            <w:r w:rsidRPr="00211ECD">
              <w:rPr>
                <w:szCs w:val="24"/>
              </w:rPr>
              <w:t xml:space="preserve">2011-2012 </w:t>
            </w:r>
            <w:proofErr w:type="spellStart"/>
            <w:r w:rsidRPr="00211ECD">
              <w:rPr>
                <w:szCs w:val="24"/>
              </w:rPr>
              <w:t>уч</w:t>
            </w:r>
            <w:proofErr w:type="spellEnd"/>
            <w:r w:rsidRPr="00211ECD">
              <w:rPr>
                <w:szCs w:val="24"/>
              </w:rPr>
              <w:t>. год</w:t>
            </w:r>
          </w:p>
        </w:tc>
        <w:tc>
          <w:tcPr>
            <w:tcW w:w="1632"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1</w:t>
            </w:r>
          </w:p>
        </w:tc>
      </w:tr>
      <w:tr w:rsidR="00D36579" w:rsidRPr="000170DF" w:rsidTr="009B28F5">
        <w:tc>
          <w:tcPr>
            <w:tcW w:w="3438" w:type="dxa"/>
            <w:shd w:val="clear" w:color="auto" w:fill="auto"/>
          </w:tcPr>
          <w:p w:rsidR="00D36579" w:rsidRPr="00211ECD" w:rsidRDefault="00D36579" w:rsidP="009B28F5">
            <w:pPr>
              <w:jc w:val="center"/>
              <w:rPr>
                <w:szCs w:val="24"/>
              </w:rPr>
            </w:pPr>
            <w:r w:rsidRPr="00211ECD">
              <w:rPr>
                <w:szCs w:val="24"/>
              </w:rPr>
              <w:t xml:space="preserve">2012-2013 </w:t>
            </w:r>
            <w:proofErr w:type="spellStart"/>
            <w:r w:rsidRPr="00211ECD">
              <w:rPr>
                <w:szCs w:val="24"/>
              </w:rPr>
              <w:t>уч</w:t>
            </w:r>
            <w:proofErr w:type="spellEnd"/>
            <w:r w:rsidRPr="00211ECD">
              <w:rPr>
                <w:szCs w:val="24"/>
              </w:rPr>
              <w:t>. год</w:t>
            </w:r>
          </w:p>
        </w:tc>
        <w:tc>
          <w:tcPr>
            <w:tcW w:w="1632"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1</w:t>
            </w:r>
          </w:p>
        </w:tc>
      </w:tr>
      <w:tr w:rsidR="00D36579" w:rsidRPr="000170DF" w:rsidTr="009B28F5">
        <w:tc>
          <w:tcPr>
            <w:tcW w:w="3438" w:type="dxa"/>
            <w:shd w:val="clear" w:color="auto" w:fill="auto"/>
          </w:tcPr>
          <w:p w:rsidR="00D36579" w:rsidRPr="00211ECD" w:rsidRDefault="00D36579" w:rsidP="009B28F5">
            <w:pPr>
              <w:jc w:val="center"/>
              <w:rPr>
                <w:szCs w:val="24"/>
              </w:rPr>
            </w:pPr>
            <w:r w:rsidRPr="00211ECD">
              <w:rPr>
                <w:szCs w:val="24"/>
              </w:rPr>
              <w:t xml:space="preserve">2013-2014 </w:t>
            </w:r>
            <w:proofErr w:type="spellStart"/>
            <w:r w:rsidRPr="00211ECD">
              <w:rPr>
                <w:szCs w:val="24"/>
              </w:rPr>
              <w:t>уч</w:t>
            </w:r>
            <w:proofErr w:type="spellEnd"/>
            <w:r w:rsidRPr="00211ECD">
              <w:rPr>
                <w:szCs w:val="24"/>
              </w:rPr>
              <w:t>. год</w:t>
            </w:r>
          </w:p>
        </w:tc>
        <w:tc>
          <w:tcPr>
            <w:tcW w:w="1632" w:type="dxa"/>
            <w:tcBorders>
              <w:right w:val="single" w:sz="4" w:space="0" w:color="auto"/>
            </w:tcBorders>
            <w:shd w:val="clear" w:color="auto" w:fill="auto"/>
          </w:tcPr>
          <w:p w:rsidR="00D36579" w:rsidRPr="00211ECD" w:rsidRDefault="00D36579" w:rsidP="009B28F5">
            <w:pPr>
              <w:jc w:val="center"/>
              <w:rPr>
                <w:szCs w:val="24"/>
              </w:rPr>
            </w:pPr>
            <w:r w:rsidRPr="00211ECD">
              <w:rPr>
                <w:szCs w:val="24"/>
              </w:rPr>
              <w:t>1</w:t>
            </w:r>
          </w:p>
        </w:tc>
      </w:tr>
    </w:tbl>
    <w:p w:rsidR="00D36579" w:rsidRPr="000170DF" w:rsidRDefault="00D36579" w:rsidP="00D36579">
      <w:pPr>
        <w:widowControl w:val="0"/>
        <w:jc w:val="both"/>
        <w:rPr>
          <w:color w:val="000000"/>
          <w:sz w:val="28"/>
          <w:szCs w:val="28"/>
          <w:lang w:eastAsia="en-US"/>
        </w:rPr>
      </w:pPr>
    </w:p>
    <w:p w:rsidR="00D36579" w:rsidRPr="00585341" w:rsidRDefault="00D36579" w:rsidP="00D36579">
      <w:pPr>
        <w:widowControl w:val="0"/>
        <w:ind w:firstLine="426"/>
        <w:jc w:val="both"/>
        <w:rPr>
          <w:color w:val="000000"/>
          <w:sz w:val="28"/>
          <w:szCs w:val="28"/>
          <w:lang w:eastAsia="en-US"/>
        </w:rPr>
      </w:pPr>
      <w:r w:rsidRPr="00585341">
        <w:rPr>
          <w:color w:val="000000"/>
          <w:sz w:val="28"/>
          <w:szCs w:val="28"/>
          <w:lang w:eastAsia="en-US"/>
        </w:rPr>
        <w:t xml:space="preserve">Доля одаренных (талантливых) детей, принявших участие в мастер-классах, выставках художественных работ, зимних и летних школах, форумах, специализированных лагерных сменах, заочных и </w:t>
      </w:r>
      <w:proofErr w:type="spellStart"/>
      <w:r w:rsidRPr="00585341">
        <w:rPr>
          <w:color w:val="000000"/>
          <w:sz w:val="28"/>
          <w:szCs w:val="28"/>
          <w:lang w:eastAsia="en-US"/>
        </w:rPr>
        <w:t>очно-заочных</w:t>
      </w:r>
      <w:proofErr w:type="spellEnd"/>
      <w:r w:rsidRPr="00585341">
        <w:rPr>
          <w:color w:val="000000"/>
          <w:sz w:val="28"/>
          <w:szCs w:val="28"/>
          <w:lang w:eastAsia="en-US"/>
        </w:rPr>
        <w:t xml:space="preserve"> профильных школах, конференциях, семинарах, стажировках и других мероприятиях за 2013-2014 учебный год составила 7% от  общего количества </w:t>
      </w:r>
      <w:r w:rsidRPr="00585341">
        <w:rPr>
          <w:color w:val="000000"/>
          <w:sz w:val="28"/>
          <w:szCs w:val="28"/>
          <w:lang w:eastAsia="en-US"/>
        </w:rPr>
        <w:lastRenderedPageBreak/>
        <w:t>обучающихся 9-11 классов.</w:t>
      </w:r>
    </w:p>
    <w:p w:rsidR="00D36579" w:rsidRPr="00585341" w:rsidRDefault="00D36579" w:rsidP="00D36579">
      <w:pPr>
        <w:ind w:firstLine="426"/>
        <w:jc w:val="both"/>
        <w:rPr>
          <w:rFonts w:eastAsia="Calibri"/>
          <w:bCs/>
          <w:color w:val="000000"/>
          <w:sz w:val="28"/>
          <w:szCs w:val="28"/>
          <w:lang w:eastAsia="en-US"/>
        </w:rPr>
      </w:pPr>
      <w:r w:rsidRPr="00585341">
        <w:rPr>
          <w:bCs/>
          <w:color w:val="000000"/>
          <w:sz w:val="28"/>
          <w:szCs w:val="28"/>
          <w:lang w:eastAsia="en-US"/>
        </w:rPr>
        <w:t xml:space="preserve">Обучающиеся принимают участие в мероприятиях, включенных в региональный и федеральный перечень олимпиад и иных конкурсных мероприятий, по итогам которых присуждаются премии. </w:t>
      </w:r>
      <w:proofErr w:type="gramStart"/>
      <w:r w:rsidRPr="00585341">
        <w:rPr>
          <w:bCs/>
          <w:color w:val="000000"/>
          <w:sz w:val="28"/>
          <w:szCs w:val="28"/>
          <w:lang w:eastAsia="en-US"/>
        </w:rPr>
        <w:t>Доля детей</w:t>
      </w:r>
      <w:r w:rsidR="00B72AE4">
        <w:rPr>
          <w:bCs/>
          <w:color w:val="000000"/>
          <w:sz w:val="28"/>
          <w:szCs w:val="28"/>
          <w:lang w:eastAsia="en-US"/>
        </w:rPr>
        <w:t xml:space="preserve"> </w:t>
      </w:r>
      <w:r w:rsidRPr="00585341">
        <w:rPr>
          <w:bCs/>
          <w:color w:val="000000"/>
          <w:sz w:val="28"/>
          <w:szCs w:val="28"/>
          <w:lang w:eastAsia="en-US"/>
        </w:rPr>
        <w:t>-</w:t>
      </w:r>
      <w:r w:rsidR="00B72AE4">
        <w:rPr>
          <w:bCs/>
          <w:color w:val="000000"/>
          <w:sz w:val="28"/>
          <w:szCs w:val="28"/>
          <w:lang w:eastAsia="en-US"/>
        </w:rPr>
        <w:t xml:space="preserve"> </w:t>
      </w:r>
      <w:r w:rsidRPr="00585341">
        <w:rPr>
          <w:bCs/>
          <w:color w:val="000000"/>
          <w:sz w:val="28"/>
          <w:szCs w:val="28"/>
          <w:lang w:eastAsia="en-US"/>
        </w:rPr>
        <w:t xml:space="preserve">победителей и призеров мероприятий, включенных в региональный и федеральный перечень олимпиад и иных конкурсных мероприятий, по итогам которых присуждаются премии для поддержки талантливой молодежи в рамках реализации приоритетного национального проекта «Образование» </w:t>
      </w:r>
      <w:r w:rsidRPr="00585341">
        <w:rPr>
          <w:rFonts w:eastAsia="Calibri"/>
          <w:bCs/>
          <w:color w:val="000000"/>
          <w:sz w:val="28"/>
          <w:szCs w:val="28"/>
          <w:lang w:eastAsia="en-US"/>
        </w:rPr>
        <w:t xml:space="preserve"> в 2013-2014 учебном году составила  0,6% от общей численности учащихся 14-18 лет (9 обучающимся района (0,5%)  присуждена премия Губернатора Белгородской области, 2 (0,1%) награждены премиями для поддержки</w:t>
      </w:r>
      <w:proofErr w:type="gramEnd"/>
      <w:r w:rsidRPr="00585341">
        <w:rPr>
          <w:rFonts w:eastAsia="Calibri"/>
          <w:bCs/>
          <w:color w:val="000000"/>
          <w:sz w:val="28"/>
          <w:szCs w:val="28"/>
          <w:lang w:eastAsia="en-US"/>
        </w:rPr>
        <w:t xml:space="preserve"> талантливой молодежи Белгородской области в рамках реализации ПНПО).</w:t>
      </w:r>
    </w:p>
    <w:p w:rsidR="00D36579" w:rsidRPr="00585341" w:rsidRDefault="00D36579" w:rsidP="00743B86">
      <w:pPr>
        <w:ind w:firstLine="567"/>
        <w:jc w:val="center"/>
        <w:rPr>
          <w:rFonts w:eastAsia="Calibri"/>
          <w:sz w:val="28"/>
          <w:szCs w:val="28"/>
          <w:lang w:eastAsia="en-US"/>
        </w:rPr>
      </w:pPr>
    </w:p>
    <w:p w:rsidR="00D36579" w:rsidRDefault="00743B86" w:rsidP="00743B86">
      <w:pPr>
        <w:jc w:val="center"/>
        <w:rPr>
          <w:b/>
          <w:sz w:val="28"/>
        </w:rPr>
      </w:pPr>
      <w:r>
        <w:rPr>
          <w:b/>
          <w:sz w:val="28"/>
          <w:szCs w:val="28"/>
        </w:rPr>
        <w:t xml:space="preserve">6.1.3. </w:t>
      </w:r>
      <w:r w:rsidR="00D36579" w:rsidRPr="00743B86">
        <w:rPr>
          <w:b/>
          <w:sz w:val="28"/>
        </w:rPr>
        <w:t>Результаты участия педагогических работников и образовательных учреждений в конкурсных мероприятиях</w:t>
      </w:r>
    </w:p>
    <w:p w:rsidR="00743B86" w:rsidRDefault="00743B86" w:rsidP="00743B86">
      <w:pPr>
        <w:jc w:val="center"/>
        <w:rPr>
          <w:sz w:val="28"/>
        </w:rPr>
      </w:pPr>
    </w:p>
    <w:p w:rsidR="00D36579" w:rsidRPr="00743B86" w:rsidRDefault="00D36579" w:rsidP="00743B86">
      <w:pPr>
        <w:ind w:firstLine="567"/>
        <w:jc w:val="both"/>
        <w:rPr>
          <w:sz w:val="28"/>
        </w:rPr>
      </w:pPr>
      <w:r w:rsidRPr="00F3385B">
        <w:rPr>
          <w:sz w:val="28"/>
        </w:rPr>
        <w:t>Во исполнение областной комплексно-целевой программы «Развитие образова</w:t>
      </w:r>
      <w:r w:rsidR="00243591">
        <w:rPr>
          <w:sz w:val="28"/>
        </w:rPr>
        <w:t>ния Белгородской области на 2014-2020</w:t>
      </w:r>
      <w:r w:rsidRPr="00F3385B">
        <w:rPr>
          <w:sz w:val="28"/>
        </w:rPr>
        <w:t xml:space="preserve"> </w:t>
      </w:r>
      <w:proofErr w:type="spellStart"/>
      <w:r w:rsidRPr="00F3385B">
        <w:rPr>
          <w:sz w:val="28"/>
        </w:rPr>
        <w:t>уч.г</w:t>
      </w:r>
      <w:proofErr w:type="spellEnd"/>
      <w:r w:rsidRPr="00F3385B">
        <w:rPr>
          <w:sz w:val="28"/>
        </w:rPr>
        <w:t>.» подпрограммы «Развитие кадрового потенциала» проходят конкурсы профессионального мастерства среди педагогических работников дошкольных образовательных учреждений, общеобразовательных учреждений и учреждений дополнительного образования.</w:t>
      </w:r>
    </w:p>
    <w:p w:rsidR="00D36579" w:rsidRPr="004B2B3F" w:rsidRDefault="00D36579" w:rsidP="00D36579">
      <w:pPr>
        <w:tabs>
          <w:tab w:val="left" w:pos="567"/>
        </w:tabs>
        <w:ind w:firstLine="567"/>
        <w:jc w:val="both"/>
        <w:rPr>
          <w:sz w:val="28"/>
          <w:szCs w:val="28"/>
        </w:rPr>
      </w:pPr>
      <w:proofErr w:type="gramStart"/>
      <w:r w:rsidRPr="004B2B3F">
        <w:rPr>
          <w:sz w:val="28"/>
          <w:szCs w:val="28"/>
        </w:rPr>
        <w:t>Муниципальное общеобразовательное учреждение «</w:t>
      </w:r>
      <w:proofErr w:type="spellStart"/>
      <w:r w:rsidRPr="004B2B3F">
        <w:rPr>
          <w:sz w:val="28"/>
          <w:szCs w:val="28"/>
        </w:rPr>
        <w:t>Дубовская</w:t>
      </w:r>
      <w:proofErr w:type="spellEnd"/>
      <w:r w:rsidRPr="004B2B3F">
        <w:rPr>
          <w:sz w:val="28"/>
          <w:szCs w:val="28"/>
        </w:rPr>
        <w:t xml:space="preserve"> средняя общеобразовательная школа Белгородского района Белгородской области с углублённым изучением отдельных предметов» в 2014 году награждено золотым сертификатом и золотой медалью с занесением в Федеральный электронный Реестр «Доска почета России», высшей Наградой Международной Академии Развития Образования и Педагогических Наук – Орденом К.Д.Ушинского «За вклад в развитие образования и педагогических наук» с занесением в Реестр «Лучшие</w:t>
      </w:r>
      <w:proofErr w:type="gramEnd"/>
      <w:r w:rsidRPr="004B2B3F">
        <w:rPr>
          <w:sz w:val="28"/>
          <w:szCs w:val="28"/>
        </w:rPr>
        <w:t xml:space="preserve"> социально значимые образовательные учреждения 2014 г.». </w:t>
      </w:r>
      <w:proofErr w:type="spellStart"/>
      <w:r w:rsidRPr="004B2B3F">
        <w:rPr>
          <w:sz w:val="28"/>
          <w:szCs w:val="28"/>
        </w:rPr>
        <w:t>Шатило</w:t>
      </w:r>
      <w:proofErr w:type="spellEnd"/>
      <w:r w:rsidRPr="004B2B3F">
        <w:rPr>
          <w:sz w:val="28"/>
          <w:szCs w:val="28"/>
        </w:rPr>
        <w:t xml:space="preserve"> Валентина Владимировна, директор МОУ «</w:t>
      </w:r>
      <w:proofErr w:type="spellStart"/>
      <w:r w:rsidRPr="004B2B3F">
        <w:rPr>
          <w:sz w:val="28"/>
          <w:szCs w:val="28"/>
        </w:rPr>
        <w:t>Дубовская</w:t>
      </w:r>
      <w:proofErr w:type="spellEnd"/>
      <w:r w:rsidRPr="004B2B3F">
        <w:rPr>
          <w:sz w:val="28"/>
          <w:szCs w:val="28"/>
        </w:rPr>
        <w:t xml:space="preserve"> СОШ с углублённым изучением отдельных предметов», награждена медалью им. А.С.Макаренко Международной Академии Развития Образования и Педагогических Наук.</w:t>
      </w:r>
    </w:p>
    <w:p w:rsidR="00D36579" w:rsidRPr="004B2B3F" w:rsidRDefault="00D36579" w:rsidP="00D36579">
      <w:pPr>
        <w:tabs>
          <w:tab w:val="left" w:pos="567"/>
        </w:tabs>
        <w:ind w:firstLine="567"/>
        <w:jc w:val="both"/>
        <w:rPr>
          <w:sz w:val="28"/>
          <w:szCs w:val="28"/>
        </w:rPr>
      </w:pPr>
      <w:r w:rsidRPr="004B2B3F">
        <w:rPr>
          <w:sz w:val="28"/>
          <w:szCs w:val="28"/>
        </w:rPr>
        <w:t xml:space="preserve">Муниципальное общеобразовательное учреждение «Майская гимназия Белгородского района Белгородской области» по итогам традиционного рейтинга, подготовленного Московским центром непрерывного математического образования при содействии Министерства образования и науки РФ за 2013-2014 учебный год, включено в </w:t>
      </w:r>
      <w:proofErr w:type="spellStart"/>
      <w:r w:rsidRPr="004B2B3F">
        <w:rPr>
          <w:sz w:val="28"/>
          <w:szCs w:val="28"/>
        </w:rPr>
        <w:t>топлист</w:t>
      </w:r>
      <w:proofErr w:type="spellEnd"/>
      <w:r w:rsidRPr="004B2B3F">
        <w:rPr>
          <w:sz w:val="28"/>
          <w:szCs w:val="28"/>
        </w:rPr>
        <w:t xml:space="preserve"> 200 лучших сельских школ России, обеспечивающих высокие возможности для развития талантов учеников.</w:t>
      </w:r>
    </w:p>
    <w:p w:rsidR="00D36579" w:rsidRDefault="00D36579" w:rsidP="00D36579">
      <w:pPr>
        <w:ind w:right="-2" w:firstLine="708"/>
        <w:jc w:val="both"/>
        <w:rPr>
          <w:sz w:val="28"/>
          <w:szCs w:val="28"/>
        </w:rPr>
      </w:pPr>
      <w:r>
        <w:rPr>
          <w:sz w:val="28"/>
          <w:szCs w:val="28"/>
        </w:rPr>
        <w:t xml:space="preserve">Призер открытого публичного Всероссийского конкурса на лучшее общеобразовательное учреждение, развивающее физическую культуру и </w:t>
      </w:r>
      <w:r>
        <w:rPr>
          <w:sz w:val="28"/>
          <w:szCs w:val="28"/>
        </w:rPr>
        <w:lastRenderedPageBreak/>
        <w:t>спорт, «Олимпиада начинается в школе» - МОУ «</w:t>
      </w:r>
      <w:proofErr w:type="spellStart"/>
      <w:r>
        <w:rPr>
          <w:sz w:val="28"/>
          <w:szCs w:val="28"/>
        </w:rPr>
        <w:t>Дубовская</w:t>
      </w:r>
      <w:proofErr w:type="spellEnd"/>
      <w:r>
        <w:rPr>
          <w:sz w:val="28"/>
          <w:szCs w:val="28"/>
        </w:rPr>
        <w:t xml:space="preserve"> СОШ</w:t>
      </w:r>
      <w:r w:rsidRPr="004D6114">
        <w:rPr>
          <w:sz w:val="28"/>
          <w:szCs w:val="28"/>
        </w:rPr>
        <w:t xml:space="preserve"> с углублённым изучением отдельных предметов»</w:t>
      </w:r>
      <w:r>
        <w:rPr>
          <w:sz w:val="28"/>
          <w:szCs w:val="28"/>
        </w:rPr>
        <w:t>.</w:t>
      </w:r>
    </w:p>
    <w:p w:rsidR="002327D1" w:rsidRDefault="002327D1" w:rsidP="002327D1">
      <w:pPr>
        <w:ind w:right="-2" w:firstLine="567"/>
        <w:jc w:val="both"/>
        <w:rPr>
          <w:sz w:val="28"/>
          <w:szCs w:val="28"/>
        </w:rPr>
      </w:pPr>
      <w:r w:rsidRPr="00477D8A">
        <w:rPr>
          <w:sz w:val="28"/>
          <w:szCs w:val="28"/>
        </w:rPr>
        <w:t>Белгородский район занял 1 место в 56 областной спартакиаде.</w:t>
      </w:r>
    </w:p>
    <w:p w:rsidR="00D36579" w:rsidRPr="004B2B3F" w:rsidRDefault="00D36579" w:rsidP="002327D1">
      <w:pPr>
        <w:ind w:right="-2" w:firstLine="567"/>
        <w:jc w:val="both"/>
        <w:rPr>
          <w:sz w:val="28"/>
          <w:szCs w:val="28"/>
        </w:rPr>
      </w:pPr>
      <w:r w:rsidRPr="004B2B3F">
        <w:rPr>
          <w:sz w:val="28"/>
          <w:szCs w:val="28"/>
        </w:rPr>
        <w:t>Лауреат областного конкурса «Школа года» - МОУ «</w:t>
      </w:r>
      <w:proofErr w:type="spellStart"/>
      <w:r w:rsidRPr="004B2B3F">
        <w:rPr>
          <w:sz w:val="28"/>
          <w:szCs w:val="28"/>
        </w:rPr>
        <w:t>Разуменская</w:t>
      </w:r>
      <w:proofErr w:type="spellEnd"/>
      <w:r w:rsidRPr="004B2B3F">
        <w:rPr>
          <w:sz w:val="28"/>
          <w:szCs w:val="28"/>
        </w:rPr>
        <w:t xml:space="preserve"> СОШ №2»</w:t>
      </w:r>
      <w:r>
        <w:rPr>
          <w:sz w:val="28"/>
          <w:szCs w:val="28"/>
        </w:rPr>
        <w:t>.</w:t>
      </w:r>
    </w:p>
    <w:p w:rsidR="00D36579" w:rsidRPr="004B2B3F" w:rsidRDefault="00D36579" w:rsidP="00D36579">
      <w:pPr>
        <w:ind w:right="-2" w:firstLine="708"/>
        <w:jc w:val="both"/>
        <w:rPr>
          <w:sz w:val="28"/>
          <w:szCs w:val="28"/>
        </w:rPr>
      </w:pPr>
      <w:r w:rsidRPr="004B2B3F">
        <w:rPr>
          <w:sz w:val="28"/>
          <w:szCs w:val="28"/>
        </w:rPr>
        <w:t>Абсолютный победитель областного конкурса «Школа – территория здоровья» - МОУ «</w:t>
      </w:r>
      <w:proofErr w:type="spellStart"/>
      <w:r w:rsidRPr="004B2B3F">
        <w:rPr>
          <w:sz w:val="28"/>
          <w:szCs w:val="28"/>
        </w:rPr>
        <w:t>Дубовская</w:t>
      </w:r>
      <w:proofErr w:type="spellEnd"/>
      <w:r w:rsidRPr="004B2B3F">
        <w:rPr>
          <w:sz w:val="28"/>
          <w:szCs w:val="28"/>
        </w:rPr>
        <w:t xml:space="preserve"> СОШ с углубленным изучением отдельных предметов».</w:t>
      </w:r>
    </w:p>
    <w:p w:rsidR="00D36579" w:rsidRPr="004B2B3F" w:rsidRDefault="00D36579" w:rsidP="00D36579">
      <w:pPr>
        <w:ind w:right="-2" w:firstLine="708"/>
        <w:jc w:val="both"/>
        <w:rPr>
          <w:sz w:val="28"/>
          <w:szCs w:val="28"/>
        </w:rPr>
      </w:pPr>
      <w:r w:rsidRPr="004B2B3F">
        <w:rPr>
          <w:sz w:val="28"/>
          <w:szCs w:val="28"/>
        </w:rPr>
        <w:t>Победитель конкурса лучших учителей образовательных учреждений, на получение денежного вознаграждения в рамках Приоритетного национального проекта «Образование» - Махов В.И., учитель физической культуры МОУ «</w:t>
      </w:r>
      <w:proofErr w:type="spellStart"/>
      <w:r w:rsidRPr="004B2B3F">
        <w:rPr>
          <w:sz w:val="28"/>
          <w:szCs w:val="28"/>
        </w:rPr>
        <w:t>Дубовская</w:t>
      </w:r>
      <w:proofErr w:type="spellEnd"/>
      <w:r w:rsidRPr="004B2B3F">
        <w:rPr>
          <w:sz w:val="28"/>
          <w:szCs w:val="28"/>
        </w:rPr>
        <w:t xml:space="preserve"> СОШ с УИОП».</w:t>
      </w:r>
    </w:p>
    <w:p w:rsidR="00D36579" w:rsidRPr="004B2B3F" w:rsidRDefault="00D36579" w:rsidP="00D36579">
      <w:pPr>
        <w:ind w:right="-2" w:firstLine="708"/>
        <w:jc w:val="both"/>
        <w:rPr>
          <w:sz w:val="28"/>
          <w:szCs w:val="28"/>
        </w:rPr>
      </w:pPr>
      <w:r w:rsidRPr="004B2B3F">
        <w:rPr>
          <w:sz w:val="28"/>
          <w:szCs w:val="28"/>
        </w:rPr>
        <w:t xml:space="preserve">Победитель </w:t>
      </w:r>
      <w:r w:rsidRPr="004B2B3F">
        <w:rPr>
          <w:sz w:val="28"/>
          <w:szCs w:val="28"/>
          <w:lang w:val="en-US"/>
        </w:rPr>
        <w:t>XI</w:t>
      </w:r>
      <w:r w:rsidRPr="004B2B3F">
        <w:rPr>
          <w:sz w:val="28"/>
          <w:szCs w:val="28"/>
        </w:rPr>
        <w:t xml:space="preserve"> областного конкурса педагогов дополнительного образования детей «Сердце отдаю детям» - Москвина Е.В., МОУ ДОД «Станция юных натуралистов».</w:t>
      </w:r>
    </w:p>
    <w:p w:rsidR="00D36579" w:rsidRPr="004B2B3F" w:rsidRDefault="00D36579" w:rsidP="00D36579">
      <w:pPr>
        <w:ind w:firstLine="709"/>
        <w:jc w:val="both"/>
        <w:rPr>
          <w:sz w:val="28"/>
          <w:szCs w:val="28"/>
        </w:rPr>
      </w:pPr>
      <w:r w:rsidRPr="004B2B3F">
        <w:rPr>
          <w:sz w:val="28"/>
          <w:szCs w:val="28"/>
        </w:rPr>
        <w:t xml:space="preserve">Дипломант </w:t>
      </w:r>
      <w:r w:rsidRPr="004B2B3F">
        <w:rPr>
          <w:sz w:val="28"/>
          <w:szCs w:val="28"/>
          <w:lang w:val="en-US"/>
        </w:rPr>
        <w:t>VII</w:t>
      </w:r>
      <w:r w:rsidRPr="004B2B3F">
        <w:rPr>
          <w:sz w:val="28"/>
          <w:szCs w:val="28"/>
        </w:rPr>
        <w:t xml:space="preserve"> областного конкурса воспитательных систем образовательных учреждений – МДОУ «Детский сад комбинированного вида №18 п.</w:t>
      </w:r>
      <w:r w:rsidR="003A060B">
        <w:rPr>
          <w:sz w:val="28"/>
          <w:szCs w:val="28"/>
        </w:rPr>
        <w:t xml:space="preserve"> </w:t>
      </w:r>
      <w:proofErr w:type="gramStart"/>
      <w:r w:rsidRPr="004B2B3F">
        <w:rPr>
          <w:sz w:val="28"/>
          <w:szCs w:val="28"/>
        </w:rPr>
        <w:t>Разумное</w:t>
      </w:r>
      <w:proofErr w:type="gramEnd"/>
      <w:r w:rsidRPr="004B2B3F">
        <w:rPr>
          <w:sz w:val="28"/>
          <w:szCs w:val="28"/>
        </w:rPr>
        <w:t>», МОУ «Майская гимназия»</w:t>
      </w:r>
    </w:p>
    <w:p w:rsidR="00D36579" w:rsidRPr="004B2B3F" w:rsidRDefault="00D36579" w:rsidP="00D36579">
      <w:pPr>
        <w:ind w:firstLine="709"/>
        <w:jc w:val="both"/>
        <w:rPr>
          <w:sz w:val="28"/>
          <w:szCs w:val="28"/>
        </w:rPr>
      </w:pPr>
      <w:r w:rsidRPr="004B2B3F">
        <w:rPr>
          <w:sz w:val="28"/>
          <w:szCs w:val="28"/>
        </w:rPr>
        <w:t>Лауреаты регионального конкурса методик</w:t>
      </w:r>
      <w:r w:rsidRPr="004B2B3F">
        <w:rPr>
          <w:bCs/>
          <w:sz w:val="28"/>
          <w:szCs w:val="28"/>
        </w:rPr>
        <w:t xml:space="preserve"> реализации программы «Разговор о правильном питании» - коллектив педагогов МОУ «</w:t>
      </w:r>
      <w:proofErr w:type="spellStart"/>
      <w:r w:rsidRPr="004B2B3F">
        <w:rPr>
          <w:bCs/>
          <w:sz w:val="28"/>
          <w:szCs w:val="28"/>
        </w:rPr>
        <w:t>Разуменская</w:t>
      </w:r>
      <w:proofErr w:type="spellEnd"/>
      <w:r w:rsidRPr="004B2B3F">
        <w:rPr>
          <w:bCs/>
          <w:sz w:val="28"/>
          <w:szCs w:val="28"/>
        </w:rPr>
        <w:t xml:space="preserve"> СОШ №2» (</w:t>
      </w:r>
      <w:proofErr w:type="spellStart"/>
      <w:r w:rsidRPr="004B2B3F">
        <w:rPr>
          <w:bCs/>
          <w:sz w:val="28"/>
          <w:szCs w:val="28"/>
        </w:rPr>
        <w:t>Валуйко</w:t>
      </w:r>
      <w:proofErr w:type="spellEnd"/>
      <w:r w:rsidRPr="004B2B3F">
        <w:rPr>
          <w:bCs/>
          <w:sz w:val="28"/>
          <w:szCs w:val="28"/>
        </w:rPr>
        <w:t xml:space="preserve"> С.М., Полякова Н.Н., Смолянская Н.В., </w:t>
      </w:r>
      <w:proofErr w:type="spellStart"/>
      <w:r w:rsidRPr="004B2B3F">
        <w:rPr>
          <w:bCs/>
          <w:sz w:val="28"/>
          <w:szCs w:val="28"/>
        </w:rPr>
        <w:t>Царегородцева</w:t>
      </w:r>
      <w:proofErr w:type="spellEnd"/>
      <w:r w:rsidRPr="004B2B3F">
        <w:rPr>
          <w:bCs/>
          <w:sz w:val="28"/>
          <w:szCs w:val="28"/>
        </w:rPr>
        <w:t xml:space="preserve"> С.Ю.).</w:t>
      </w:r>
    </w:p>
    <w:p w:rsidR="00D36579" w:rsidRPr="004B2B3F" w:rsidRDefault="00D36579" w:rsidP="00D36579">
      <w:pPr>
        <w:ind w:right="-2" w:firstLine="708"/>
        <w:jc w:val="both"/>
        <w:rPr>
          <w:sz w:val="28"/>
          <w:szCs w:val="28"/>
        </w:rPr>
      </w:pPr>
      <w:r w:rsidRPr="004B2B3F">
        <w:rPr>
          <w:sz w:val="28"/>
          <w:szCs w:val="28"/>
        </w:rPr>
        <w:t>Лауреаты областного конкурса «Логопедическая шкатулка» - Мирошниченко Н.В., учитель – логопед МДОУ «Детский сад комбинированного вида №8 п.</w:t>
      </w:r>
      <w:r w:rsidR="003A060B">
        <w:rPr>
          <w:sz w:val="28"/>
          <w:szCs w:val="28"/>
        </w:rPr>
        <w:t xml:space="preserve"> </w:t>
      </w:r>
      <w:proofErr w:type="gramStart"/>
      <w:r w:rsidRPr="004B2B3F">
        <w:rPr>
          <w:sz w:val="28"/>
          <w:szCs w:val="28"/>
        </w:rPr>
        <w:t>Дубовое</w:t>
      </w:r>
      <w:proofErr w:type="gramEnd"/>
      <w:r w:rsidRPr="004B2B3F">
        <w:rPr>
          <w:sz w:val="28"/>
          <w:szCs w:val="28"/>
        </w:rPr>
        <w:t xml:space="preserve">», Симонова О.В., учитель – логопед МДОУ «Детский сад </w:t>
      </w:r>
      <w:proofErr w:type="spellStart"/>
      <w:r w:rsidRPr="004B2B3F">
        <w:rPr>
          <w:sz w:val="28"/>
          <w:szCs w:val="28"/>
        </w:rPr>
        <w:t>общеразвивающего</w:t>
      </w:r>
      <w:proofErr w:type="spellEnd"/>
      <w:r w:rsidRPr="004B2B3F">
        <w:rPr>
          <w:sz w:val="28"/>
          <w:szCs w:val="28"/>
        </w:rPr>
        <w:t xml:space="preserve"> вида №9 п.</w:t>
      </w:r>
      <w:r w:rsidR="003A060B">
        <w:rPr>
          <w:sz w:val="28"/>
          <w:szCs w:val="28"/>
        </w:rPr>
        <w:t xml:space="preserve"> </w:t>
      </w:r>
      <w:r w:rsidRPr="004B2B3F">
        <w:rPr>
          <w:sz w:val="28"/>
          <w:szCs w:val="28"/>
        </w:rPr>
        <w:t>Северный», Плохих Г.В., учитель – логопед МОУ «Октябрьская СОШ».</w:t>
      </w:r>
    </w:p>
    <w:p w:rsidR="00D36579" w:rsidRPr="004B2B3F" w:rsidRDefault="00D36579" w:rsidP="00D36579">
      <w:pPr>
        <w:ind w:firstLine="709"/>
        <w:jc w:val="both"/>
        <w:rPr>
          <w:rFonts w:eastAsia="Calibri"/>
          <w:sz w:val="28"/>
          <w:szCs w:val="28"/>
          <w:lang w:eastAsia="en-US"/>
        </w:rPr>
      </w:pPr>
      <w:r w:rsidRPr="004B2B3F">
        <w:rPr>
          <w:rFonts w:eastAsia="Calibri"/>
          <w:sz w:val="28"/>
          <w:szCs w:val="28"/>
          <w:lang w:eastAsia="en-US"/>
        </w:rPr>
        <w:t>Призер Всероссийского конкурса «Я -</w:t>
      </w:r>
      <w:r w:rsidR="003A060B">
        <w:rPr>
          <w:rFonts w:eastAsia="Calibri"/>
          <w:sz w:val="28"/>
          <w:szCs w:val="28"/>
          <w:lang w:eastAsia="en-US"/>
        </w:rPr>
        <w:t xml:space="preserve"> </w:t>
      </w:r>
      <w:r w:rsidRPr="004B2B3F">
        <w:rPr>
          <w:rFonts w:eastAsia="Calibri"/>
          <w:sz w:val="28"/>
          <w:szCs w:val="28"/>
          <w:lang w:eastAsia="en-US"/>
        </w:rPr>
        <w:t>исследователь» - Труфанова В.Г., МДОУ «Детский сад № 9 п. Северный».</w:t>
      </w:r>
    </w:p>
    <w:p w:rsidR="00D36579" w:rsidRPr="004B2B3F" w:rsidRDefault="00D36579" w:rsidP="00D36579">
      <w:pPr>
        <w:ind w:firstLine="709"/>
        <w:jc w:val="both"/>
        <w:rPr>
          <w:rFonts w:eastAsia="Calibri"/>
          <w:sz w:val="28"/>
          <w:szCs w:val="28"/>
          <w:lang w:eastAsia="en-US"/>
        </w:rPr>
      </w:pPr>
      <w:r w:rsidRPr="004B2B3F">
        <w:rPr>
          <w:rFonts w:eastAsia="Calibri"/>
          <w:sz w:val="28"/>
          <w:szCs w:val="28"/>
          <w:lang w:eastAsia="en-US"/>
        </w:rPr>
        <w:t>Лауреат   областного конкурса «Детский сад года – 2014» - МДОУ «Детский сад № 29 с. Красный Октябрь».</w:t>
      </w:r>
    </w:p>
    <w:p w:rsidR="00D36579" w:rsidRPr="004B2B3F" w:rsidRDefault="00D36579" w:rsidP="00D36579">
      <w:pPr>
        <w:ind w:firstLine="709"/>
        <w:jc w:val="both"/>
        <w:rPr>
          <w:rFonts w:eastAsia="Calibri"/>
          <w:sz w:val="28"/>
          <w:szCs w:val="28"/>
          <w:lang w:eastAsia="en-US"/>
        </w:rPr>
      </w:pPr>
      <w:r w:rsidRPr="004B2B3F">
        <w:rPr>
          <w:rFonts w:eastAsia="Calibri"/>
          <w:sz w:val="28"/>
          <w:szCs w:val="28"/>
          <w:lang w:eastAsia="en-US"/>
        </w:rPr>
        <w:t>Призеры Всероссийского конкурса детского рисунка и прикладного творчества «Здесь меня учат» - МДОУ «Детский сад № 21 п. Северный», МДОУ «Детский сад № 29 с. Красный Октябрь».</w:t>
      </w:r>
    </w:p>
    <w:p w:rsidR="00D36579" w:rsidRPr="004B2B3F" w:rsidRDefault="00D36579" w:rsidP="00D36579">
      <w:pPr>
        <w:ind w:firstLine="709"/>
        <w:jc w:val="both"/>
        <w:rPr>
          <w:rFonts w:eastAsia="Calibri"/>
          <w:sz w:val="28"/>
          <w:szCs w:val="28"/>
          <w:lang w:eastAsia="en-US"/>
        </w:rPr>
      </w:pPr>
      <w:r w:rsidRPr="004B2B3F">
        <w:rPr>
          <w:rFonts w:eastAsia="Calibri"/>
          <w:sz w:val="28"/>
          <w:szCs w:val="28"/>
          <w:lang w:eastAsia="en-US"/>
        </w:rPr>
        <w:t>Победитель Всероссийского конкурса детского творчества «Кенгуру» - МДОУ «Детский сад № 21 п. Северный».</w:t>
      </w:r>
    </w:p>
    <w:p w:rsidR="00D36579" w:rsidRPr="004B2B3F" w:rsidRDefault="00D36579" w:rsidP="00D36579">
      <w:pPr>
        <w:ind w:firstLine="709"/>
        <w:jc w:val="both"/>
        <w:rPr>
          <w:rFonts w:eastAsia="Calibri"/>
          <w:sz w:val="28"/>
          <w:szCs w:val="28"/>
          <w:lang w:eastAsia="en-US"/>
        </w:rPr>
      </w:pPr>
      <w:proofErr w:type="gramStart"/>
      <w:r w:rsidRPr="004B2B3F">
        <w:rPr>
          <w:rFonts w:eastAsia="Calibri"/>
          <w:sz w:val="28"/>
          <w:szCs w:val="28"/>
          <w:lang w:eastAsia="en-US"/>
        </w:rPr>
        <w:t>Призер областного конкурса «Педагогическое АКМЕ» - МДОУ «Детский сад № 3 с. Никольское».</w:t>
      </w:r>
      <w:proofErr w:type="gramEnd"/>
    </w:p>
    <w:p w:rsidR="00D36579" w:rsidRDefault="00D36579" w:rsidP="00D36579">
      <w:pPr>
        <w:ind w:right="-2" w:firstLine="708"/>
        <w:jc w:val="both"/>
        <w:rPr>
          <w:sz w:val="28"/>
          <w:szCs w:val="28"/>
        </w:rPr>
      </w:pPr>
      <w:r>
        <w:rPr>
          <w:sz w:val="28"/>
          <w:szCs w:val="28"/>
        </w:rPr>
        <w:t>Л</w:t>
      </w:r>
      <w:r w:rsidRPr="002A5B74">
        <w:rPr>
          <w:sz w:val="28"/>
          <w:szCs w:val="28"/>
        </w:rPr>
        <w:t>ауреат</w:t>
      </w:r>
      <w:r>
        <w:rPr>
          <w:sz w:val="28"/>
          <w:szCs w:val="28"/>
        </w:rPr>
        <w:t>ы</w:t>
      </w:r>
      <w:r w:rsidRPr="002A5B74">
        <w:rPr>
          <w:sz w:val="28"/>
          <w:szCs w:val="28"/>
        </w:rPr>
        <w:t xml:space="preserve"> областного конкурса «Учитель здоровья Белгородчины - 2014»</w:t>
      </w:r>
      <w:r>
        <w:rPr>
          <w:sz w:val="28"/>
          <w:szCs w:val="28"/>
        </w:rPr>
        <w:t xml:space="preserve"> - Щербакова Э.Н., МОУ «</w:t>
      </w:r>
      <w:proofErr w:type="spellStart"/>
      <w:r>
        <w:rPr>
          <w:sz w:val="28"/>
          <w:szCs w:val="28"/>
        </w:rPr>
        <w:t>Дубовская</w:t>
      </w:r>
      <w:proofErr w:type="spellEnd"/>
      <w:r>
        <w:rPr>
          <w:sz w:val="28"/>
          <w:szCs w:val="28"/>
        </w:rPr>
        <w:t xml:space="preserve"> СОШ с УИОП», Ивакина Е.Н., МОУ «</w:t>
      </w:r>
      <w:proofErr w:type="spellStart"/>
      <w:r>
        <w:rPr>
          <w:sz w:val="28"/>
          <w:szCs w:val="28"/>
        </w:rPr>
        <w:t>Дубовская</w:t>
      </w:r>
      <w:proofErr w:type="spellEnd"/>
      <w:r>
        <w:rPr>
          <w:sz w:val="28"/>
          <w:szCs w:val="28"/>
        </w:rPr>
        <w:t xml:space="preserve"> СОШ с УИОП».</w:t>
      </w:r>
    </w:p>
    <w:p w:rsidR="00D36579" w:rsidRDefault="00D36579" w:rsidP="00D36579">
      <w:pPr>
        <w:ind w:right="-2" w:firstLine="708"/>
        <w:jc w:val="both"/>
        <w:rPr>
          <w:sz w:val="28"/>
          <w:szCs w:val="28"/>
        </w:rPr>
      </w:pPr>
      <w:r w:rsidRPr="002A5B74">
        <w:rPr>
          <w:sz w:val="28"/>
          <w:szCs w:val="28"/>
        </w:rPr>
        <w:t>Лауреат</w:t>
      </w:r>
      <w:r>
        <w:rPr>
          <w:sz w:val="28"/>
          <w:szCs w:val="28"/>
        </w:rPr>
        <w:t xml:space="preserve"> </w:t>
      </w:r>
      <w:r w:rsidRPr="002A5B74">
        <w:rPr>
          <w:sz w:val="28"/>
          <w:szCs w:val="28"/>
        </w:rPr>
        <w:t>XII регионального конкурса авторских дополнительных общеобразовательных программ</w:t>
      </w:r>
      <w:r>
        <w:rPr>
          <w:sz w:val="28"/>
          <w:szCs w:val="28"/>
        </w:rPr>
        <w:t xml:space="preserve"> – Зайцева М.А., МОУ ДОД «Станция юных техников», дипломант I степени – </w:t>
      </w:r>
      <w:proofErr w:type="spellStart"/>
      <w:r>
        <w:rPr>
          <w:sz w:val="28"/>
          <w:szCs w:val="28"/>
        </w:rPr>
        <w:t>Пакуненко</w:t>
      </w:r>
      <w:proofErr w:type="spellEnd"/>
      <w:r>
        <w:rPr>
          <w:sz w:val="28"/>
          <w:szCs w:val="28"/>
        </w:rPr>
        <w:t xml:space="preserve"> В.В., МОУ ДОД «Станция </w:t>
      </w:r>
      <w:r>
        <w:rPr>
          <w:sz w:val="28"/>
          <w:szCs w:val="28"/>
        </w:rPr>
        <w:lastRenderedPageBreak/>
        <w:t xml:space="preserve">юных техников», дипломанты II степени – </w:t>
      </w:r>
      <w:proofErr w:type="spellStart"/>
      <w:r>
        <w:rPr>
          <w:sz w:val="28"/>
          <w:szCs w:val="28"/>
        </w:rPr>
        <w:t>Трунова</w:t>
      </w:r>
      <w:proofErr w:type="spellEnd"/>
      <w:r>
        <w:rPr>
          <w:sz w:val="28"/>
          <w:szCs w:val="28"/>
        </w:rPr>
        <w:t xml:space="preserve"> О.Н., Шевцова С.Н., МОУ ДОД «Центр детского творчества».</w:t>
      </w:r>
    </w:p>
    <w:p w:rsidR="00D36579" w:rsidRDefault="00D36579" w:rsidP="00D36579">
      <w:pPr>
        <w:ind w:right="-2" w:firstLine="708"/>
        <w:jc w:val="both"/>
        <w:rPr>
          <w:sz w:val="28"/>
          <w:szCs w:val="28"/>
        </w:rPr>
      </w:pPr>
      <w:r>
        <w:rPr>
          <w:sz w:val="28"/>
          <w:szCs w:val="28"/>
        </w:rPr>
        <w:t>П</w:t>
      </w:r>
      <w:r w:rsidRPr="004D6114">
        <w:rPr>
          <w:sz w:val="28"/>
          <w:szCs w:val="28"/>
        </w:rPr>
        <w:t>ризер</w:t>
      </w:r>
      <w:r>
        <w:rPr>
          <w:sz w:val="28"/>
          <w:szCs w:val="28"/>
        </w:rPr>
        <w:t>ы</w:t>
      </w:r>
      <w:r w:rsidRPr="004D6114">
        <w:rPr>
          <w:sz w:val="28"/>
          <w:szCs w:val="28"/>
        </w:rPr>
        <w:t xml:space="preserve"> региональной </w:t>
      </w:r>
      <w:proofErr w:type="spellStart"/>
      <w:proofErr w:type="gramStart"/>
      <w:r w:rsidRPr="004D6114">
        <w:rPr>
          <w:sz w:val="28"/>
          <w:szCs w:val="28"/>
        </w:rPr>
        <w:t>Интернет-олимпиады</w:t>
      </w:r>
      <w:proofErr w:type="spellEnd"/>
      <w:proofErr w:type="gramEnd"/>
      <w:r w:rsidRPr="004D6114">
        <w:rPr>
          <w:sz w:val="28"/>
          <w:szCs w:val="28"/>
        </w:rPr>
        <w:t xml:space="preserve"> «Учитель XXI века»</w:t>
      </w:r>
      <w:r>
        <w:rPr>
          <w:sz w:val="28"/>
          <w:szCs w:val="28"/>
        </w:rPr>
        <w:t xml:space="preserve">: учитель химии - </w:t>
      </w:r>
      <w:proofErr w:type="spellStart"/>
      <w:r>
        <w:rPr>
          <w:sz w:val="28"/>
          <w:szCs w:val="28"/>
        </w:rPr>
        <w:t>Подкопайло</w:t>
      </w:r>
      <w:proofErr w:type="spellEnd"/>
      <w:r>
        <w:rPr>
          <w:sz w:val="28"/>
          <w:szCs w:val="28"/>
        </w:rPr>
        <w:t xml:space="preserve"> Р.В., МОУ «</w:t>
      </w:r>
      <w:proofErr w:type="spellStart"/>
      <w:r>
        <w:rPr>
          <w:sz w:val="28"/>
          <w:szCs w:val="28"/>
        </w:rPr>
        <w:t>Беловская</w:t>
      </w:r>
      <w:proofErr w:type="spellEnd"/>
      <w:r>
        <w:rPr>
          <w:sz w:val="28"/>
          <w:szCs w:val="28"/>
        </w:rPr>
        <w:t xml:space="preserve"> СОШ»,</w:t>
      </w:r>
      <w:r w:rsidRPr="00EC79B0">
        <w:rPr>
          <w:sz w:val="28"/>
          <w:szCs w:val="28"/>
        </w:rPr>
        <w:t xml:space="preserve"> </w:t>
      </w:r>
      <w:r>
        <w:rPr>
          <w:sz w:val="28"/>
          <w:szCs w:val="28"/>
        </w:rPr>
        <w:t xml:space="preserve">учителя математики – </w:t>
      </w:r>
      <w:proofErr w:type="spellStart"/>
      <w:r>
        <w:rPr>
          <w:sz w:val="28"/>
          <w:szCs w:val="28"/>
        </w:rPr>
        <w:t>Рудычева</w:t>
      </w:r>
      <w:proofErr w:type="spellEnd"/>
      <w:r>
        <w:rPr>
          <w:sz w:val="28"/>
          <w:szCs w:val="28"/>
        </w:rPr>
        <w:t xml:space="preserve"> Л.М., Головина Н.Н., Борис Г.И., МОУ «</w:t>
      </w:r>
      <w:proofErr w:type="spellStart"/>
      <w:r>
        <w:rPr>
          <w:sz w:val="28"/>
          <w:szCs w:val="28"/>
        </w:rPr>
        <w:t>Бессоновская</w:t>
      </w:r>
      <w:proofErr w:type="spellEnd"/>
      <w:r>
        <w:rPr>
          <w:sz w:val="28"/>
          <w:szCs w:val="28"/>
        </w:rPr>
        <w:t xml:space="preserve"> СОШ».</w:t>
      </w:r>
    </w:p>
    <w:p w:rsidR="00D36579" w:rsidRDefault="00D36579" w:rsidP="00D36579">
      <w:pPr>
        <w:ind w:right="-2" w:firstLine="708"/>
        <w:jc w:val="both"/>
        <w:rPr>
          <w:sz w:val="28"/>
          <w:szCs w:val="28"/>
        </w:rPr>
      </w:pPr>
      <w:r>
        <w:rPr>
          <w:sz w:val="28"/>
          <w:szCs w:val="28"/>
        </w:rPr>
        <w:t>П</w:t>
      </w:r>
      <w:r w:rsidRPr="004D6114">
        <w:rPr>
          <w:sz w:val="28"/>
          <w:szCs w:val="28"/>
        </w:rPr>
        <w:t>обедител</w:t>
      </w:r>
      <w:r>
        <w:rPr>
          <w:sz w:val="28"/>
          <w:szCs w:val="28"/>
        </w:rPr>
        <w:t>ь</w:t>
      </w:r>
      <w:r w:rsidRPr="004D6114">
        <w:rPr>
          <w:sz w:val="28"/>
          <w:szCs w:val="28"/>
        </w:rPr>
        <w:t xml:space="preserve"> областного конкурса детско-юношеских проектов в сфере культуры здоровья и безопасного образа жизни</w:t>
      </w:r>
      <w:r>
        <w:rPr>
          <w:sz w:val="28"/>
          <w:szCs w:val="28"/>
        </w:rPr>
        <w:t xml:space="preserve"> - </w:t>
      </w:r>
      <w:r w:rsidRPr="004D6114">
        <w:rPr>
          <w:sz w:val="28"/>
          <w:szCs w:val="28"/>
        </w:rPr>
        <w:t>команд</w:t>
      </w:r>
      <w:r>
        <w:rPr>
          <w:sz w:val="28"/>
          <w:szCs w:val="28"/>
        </w:rPr>
        <w:t>а</w:t>
      </w:r>
      <w:r w:rsidRPr="004D6114">
        <w:rPr>
          <w:sz w:val="28"/>
          <w:szCs w:val="28"/>
        </w:rPr>
        <w:t xml:space="preserve"> </w:t>
      </w:r>
      <w:r>
        <w:rPr>
          <w:sz w:val="28"/>
          <w:szCs w:val="28"/>
        </w:rPr>
        <w:t>МОУ</w:t>
      </w:r>
      <w:r w:rsidRPr="004D6114">
        <w:rPr>
          <w:sz w:val="28"/>
          <w:szCs w:val="28"/>
        </w:rPr>
        <w:t xml:space="preserve"> «</w:t>
      </w:r>
      <w:proofErr w:type="spellStart"/>
      <w:r w:rsidRPr="004D6114">
        <w:rPr>
          <w:sz w:val="28"/>
          <w:szCs w:val="28"/>
        </w:rPr>
        <w:t>Дубовская</w:t>
      </w:r>
      <w:proofErr w:type="spellEnd"/>
      <w:r w:rsidRPr="004D6114">
        <w:rPr>
          <w:sz w:val="28"/>
          <w:szCs w:val="28"/>
        </w:rPr>
        <w:t xml:space="preserve"> </w:t>
      </w:r>
      <w:r>
        <w:rPr>
          <w:sz w:val="28"/>
          <w:szCs w:val="28"/>
        </w:rPr>
        <w:t>СОШ</w:t>
      </w:r>
      <w:r w:rsidRPr="004D6114">
        <w:rPr>
          <w:sz w:val="28"/>
          <w:szCs w:val="28"/>
        </w:rPr>
        <w:t xml:space="preserve"> с углублённым изучением отдельных предметов» (руководитель Щербакова Э.Н.)</w:t>
      </w:r>
      <w:r>
        <w:rPr>
          <w:sz w:val="28"/>
          <w:szCs w:val="28"/>
        </w:rPr>
        <w:t>.</w:t>
      </w:r>
    </w:p>
    <w:p w:rsidR="00D36579" w:rsidRPr="004B2B3F" w:rsidRDefault="00D36579" w:rsidP="00743B86">
      <w:pPr>
        <w:ind w:right="-2" w:firstLine="708"/>
        <w:jc w:val="both"/>
        <w:rPr>
          <w:sz w:val="28"/>
          <w:szCs w:val="28"/>
        </w:rPr>
      </w:pPr>
      <w:r w:rsidRPr="004D6114">
        <w:rPr>
          <w:sz w:val="28"/>
          <w:szCs w:val="28"/>
        </w:rPr>
        <w:t>3 место</w:t>
      </w:r>
      <w:r>
        <w:rPr>
          <w:sz w:val="28"/>
          <w:szCs w:val="28"/>
        </w:rPr>
        <w:t xml:space="preserve"> </w:t>
      </w:r>
      <w:r w:rsidRPr="004D6114">
        <w:rPr>
          <w:sz w:val="28"/>
          <w:szCs w:val="28"/>
        </w:rPr>
        <w:t>областного конкурса творческих исследовательских работ по иностранному языку для школьников общеобразовательных учреждений «Моё Святое Белогорье»</w:t>
      </w:r>
      <w:r>
        <w:rPr>
          <w:sz w:val="28"/>
          <w:szCs w:val="28"/>
        </w:rPr>
        <w:t xml:space="preserve"> - </w:t>
      </w:r>
      <w:proofErr w:type="spellStart"/>
      <w:r w:rsidRPr="004D6114">
        <w:rPr>
          <w:sz w:val="28"/>
          <w:szCs w:val="28"/>
        </w:rPr>
        <w:t>Турьянск</w:t>
      </w:r>
      <w:r>
        <w:rPr>
          <w:sz w:val="28"/>
          <w:szCs w:val="28"/>
        </w:rPr>
        <w:t>ая</w:t>
      </w:r>
      <w:proofErr w:type="spellEnd"/>
      <w:r w:rsidRPr="004D6114">
        <w:rPr>
          <w:sz w:val="28"/>
          <w:szCs w:val="28"/>
        </w:rPr>
        <w:t xml:space="preserve"> Тамар</w:t>
      </w:r>
      <w:r>
        <w:rPr>
          <w:sz w:val="28"/>
          <w:szCs w:val="28"/>
        </w:rPr>
        <w:t>а, МОУ «</w:t>
      </w:r>
      <w:proofErr w:type="spellStart"/>
      <w:r>
        <w:rPr>
          <w:sz w:val="28"/>
          <w:szCs w:val="28"/>
        </w:rPr>
        <w:t>Солохинская</w:t>
      </w:r>
      <w:proofErr w:type="spellEnd"/>
      <w:r>
        <w:rPr>
          <w:sz w:val="28"/>
          <w:szCs w:val="28"/>
        </w:rPr>
        <w:t xml:space="preserve"> СОШ»</w:t>
      </w:r>
      <w:r w:rsidRPr="004D6114">
        <w:rPr>
          <w:sz w:val="28"/>
          <w:szCs w:val="28"/>
        </w:rPr>
        <w:t xml:space="preserve"> (учитель английского языка </w:t>
      </w:r>
      <w:proofErr w:type="spellStart"/>
      <w:r w:rsidRPr="004D6114">
        <w:rPr>
          <w:sz w:val="28"/>
          <w:szCs w:val="28"/>
        </w:rPr>
        <w:t>Крикунова</w:t>
      </w:r>
      <w:proofErr w:type="spellEnd"/>
      <w:r w:rsidRPr="004D6114">
        <w:rPr>
          <w:sz w:val="28"/>
          <w:szCs w:val="28"/>
        </w:rPr>
        <w:t xml:space="preserve"> </w:t>
      </w:r>
      <w:r>
        <w:rPr>
          <w:sz w:val="28"/>
          <w:szCs w:val="28"/>
        </w:rPr>
        <w:t>В.А.</w:t>
      </w:r>
      <w:r w:rsidRPr="004D6114">
        <w:rPr>
          <w:sz w:val="28"/>
          <w:szCs w:val="28"/>
        </w:rPr>
        <w:t>)</w:t>
      </w:r>
      <w:r>
        <w:rPr>
          <w:sz w:val="28"/>
          <w:szCs w:val="28"/>
        </w:rPr>
        <w:t>.</w:t>
      </w:r>
    </w:p>
    <w:p w:rsidR="00D36579" w:rsidRPr="00965D4A" w:rsidRDefault="00D36579" w:rsidP="00D36579">
      <w:pPr>
        <w:ind w:firstLine="709"/>
        <w:jc w:val="both"/>
        <w:rPr>
          <w:sz w:val="28"/>
          <w:szCs w:val="28"/>
        </w:rPr>
      </w:pPr>
      <w:proofErr w:type="gramStart"/>
      <w:r w:rsidRPr="00965D4A">
        <w:rPr>
          <w:sz w:val="28"/>
          <w:szCs w:val="28"/>
        </w:rPr>
        <w:t>Анализируя участие общеобразовательных организаций в районном конкурсе профессионального мастерства «Учитель года», следует отметить пассивность участия в конкурсе педагогов из МОУ «</w:t>
      </w:r>
      <w:proofErr w:type="spellStart"/>
      <w:r w:rsidRPr="00965D4A">
        <w:rPr>
          <w:sz w:val="28"/>
          <w:szCs w:val="28"/>
        </w:rPr>
        <w:t>Беловская</w:t>
      </w:r>
      <w:proofErr w:type="spellEnd"/>
      <w:r w:rsidRPr="00965D4A">
        <w:rPr>
          <w:sz w:val="28"/>
          <w:szCs w:val="28"/>
        </w:rPr>
        <w:t xml:space="preserve"> СОШ», МОУ «</w:t>
      </w:r>
      <w:proofErr w:type="spellStart"/>
      <w:r w:rsidRPr="00965D4A">
        <w:rPr>
          <w:sz w:val="28"/>
          <w:szCs w:val="28"/>
        </w:rPr>
        <w:t>Беломестненская</w:t>
      </w:r>
      <w:proofErr w:type="spellEnd"/>
      <w:r w:rsidRPr="00965D4A">
        <w:rPr>
          <w:sz w:val="28"/>
          <w:szCs w:val="28"/>
        </w:rPr>
        <w:t xml:space="preserve"> СОШ», МОУ «</w:t>
      </w:r>
      <w:proofErr w:type="spellStart"/>
      <w:r w:rsidRPr="00965D4A">
        <w:rPr>
          <w:sz w:val="28"/>
          <w:szCs w:val="28"/>
        </w:rPr>
        <w:t>Бессоновская</w:t>
      </w:r>
      <w:proofErr w:type="spellEnd"/>
      <w:r w:rsidRPr="00965D4A">
        <w:rPr>
          <w:sz w:val="28"/>
          <w:szCs w:val="28"/>
        </w:rPr>
        <w:t xml:space="preserve"> СОШ», МОУ «</w:t>
      </w:r>
      <w:proofErr w:type="spellStart"/>
      <w:r w:rsidRPr="00965D4A">
        <w:rPr>
          <w:sz w:val="28"/>
          <w:szCs w:val="28"/>
        </w:rPr>
        <w:t>Бдижнеигуменская</w:t>
      </w:r>
      <w:proofErr w:type="spellEnd"/>
      <w:r w:rsidRPr="00965D4A">
        <w:rPr>
          <w:sz w:val="28"/>
          <w:szCs w:val="28"/>
        </w:rPr>
        <w:t xml:space="preserve"> СОШ», МОУ «</w:t>
      </w:r>
      <w:proofErr w:type="spellStart"/>
      <w:r w:rsidRPr="00965D4A">
        <w:rPr>
          <w:sz w:val="28"/>
          <w:szCs w:val="28"/>
        </w:rPr>
        <w:t>Веселолопанская</w:t>
      </w:r>
      <w:proofErr w:type="spellEnd"/>
      <w:r w:rsidRPr="00965D4A">
        <w:rPr>
          <w:sz w:val="28"/>
          <w:szCs w:val="28"/>
        </w:rPr>
        <w:t xml:space="preserve"> СОШ», МОУ «</w:t>
      </w:r>
      <w:proofErr w:type="spellStart"/>
      <w:r w:rsidRPr="00965D4A">
        <w:rPr>
          <w:sz w:val="28"/>
          <w:szCs w:val="28"/>
        </w:rPr>
        <w:t>Головинская</w:t>
      </w:r>
      <w:proofErr w:type="spellEnd"/>
      <w:r w:rsidRPr="00965D4A">
        <w:rPr>
          <w:sz w:val="28"/>
          <w:szCs w:val="28"/>
        </w:rPr>
        <w:t xml:space="preserve"> СОШ», МОУ «</w:t>
      </w:r>
      <w:proofErr w:type="spellStart"/>
      <w:r w:rsidRPr="00965D4A">
        <w:rPr>
          <w:sz w:val="28"/>
          <w:szCs w:val="28"/>
        </w:rPr>
        <w:t>Ериковская</w:t>
      </w:r>
      <w:proofErr w:type="spellEnd"/>
      <w:r w:rsidRPr="00965D4A">
        <w:rPr>
          <w:sz w:val="28"/>
          <w:szCs w:val="28"/>
        </w:rPr>
        <w:t xml:space="preserve"> ООШ», МОУ «</w:t>
      </w:r>
      <w:proofErr w:type="spellStart"/>
      <w:r w:rsidRPr="00965D4A">
        <w:rPr>
          <w:sz w:val="28"/>
          <w:szCs w:val="28"/>
        </w:rPr>
        <w:t>Краснохуторская</w:t>
      </w:r>
      <w:proofErr w:type="spellEnd"/>
      <w:r w:rsidRPr="00965D4A">
        <w:rPr>
          <w:sz w:val="28"/>
          <w:szCs w:val="28"/>
        </w:rPr>
        <w:t xml:space="preserve"> ООШ», МОУ «</w:t>
      </w:r>
      <w:proofErr w:type="spellStart"/>
      <w:r w:rsidRPr="00965D4A">
        <w:rPr>
          <w:sz w:val="28"/>
          <w:szCs w:val="28"/>
        </w:rPr>
        <w:t>Крутоложская</w:t>
      </w:r>
      <w:proofErr w:type="spellEnd"/>
      <w:r w:rsidRPr="00965D4A">
        <w:rPr>
          <w:sz w:val="28"/>
          <w:szCs w:val="28"/>
        </w:rPr>
        <w:t xml:space="preserve"> ООШ», МОУ «</w:t>
      </w:r>
      <w:proofErr w:type="spellStart"/>
      <w:r w:rsidRPr="00965D4A">
        <w:rPr>
          <w:sz w:val="28"/>
          <w:szCs w:val="28"/>
        </w:rPr>
        <w:t>Новосадовская</w:t>
      </w:r>
      <w:proofErr w:type="spellEnd"/>
      <w:r w:rsidRPr="00965D4A">
        <w:rPr>
          <w:sz w:val="28"/>
          <w:szCs w:val="28"/>
        </w:rPr>
        <w:t xml:space="preserve"> СОШ», МОУ «</w:t>
      </w:r>
      <w:proofErr w:type="spellStart"/>
      <w:r w:rsidRPr="00965D4A">
        <w:rPr>
          <w:sz w:val="28"/>
          <w:szCs w:val="28"/>
        </w:rPr>
        <w:t>Мясоедовская</w:t>
      </w:r>
      <w:proofErr w:type="spellEnd"/>
      <w:r w:rsidRPr="00965D4A">
        <w:rPr>
          <w:sz w:val="28"/>
          <w:szCs w:val="28"/>
        </w:rPr>
        <w:t xml:space="preserve"> ООШ», МОУ «</w:t>
      </w:r>
      <w:proofErr w:type="spellStart"/>
      <w:r w:rsidRPr="00965D4A">
        <w:rPr>
          <w:sz w:val="28"/>
          <w:szCs w:val="28"/>
        </w:rPr>
        <w:t>Отрадненская</w:t>
      </w:r>
      <w:proofErr w:type="spellEnd"/>
      <w:r w:rsidRPr="00965D4A">
        <w:rPr>
          <w:sz w:val="28"/>
          <w:szCs w:val="28"/>
        </w:rPr>
        <w:t xml:space="preserve"> ООШ», МОУ «Петровская ООШ», МОУ «</w:t>
      </w:r>
      <w:proofErr w:type="spellStart"/>
      <w:r w:rsidRPr="00965D4A">
        <w:rPr>
          <w:sz w:val="28"/>
          <w:szCs w:val="28"/>
        </w:rPr>
        <w:t>Разуменская</w:t>
      </w:r>
      <w:proofErr w:type="spellEnd"/>
      <w:proofErr w:type="gramEnd"/>
      <w:r w:rsidRPr="00965D4A">
        <w:rPr>
          <w:sz w:val="28"/>
          <w:szCs w:val="28"/>
        </w:rPr>
        <w:t xml:space="preserve"> СОШ №3», МОУ «Северная СОШ №1», МОУ «</w:t>
      </w:r>
      <w:proofErr w:type="spellStart"/>
      <w:r w:rsidRPr="00965D4A">
        <w:rPr>
          <w:sz w:val="28"/>
          <w:szCs w:val="28"/>
        </w:rPr>
        <w:t>Соло</w:t>
      </w:r>
      <w:r>
        <w:rPr>
          <w:sz w:val="28"/>
          <w:szCs w:val="28"/>
        </w:rPr>
        <w:t>х</w:t>
      </w:r>
      <w:r w:rsidRPr="00965D4A">
        <w:rPr>
          <w:sz w:val="28"/>
          <w:szCs w:val="28"/>
        </w:rPr>
        <w:t>инская</w:t>
      </w:r>
      <w:proofErr w:type="spellEnd"/>
      <w:r w:rsidRPr="00965D4A">
        <w:rPr>
          <w:sz w:val="28"/>
          <w:szCs w:val="28"/>
        </w:rPr>
        <w:t xml:space="preserve"> СОШ», МОУ «</w:t>
      </w:r>
      <w:proofErr w:type="spellStart"/>
      <w:r w:rsidRPr="00965D4A">
        <w:rPr>
          <w:sz w:val="28"/>
          <w:szCs w:val="28"/>
        </w:rPr>
        <w:t>Тавровская</w:t>
      </w:r>
      <w:proofErr w:type="spellEnd"/>
      <w:r w:rsidRPr="00965D4A">
        <w:rPr>
          <w:sz w:val="28"/>
          <w:szCs w:val="28"/>
        </w:rPr>
        <w:t xml:space="preserve"> СОШ», МОУ «</w:t>
      </w:r>
      <w:proofErr w:type="spellStart"/>
      <w:r w:rsidRPr="00965D4A">
        <w:rPr>
          <w:sz w:val="28"/>
          <w:szCs w:val="28"/>
        </w:rPr>
        <w:t>Хохловская</w:t>
      </w:r>
      <w:proofErr w:type="spellEnd"/>
      <w:r w:rsidRPr="00965D4A">
        <w:rPr>
          <w:sz w:val="28"/>
          <w:szCs w:val="28"/>
        </w:rPr>
        <w:t xml:space="preserve"> СОШ».</w:t>
      </w:r>
    </w:p>
    <w:p w:rsidR="00D36579" w:rsidRPr="00965D4A" w:rsidRDefault="00D36579" w:rsidP="00D36579">
      <w:pPr>
        <w:ind w:firstLine="709"/>
        <w:jc w:val="both"/>
        <w:rPr>
          <w:sz w:val="28"/>
          <w:szCs w:val="28"/>
        </w:rPr>
      </w:pPr>
      <w:r w:rsidRPr="00965D4A">
        <w:rPr>
          <w:sz w:val="28"/>
          <w:szCs w:val="28"/>
        </w:rPr>
        <w:t>Количество участников за 3 года представлено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1914"/>
        <w:gridCol w:w="1914"/>
        <w:gridCol w:w="1914"/>
      </w:tblGrid>
      <w:tr w:rsidR="00D36579" w:rsidRPr="00965D4A" w:rsidTr="009B28F5">
        <w:tc>
          <w:tcPr>
            <w:tcW w:w="828" w:type="dxa"/>
            <w:vMerge w:val="restart"/>
            <w:shd w:val="clear" w:color="auto" w:fill="auto"/>
          </w:tcPr>
          <w:p w:rsidR="00D36579" w:rsidRPr="00211ECD" w:rsidRDefault="00D36579" w:rsidP="009B28F5">
            <w:pPr>
              <w:jc w:val="both"/>
              <w:rPr>
                <w:szCs w:val="24"/>
              </w:rPr>
            </w:pPr>
            <w:r w:rsidRPr="00211ECD">
              <w:rPr>
                <w:szCs w:val="24"/>
              </w:rPr>
              <w:t>№</w:t>
            </w:r>
            <w:proofErr w:type="spellStart"/>
            <w:r w:rsidRPr="00211ECD">
              <w:rPr>
                <w:szCs w:val="24"/>
              </w:rPr>
              <w:t>пп</w:t>
            </w:r>
            <w:proofErr w:type="spellEnd"/>
          </w:p>
        </w:tc>
        <w:tc>
          <w:tcPr>
            <w:tcW w:w="2880" w:type="dxa"/>
            <w:vMerge w:val="restart"/>
            <w:shd w:val="clear" w:color="auto" w:fill="auto"/>
          </w:tcPr>
          <w:p w:rsidR="00D36579" w:rsidRPr="00211ECD" w:rsidRDefault="00D36579" w:rsidP="009B28F5">
            <w:pPr>
              <w:jc w:val="both"/>
              <w:rPr>
                <w:szCs w:val="24"/>
              </w:rPr>
            </w:pPr>
            <w:r w:rsidRPr="00211ECD">
              <w:rPr>
                <w:szCs w:val="24"/>
              </w:rPr>
              <w:t>предмет</w:t>
            </w:r>
          </w:p>
        </w:tc>
        <w:tc>
          <w:tcPr>
            <w:tcW w:w="5742" w:type="dxa"/>
            <w:gridSpan w:val="3"/>
            <w:shd w:val="clear" w:color="auto" w:fill="auto"/>
          </w:tcPr>
          <w:p w:rsidR="00D36579" w:rsidRPr="00211ECD" w:rsidRDefault="00D36579" w:rsidP="009B28F5">
            <w:pPr>
              <w:jc w:val="center"/>
              <w:rPr>
                <w:szCs w:val="24"/>
              </w:rPr>
            </w:pPr>
            <w:r w:rsidRPr="00211ECD">
              <w:rPr>
                <w:szCs w:val="24"/>
              </w:rPr>
              <w:t>Учебный год</w:t>
            </w:r>
          </w:p>
        </w:tc>
      </w:tr>
      <w:tr w:rsidR="00D36579" w:rsidRPr="00965D4A" w:rsidTr="009B28F5">
        <w:tc>
          <w:tcPr>
            <w:tcW w:w="828" w:type="dxa"/>
            <w:vMerge/>
            <w:shd w:val="clear" w:color="auto" w:fill="auto"/>
          </w:tcPr>
          <w:p w:rsidR="00D36579" w:rsidRPr="00211ECD" w:rsidRDefault="00D36579" w:rsidP="009B28F5">
            <w:pPr>
              <w:jc w:val="both"/>
              <w:rPr>
                <w:szCs w:val="24"/>
              </w:rPr>
            </w:pPr>
          </w:p>
        </w:tc>
        <w:tc>
          <w:tcPr>
            <w:tcW w:w="2880" w:type="dxa"/>
            <w:vMerge/>
            <w:shd w:val="clear" w:color="auto" w:fill="auto"/>
          </w:tcPr>
          <w:p w:rsidR="00D36579" w:rsidRPr="00211ECD" w:rsidRDefault="00D36579" w:rsidP="009B28F5">
            <w:pPr>
              <w:jc w:val="both"/>
              <w:rPr>
                <w:szCs w:val="24"/>
              </w:rPr>
            </w:pPr>
          </w:p>
        </w:tc>
        <w:tc>
          <w:tcPr>
            <w:tcW w:w="1914" w:type="dxa"/>
            <w:shd w:val="clear" w:color="auto" w:fill="auto"/>
          </w:tcPr>
          <w:p w:rsidR="00D36579" w:rsidRPr="00211ECD" w:rsidRDefault="00D36579" w:rsidP="009B28F5">
            <w:pPr>
              <w:jc w:val="both"/>
              <w:rPr>
                <w:szCs w:val="24"/>
              </w:rPr>
            </w:pPr>
            <w:r w:rsidRPr="00211ECD">
              <w:rPr>
                <w:szCs w:val="24"/>
              </w:rPr>
              <w:t>2011-2012</w:t>
            </w:r>
          </w:p>
        </w:tc>
        <w:tc>
          <w:tcPr>
            <w:tcW w:w="1914" w:type="dxa"/>
            <w:shd w:val="clear" w:color="auto" w:fill="auto"/>
          </w:tcPr>
          <w:p w:rsidR="00D36579" w:rsidRPr="00211ECD" w:rsidRDefault="00D36579" w:rsidP="009B28F5">
            <w:pPr>
              <w:jc w:val="both"/>
              <w:rPr>
                <w:szCs w:val="24"/>
              </w:rPr>
            </w:pPr>
            <w:r w:rsidRPr="00211ECD">
              <w:rPr>
                <w:szCs w:val="24"/>
              </w:rPr>
              <w:t>2012-2013</w:t>
            </w:r>
          </w:p>
        </w:tc>
        <w:tc>
          <w:tcPr>
            <w:tcW w:w="1914" w:type="dxa"/>
            <w:shd w:val="clear" w:color="auto" w:fill="auto"/>
          </w:tcPr>
          <w:p w:rsidR="00D36579" w:rsidRPr="00211ECD" w:rsidRDefault="00D36579" w:rsidP="009B28F5">
            <w:pPr>
              <w:jc w:val="both"/>
              <w:rPr>
                <w:szCs w:val="24"/>
              </w:rPr>
            </w:pPr>
            <w:r w:rsidRPr="00211ECD">
              <w:rPr>
                <w:szCs w:val="24"/>
              </w:rPr>
              <w:t>2013-2014</w:t>
            </w:r>
          </w:p>
        </w:tc>
      </w:tr>
      <w:tr w:rsidR="00D36579" w:rsidRPr="00965D4A" w:rsidTr="009B28F5">
        <w:tc>
          <w:tcPr>
            <w:tcW w:w="828" w:type="dxa"/>
            <w:shd w:val="clear" w:color="auto" w:fill="auto"/>
          </w:tcPr>
          <w:p w:rsidR="00D36579" w:rsidRPr="00211ECD" w:rsidRDefault="00D36579" w:rsidP="00D36579">
            <w:pPr>
              <w:numPr>
                <w:ilvl w:val="0"/>
                <w:numId w:val="31"/>
              </w:numPr>
              <w:jc w:val="both"/>
              <w:rPr>
                <w:szCs w:val="24"/>
              </w:rPr>
            </w:pPr>
          </w:p>
        </w:tc>
        <w:tc>
          <w:tcPr>
            <w:tcW w:w="2880" w:type="dxa"/>
            <w:shd w:val="clear" w:color="auto" w:fill="auto"/>
          </w:tcPr>
          <w:p w:rsidR="00D36579" w:rsidRPr="00211ECD" w:rsidRDefault="00D36579" w:rsidP="009B28F5">
            <w:pPr>
              <w:jc w:val="both"/>
              <w:rPr>
                <w:szCs w:val="24"/>
              </w:rPr>
            </w:pPr>
            <w:r w:rsidRPr="00211ECD">
              <w:rPr>
                <w:szCs w:val="24"/>
              </w:rPr>
              <w:t>География</w:t>
            </w:r>
          </w:p>
        </w:tc>
        <w:tc>
          <w:tcPr>
            <w:tcW w:w="1914" w:type="dxa"/>
            <w:shd w:val="clear" w:color="auto" w:fill="auto"/>
          </w:tcPr>
          <w:p w:rsidR="00D36579" w:rsidRPr="00211ECD" w:rsidRDefault="00D36579" w:rsidP="009B28F5">
            <w:pPr>
              <w:jc w:val="both"/>
              <w:rPr>
                <w:szCs w:val="24"/>
              </w:rPr>
            </w:pPr>
          </w:p>
        </w:tc>
        <w:tc>
          <w:tcPr>
            <w:tcW w:w="1914" w:type="dxa"/>
            <w:shd w:val="clear" w:color="auto" w:fill="auto"/>
          </w:tcPr>
          <w:p w:rsidR="00D36579" w:rsidRPr="00211ECD" w:rsidRDefault="00D36579" w:rsidP="009B28F5">
            <w:pPr>
              <w:jc w:val="both"/>
              <w:rPr>
                <w:szCs w:val="24"/>
              </w:rPr>
            </w:pPr>
          </w:p>
        </w:tc>
        <w:tc>
          <w:tcPr>
            <w:tcW w:w="1914" w:type="dxa"/>
            <w:shd w:val="clear" w:color="auto" w:fill="auto"/>
          </w:tcPr>
          <w:p w:rsidR="00D36579" w:rsidRPr="00211ECD" w:rsidRDefault="00D36579" w:rsidP="009B28F5">
            <w:pPr>
              <w:jc w:val="both"/>
              <w:rPr>
                <w:szCs w:val="24"/>
              </w:rPr>
            </w:pPr>
            <w:r w:rsidRPr="00211ECD">
              <w:rPr>
                <w:szCs w:val="24"/>
              </w:rPr>
              <w:t>3</w:t>
            </w:r>
          </w:p>
        </w:tc>
      </w:tr>
      <w:tr w:rsidR="00D36579" w:rsidRPr="00965D4A" w:rsidTr="009B28F5">
        <w:tc>
          <w:tcPr>
            <w:tcW w:w="828" w:type="dxa"/>
            <w:shd w:val="clear" w:color="auto" w:fill="auto"/>
          </w:tcPr>
          <w:p w:rsidR="00D36579" w:rsidRPr="00211ECD" w:rsidRDefault="00D36579" w:rsidP="00D36579">
            <w:pPr>
              <w:numPr>
                <w:ilvl w:val="0"/>
                <w:numId w:val="31"/>
              </w:numPr>
              <w:jc w:val="both"/>
              <w:rPr>
                <w:szCs w:val="24"/>
              </w:rPr>
            </w:pPr>
          </w:p>
        </w:tc>
        <w:tc>
          <w:tcPr>
            <w:tcW w:w="2880" w:type="dxa"/>
            <w:shd w:val="clear" w:color="auto" w:fill="auto"/>
          </w:tcPr>
          <w:p w:rsidR="00D36579" w:rsidRPr="00211ECD" w:rsidRDefault="00D36579" w:rsidP="009B28F5">
            <w:pPr>
              <w:jc w:val="both"/>
              <w:rPr>
                <w:szCs w:val="24"/>
              </w:rPr>
            </w:pPr>
            <w:r w:rsidRPr="00211ECD">
              <w:rPr>
                <w:szCs w:val="24"/>
              </w:rPr>
              <w:t>Иностранный язык</w:t>
            </w:r>
          </w:p>
        </w:tc>
        <w:tc>
          <w:tcPr>
            <w:tcW w:w="1914" w:type="dxa"/>
            <w:shd w:val="clear" w:color="auto" w:fill="auto"/>
          </w:tcPr>
          <w:p w:rsidR="00D36579" w:rsidRPr="00211ECD" w:rsidRDefault="00D36579" w:rsidP="009B28F5">
            <w:pPr>
              <w:jc w:val="both"/>
              <w:rPr>
                <w:szCs w:val="24"/>
              </w:rPr>
            </w:pPr>
            <w:r w:rsidRPr="00211ECD">
              <w:rPr>
                <w:szCs w:val="24"/>
              </w:rPr>
              <w:t>1</w:t>
            </w:r>
          </w:p>
        </w:tc>
        <w:tc>
          <w:tcPr>
            <w:tcW w:w="1914" w:type="dxa"/>
            <w:shd w:val="clear" w:color="auto" w:fill="auto"/>
          </w:tcPr>
          <w:p w:rsidR="00D36579" w:rsidRPr="00211ECD" w:rsidRDefault="00D36579" w:rsidP="009B28F5">
            <w:pPr>
              <w:jc w:val="both"/>
              <w:rPr>
                <w:szCs w:val="24"/>
              </w:rPr>
            </w:pPr>
          </w:p>
        </w:tc>
        <w:tc>
          <w:tcPr>
            <w:tcW w:w="1914" w:type="dxa"/>
            <w:shd w:val="clear" w:color="auto" w:fill="auto"/>
          </w:tcPr>
          <w:p w:rsidR="00D36579" w:rsidRPr="00211ECD" w:rsidRDefault="00D36579" w:rsidP="009B28F5">
            <w:pPr>
              <w:jc w:val="both"/>
              <w:rPr>
                <w:szCs w:val="24"/>
              </w:rPr>
            </w:pPr>
            <w:r w:rsidRPr="00211ECD">
              <w:rPr>
                <w:szCs w:val="24"/>
              </w:rPr>
              <w:t>1</w:t>
            </w:r>
          </w:p>
        </w:tc>
      </w:tr>
      <w:tr w:rsidR="00D36579" w:rsidRPr="00965D4A" w:rsidTr="009B28F5">
        <w:tc>
          <w:tcPr>
            <w:tcW w:w="828" w:type="dxa"/>
            <w:shd w:val="clear" w:color="auto" w:fill="auto"/>
          </w:tcPr>
          <w:p w:rsidR="00D36579" w:rsidRPr="00211ECD" w:rsidRDefault="00D36579" w:rsidP="00D36579">
            <w:pPr>
              <w:numPr>
                <w:ilvl w:val="0"/>
                <w:numId w:val="31"/>
              </w:numPr>
              <w:jc w:val="both"/>
              <w:rPr>
                <w:szCs w:val="24"/>
              </w:rPr>
            </w:pPr>
          </w:p>
        </w:tc>
        <w:tc>
          <w:tcPr>
            <w:tcW w:w="2880" w:type="dxa"/>
            <w:shd w:val="clear" w:color="auto" w:fill="auto"/>
          </w:tcPr>
          <w:p w:rsidR="00D36579" w:rsidRPr="00211ECD" w:rsidRDefault="00D36579" w:rsidP="009B28F5">
            <w:pPr>
              <w:jc w:val="both"/>
              <w:rPr>
                <w:szCs w:val="24"/>
              </w:rPr>
            </w:pPr>
            <w:r w:rsidRPr="00211ECD">
              <w:rPr>
                <w:szCs w:val="24"/>
              </w:rPr>
              <w:t>Информатика и ИКТ</w:t>
            </w:r>
          </w:p>
        </w:tc>
        <w:tc>
          <w:tcPr>
            <w:tcW w:w="1914" w:type="dxa"/>
            <w:shd w:val="clear" w:color="auto" w:fill="auto"/>
          </w:tcPr>
          <w:p w:rsidR="00D36579" w:rsidRPr="00211ECD" w:rsidRDefault="00D36579" w:rsidP="009B28F5">
            <w:pPr>
              <w:jc w:val="both"/>
              <w:rPr>
                <w:szCs w:val="24"/>
              </w:rPr>
            </w:pPr>
          </w:p>
        </w:tc>
        <w:tc>
          <w:tcPr>
            <w:tcW w:w="1914" w:type="dxa"/>
            <w:shd w:val="clear" w:color="auto" w:fill="auto"/>
          </w:tcPr>
          <w:p w:rsidR="00D36579" w:rsidRPr="00211ECD" w:rsidRDefault="00D36579" w:rsidP="009B28F5">
            <w:pPr>
              <w:jc w:val="both"/>
              <w:rPr>
                <w:szCs w:val="24"/>
              </w:rPr>
            </w:pPr>
            <w:r w:rsidRPr="00211ECD">
              <w:rPr>
                <w:szCs w:val="24"/>
              </w:rPr>
              <w:t>1</w:t>
            </w:r>
          </w:p>
        </w:tc>
        <w:tc>
          <w:tcPr>
            <w:tcW w:w="1914" w:type="dxa"/>
            <w:shd w:val="clear" w:color="auto" w:fill="auto"/>
          </w:tcPr>
          <w:p w:rsidR="00D36579" w:rsidRPr="00211ECD" w:rsidRDefault="00D36579" w:rsidP="009B28F5">
            <w:pPr>
              <w:jc w:val="both"/>
              <w:rPr>
                <w:szCs w:val="24"/>
              </w:rPr>
            </w:pPr>
            <w:r w:rsidRPr="00211ECD">
              <w:rPr>
                <w:szCs w:val="24"/>
              </w:rPr>
              <w:t>1</w:t>
            </w:r>
          </w:p>
        </w:tc>
      </w:tr>
      <w:tr w:rsidR="00D36579" w:rsidRPr="00965D4A" w:rsidTr="009B28F5">
        <w:tc>
          <w:tcPr>
            <w:tcW w:w="828" w:type="dxa"/>
            <w:shd w:val="clear" w:color="auto" w:fill="auto"/>
          </w:tcPr>
          <w:p w:rsidR="00D36579" w:rsidRPr="00211ECD" w:rsidRDefault="00D36579" w:rsidP="00D36579">
            <w:pPr>
              <w:numPr>
                <w:ilvl w:val="0"/>
                <w:numId w:val="31"/>
              </w:numPr>
              <w:jc w:val="both"/>
              <w:rPr>
                <w:szCs w:val="24"/>
              </w:rPr>
            </w:pPr>
          </w:p>
        </w:tc>
        <w:tc>
          <w:tcPr>
            <w:tcW w:w="2880" w:type="dxa"/>
            <w:shd w:val="clear" w:color="auto" w:fill="auto"/>
          </w:tcPr>
          <w:p w:rsidR="00D36579" w:rsidRPr="00211ECD" w:rsidRDefault="00D36579" w:rsidP="009B28F5">
            <w:pPr>
              <w:jc w:val="both"/>
              <w:rPr>
                <w:szCs w:val="24"/>
              </w:rPr>
            </w:pPr>
            <w:r w:rsidRPr="00211ECD">
              <w:rPr>
                <w:szCs w:val="24"/>
              </w:rPr>
              <w:t>Математика</w:t>
            </w:r>
          </w:p>
        </w:tc>
        <w:tc>
          <w:tcPr>
            <w:tcW w:w="1914" w:type="dxa"/>
            <w:shd w:val="clear" w:color="auto" w:fill="auto"/>
          </w:tcPr>
          <w:p w:rsidR="00D36579" w:rsidRPr="00211ECD" w:rsidRDefault="00D36579" w:rsidP="009B28F5">
            <w:pPr>
              <w:jc w:val="both"/>
              <w:rPr>
                <w:szCs w:val="24"/>
              </w:rPr>
            </w:pPr>
            <w:r w:rsidRPr="00211ECD">
              <w:rPr>
                <w:szCs w:val="24"/>
              </w:rPr>
              <w:t>1</w:t>
            </w:r>
          </w:p>
        </w:tc>
        <w:tc>
          <w:tcPr>
            <w:tcW w:w="1914" w:type="dxa"/>
            <w:shd w:val="clear" w:color="auto" w:fill="auto"/>
          </w:tcPr>
          <w:p w:rsidR="00D36579" w:rsidRPr="00211ECD" w:rsidRDefault="00D36579" w:rsidP="009B28F5">
            <w:pPr>
              <w:jc w:val="both"/>
              <w:rPr>
                <w:szCs w:val="24"/>
              </w:rPr>
            </w:pPr>
            <w:r w:rsidRPr="00211ECD">
              <w:rPr>
                <w:szCs w:val="24"/>
              </w:rPr>
              <w:t>2</w:t>
            </w:r>
          </w:p>
        </w:tc>
        <w:tc>
          <w:tcPr>
            <w:tcW w:w="1914" w:type="dxa"/>
            <w:shd w:val="clear" w:color="auto" w:fill="auto"/>
          </w:tcPr>
          <w:p w:rsidR="00D36579" w:rsidRPr="00211ECD" w:rsidRDefault="00D36579" w:rsidP="009B28F5">
            <w:pPr>
              <w:jc w:val="both"/>
              <w:rPr>
                <w:szCs w:val="24"/>
              </w:rPr>
            </w:pPr>
          </w:p>
        </w:tc>
      </w:tr>
      <w:tr w:rsidR="00D36579" w:rsidRPr="00965D4A" w:rsidTr="009B28F5">
        <w:tc>
          <w:tcPr>
            <w:tcW w:w="828" w:type="dxa"/>
            <w:shd w:val="clear" w:color="auto" w:fill="auto"/>
          </w:tcPr>
          <w:p w:rsidR="00D36579" w:rsidRPr="00211ECD" w:rsidRDefault="00D36579" w:rsidP="00D36579">
            <w:pPr>
              <w:numPr>
                <w:ilvl w:val="0"/>
                <w:numId w:val="31"/>
              </w:numPr>
              <w:jc w:val="both"/>
              <w:rPr>
                <w:szCs w:val="24"/>
              </w:rPr>
            </w:pPr>
          </w:p>
        </w:tc>
        <w:tc>
          <w:tcPr>
            <w:tcW w:w="2880" w:type="dxa"/>
            <w:shd w:val="clear" w:color="auto" w:fill="auto"/>
          </w:tcPr>
          <w:p w:rsidR="00D36579" w:rsidRPr="00211ECD" w:rsidRDefault="00D36579" w:rsidP="009B28F5">
            <w:pPr>
              <w:jc w:val="both"/>
              <w:rPr>
                <w:szCs w:val="24"/>
              </w:rPr>
            </w:pPr>
            <w:r w:rsidRPr="00211ECD">
              <w:rPr>
                <w:szCs w:val="24"/>
              </w:rPr>
              <w:t>Музыка</w:t>
            </w:r>
          </w:p>
        </w:tc>
        <w:tc>
          <w:tcPr>
            <w:tcW w:w="1914" w:type="dxa"/>
            <w:shd w:val="clear" w:color="auto" w:fill="auto"/>
          </w:tcPr>
          <w:p w:rsidR="00D36579" w:rsidRPr="00211ECD" w:rsidRDefault="00D36579" w:rsidP="009B28F5">
            <w:pPr>
              <w:jc w:val="both"/>
              <w:rPr>
                <w:szCs w:val="24"/>
              </w:rPr>
            </w:pPr>
            <w:r w:rsidRPr="00211ECD">
              <w:rPr>
                <w:szCs w:val="24"/>
              </w:rPr>
              <w:t>1</w:t>
            </w:r>
          </w:p>
        </w:tc>
        <w:tc>
          <w:tcPr>
            <w:tcW w:w="1914" w:type="dxa"/>
            <w:shd w:val="clear" w:color="auto" w:fill="auto"/>
          </w:tcPr>
          <w:p w:rsidR="00D36579" w:rsidRPr="00211ECD" w:rsidRDefault="00D36579" w:rsidP="009B28F5">
            <w:pPr>
              <w:jc w:val="both"/>
              <w:rPr>
                <w:szCs w:val="24"/>
              </w:rPr>
            </w:pPr>
          </w:p>
        </w:tc>
        <w:tc>
          <w:tcPr>
            <w:tcW w:w="1914" w:type="dxa"/>
            <w:shd w:val="clear" w:color="auto" w:fill="auto"/>
          </w:tcPr>
          <w:p w:rsidR="00D36579" w:rsidRPr="00211ECD" w:rsidRDefault="00D36579" w:rsidP="009B28F5">
            <w:pPr>
              <w:jc w:val="both"/>
              <w:rPr>
                <w:szCs w:val="24"/>
              </w:rPr>
            </w:pPr>
          </w:p>
        </w:tc>
      </w:tr>
      <w:tr w:rsidR="00D36579" w:rsidRPr="00965D4A" w:rsidTr="009B28F5">
        <w:tc>
          <w:tcPr>
            <w:tcW w:w="828" w:type="dxa"/>
            <w:shd w:val="clear" w:color="auto" w:fill="auto"/>
          </w:tcPr>
          <w:p w:rsidR="00D36579" w:rsidRPr="00211ECD" w:rsidRDefault="00D36579" w:rsidP="00D36579">
            <w:pPr>
              <w:numPr>
                <w:ilvl w:val="0"/>
                <w:numId w:val="31"/>
              </w:numPr>
              <w:jc w:val="both"/>
              <w:rPr>
                <w:szCs w:val="24"/>
              </w:rPr>
            </w:pPr>
          </w:p>
        </w:tc>
        <w:tc>
          <w:tcPr>
            <w:tcW w:w="2880" w:type="dxa"/>
            <w:shd w:val="clear" w:color="auto" w:fill="auto"/>
          </w:tcPr>
          <w:p w:rsidR="00D36579" w:rsidRPr="00211ECD" w:rsidRDefault="00D36579" w:rsidP="009B28F5">
            <w:pPr>
              <w:jc w:val="both"/>
              <w:rPr>
                <w:szCs w:val="24"/>
              </w:rPr>
            </w:pPr>
            <w:r w:rsidRPr="00211ECD">
              <w:rPr>
                <w:szCs w:val="24"/>
              </w:rPr>
              <w:t>Начальные классы</w:t>
            </w:r>
          </w:p>
        </w:tc>
        <w:tc>
          <w:tcPr>
            <w:tcW w:w="1914" w:type="dxa"/>
            <w:shd w:val="clear" w:color="auto" w:fill="auto"/>
          </w:tcPr>
          <w:p w:rsidR="00D36579" w:rsidRPr="00211ECD" w:rsidRDefault="00D36579" w:rsidP="009B28F5">
            <w:pPr>
              <w:jc w:val="both"/>
              <w:rPr>
                <w:szCs w:val="24"/>
              </w:rPr>
            </w:pPr>
            <w:r w:rsidRPr="00211ECD">
              <w:rPr>
                <w:szCs w:val="24"/>
              </w:rPr>
              <w:t>2</w:t>
            </w:r>
          </w:p>
        </w:tc>
        <w:tc>
          <w:tcPr>
            <w:tcW w:w="1914" w:type="dxa"/>
            <w:shd w:val="clear" w:color="auto" w:fill="auto"/>
          </w:tcPr>
          <w:p w:rsidR="00D36579" w:rsidRPr="00211ECD" w:rsidRDefault="00D36579" w:rsidP="009B28F5">
            <w:pPr>
              <w:jc w:val="both"/>
              <w:rPr>
                <w:szCs w:val="24"/>
              </w:rPr>
            </w:pPr>
            <w:r w:rsidRPr="00211ECD">
              <w:rPr>
                <w:szCs w:val="24"/>
              </w:rPr>
              <w:t>3</w:t>
            </w:r>
          </w:p>
        </w:tc>
        <w:tc>
          <w:tcPr>
            <w:tcW w:w="1914" w:type="dxa"/>
            <w:shd w:val="clear" w:color="auto" w:fill="auto"/>
          </w:tcPr>
          <w:p w:rsidR="00D36579" w:rsidRPr="00211ECD" w:rsidRDefault="00D36579" w:rsidP="009B28F5">
            <w:pPr>
              <w:jc w:val="both"/>
              <w:rPr>
                <w:szCs w:val="24"/>
              </w:rPr>
            </w:pPr>
            <w:r w:rsidRPr="00211ECD">
              <w:rPr>
                <w:szCs w:val="24"/>
              </w:rPr>
              <w:t>4</w:t>
            </w:r>
          </w:p>
        </w:tc>
      </w:tr>
      <w:tr w:rsidR="00D36579" w:rsidRPr="00965D4A" w:rsidTr="009B28F5">
        <w:tc>
          <w:tcPr>
            <w:tcW w:w="828" w:type="dxa"/>
            <w:shd w:val="clear" w:color="auto" w:fill="auto"/>
          </w:tcPr>
          <w:p w:rsidR="00D36579" w:rsidRPr="00211ECD" w:rsidRDefault="00D36579" w:rsidP="00D36579">
            <w:pPr>
              <w:numPr>
                <w:ilvl w:val="0"/>
                <w:numId w:val="31"/>
              </w:numPr>
              <w:jc w:val="both"/>
              <w:rPr>
                <w:szCs w:val="24"/>
              </w:rPr>
            </w:pPr>
          </w:p>
        </w:tc>
        <w:tc>
          <w:tcPr>
            <w:tcW w:w="2880" w:type="dxa"/>
            <w:shd w:val="clear" w:color="auto" w:fill="auto"/>
          </w:tcPr>
          <w:p w:rsidR="00D36579" w:rsidRPr="00211ECD" w:rsidRDefault="00D36579" w:rsidP="009B28F5">
            <w:pPr>
              <w:jc w:val="both"/>
              <w:rPr>
                <w:szCs w:val="24"/>
              </w:rPr>
            </w:pPr>
            <w:r w:rsidRPr="00211ECD">
              <w:rPr>
                <w:szCs w:val="24"/>
              </w:rPr>
              <w:t>Русский язык и литература</w:t>
            </w:r>
          </w:p>
        </w:tc>
        <w:tc>
          <w:tcPr>
            <w:tcW w:w="1914" w:type="dxa"/>
            <w:shd w:val="clear" w:color="auto" w:fill="auto"/>
          </w:tcPr>
          <w:p w:rsidR="00D36579" w:rsidRPr="00211ECD" w:rsidRDefault="00D36579" w:rsidP="009B28F5">
            <w:pPr>
              <w:jc w:val="both"/>
              <w:rPr>
                <w:szCs w:val="24"/>
              </w:rPr>
            </w:pPr>
            <w:r w:rsidRPr="00211ECD">
              <w:rPr>
                <w:szCs w:val="24"/>
              </w:rPr>
              <w:t>1</w:t>
            </w:r>
          </w:p>
        </w:tc>
        <w:tc>
          <w:tcPr>
            <w:tcW w:w="1914" w:type="dxa"/>
            <w:shd w:val="clear" w:color="auto" w:fill="auto"/>
          </w:tcPr>
          <w:p w:rsidR="00D36579" w:rsidRPr="00211ECD" w:rsidRDefault="00D36579" w:rsidP="009B28F5">
            <w:pPr>
              <w:jc w:val="both"/>
              <w:rPr>
                <w:szCs w:val="24"/>
              </w:rPr>
            </w:pPr>
          </w:p>
        </w:tc>
        <w:tc>
          <w:tcPr>
            <w:tcW w:w="1914" w:type="dxa"/>
            <w:shd w:val="clear" w:color="auto" w:fill="auto"/>
          </w:tcPr>
          <w:p w:rsidR="00D36579" w:rsidRPr="00211ECD" w:rsidRDefault="00D36579" w:rsidP="009B28F5">
            <w:pPr>
              <w:jc w:val="both"/>
              <w:rPr>
                <w:szCs w:val="24"/>
              </w:rPr>
            </w:pPr>
          </w:p>
        </w:tc>
      </w:tr>
      <w:tr w:rsidR="00D36579" w:rsidRPr="00965D4A" w:rsidTr="009B28F5">
        <w:tc>
          <w:tcPr>
            <w:tcW w:w="828" w:type="dxa"/>
            <w:shd w:val="clear" w:color="auto" w:fill="auto"/>
          </w:tcPr>
          <w:p w:rsidR="00D36579" w:rsidRPr="00211ECD" w:rsidRDefault="00D36579" w:rsidP="00D36579">
            <w:pPr>
              <w:numPr>
                <w:ilvl w:val="0"/>
                <w:numId w:val="31"/>
              </w:numPr>
              <w:jc w:val="both"/>
              <w:rPr>
                <w:szCs w:val="24"/>
              </w:rPr>
            </w:pPr>
          </w:p>
        </w:tc>
        <w:tc>
          <w:tcPr>
            <w:tcW w:w="2880" w:type="dxa"/>
            <w:shd w:val="clear" w:color="auto" w:fill="auto"/>
          </w:tcPr>
          <w:p w:rsidR="00D36579" w:rsidRPr="00211ECD" w:rsidRDefault="00D36579" w:rsidP="009B28F5">
            <w:pPr>
              <w:jc w:val="both"/>
              <w:rPr>
                <w:szCs w:val="24"/>
              </w:rPr>
            </w:pPr>
            <w:r w:rsidRPr="00211ECD">
              <w:rPr>
                <w:szCs w:val="24"/>
              </w:rPr>
              <w:t>Физическая культура</w:t>
            </w:r>
          </w:p>
        </w:tc>
        <w:tc>
          <w:tcPr>
            <w:tcW w:w="1914" w:type="dxa"/>
            <w:shd w:val="clear" w:color="auto" w:fill="auto"/>
          </w:tcPr>
          <w:p w:rsidR="00D36579" w:rsidRPr="00211ECD" w:rsidRDefault="00D36579" w:rsidP="009B28F5">
            <w:pPr>
              <w:jc w:val="both"/>
              <w:rPr>
                <w:szCs w:val="24"/>
              </w:rPr>
            </w:pPr>
          </w:p>
        </w:tc>
        <w:tc>
          <w:tcPr>
            <w:tcW w:w="1914" w:type="dxa"/>
            <w:shd w:val="clear" w:color="auto" w:fill="auto"/>
          </w:tcPr>
          <w:p w:rsidR="00D36579" w:rsidRPr="00211ECD" w:rsidRDefault="00D36579" w:rsidP="009B28F5">
            <w:pPr>
              <w:jc w:val="both"/>
              <w:rPr>
                <w:szCs w:val="24"/>
              </w:rPr>
            </w:pPr>
            <w:r w:rsidRPr="00211ECD">
              <w:rPr>
                <w:szCs w:val="24"/>
              </w:rPr>
              <w:t>1</w:t>
            </w:r>
          </w:p>
        </w:tc>
        <w:tc>
          <w:tcPr>
            <w:tcW w:w="1914" w:type="dxa"/>
            <w:shd w:val="clear" w:color="auto" w:fill="auto"/>
          </w:tcPr>
          <w:p w:rsidR="00D36579" w:rsidRPr="00211ECD" w:rsidRDefault="00D36579" w:rsidP="009B28F5">
            <w:pPr>
              <w:jc w:val="both"/>
              <w:rPr>
                <w:szCs w:val="24"/>
              </w:rPr>
            </w:pPr>
          </w:p>
        </w:tc>
      </w:tr>
      <w:tr w:rsidR="00D36579" w:rsidRPr="00965D4A" w:rsidTr="009B28F5">
        <w:tc>
          <w:tcPr>
            <w:tcW w:w="828" w:type="dxa"/>
            <w:shd w:val="clear" w:color="auto" w:fill="auto"/>
          </w:tcPr>
          <w:p w:rsidR="00D36579" w:rsidRPr="00211ECD" w:rsidRDefault="00D36579" w:rsidP="009B28F5">
            <w:pPr>
              <w:jc w:val="both"/>
              <w:rPr>
                <w:szCs w:val="24"/>
              </w:rPr>
            </w:pPr>
          </w:p>
        </w:tc>
        <w:tc>
          <w:tcPr>
            <w:tcW w:w="2880" w:type="dxa"/>
            <w:shd w:val="clear" w:color="auto" w:fill="auto"/>
          </w:tcPr>
          <w:p w:rsidR="00D36579" w:rsidRPr="00211ECD" w:rsidRDefault="00D36579" w:rsidP="009B28F5">
            <w:pPr>
              <w:jc w:val="both"/>
              <w:rPr>
                <w:szCs w:val="24"/>
              </w:rPr>
            </w:pPr>
            <w:r w:rsidRPr="00211ECD">
              <w:rPr>
                <w:szCs w:val="24"/>
              </w:rPr>
              <w:t>Итого</w:t>
            </w:r>
          </w:p>
        </w:tc>
        <w:tc>
          <w:tcPr>
            <w:tcW w:w="1914" w:type="dxa"/>
            <w:shd w:val="clear" w:color="auto" w:fill="auto"/>
          </w:tcPr>
          <w:p w:rsidR="00D36579" w:rsidRPr="00211ECD" w:rsidRDefault="00D36579" w:rsidP="009B28F5">
            <w:pPr>
              <w:jc w:val="both"/>
              <w:rPr>
                <w:szCs w:val="24"/>
              </w:rPr>
            </w:pPr>
            <w:r w:rsidRPr="00211ECD">
              <w:rPr>
                <w:szCs w:val="24"/>
              </w:rPr>
              <w:t>6</w:t>
            </w:r>
          </w:p>
        </w:tc>
        <w:tc>
          <w:tcPr>
            <w:tcW w:w="1914" w:type="dxa"/>
            <w:shd w:val="clear" w:color="auto" w:fill="auto"/>
          </w:tcPr>
          <w:p w:rsidR="00D36579" w:rsidRPr="00211ECD" w:rsidRDefault="00D36579" w:rsidP="009B28F5">
            <w:pPr>
              <w:jc w:val="both"/>
              <w:rPr>
                <w:szCs w:val="24"/>
              </w:rPr>
            </w:pPr>
            <w:r w:rsidRPr="00211ECD">
              <w:rPr>
                <w:szCs w:val="24"/>
              </w:rPr>
              <w:t>7</w:t>
            </w:r>
          </w:p>
        </w:tc>
        <w:tc>
          <w:tcPr>
            <w:tcW w:w="1914" w:type="dxa"/>
            <w:shd w:val="clear" w:color="auto" w:fill="auto"/>
          </w:tcPr>
          <w:p w:rsidR="00D36579" w:rsidRPr="00211ECD" w:rsidRDefault="00D36579" w:rsidP="009B28F5">
            <w:pPr>
              <w:jc w:val="both"/>
              <w:rPr>
                <w:szCs w:val="24"/>
              </w:rPr>
            </w:pPr>
          </w:p>
        </w:tc>
      </w:tr>
    </w:tbl>
    <w:p w:rsidR="00D36579" w:rsidRPr="00965D4A" w:rsidRDefault="00D36579" w:rsidP="00D36579">
      <w:pPr>
        <w:ind w:firstLine="709"/>
        <w:jc w:val="both"/>
        <w:rPr>
          <w:sz w:val="32"/>
          <w:szCs w:val="28"/>
        </w:rPr>
      </w:pPr>
    </w:p>
    <w:p w:rsidR="00D36579" w:rsidRPr="00965D4A" w:rsidRDefault="00D36579" w:rsidP="00D36579">
      <w:pPr>
        <w:ind w:firstLine="709"/>
        <w:jc w:val="both"/>
        <w:rPr>
          <w:bCs/>
          <w:sz w:val="28"/>
          <w:szCs w:val="28"/>
        </w:rPr>
      </w:pPr>
      <w:r w:rsidRPr="00965D4A">
        <w:rPr>
          <w:sz w:val="28"/>
          <w:szCs w:val="28"/>
        </w:rPr>
        <w:t xml:space="preserve">Отмечается высокий </w:t>
      </w:r>
      <w:proofErr w:type="spellStart"/>
      <w:r w:rsidRPr="00965D4A">
        <w:rPr>
          <w:sz w:val="28"/>
          <w:szCs w:val="28"/>
        </w:rPr>
        <w:t>категорийный</w:t>
      </w:r>
      <w:proofErr w:type="spellEnd"/>
      <w:r w:rsidRPr="00965D4A">
        <w:rPr>
          <w:sz w:val="28"/>
          <w:szCs w:val="28"/>
        </w:rPr>
        <w:t xml:space="preserve"> потенциал нынешних участников конкурса профессионального мастерства: из них </w:t>
      </w:r>
      <w:r w:rsidRPr="00965D4A">
        <w:rPr>
          <w:bCs/>
          <w:sz w:val="28"/>
          <w:szCs w:val="28"/>
        </w:rPr>
        <w:t>высшей категории – 22,22%, первой – 55,56%.</w:t>
      </w:r>
    </w:p>
    <w:p w:rsidR="00D36579" w:rsidRPr="00965D4A" w:rsidRDefault="00D36579" w:rsidP="00D36579">
      <w:pPr>
        <w:ind w:firstLine="709"/>
        <w:jc w:val="both"/>
        <w:rPr>
          <w:bCs/>
          <w:sz w:val="28"/>
          <w:szCs w:val="24"/>
        </w:rPr>
      </w:pPr>
      <w:r w:rsidRPr="00965D4A">
        <w:rPr>
          <w:bCs/>
          <w:sz w:val="28"/>
          <w:szCs w:val="24"/>
        </w:rPr>
        <w:t>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1914"/>
        <w:gridCol w:w="1914"/>
        <w:gridCol w:w="1914"/>
      </w:tblGrid>
      <w:tr w:rsidR="00D36579" w:rsidRPr="00965D4A" w:rsidTr="009B28F5">
        <w:tc>
          <w:tcPr>
            <w:tcW w:w="828" w:type="dxa"/>
            <w:vMerge w:val="restart"/>
            <w:shd w:val="clear" w:color="auto" w:fill="auto"/>
          </w:tcPr>
          <w:p w:rsidR="00D36579" w:rsidRPr="00965D4A" w:rsidRDefault="00D36579" w:rsidP="009B28F5">
            <w:pPr>
              <w:jc w:val="both"/>
              <w:rPr>
                <w:sz w:val="28"/>
                <w:szCs w:val="24"/>
              </w:rPr>
            </w:pPr>
            <w:r w:rsidRPr="00965D4A">
              <w:rPr>
                <w:sz w:val="28"/>
                <w:szCs w:val="24"/>
              </w:rPr>
              <w:t>№</w:t>
            </w:r>
            <w:proofErr w:type="spellStart"/>
            <w:r w:rsidRPr="00965D4A">
              <w:rPr>
                <w:sz w:val="28"/>
                <w:szCs w:val="24"/>
              </w:rPr>
              <w:t>пп</w:t>
            </w:r>
            <w:proofErr w:type="spellEnd"/>
          </w:p>
        </w:tc>
        <w:tc>
          <w:tcPr>
            <w:tcW w:w="2880" w:type="dxa"/>
            <w:vMerge w:val="restart"/>
            <w:shd w:val="clear" w:color="auto" w:fill="auto"/>
          </w:tcPr>
          <w:p w:rsidR="00D36579" w:rsidRPr="00965D4A" w:rsidRDefault="00D36579" w:rsidP="009B28F5">
            <w:pPr>
              <w:jc w:val="both"/>
              <w:rPr>
                <w:sz w:val="28"/>
                <w:szCs w:val="24"/>
              </w:rPr>
            </w:pPr>
            <w:r w:rsidRPr="00965D4A">
              <w:rPr>
                <w:sz w:val="28"/>
                <w:szCs w:val="24"/>
              </w:rPr>
              <w:t>Категория</w:t>
            </w:r>
          </w:p>
        </w:tc>
        <w:tc>
          <w:tcPr>
            <w:tcW w:w="5742" w:type="dxa"/>
            <w:gridSpan w:val="3"/>
            <w:shd w:val="clear" w:color="auto" w:fill="auto"/>
          </w:tcPr>
          <w:p w:rsidR="00D36579" w:rsidRPr="00965D4A" w:rsidRDefault="00D36579" w:rsidP="009B28F5">
            <w:pPr>
              <w:jc w:val="center"/>
              <w:rPr>
                <w:sz w:val="28"/>
                <w:szCs w:val="24"/>
              </w:rPr>
            </w:pPr>
            <w:r w:rsidRPr="00965D4A">
              <w:rPr>
                <w:sz w:val="28"/>
                <w:szCs w:val="24"/>
              </w:rPr>
              <w:t>Учебный год</w:t>
            </w:r>
          </w:p>
        </w:tc>
      </w:tr>
      <w:tr w:rsidR="00D36579" w:rsidRPr="00965D4A" w:rsidTr="009B28F5">
        <w:tc>
          <w:tcPr>
            <w:tcW w:w="828" w:type="dxa"/>
            <w:vMerge/>
            <w:shd w:val="clear" w:color="auto" w:fill="auto"/>
          </w:tcPr>
          <w:p w:rsidR="00D36579" w:rsidRPr="00965D4A" w:rsidRDefault="00D36579" w:rsidP="009B28F5">
            <w:pPr>
              <w:jc w:val="both"/>
              <w:rPr>
                <w:sz w:val="28"/>
                <w:szCs w:val="24"/>
              </w:rPr>
            </w:pPr>
          </w:p>
        </w:tc>
        <w:tc>
          <w:tcPr>
            <w:tcW w:w="2880" w:type="dxa"/>
            <w:vMerge/>
            <w:shd w:val="clear" w:color="auto" w:fill="auto"/>
          </w:tcPr>
          <w:p w:rsidR="00D36579" w:rsidRPr="00965D4A" w:rsidRDefault="00D36579" w:rsidP="009B28F5">
            <w:pPr>
              <w:jc w:val="both"/>
              <w:rPr>
                <w:sz w:val="28"/>
                <w:szCs w:val="24"/>
              </w:rPr>
            </w:pPr>
          </w:p>
        </w:tc>
        <w:tc>
          <w:tcPr>
            <w:tcW w:w="1914" w:type="dxa"/>
            <w:shd w:val="clear" w:color="auto" w:fill="auto"/>
          </w:tcPr>
          <w:p w:rsidR="00D36579" w:rsidRPr="00965D4A" w:rsidRDefault="00D36579" w:rsidP="009B28F5">
            <w:pPr>
              <w:jc w:val="both"/>
              <w:rPr>
                <w:sz w:val="28"/>
                <w:szCs w:val="24"/>
              </w:rPr>
            </w:pPr>
            <w:r w:rsidRPr="00965D4A">
              <w:rPr>
                <w:sz w:val="28"/>
                <w:szCs w:val="24"/>
              </w:rPr>
              <w:t>2011-2012</w:t>
            </w:r>
          </w:p>
        </w:tc>
        <w:tc>
          <w:tcPr>
            <w:tcW w:w="1914" w:type="dxa"/>
            <w:shd w:val="clear" w:color="auto" w:fill="auto"/>
          </w:tcPr>
          <w:p w:rsidR="00D36579" w:rsidRPr="00965D4A" w:rsidRDefault="00D36579" w:rsidP="009B28F5">
            <w:pPr>
              <w:jc w:val="both"/>
              <w:rPr>
                <w:sz w:val="28"/>
                <w:szCs w:val="24"/>
              </w:rPr>
            </w:pPr>
            <w:r w:rsidRPr="00965D4A">
              <w:rPr>
                <w:sz w:val="28"/>
                <w:szCs w:val="24"/>
              </w:rPr>
              <w:t>2012-2013</w:t>
            </w:r>
          </w:p>
        </w:tc>
        <w:tc>
          <w:tcPr>
            <w:tcW w:w="1914" w:type="dxa"/>
            <w:shd w:val="clear" w:color="auto" w:fill="auto"/>
          </w:tcPr>
          <w:p w:rsidR="00D36579" w:rsidRPr="00965D4A" w:rsidRDefault="00D36579" w:rsidP="009B28F5">
            <w:pPr>
              <w:jc w:val="both"/>
              <w:rPr>
                <w:sz w:val="28"/>
                <w:szCs w:val="24"/>
              </w:rPr>
            </w:pPr>
            <w:r w:rsidRPr="00965D4A">
              <w:rPr>
                <w:sz w:val="28"/>
                <w:szCs w:val="24"/>
              </w:rPr>
              <w:t>2013-2014</w:t>
            </w:r>
          </w:p>
        </w:tc>
      </w:tr>
      <w:tr w:rsidR="00D36579" w:rsidRPr="00965D4A" w:rsidTr="009B28F5">
        <w:tc>
          <w:tcPr>
            <w:tcW w:w="828" w:type="dxa"/>
            <w:shd w:val="clear" w:color="auto" w:fill="auto"/>
          </w:tcPr>
          <w:p w:rsidR="00D36579" w:rsidRPr="00965D4A" w:rsidRDefault="00D36579" w:rsidP="00D36579">
            <w:pPr>
              <w:numPr>
                <w:ilvl w:val="0"/>
                <w:numId w:val="32"/>
              </w:numPr>
              <w:jc w:val="both"/>
              <w:rPr>
                <w:sz w:val="28"/>
                <w:szCs w:val="24"/>
              </w:rPr>
            </w:pPr>
          </w:p>
        </w:tc>
        <w:tc>
          <w:tcPr>
            <w:tcW w:w="2880" w:type="dxa"/>
            <w:shd w:val="clear" w:color="auto" w:fill="auto"/>
          </w:tcPr>
          <w:p w:rsidR="00D36579" w:rsidRPr="00965D4A" w:rsidRDefault="00D36579" w:rsidP="009B28F5">
            <w:pPr>
              <w:jc w:val="both"/>
              <w:rPr>
                <w:sz w:val="28"/>
                <w:szCs w:val="24"/>
              </w:rPr>
            </w:pPr>
            <w:r w:rsidRPr="00965D4A">
              <w:rPr>
                <w:sz w:val="28"/>
                <w:szCs w:val="24"/>
              </w:rPr>
              <w:t>Высшая</w:t>
            </w:r>
          </w:p>
        </w:tc>
        <w:tc>
          <w:tcPr>
            <w:tcW w:w="1914" w:type="dxa"/>
            <w:shd w:val="clear" w:color="auto" w:fill="auto"/>
          </w:tcPr>
          <w:p w:rsidR="00D36579" w:rsidRPr="00965D4A" w:rsidRDefault="00D36579" w:rsidP="009B28F5">
            <w:pPr>
              <w:jc w:val="both"/>
              <w:rPr>
                <w:sz w:val="28"/>
                <w:szCs w:val="24"/>
              </w:rPr>
            </w:pPr>
            <w:r w:rsidRPr="00965D4A">
              <w:rPr>
                <w:bCs/>
                <w:sz w:val="28"/>
                <w:szCs w:val="24"/>
              </w:rPr>
              <w:t>16,67%</w:t>
            </w:r>
          </w:p>
        </w:tc>
        <w:tc>
          <w:tcPr>
            <w:tcW w:w="1914" w:type="dxa"/>
            <w:shd w:val="clear" w:color="auto" w:fill="auto"/>
          </w:tcPr>
          <w:p w:rsidR="00D36579" w:rsidRPr="00965D4A" w:rsidRDefault="00D36579" w:rsidP="009B28F5">
            <w:pPr>
              <w:jc w:val="both"/>
              <w:rPr>
                <w:sz w:val="28"/>
                <w:szCs w:val="24"/>
              </w:rPr>
            </w:pPr>
            <w:r w:rsidRPr="00965D4A">
              <w:rPr>
                <w:sz w:val="28"/>
                <w:szCs w:val="24"/>
              </w:rPr>
              <w:t>42,86%</w:t>
            </w:r>
          </w:p>
        </w:tc>
        <w:tc>
          <w:tcPr>
            <w:tcW w:w="1914" w:type="dxa"/>
            <w:shd w:val="clear" w:color="auto" w:fill="auto"/>
          </w:tcPr>
          <w:p w:rsidR="00D36579" w:rsidRPr="00965D4A" w:rsidRDefault="00D36579" w:rsidP="009B28F5">
            <w:pPr>
              <w:jc w:val="both"/>
              <w:rPr>
                <w:sz w:val="28"/>
                <w:szCs w:val="24"/>
              </w:rPr>
            </w:pPr>
            <w:r w:rsidRPr="00965D4A">
              <w:rPr>
                <w:sz w:val="28"/>
                <w:szCs w:val="24"/>
              </w:rPr>
              <w:t>22,22%</w:t>
            </w:r>
          </w:p>
        </w:tc>
      </w:tr>
      <w:tr w:rsidR="00D36579" w:rsidRPr="00965D4A" w:rsidTr="009B28F5">
        <w:tc>
          <w:tcPr>
            <w:tcW w:w="828" w:type="dxa"/>
            <w:shd w:val="clear" w:color="auto" w:fill="auto"/>
          </w:tcPr>
          <w:p w:rsidR="00D36579" w:rsidRPr="00965D4A" w:rsidRDefault="00D36579" w:rsidP="00D36579">
            <w:pPr>
              <w:numPr>
                <w:ilvl w:val="0"/>
                <w:numId w:val="32"/>
              </w:numPr>
              <w:jc w:val="both"/>
              <w:rPr>
                <w:sz w:val="28"/>
                <w:szCs w:val="24"/>
              </w:rPr>
            </w:pPr>
          </w:p>
        </w:tc>
        <w:tc>
          <w:tcPr>
            <w:tcW w:w="2880" w:type="dxa"/>
            <w:shd w:val="clear" w:color="auto" w:fill="auto"/>
          </w:tcPr>
          <w:p w:rsidR="00D36579" w:rsidRPr="00965D4A" w:rsidRDefault="00D36579" w:rsidP="009B28F5">
            <w:pPr>
              <w:jc w:val="both"/>
              <w:rPr>
                <w:sz w:val="28"/>
                <w:szCs w:val="24"/>
              </w:rPr>
            </w:pPr>
            <w:r w:rsidRPr="00965D4A">
              <w:rPr>
                <w:sz w:val="28"/>
                <w:szCs w:val="24"/>
              </w:rPr>
              <w:t>Первая</w:t>
            </w:r>
          </w:p>
        </w:tc>
        <w:tc>
          <w:tcPr>
            <w:tcW w:w="1914" w:type="dxa"/>
            <w:shd w:val="clear" w:color="auto" w:fill="auto"/>
          </w:tcPr>
          <w:p w:rsidR="00D36579" w:rsidRPr="00965D4A" w:rsidRDefault="00D36579" w:rsidP="009B28F5">
            <w:pPr>
              <w:jc w:val="both"/>
              <w:rPr>
                <w:sz w:val="28"/>
                <w:szCs w:val="24"/>
              </w:rPr>
            </w:pPr>
            <w:r w:rsidRPr="00965D4A">
              <w:rPr>
                <w:bCs/>
                <w:sz w:val="28"/>
                <w:szCs w:val="24"/>
              </w:rPr>
              <w:t>50%</w:t>
            </w:r>
          </w:p>
        </w:tc>
        <w:tc>
          <w:tcPr>
            <w:tcW w:w="1914" w:type="dxa"/>
            <w:shd w:val="clear" w:color="auto" w:fill="auto"/>
          </w:tcPr>
          <w:p w:rsidR="00D36579" w:rsidRPr="00965D4A" w:rsidRDefault="00D36579" w:rsidP="009B28F5">
            <w:pPr>
              <w:jc w:val="both"/>
              <w:rPr>
                <w:sz w:val="28"/>
                <w:szCs w:val="24"/>
              </w:rPr>
            </w:pPr>
            <w:r w:rsidRPr="00965D4A">
              <w:rPr>
                <w:bCs/>
                <w:sz w:val="28"/>
                <w:szCs w:val="24"/>
              </w:rPr>
              <w:t>57,14%</w:t>
            </w:r>
          </w:p>
        </w:tc>
        <w:tc>
          <w:tcPr>
            <w:tcW w:w="1914" w:type="dxa"/>
            <w:shd w:val="clear" w:color="auto" w:fill="auto"/>
          </w:tcPr>
          <w:p w:rsidR="00D36579" w:rsidRPr="00965D4A" w:rsidRDefault="00D36579" w:rsidP="009B28F5">
            <w:pPr>
              <w:jc w:val="both"/>
              <w:rPr>
                <w:sz w:val="28"/>
                <w:szCs w:val="24"/>
              </w:rPr>
            </w:pPr>
            <w:r w:rsidRPr="00965D4A">
              <w:rPr>
                <w:sz w:val="28"/>
                <w:szCs w:val="24"/>
              </w:rPr>
              <w:t>55,56%</w:t>
            </w:r>
          </w:p>
        </w:tc>
      </w:tr>
      <w:tr w:rsidR="00D36579" w:rsidRPr="00965D4A" w:rsidTr="009B28F5">
        <w:tc>
          <w:tcPr>
            <w:tcW w:w="828" w:type="dxa"/>
            <w:shd w:val="clear" w:color="auto" w:fill="auto"/>
          </w:tcPr>
          <w:p w:rsidR="00D36579" w:rsidRPr="00965D4A" w:rsidRDefault="00D36579" w:rsidP="00D36579">
            <w:pPr>
              <w:numPr>
                <w:ilvl w:val="0"/>
                <w:numId w:val="32"/>
              </w:numPr>
              <w:jc w:val="both"/>
              <w:rPr>
                <w:sz w:val="28"/>
                <w:szCs w:val="24"/>
              </w:rPr>
            </w:pPr>
          </w:p>
        </w:tc>
        <w:tc>
          <w:tcPr>
            <w:tcW w:w="2880" w:type="dxa"/>
            <w:shd w:val="clear" w:color="auto" w:fill="auto"/>
          </w:tcPr>
          <w:p w:rsidR="00D36579" w:rsidRPr="00965D4A" w:rsidRDefault="00D36579" w:rsidP="009B28F5">
            <w:pPr>
              <w:jc w:val="both"/>
              <w:rPr>
                <w:sz w:val="28"/>
                <w:szCs w:val="24"/>
              </w:rPr>
            </w:pPr>
            <w:r w:rsidRPr="00965D4A">
              <w:rPr>
                <w:sz w:val="28"/>
                <w:szCs w:val="24"/>
              </w:rPr>
              <w:t>Вторая</w:t>
            </w:r>
          </w:p>
        </w:tc>
        <w:tc>
          <w:tcPr>
            <w:tcW w:w="1914" w:type="dxa"/>
            <w:shd w:val="clear" w:color="auto" w:fill="auto"/>
          </w:tcPr>
          <w:p w:rsidR="00D36579" w:rsidRPr="00965D4A" w:rsidRDefault="00D36579" w:rsidP="009B28F5">
            <w:pPr>
              <w:jc w:val="both"/>
              <w:rPr>
                <w:sz w:val="28"/>
                <w:szCs w:val="24"/>
              </w:rPr>
            </w:pPr>
            <w:r w:rsidRPr="00965D4A">
              <w:rPr>
                <w:bCs/>
                <w:sz w:val="28"/>
                <w:szCs w:val="24"/>
              </w:rPr>
              <w:t>8,33%</w:t>
            </w:r>
          </w:p>
        </w:tc>
        <w:tc>
          <w:tcPr>
            <w:tcW w:w="1914" w:type="dxa"/>
            <w:shd w:val="clear" w:color="auto" w:fill="auto"/>
          </w:tcPr>
          <w:p w:rsidR="00D36579" w:rsidRPr="00965D4A" w:rsidRDefault="00D36579" w:rsidP="009B28F5">
            <w:pPr>
              <w:jc w:val="both"/>
              <w:rPr>
                <w:sz w:val="28"/>
                <w:szCs w:val="24"/>
              </w:rPr>
            </w:pPr>
          </w:p>
        </w:tc>
        <w:tc>
          <w:tcPr>
            <w:tcW w:w="1914" w:type="dxa"/>
            <w:shd w:val="clear" w:color="auto" w:fill="auto"/>
          </w:tcPr>
          <w:p w:rsidR="00D36579" w:rsidRPr="00965D4A" w:rsidRDefault="00D36579" w:rsidP="009B28F5">
            <w:pPr>
              <w:jc w:val="both"/>
              <w:rPr>
                <w:sz w:val="28"/>
                <w:szCs w:val="24"/>
              </w:rPr>
            </w:pPr>
            <w:r w:rsidRPr="00965D4A">
              <w:rPr>
                <w:sz w:val="28"/>
                <w:szCs w:val="24"/>
              </w:rPr>
              <w:t>11,11%</w:t>
            </w:r>
          </w:p>
        </w:tc>
      </w:tr>
      <w:tr w:rsidR="00D36579" w:rsidRPr="00965D4A" w:rsidTr="009B28F5">
        <w:tc>
          <w:tcPr>
            <w:tcW w:w="828" w:type="dxa"/>
            <w:shd w:val="clear" w:color="auto" w:fill="auto"/>
          </w:tcPr>
          <w:p w:rsidR="00D36579" w:rsidRPr="00965D4A" w:rsidRDefault="00D36579" w:rsidP="00D36579">
            <w:pPr>
              <w:numPr>
                <w:ilvl w:val="0"/>
                <w:numId w:val="32"/>
              </w:numPr>
              <w:jc w:val="both"/>
              <w:rPr>
                <w:sz w:val="28"/>
                <w:szCs w:val="24"/>
              </w:rPr>
            </w:pPr>
          </w:p>
        </w:tc>
        <w:tc>
          <w:tcPr>
            <w:tcW w:w="2880" w:type="dxa"/>
            <w:shd w:val="clear" w:color="auto" w:fill="auto"/>
          </w:tcPr>
          <w:p w:rsidR="00D36579" w:rsidRPr="00965D4A" w:rsidRDefault="00D36579" w:rsidP="009B28F5">
            <w:pPr>
              <w:jc w:val="both"/>
              <w:rPr>
                <w:sz w:val="28"/>
                <w:szCs w:val="24"/>
              </w:rPr>
            </w:pPr>
            <w:r w:rsidRPr="00965D4A">
              <w:rPr>
                <w:sz w:val="28"/>
                <w:szCs w:val="24"/>
              </w:rPr>
              <w:t>Без категории</w:t>
            </w:r>
          </w:p>
        </w:tc>
        <w:tc>
          <w:tcPr>
            <w:tcW w:w="1914" w:type="dxa"/>
            <w:shd w:val="clear" w:color="auto" w:fill="auto"/>
          </w:tcPr>
          <w:p w:rsidR="00D36579" w:rsidRPr="00965D4A" w:rsidRDefault="00D36579" w:rsidP="009B28F5">
            <w:pPr>
              <w:jc w:val="both"/>
              <w:rPr>
                <w:bCs/>
                <w:sz w:val="28"/>
                <w:szCs w:val="24"/>
              </w:rPr>
            </w:pPr>
          </w:p>
        </w:tc>
        <w:tc>
          <w:tcPr>
            <w:tcW w:w="1914" w:type="dxa"/>
            <w:shd w:val="clear" w:color="auto" w:fill="auto"/>
          </w:tcPr>
          <w:p w:rsidR="00D36579" w:rsidRPr="00965D4A" w:rsidRDefault="00D36579" w:rsidP="009B28F5">
            <w:pPr>
              <w:jc w:val="both"/>
              <w:rPr>
                <w:sz w:val="28"/>
                <w:szCs w:val="24"/>
              </w:rPr>
            </w:pPr>
          </w:p>
        </w:tc>
        <w:tc>
          <w:tcPr>
            <w:tcW w:w="1914" w:type="dxa"/>
            <w:shd w:val="clear" w:color="auto" w:fill="auto"/>
          </w:tcPr>
          <w:p w:rsidR="00D36579" w:rsidRPr="00965D4A" w:rsidRDefault="00D36579" w:rsidP="009B28F5">
            <w:pPr>
              <w:jc w:val="both"/>
              <w:rPr>
                <w:sz w:val="28"/>
                <w:szCs w:val="24"/>
              </w:rPr>
            </w:pPr>
            <w:r w:rsidRPr="00965D4A">
              <w:rPr>
                <w:sz w:val="28"/>
                <w:szCs w:val="24"/>
              </w:rPr>
              <w:t>11,11%</w:t>
            </w:r>
          </w:p>
        </w:tc>
      </w:tr>
    </w:tbl>
    <w:p w:rsidR="00D36579" w:rsidRPr="00965D4A" w:rsidRDefault="00D36579" w:rsidP="00D36579">
      <w:pPr>
        <w:ind w:firstLine="709"/>
        <w:jc w:val="both"/>
        <w:rPr>
          <w:sz w:val="28"/>
          <w:szCs w:val="24"/>
        </w:rPr>
      </w:pPr>
    </w:p>
    <w:p w:rsidR="00D36579" w:rsidRPr="00965D4A" w:rsidRDefault="00D36579" w:rsidP="00D36579">
      <w:pPr>
        <w:ind w:firstLine="709"/>
        <w:jc w:val="both"/>
        <w:rPr>
          <w:sz w:val="28"/>
          <w:szCs w:val="24"/>
        </w:rPr>
      </w:pPr>
      <w:r w:rsidRPr="00965D4A">
        <w:rPr>
          <w:sz w:val="28"/>
          <w:szCs w:val="24"/>
        </w:rPr>
        <w:t>В разрезе общеобразовательных учреждений:</w:t>
      </w:r>
    </w:p>
    <w:tbl>
      <w:tblPr>
        <w:tblW w:w="9446"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38"/>
        <w:gridCol w:w="3286"/>
        <w:gridCol w:w="709"/>
        <w:gridCol w:w="992"/>
        <w:gridCol w:w="851"/>
        <w:gridCol w:w="1134"/>
        <w:gridCol w:w="992"/>
        <w:gridCol w:w="1044"/>
      </w:tblGrid>
      <w:tr w:rsidR="00743B86" w:rsidRPr="00965D4A" w:rsidTr="009B28F5">
        <w:tc>
          <w:tcPr>
            <w:tcW w:w="438" w:type="dxa"/>
            <w:vMerge w:val="restart"/>
          </w:tcPr>
          <w:p w:rsidR="00743B86" w:rsidRPr="00965D4A" w:rsidRDefault="00743B86" w:rsidP="009B28F5">
            <w:pPr>
              <w:jc w:val="both"/>
              <w:rPr>
                <w:b/>
                <w:szCs w:val="24"/>
              </w:rPr>
            </w:pPr>
            <w:r w:rsidRPr="00965D4A">
              <w:rPr>
                <w:b/>
                <w:szCs w:val="24"/>
              </w:rPr>
              <w:t>№</w:t>
            </w:r>
          </w:p>
        </w:tc>
        <w:tc>
          <w:tcPr>
            <w:tcW w:w="3286" w:type="dxa"/>
            <w:vMerge w:val="restart"/>
          </w:tcPr>
          <w:p w:rsidR="00743B86" w:rsidRPr="00743B86" w:rsidRDefault="00743B86" w:rsidP="009B28F5">
            <w:pPr>
              <w:jc w:val="center"/>
              <w:rPr>
                <w:szCs w:val="24"/>
              </w:rPr>
            </w:pPr>
            <w:r w:rsidRPr="00743B86">
              <w:rPr>
                <w:szCs w:val="24"/>
              </w:rPr>
              <w:t>Наименование учебных заведений</w:t>
            </w:r>
          </w:p>
        </w:tc>
        <w:tc>
          <w:tcPr>
            <w:tcW w:w="5722" w:type="dxa"/>
            <w:gridSpan w:val="6"/>
          </w:tcPr>
          <w:p w:rsidR="00743B86" w:rsidRPr="00743B86" w:rsidRDefault="00743B86" w:rsidP="009B28F5">
            <w:pPr>
              <w:jc w:val="center"/>
              <w:rPr>
                <w:szCs w:val="24"/>
              </w:rPr>
            </w:pPr>
            <w:r w:rsidRPr="00743B86">
              <w:rPr>
                <w:szCs w:val="24"/>
              </w:rPr>
              <w:t>Учебный год</w:t>
            </w:r>
          </w:p>
        </w:tc>
      </w:tr>
      <w:tr w:rsidR="00743B86" w:rsidRPr="00965D4A" w:rsidTr="009B28F5">
        <w:tc>
          <w:tcPr>
            <w:tcW w:w="438" w:type="dxa"/>
            <w:vMerge/>
          </w:tcPr>
          <w:p w:rsidR="00743B86" w:rsidRPr="00965D4A" w:rsidRDefault="00743B86" w:rsidP="009B28F5">
            <w:pPr>
              <w:jc w:val="both"/>
              <w:rPr>
                <w:b/>
                <w:szCs w:val="24"/>
              </w:rPr>
            </w:pPr>
          </w:p>
        </w:tc>
        <w:tc>
          <w:tcPr>
            <w:tcW w:w="3286" w:type="dxa"/>
            <w:vMerge/>
          </w:tcPr>
          <w:p w:rsidR="00743B86" w:rsidRPr="00965D4A" w:rsidRDefault="00743B86" w:rsidP="009B28F5">
            <w:pPr>
              <w:jc w:val="center"/>
              <w:rPr>
                <w:b/>
                <w:szCs w:val="24"/>
              </w:rPr>
            </w:pPr>
          </w:p>
        </w:tc>
        <w:tc>
          <w:tcPr>
            <w:tcW w:w="1701" w:type="dxa"/>
            <w:gridSpan w:val="2"/>
            <w:shd w:val="clear" w:color="auto" w:fill="auto"/>
          </w:tcPr>
          <w:p w:rsidR="00743B86" w:rsidRPr="00965D4A" w:rsidRDefault="00743B86" w:rsidP="009B28F5">
            <w:pPr>
              <w:jc w:val="center"/>
              <w:rPr>
                <w:szCs w:val="24"/>
              </w:rPr>
            </w:pPr>
            <w:r w:rsidRPr="00965D4A">
              <w:rPr>
                <w:szCs w:val="24"/>
              </w:rPr>
              <w:t>2011-2012</w:t>
            </w:r>
          </w:p>
        </w:tc>
        <w:tc>
          <w:tcPr>
            <w:tcW w:w="1985" w:type="dxa"/>
            <w:gridSpan w:val="2"/>
            <w:shd w:val="clear" w:color="auto" w:fill="auto"/>
          </w:tcPr>
          <w:p w:rsidR="00743B86" w:rsidRPr="00965D4A" w:rsidRDefault="00743B86" w:rsidP="009B28F5">
            <w:pPr>
              <w:jc w:val="center"/>
              <w:rPr>
                <w:szCs w:val="24"/>
              </w:rPr>
            </w:pPr>
            <w:r w:rsidRPr="00965D4A">
              <w:rPr>
                <w:szCs w:val="24"/>
              </w:rPr>
              <w:t>2012-2013</w:t>
            </w:r>
          </w:p>
        </w:tc>
        <w:tc>
          <w:tcPr>
            <w:tcW w:w="2036" w:type="dxa"/>
            <w:gridSpan w:val="2"/>
            <w:shd w:val="clear" w:color="auto" w:fill="auto"/>
          </w:tcPr>
          <w:p w:rsidR="00743B86" w:rsidRPr="00965D4A" w:rsidRDefault="00743B86" w:rsidP="009B28F5">
            <w:pPr>
              <w:jc w:val="center"/>
              <w:rPr>
                <w:szCs w:val="24"/>
              </w:rPr>
            </w:pPr>
            <w:r w:rsidRPr="00965D4A">
              <w:rPr>
                <w:szCs w:val="24"/>
              </w:rPr>
              <w:t>2013-2014</w:t>
            </w:r>
          </w:p>
        </w:tc>
      </w:tr>
      <w:tr w:rsidR="00D36579" w:rsidRPr="00965D4A" w:rsidTr="009B28F5">
        <w:tc>
          <w:tcPr>
            <w:tcW w:w="438" w:type="dxa"/>
          </w:tcPr>
          <w:p w:rsidR="00D36579" w:rsidRPr="00965D4A" w:rsidRDefault="00D36579" w:rsidP="009B28F5">
            <w:pPr>
              <w:jc w:val="both"/>
              <w:rPr>
                <w:b/>
                <w:szCs w:val="24"/>
              </w:rPr>
            </w:pPr>
          </w:p>
        </w:tc>
        <w:tc>
          <w:tcPr>
            <w:tcW w:w="3286" w:type="dxa"/>
          </w:tcPr>
          <w:p w:rsidR="00D36579" w:rsidRPr="00965D4A" w:rsidRDefault="00D36579" w:rsidP="009B28F5">
            <w:pPr>
              <w:jc w:val="center"/>
              <w:rPr>
                <w:b/>
                <w:szCs w:val="24"/>
              </w:rPr>
            </w:pPr>
          </w:p>
        </w:tc>
        <w:tc>
          <w:tcPr>
            <w:tcW w:w="709" w:type="dxa"/>
            <w:shd w:val="clear" w:color="auto" w:fill="auto"/>
          </w:tcPr>
          <w:p w:rsidR="00D36579" w:rsidRPr="00965D4A" w:rsidRDefault="00D36579" w:rsidP="009B28F5">
            <w:pPr>
              <w:rPr>
                <w:szCs w:val="24"/>
              </w:rPr>
            </w:pPr>
            <w:r w:rsidRPr="00965D4A">
              <w:rPr>
                <w:szCs w:val="24"/>
              </w:rPr>
              <w:t>Участники</w:t>
            </w:r>
          </w:p>
        </w:tc>
        <w:tc>
          <w:tcPr>
            <w:tcW w:w="992" w:type="dxa"/>
            <w:shd w:val="clear" w:color="auto" w:fill="auto"/>
          </w:tcPr>
          <w:p w:rsidR="00D36579" w:rsidRPr="00965D4A" w:rsidRDefault="00D36579" w:rsidP="009B28F5">
            <w:pPr>
              <w:rPr>
                <w:szCs w:val="24"/>
              </w:rPr>
            </w:pPr>
            <w:r w:rsidRPr="00965D4A">
              <w:rPr>
                <w:szCs w:val="24"/>
              </w:rPr>
              <w:t>Победители и лауреаты</w:t>
            </w:r>
          </w:p>
        </w:tc>
        <w:tc>
          <w:tcPr>
            <w:tcW w:w="851" w:type="dxa"/>
            <w:shd w:val="clear" w:color="auto" w:fill="auto"/>
          </w:tcPr>
          <w:p w:rsidR="00D36579" w:rsidRPr="00965D4A" w:rsidRDefault="00D36579" w:rsidP="009B28F5">
            <w:pPr>
              <w:rPr>
                <w:szCs w:val="24"/>
              </w:rPr>
            </w:pPr>
            <w:r w:rsidRPr="00965D4A">
              <w:rPr>
                <w:szCs w:val="24"/>
              </w:rPr>
              <w:t>Участники</w:t>
            </w:r>
          </w:p>
        </w:tc>
        <w:tc>
          <w:tcPr>
            <w:tcW w:w="1134" w:type="dxa"/>
            <w:shd w:val="clear" w:color="auto" w:fill="auto"/>
          </w:tcPr>
          <w:p w:rsidR="00D36579" w:rsidRPr="00965D4A" w:rsidRDefault="00D36579" w:rsidP="009B28F5">
            <w:pPr>
              <w:rPr>
                <w:szCs w:val="24"/>
              </w:rPr>
            </w:pPr>
            <w:r w:rsidRPr="00965D4A">
              <w:rPr>
                <w:szCs w:val="24"/>
              </w:rPr>
              <w:t>Победители и лауреаты</w:t>
            </w:r>
          </w:p>
        </w:tc>
        <w:tc>
          <w:tcPr>
            <w:tcW w:w="992" w:type="dxa"/>
            <w:shd w:val="clear" w:color="auto" w:fill="auto"/>
          </w:tcPr>
          <w:p w:rsidR="00D36579" w:rsidRPr="00965D4A" w:rsidRDefault="00D36579" w:rsidP="009B28F5">
            <w:pPr>
              <w:rPr>
                <w:szCs w:val="24"/>
              </w:rPr>
            </w:pPr>
            <w:r w:rsidRPr="00965D4A">
              <w:rPr>
                <w:szCs w:val="24"/>
              </w:rPr>
              <w:t>Участники</w:t>
            </w:r>
          </w:p>
        </w:tc>
        <w:tc>
          <w:tcPr>
            <w:tcW w:w="1044" w:type="dxa"/>
            <w:shd w:val="clear" w:color="auto" w:fill="auto"/>
          </w:tcPr>
          <w:p w:rsidR="00D36579" w:rsidRPr="00965D4A" w:rsidRDefault="00D36579" w:rsidP="009B28F5">
            <w:pPr>
              <w:rPr>
                <w:szCs w:val="24"/>
              </w:rPr>
            </w:pPr>
            <w:r w:rsidRPr="00965D4A">
              <w:rPr>
                <w:szCs w:val="24"/>
              </w:rPr>
              <w:t>Победители и лауреаты</w:t>
            </w: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Беловская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b/>
                <w:szCs w:val="24"/>
              </w:rPr>
            </w:pPr>
          </w:p>
        </w:tc>
        <w:tc>
          <w:tcPr>
            <w:tcW w:w="992" w:type="dxa"/>
            <w:shd w:val="clear" w:color="auto" w:fill="auto"/>
            <w:vAlign w:val="bottom"/>
          </w:tcPr>
          <w:p w:rsidR="00D36579" w:rsidRPr="00965D4A" w:rsidRDefault="00D36579" w:rsidP="009B28F5">
            <w:pPr>
              <w:jc w:val="center"/>
              <w:rPr>
                <w:b/>
                <w:szCs w:val="24"/>
              </w:rPr>
            </w:pPr>
          </w:p>
        </w:tc>
        <w:tc>
          <w:tcPr>
            <w:tcW w:w="851" w:type="dxa"/>
            <w:shd w:val="clear" w:color="auto" w:fill="auto"/>
            <w:vAlign w:val="bottom"/>
          </w:tcPr>
          <w:p w:rsidR="00D36579" w:rsidRPr="00965D4A" w:rsidRDefault="00D36579" w:rsidP="009B28F5">
            <w:pPr>
              <w:jc w:val="center"/>
              <w:rPr>
                <w:b/>
                <w:szCs w:val="24"/>
              </w:rPr>
            </w:pPr>
          </w:p>
        </w:tc>
        <w:tc>
          <w:tcPr>
            <w:tcW w:w="1134" w:type="dxa"/>
            <w:shd w:val="clear" w:color="auto" w:fill="auto"/>
            <w:vAlign w:val="bottom"/>
          </w:tcPr>
          <w:p w:rsidR="00D36579" w:rsidRPr="00965D4A" w:rsidRDefault="00D36579" w:rsidP="009B28F5">
            <w:pPr>
              <w:jc w:val="center"/>
              <w:rPr>
                <w:b/>
                <w:szCs w:val="24"/>
              </w:rPr>
            </w:pPr>
          </w:p>
        </w:tc>
        <w:tc>
          <w:tcPr>
            <w:tcW w:w="992" w:type="dxa"/>
            <w:shd w:val="clear" w:color="auto" w:fill="auto"/>
            <w:vAlign w:val="bottom"/>
          </w:tcPr>
          <w:p w:rsidR="00D36579" w:rsidRPr="00965D4A" w:rsidRDefault="00D36579" w:rsidP="009B28F5">
            <w:pPr>
              <w:jc w:val="center"/>
              <w:rPr>
                <w:b/>
                <w:szCs w:val="24"/>
              </w:rPr>
            </w:pPr>
          </w:p>
        </w:tc>
        <w:tc>
          <w:tcPr>
            <w:tcW w:w="1044" w:type="dxa"/>
            <w:shd w:val="clear" w:color="auto" w:fill="auto"/>
            <w:vAlign w:val="bottom"/>
          </w:tcPr>
          <w:p w:rsidR="00D36579" w:rsidRPr="00965D4A" w:rsidRDefault="00D36579" w:rsidP="009B28F5">
            <w:pPr>
              <w:jc w:val="center"/>
              <w:rPr>
                <w:b/>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Беломестненская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Бессоновская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Ближнеигуменская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smartTag w:uri="urn:schemas-microsoft-com:office:smarttags" w:element="PersonName">
              <w:r w:rsidRPr="00965D4A">
                <w:rPr>
                  <w:szCs w:val="24"/>
                </w:rPr>
                <w:t>Веселолопанская</w:t>
              </w:r>
              <w:proofErr w:type="spellEnd"/>
              <w:r w:rsidRPr="00965D4A">
                <w:rPr>
                  <w:szCs w:val="24"/>
                </w:rPr>
                <w:t xml:space="preserve"> СОШ</w:t>
              </w:r>
            </w:smartTag>
            <w:r w:rsidRPr="00965D4A">
              <w:rPr>
                <w:szCs w:val="24"/>
              </w:rPr>
              <w:t>"</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Головинская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smartTag w:uri="urn:schemas-microsoft-com:office:smarttags" w:element="PersonName">
              <w:smartTagPr>
                <w:attr w:name="ProductID" w:val="Дубовская СОШ с"/>
              </w:smartTagPr>
              <w:r w:rsidRPr="00965D4A">
                <w:rPr>
                  <w:szCs w:val="24"/>
                </w:rPr>
                <w:t>Дубовская</w:t>
              </w:r>
              <w:proofErr w:type="spellEnd"/>
              <w:r w:rsidRPr="00965D4A">
                <w:rPr>
                  <w:szCs w:val="24"/>
                </w:rPr>
                <w:t xml:space="preserve"> СОШ с</w:t>
              </w:r>
            </w:smartTag>
            <w:r w:rsidRPr="00965D4A">
              <w:rPr>
                <w:szCs w:val="24"/>
              </w:rPr>
              <w:t xml:space="preserve"> УИОП"</w:t>
            </w:r>
          </w:p>
        </w:tc>
        <w:tc>
          <w:tcPr>
            <w:tcW w:w="709" w:type="dxa"/>
            <w:shd w:val="clear" w:color="auto" w:fill="auto"/>
            <w:vAlign w:val="bottom"/>
          </w:tcPr>
          <w:p w:rsidR="00D36579" w:rsidRPr="00965D4A" w:rsidRDefault="00D36579" w:rsidP="009B28F5">
            <w:pPr>
              <w:jc w:val="center"/>
              <w:rPr>
                <w:szCs w:val="24"/>
              </w:rPr>
            </w:pPr>
            <w:r w:rsidRPr="00965D4A">
              <w:rPr>
                <w:szCs w:val="24"/>
              </w:rPr>
              <w:t>1</w:t>
            </w: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851" w:type="dxa"/>
            <w:shd w:val="clear" w:color="auto" w:fill="auto"/>
            <w:vAlign w:val="bottom"/>
          </w:tcPr>
          <w:p w:rsidR="00D36579" w:rsidRPr="00965D4A" w:rsidRDefault="00D36579" w:rsidP="009B28F5">
            <w:pPr>
              <w:jc w:val="center"/>
              <w:rPr>
                <w:szCs w:val="24"/>
              </w:rPr>
            </w:pPr>
            <w:r w:rsidRPr="00965D4A">
              <w:rPr>
                <w:szCs w:val="24"/>
              </w:rPr>
              <w:t>1</w:t>
            </w:r>
          </w:p>
        </w:tc>
        <w:tc>
          <w:tcPr>
            <w:tcW w:w="1134" w:type="dxa"/>
            <w:shd w:val="clear" w:color="auto" w:fill="auto"/>
            <w:vAlign w:val="bottom"/>
          </w:tcPr>
          <w:p w:rsidR="00D36579" w:rsidRPr="00965D4A" w:rsidRDefault="00D36579" w:rsidP="009B28F5">
            <w:pPr>
              <w:jc w:val="center"/>
              <w:rPr>
                <w:szCs w:val="24"/>
              </w:rPr>
            </w:pPr>
            <w:r w:rsidRPr="00965D4A">
              <w:rPr>
                <w:szCs w:val="24"/>
              </w:rPr>
              <w:t>1</w:t>
            </w: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1044" w:type="dxa"/>
            <w:shd w:val="clear" w:color="auto" w:fill="auto"/>
            <w:vAlign w:val="bottom"/>
          </w:tcPr>
          <w:p w:rsidR="00D36579" w:rsidRPr="00965D4A" w:rsidRDefault="00D36579" w:rsidP="009B28F5">
            <w:pPr>
              <w:jc w:val="center"/>
              <w:rPr>
                <w:szCs w:val="24"/>
              </w:rPr>
            </w:pPr>
            <w:r w:rsidRPr="00965D4A">
              <w:rPr>
                <w:szCs w:val="24"/>
              </w:rPr>
              <w:t>1</w:t>
            </w: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smartTag w:uri="urn:schemas-microsoft-com:office:smarttags" w:element="PersonName">
              <w:smartTagPr>
                <w:attr w:name="ProductID" w:val="Ериковская ООШ"/>
              </w:smartTagPr>
              <w:r w:rsidRPr="00965D4A">
                <w:rPr>
                  <w:szCs w:val="24"/>
                </w:rPr>
                <w:t>Ериковская</w:t>
              </w:r>
              <w:proofErr w:type="spellEnd"/>
              <w:r w:rsidRPr="00965D4A">
                <w:rPr>
                  <w:szCs w:val="24"/>
                </w:rPr>
                <w:t xml:space="preserve"> ООШ</w:t>
              </w:r>
            </w:smartTag>
            <w:r w:rsidRPr="00965D4A">
              <w:rPr>
                <w:szCs w:val="24"/>
              </w:rPr>
              <w:t>"</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Журавлевская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r w:rsidRPr="00965D4A">
              <w:rPr>
                <w:szCs w:val="24"/>
              </w:rPr>
              <w:t>1</w:t>
            </w: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"Комсомольская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Краснооктябрьская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r w:rsidRPr="00965D4A">
              <w:rPr>
                <w:szCs w:val="24"/>
              </w:rPr>
              <w:t>1</w:t>
            </w:r>
          </w:p>
        </w:tc>
        <w:tc>
          <w:tcPr>
            <w:tcW w:w="1134" w:type="dxa"/>
            <w:shd w:val="clear" w:color="auto" w:fill="auto"/>
            <w:vAlign w:val="bottom"/>
          </w:tcPr>
          <w:p w:rsidR="00D36579" w:rsidRPr="00965D4A" w:rsidRDefault="00D36579" w:rsidP="009B28F5">
            <w:pPr>
              <w:jc w:val="center"/>
              <w:rPr>
                <w:szCs w:val="24"/>
              </w:rPr>
            </w:pPr>
            <w:r w:rsidRPr="00965D4A">
              <w:rPr>
                <w:szCs w:val="24"/>
              </w:rPr>
              <w:t>1</w:t>
            </w: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smartTag w:uri="urn:schemas-microsoft-com:office:smarttags" w:element="PersonName">
              <w:smartTagPr>
                <w:attr w:name="ProductID" w:val="Краснохуторская ООШ"/>
              </w:smartTagPr>
              <w:r w:rsidRPr="00965D4A">
                <w:rPr>
                  <w:szCs w:val="24"/>
                </w:rPr>
                <w:t>Краснохуторская</w:t>
              </w:r>
              <w:proofErr w:type="spellEnd"/>
              <w:r w:rsidRPr="00965D4A">
                <w:rPr>
                  <w:szCs w:val="24"/>
                </w:rPr>
                <w:t xml:space="preserve"> ООШ</w:t>
              </w:r>
            </w:smartTag>
            <w:r w:rsidRPr="00965D4A">
              <w:rPr>
                <w:szCs w:val="24"/>
              </w:rPr>
              <w:t>"</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smartTag w:uri="urn:schemas-microsoft-com:office:smarttags" w:element="PersonName">
              <w:smartTagPr>
                <w:attr w:name="ProductID" w:val="Крутоложская ООШ"/>
              </w:smartTagPr>
              <w:r w:rsidRPr="00965D4A">
                <w:rPr>
                  <w:szCs w:val="24"/>
                </w:rPr>
                <w:t>Крутоложская</w:t>
              </w:r>
              <w:proofErr w:type="spellEnd"/>
              <w:r w:rsidRPr="00965D4A">
                <w:rPr>
                  <w:szCs w:val="24"/>
                </w:rPr>
                <w:t xml:space="preserve"> ООШ</w:t>
              </w:r>
            </w:smartTag>
            <w:r w:rsidRPr="00965D4A">
              <w:rPr>
                <w:szCs w:val="24"/>
              </w:rPr>
              <w:t>"</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smartTag w:uri="urn:schemas-microsoft-com:office:smarttags" w:element="PersonName">
              <w:smartTagPr>
                <w:attr w:name="ProductID" w:val="Майская гимназия"/>
              </w:smartTagPr>
              <w:r w:rsidRPr="00965D4A">
                <w:rPr>
                  <w:szCs w:val="24"/>
                </w:rPr>
                <w:t>Майская гимназия</w:t>
              </w:r>
            </w:smartTag>
            <w:r w:rsidRPr="00965D4A">
              <w:rPr>
                <w:szCs w:val="24"/>
              </w:rPr>
              <w:t>"</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1044" w:type="dxa"/>
            <w:shd w:val="clear" w:color="auto" w:fill="auto"/>
            <w:vAlign w:val="bottom"/>
          </w:tcPr>
          <w:p w:rsidR="00D36579" w:rsidRPr="00965D4A" w:rsidRDefault="00D36579" w:rsidP="009B28F5">
            <w:pPr>
              <w:jc w:val="center"/>
              <w:rPr>
                <w:szCs w:val="24"/>
              </w:rPr>
            </w:pPr>
            <w:r w:rsidRPr="00965D4A">
              <w:rPr>
                <w:szCs w:val="24"/>
              </w:rPr>
              <w:t>1</w:t>
            </w: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smartTag w:uri="urn:schemas-microsoft-com:office:smarttags" w:element="PersonName">
              <w:smartTagPr>
                <w:attr w:name="ProductID" w:val="Мясоедовская ООШ"/>
              </w:smartTagPr>
              <w:r w:rsidRPr="00965D4A">
                <w:rPr>
                  <w:szCs w:val="24"/>
                </w:rPr>
                <w:t>Мясоедовская</w:t>
              </w:r>
              <w:proofErr w:type="spellEnd"/>
              <w:r w:rsidRPr="00965D4A">
                <w:rPr>
                  <w:szCs w:val="24"/>
                </w:rPr>
                <w:t xml:space="preserve"> ООШ</w:t>
              </w:r>
            </w:smartTag>
            <w:r w:rsidRPr="00965D4A">
              <w:rPr>
                <w:szCs w:val="24"/>
              </w:rPr>
              <w:t>"</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"Никольская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Новосадовская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"Октябрьская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smartTag w:uri="urn:schemas-microsoft-com:office:smarttags" w:element="PersonName">
              <w:smartTagPr>
                <w:attr w:name="ProductID" w:val="Отрадненская ООШ"/>
              </w:smartTagPr>
              <w:r w:rsidRPr="00965D4A">
                <w:rPr>
                  <w:szCs w:val="24"/>
                </w:rPr>
                <w:t>Отрадненская</w:t>
              </w:r>
              <w:proofErr w:type="spellEnd"/>
              <w:r w:rsidRPr="00965D4A">
                <w:rPr>
                  <w:szCs w:val="24"/>
                </w:rPr>
                <w:t xml:space="preserve"> ООШ</w:t>
              </w:r>
            </w:smartTag>
            <w:r w:rsidRPr="00965D4A">
              <w:rPr>
                <w:szCs w:val="24"/>
              </w:rPr>
              <w:t>"</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smartTag w:uri="urn:schemas-microsoft-com:office:smarttags" w:element="PersonName">
              <w:smartTagPr>
                <w:attr w:name="ProductID" w:val="Петровская ООШ"/>
              </w:smartTagPr>
              <w:r w:rsidRPr="00965D4A">
                <w:rPr>
                  <w:szCs w:val="24"/>
                </w:rPr>
                <w:t>Петровская ООШ</w:t>
              </w:r>
            </w:smartTag>
            <w:r w:rsidRPr="00965D4A">
              <w:rPr>
                <w:szCs w:val="24"/>
              </w:rPr>
              <w:t>"</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"Пушкарская СОШ"</w:t>
            </w:r>
          </w:p>
        </w:tc>
        <w:tc>
          <w:tcPr>
            <w:tcW w:w="709" w:type="dxa"/>
            <w:shd w:val="clear" w:color="auto" w:fill="auto"/>
            <w:vAlign w:val="bottom"/>
          </w:tcPr>
          <w:p w:rsidR="00D36579" w:rsidRPr="00965D4A" w:rsidRDefault="00D36579" w:rsidP="009B28F5">
            <w:pPr>
              <w:jc w:val="center"/>
              <w:rPr>
                <w:szCs w:val="24"/>
              </w:rPr>
            </w:pPr>
            <w:r w:rsidRPr="00965D4A">
              <w:rPr>
                <w:szCs w:val="24"/>
              </w:rPr>
              <w:t>1</w:t>
            </w: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1044" w:type="dxa"/>
            <w:shd w:val="clear" w:color="auto" w:fill="auto"/>
            <w:vAlign w:val="bottom"/>
          </w:tcPr>
          <w:p w:rsidR="00D36579" w:rsidRPr="00965D4A" w:rsidRDefault="00D36579" w:rsidP="009B28F5">
            <w:pPr>
              <w:jc w:val="center"/>
              <w:rPr>
                <w:szCs w:val="24"/>
              </w:rPr>
            </w:pPr>
            <w:r w:rsidRPr="00965D4A">
              <w:rPr>
                <w:szCs w:val="24"/>
              </w:rPr>
              <w:t>1</w:t>
            </w: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Разуменская</w:t>
            </w:r>
            <w:proofErr w:type="spellEnd"/>
            <w:r w:rsidRPr="00965D4A">
              <w:rPr>
                <w:szCs w:val="24"/>
              </w:rPr>
              <w:t xml:space="preserve"> СОШ №1"</w:t>
            </w:r>
          </w:p>
        </w:tc>
        <w:tc>
          <w:tcPr>
            <w:tcW w:w="709" w:type="dxa"/>
            <w:shd w:val="clear" w:color="auto" w:fill="auto"/>
            <w:vAlign w:val="bottom"/>
          </w:tcPr>
          <w:p w:rsidR="00D36579" w:rsidRPr="00965D4A" w:rsidRDefault="00D36579" w:rsidP="009B28F5">
            <w:pPr>
              <w:jc w:val="center"/>
              <w:rPr>
                <w:szCs w:val="24"/>
              </w:rPr>
            </w:pPr>
            <w:r w:rsidRPr="00965D4A">
              <w:rPr>
                <w:szCs w:val="24"/>
              </w:rPr>
              <w:t>1</w:t>
            </w: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851" w:type="dxa"/>
            <w:shd w:val="clear" w:color="auto" w:fill="auto"/>
            <w:vAlign w:val="bottom"/>
          </w:tcPr>
          <w:p w:rsidR="00D36579" w:rsidRPr="00965D4A" w:rsidRDefault="00D36579" w:rsidP="009B28F5">
            <w:pPr>
              <w:jc w:val="center"/>
              <w:rPr>
                <w:szCs w:val="24"/>
              </w:rPr>
            </w:pPr>
            <w:r w:rsidRPr="00965D4A">
              <w:rPr>
                <w:szCs w:val="24"/>
              </w:rPr>
              <w:t>1</w:t>
            </w:r>
          </w:p>
        </w:tc>
        <w:tc>
          <w:tcPr>
            <w:tcW w:w="1134" w:type="dxa"/>
            <w:shd w:val="clear" w:color="auto" w:fill="auto"/>
            <w:vAlign w:val="bottom"/>
          </w:tcPr>
          <w:p w:rsidR="00D36579" w:rsidRPr="00965D4A" w:rsidRDefault="00D36579" w:rsidP="009B28F5">
            <w:pPr>
              <w:jc w:val="center"/>
              <w:rPr>
                <w:szCs w:val="24"/>
              </w:rPr>
            </w:pPr>
            <w:r w:rsidRPr="00965D4A">
              <w:rPr>
                <w:szCs w:val="24"/>
              </w:rPr>
              <w:t>1</w:t>
            </w: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1044" w:type="dxa"/>
            <w:shd w:val="clear" w:color="auto" w:fill="auto"/>
            <w:vAlign w:val="bottom"/>
          </w:tcPr>
          <w:p w:rsidR="00D36579" w:rsidRPr="00965D4A" w:rsidRDefault="00D36579" w:rsidP="009B28F5">
            <w:pPr>
              <w:jc w:val="center"/>
              <w:rPr>
                <w:szCs w:val="24"/>
              </w:rPr>
            </w:pPr>
            <w:r w:rsidRPr="00965D4A">
              <w:rPr>
                <w:szCs w:val="24"/>
              </w:rPr>
              <w:t>1</w:t>
            </w: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Разуменская</w:t>
            </w:r>
            <w:proofErr w:type="spellEnd"/>
            <w:r w:rsidRPr="00965D4A">
              <w:rPr>
                <w:szCs w:val="24"/>
              </w:rPr>
              <w:t xml:space="preserve"> СОШ №2"</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r w:rsidRPr="00965D4A">
              <w:rPr>
                <w:szCs w:val="24"/>
              </w:rPr>
              <w:t>1</w:t>
            </w:r>
          </w:p>
        </w:tc>
        <w:tc>
          <w:tcPr>
            <w:tcW w:w="1134" w:type="dxa"/>
            <w:shd w:val="clear" w:color="auto" w:fill="auto"/>
            <w:vAlign w:val="bottom"/>
          </w:tcPr>
          <w:p w:rsidR="00D36579" w:rsidRPr="00965D4A" w:rsidRDefault="00D36579" w:rsidP="009B28F5">
            <w:pPr>
              <w:jc w:val="center"/>
              <w:rPr>
                <w:szCs w:val="24"/>
              </w:rPr>
            </w:pPr>
            <w:r w:rsidRPr="00965D4A">
              <w:rPr>
                <w:szCs w:val="24"/>
              </w:rPr>
              <w:t>1</w:t>
            </w: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Разуменская</w:t>
            </w:r>
            <w:proofErr w:type="spellEnd"/>
            <w:r w:rsidRPr="00965D4A">
              <w:rPr>
                <w:szCs w:val="24"/>
              </w:rPr>
              <w:t xml:space="preserve"> СОШ №3"</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"Северная СОШ №1"</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"Северная СОШ №2"</w:t>
            </w:r>
          </w:p>
        </w:tc>
        <w:tc>
          <w:tcPr>
            <w:tcW w:w="709" w:type="dxa"/>
            <w:shd w:val="clear" w:color="auto" w:fill="auto"/>
            <w:vAlign w:val="bottom"/>
          </w:tcPr>
          <w:p w:rsidR="00D36579" w:rsidRPr="00965D4A" w:rsidRDefault="00D36579" w:rsidP="009B28F5">
            <w:pPr>
              <w:jc w:val="center"/>
              <w:rPr>
                <w:szCs w:val="24"/>
              </w:rPr>
            </w:pPr>
            <w:r w:rsidRPr="00965D4A">
              <w:rPr>
                <w:szCs w:val="24"/>
              </w:rPr>
              <w:t>1</w:t>
            </w: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r w:rsidRPr="00965D4A">
              <w:rPr>
                <w:szCs w:val="24"/>
              </w:rPr>
              <w:t>1</w:t>
            </w: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Солохинская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"Стрелецкая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r w:rsidRPr="00965D4A">
              <w:rPr>
                <w:szCs w:val="24"/>
              </w:rPr>
              <w:t>1</w:t>
            </w:r>
          </w:p>
        </w:tc>
        <w:tc>
          <w:tcPr>
            <w:tcW w:w="1134" w:type="dxa"/>
            <w:shd w:val="clear" w:color="auto" w:fill="auto"/>
            <w:vAlign w:val="bottom"/>
          </w:tcPr>
          <w:p w:rsidR="00D36579" w:rsidRPr="00965D4A" w:rsidRDefault="00D36579" w:rsidP="009B28F5">
            <w:pPr>
              <w:jc w:val="center"/>
              <w:rPr>
                <w:szCs w:val="24"/>
              </w:rPr>
            </w:pPr>
            <w:r w:rsidRPr="00965D4A">
              <w:rPr>
                <w:szCs w:val="24"/>
              </w:rPr>
              <w:t>1</w:t>
            </w: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1044" w:type="dxa"/>
            <w:shd w:val="clear" w:color="auto" w:fill="auto"/>
            <w:vAlign w:val="bottom"/>
          </w:tcPr>
          <w:p w:rsidR="00D36579" w:rsidRPr="00965D4A" w:rsidRDefault="00D36579" w:rsidP="009B28F5">
            <w:pPr>
              <w:jc w:val="center"/>
              <w:rPr>
                <w:szCs w:val="24"/>
              </w:rPr>
            </w:pPr>
            <w:r w:rsidRPr="00965D4A">
              <w:rPr>
                <w:szCs w:val="24"/>
              </w:rPr>
              <w:t>1</w:t>
            </w: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Тавровская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Хохловская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Щетиновская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r w:rsidRPr="00965D4A">
              <w:rPr>
                <w:szCs w:val="24"/>
              </w:rPr>
              <w:t>1</w:t>
            </w: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r w:rsidRPr="00965D4A">
              <w:rPr>
                <w:szCs w:val="24"/>
              </w:rPr>
              <w:t>1</w:t>
            </w: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D36579">
            <w:pPr>
              <w:numPr>
                <w:ilvl w:val="0"/>
                <w:numId w:val="33"/>
              </w:numPr>
              <w:ind w:left="113" w:hanging="113"/>
              <w:jc w:val="center"/>
              <w:rPr>
                <w:szCs w:val="24"/>
              </w:rPr>
            </w:pPr>
          </w:p>
        </w:tc>
        <w:tc>
          <w:tcPr>
            <w:tcW w:w="3286" w:type="dxa"/>
            <w:vAlign w:val="bottom"/>
          </w:tcPr>
          <w:p w:rsidR="00D36579" w:rsidRPr="00965D4A" w:rsidRDefault="00D36579" w:rsidP="009B28F5">
            <w:pPr>
              <w:rPr>
                <w:szCs w:val="24"/>
              </w:rPr>
            </w:pPr>
            <w:r w:rsidRPr="00965D4A">
              <w:rPr>
                <w:szCs w:val="24"/>
              </w:rPr>
              <w:t>МОУ "</w:t>
            </w:r>
            <w:proofErr w:type="spellStart"/>
            <w:r w:rsidRPr="00965D4A">
              <w:rPr>
                <w:szCs w:val="24"/>
              </w:rPr>
              <w:t>Яснозоренская</w:t>
            </w:r>
            <w:proofErr w:type="spellEnd"/>
            <w:r w:rsidRPr="00965D4A">
              <w:rPr>
                <w:szCs w:val="24"/>
              </w:rPr>
              <w:t xml:space="preserve"> СОШ"</w:t>
            </w:r>
          </w:p>
        </w:tc>
        <w:tc>
          <w:tcPr>
            <w:tcW w:w="709"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p>
        </w:tc>
        <w:tc>
          <w:tcPr>
            <w:tcW w:w="851" w:type="dxa"/>
            <w:shd w:val="clear" w:color="auto" w:fill="auto"/>
            <w:vAlign w:val="bottom"/>
          </w:tcPr>
          <w:p w:rsidR="00D36579" w:rsidRPr="00965D4A" w:rsidRDefault="00D36579" w:rsidP="009B28F5">
            <w:pPr>
              <w:jc w:val="center"/>
              <w:rPr>
                <w:szCs w:val="24"/>
              </w:rPr>
            </w:pPr>
          </w:p>
        </w:tc>
        <w:tc>
          <w:tcPr>
            <w:tcW w:w="1134" w:type="dxa"/>
            <w:shd w:val="clear" w:color="auto" w:fill="auto"/>
            <w:vAlign w:val="bottom"/>
          </w:tcPr>
          <w:p w:rsidR="00D36579" w:rsidRPr="00965D4A" w:rsidRDefault="00D36579" w:rsidP="009B28F5">
            <w:pPr>
              <w:jc w:val="center"/>
              <w:rPr>
                <w:szCs w:val="24"/>
              </w:rPr>
            </w:pPr>
          </w:p>
        </w:tc>
        <w:tc>
          <w:tcPr>
            <w:tcW w:w="992" w:type="dxa"/>
            <w:shd w:val="clear" w:color="auto" w:fill="auto"/>
            <w:vAlign w:val="bottom"/>
          </w:tcPr>
          <w:p w:rsidR="00D36579" w:rsidRPr="00965D4A" w:rsidRDefault="00D36579" w:rsidP="009B28F5">
            <w:pPr>
              <w:jc w:val="center"/>
              <w:rPr>
                <w:szCs w:val="24"/>
              </w:rPr>
            </w:pPr>
            <w:r w:rsidRPr="00965D4A">
              <w:rPr>
                <w:szCs w:val="24"/>
              </w:rPr>
              <w:t>1</w:t>
            </w:r>
          </w:p>
        </w:tc>
        <w:tc>
          <w:tcPr>
            <w:tcW w:w="1044" w:type="dxa"/>
            <w:shd w:val="clear" w:color="auto" w:fill="auto"/>
            <w:vAlign w:val="bottom"/>
          </w:tcPr>
          <w:p w:rsidR="00D36579" w:rsidRPr="00965D4A" w:rsidRDefault="00D36579" w:rsidP="009B28F5">
            <w:pPr>
              <w:jc w:val="center"/>
              <w:rPr>
                <w:szCs w:val="24"/>
              </w:rPr>
            </w:pPr>
          </w:p>
        </w:tc>
      </w:tr>
      <w:tr w:rsidR="00D36579" w:rsidRPr="00965D4A" w:rsidTr="009B28F5">
        <w:tc>
          <w:tcPr>
            <w:tcW w:w="438" w:type="dxa"/>
          </w:tcPr>
          <w:p w:rsidR="00D36579" w:rsidRPr="00965D4A" w:rsidRDefault="00D36579" w:rsidP="009B28F5">
            <w:pPr>
              <w:jc w:val="center"/>
              <w:rPr>
                <w:b/>
                <w:szCs w:val="24"/>
              </w:rPr>
            </w:pPr>
          </w:p>
        </w:tc>
        <w:tc>
          <w:tcPr>
            <w:tcW w:w="3286" w:type="dxa"/>
          </w:tcPr>
          <w:p w:rsidR="00D36579" w:rsidRPr="00965D4A" w:rsidRDefault="00D36579" w:rsidP="009B28F5">
            <w:pPr>
              <w:rPr>
                <w:b/>
                <w:szCs w:val="24"/>
              </w:rPr>
            </w:pPr>
            <w:r w:rsidRPr="00965D4A">
              <w:rPr>
                <w:b/>
                <w:szCs w:val="24"/>
              </w:rPr>
              <w:t>итого</w:t>
            </w:r>
          </w:p>
        </w:tc>
        <w:tc>
          <w:tcPr>
            <w:tcW w:w="709" w:type="dxa"/>
            <w:shd w:val="clear" w:color="auto" w:fill="auto"/>
          </w:tcPr>
          <w:p w:rsidR="00D36579" w:rsidRPr="00965D4A" w:rsidRDefault="00D36579" w:rsidP="009B28F5">
            <w:pPr>
              <w:jc w:val="center"/>
              <w:rPr>
                <w:szCs w:val="24"/>
              </w:rPr>
            </w:pPr>
            <w:r w:rsidRPr="00965D4A">
              <w:rPr>
                <w:szCs w:val="24"/>
              </w:rPr>
              <w:t>6</w:t>
            </w:r>
          </w:p>
        </w:tc>
        <w:tc>
          <w:tcPr>
            <w:tcW w:w="992" w:type="dxa"/>
            <w:shd w:val="clear" w:color="auto" w:fill="auto"/>
          </w:tcPr>
          <w:p w:rsidR="00D36579" w:rsidRPr="00965D4A" w:rsidRDefault="00D36579" w:rsidP="009B28F5">
            <w:pPr>
              <w:jc w:val="center"/>
              <w:rPr>
                <w:szCs w:val="24"/>
              </w:rPr>
            </w:pPr>
            <w:r w:rsidRPr="00965D4A">
              <w:rPr>
                <w:szCs w:val="24"/>
              </w:rPr>
              <w:t>3</w:t>
            </w:r>
          </w:p>
        </w:tc>
        <w:tc>
          <w:tcPr>
            <w:tcW w:w="851" w:type="dxa"/>
            <w:shd w:val="clear" w:color="auto" w:fill="auto"/>
          </w:tcPr>
          <w:p w:rsidR="00D36579" w:rsidRPr="00965D4A" w:rsidRDefault="00D36579" w:rsidP="009B28F5">
            <w:pPr>
              <w:jc w:val="center"/>
              <w:rPr>
                <w:szCs w:val="24"/>
              </w:rPr>
            </w:pPr>
            <w:r w:rsidRPr="00965D4A">
              <w:rPr>
                <w:szCs w:val="24"/>
              </w:rPr>
              <w:t>7</w:t>
            </w:r>
          </w:p>
        </w:tc>
        <w:tc>
          <w:tcPr>
            <w:tcW w:w="1134" w:type="dxa"/>
            <w:shd w:val="clear" w:color="auto" w:fill="auto"/>
          </w:tcPr>
          <w:p w:rsidR="00D36579" w:rsidRPr="00965D4A" w:rsidRDefault="00D36579" w:rsidP="009B28F5">
            <w:pPr>
              <w:jc w:val="center"/>
              <w:rPr>
                <w:szCs w:val="24"/>
              </w:rPr>
            </w:pPr>
            <w:r w:rsidRPr="00965D4A">
              <w:rPr>
                <w:szCs w:val="24"/>
              </w:rPr>
              <w:t>5</w:t>
            </w:r>
          </w:p>
        </w:tc>
        <w:tc>
          <w:tcPr>
            <w:tcW w:w="992" w:type="dxa"/>
            <w:shd w:val="clear" w:color="auto" w:fill="auto"/>
          </w:tcPr>
          <w:p w:rsidR="00D36579" w:rsidRPr="00965D4A" w:rsidRDefault="00D36579" w:rsidP="009B28F5">
            <w:pPr>
              <w:jc w:val="center"/>
              <w:rPr>
                <w:szCs w:val="24"/>
              </w:rPr>
            </w:pPr>
            <w:r w:rsidRPr="00965D4A">
              <w:rPr>
                <w:szCs w:val="24"/>
              </w:rPr>
              <w:t>9</w:t>
            </w:r>
          </w:p>
        </w:tc>
        <w:tc>
          <w:tcPr>
            <w:tcW w:w="1044" w:type="dxa"/>
            <w:shd w:val="clear" w:color="auto" w:fill="auto"/>
          </w:tcPr>
          <w:p w:rsidR="00D36579" w:rsidRPr="00965D4A" w:rsidRDefault="00D36579" w:rsidP="009B28F5">
            <w:pPr>
              <w:jc w:val="center"/>
              <w:rPr>
                <w:szCs w:val="24"/>
              </w:rPr>
            </w:pPr>
            <w:r w:rsidRPr="00965D4A">
              <w:rPr>
                <w:szCs w:val="24"/>
              </w:rPr>
              <w:t>5</w:t>
            </w:r>
          </w:p>
        </w:tc>
      </w:tr>
    </w:tbl>
    <w:p w:rsidR="00A9233D" w:rsidRPr="00254770" w:rsidRDefault="00A9233D" w:rsidP="00A9233D">
      <w:pPr>
        <w:ind w:right="-2" w:firstLine="708"/>
        <w:jc w:val="both"/>
        <w:rPr>
          <w:sz w:val="28"/>
          <w:szCs w:val="28"/>
        </w:rPr>
      </w:pPr>
    </w:p>
    <w:p w:rsidR="00E76182" w:rsidRPr="0075468C" w:rsidRDefault="00E76182" w:rsidP="00700C73">
      <w:pPr>
        <w:rPr>
          <w:b/>
          <w:sz w:val="28"/>
          <w:szCs w:val="28"/>
        </w:rPr>
      </w:pPr>
    </w:p>
    <w:p w:rsidR="00E76182" w:rsidRPr="007A0F93" w:rsidRDefault="00E76182" w:rsidP="00700C73">
      <w:pPr>
        <w:pStyle w:val="a5"/>
        <w:numPr>
          <w:ilvl w:val="0"/>
          <w:numId w:val="38"/>
        </w:numPr>
        <w:jc w:val="center"/>
        <w:rPr>
          <w:b/>
          <w:sz w:val="28"/>
          <w:szCs w:val="28"/>
        </w:rPr>
      </w:pPr>
      <w:r w:rsidRPr="007A0F93">
        <w:rPr>
          <w:b/>
          <w:sz w:val="28"/>
          <w:szCs w:val="28"/>
        </w:rPr>
        <w:t xml:space="preserve">Приоритеты развития </w:t>
      </w:r>
      <w:r w:rsidR="00700C73" w:rsidRPr="007A0F93">
        <w:rPr>
          <w:b/>
          <w:sz w:val="28"/>
          <w:szCs w:val="28"/>
        </w:rPr>
        <w:t>системы образования района</w:t>
      </w:r>
    </w:p>
    <w:p w:rsidR="00700C73" w:rsidRPr="007A0F93" w:rsidRDefault="00700C73" w:rsidP="007A0F93">
      <w:pPr>
        <w:ind w:firstLine="502"/>
        <w:rPr>
          <w:b/>
          <w:sz w:val="28"/>
          <w:szCs w:val="28"/>
        </w:rPr>
      </w:pPr>
      <w:r w:rsidRPr="007A0F93">
        <w:rPr>
          <w:b/>
          <w:sz w:val="28"/>
          <w:szCs w:val="28"/>
        </w:rPr>
        <w:t>7.1.</w:t>
      </w:r>
      <w:r w:rsidR="007A0F93" w:rsidRPr="007A0F93">
        <w:rPr>
          <w:b/>
          <w:sz w:val="28"/>
          <w:szCs w:val="28"/>
        </w:rPr>
        <w:t>Приоритеты развития дошкольного</w:t>
      </w:r>
      <w:r w:rsidRPr="007A0F93">
        <w:rPr>
          <w:b/>
          <w:sz w:val="28"/>
          <w:szCs w:val="28"/>
        </w:rPr>
        <w:t xml:space="preserve"> образования</w:t>
      </w:r>
    </w:p>
    <w:p w:rsidR="007A0F93" w:rsidRPr="00AE7F6D" w:rsidRDefault="007A0F93" w:rsidP="007A0F93">
      <w:pPr>
        <w:tabs>
          <w:tab w:val="left" w:pos="851"/>
        </w:tabs>
        <w:ind w:firstLine="709"/>
        <w:jc w:val="both"/>
        <w:outlineLvl w:val="1"/>
        <w:rPr>
          <w:sz w:val="28"/>
          <w:szCs w:val="28"/>
        </w:rPr>
      </w:pPr>
      <w:r w:rsidRPr="00AE7F6D">
        <w:rPr>
          <w:sz w:val="28"/>
          <w:szCs w:val="28"/>
        </w:rPr>
        <w:t xml:space="preserve">Приоритетами дошкольного образования на ближайшую перспективу определены, прежде всего, мероприятия по ликвидации очередности на зачисление детей в дошкольные образовательные организации и обеспечению  высокого  качества  предоставляемых услуг. </w:t>
      </w:r>
    </w:p>
    <w:p w:rsidR="007A0F93" w:rsidRDefault="007A0F93" w:rsidP="007A0F93">
      <w:pPr>
        <w:ind w:firstLine="708"/>
        <w:jc w:val="both"/>
        <w:rPr>
          <w:bCs/>
          <w:sz w:val="28"/>
          <w:szCs w:val="28"/>
        </w:rPr>
      </w:pPr>
      <w:proofErr w:type="gramStart"/>
      <w:r w:rsidRPr="00AE7F6D">
        <w:rPr>
          <w:bCs/>
          <w:sz w:val="28"/>
          <w:szCs w:val="28"/>
        </w:rPr>
        <w:t>С целью увеличения охвата</w:t>
      </w:r>
      <w:r w:rsidRPr="00AE7F6D">
        <w:rPr>
          <w:b/>
          <w:bCs/>
          <w:sz w:val="28"/>
          <w:szCs w:val="28"/>
        </w:rPr>
        <w:t xml:space="preserve"> </w:t>
      </w:r>
      <w:r w:rsidRPr="00AE7F6D">
        <w:rPr>
          <w:bCs/>
          <w:sz w:val="28"/>
          <w:szCs w:val="28"/>
        </w:rPr>
        <w:t xml:space="preserve">детей в возрасте от 1,5 до 7 лет услугами дошкольного образования в ближайшее время ожидается завершение строительства пристроек к МДОУ «Центр развития ребенка – детский сад №4 п. Майский» на 100 мест и МДОУ «Детский сад №6 п. </w:t>
      </w:r>
      <w:proofErr w:type="spellStart"/>
      <w:r w:rsidRPr="00AE7F6D">
        <w:rPr>
          <w:bCs/>
          <w:sz w:val="28"/>
          <w:szCs w:val="28"/>
        </w:rPr>
        <w:t>Новосадовый</w:t>
      </w:r>
      <w:proofErr w:type="spellEnd"/>
      <w:r w:rsidRPr="00AE7F6D">
        <w:rPr>
          <w:bCs/>
          <w:sz w:val="28"/>
          <w:szCs w:val="28"/>
        </w:rPr>
        <w:t>» на 50 мест</w:t>
      </w:r>
      <w:r>
        <w:rPr>
          <w:bCs/>
          <w:sz w:val="28"/>
          <w:szCs w:val="28"/>
        </w:rPr>
        <w:t xml:space="preserve"> с </w:t>
      </w:r>
      <w:r w:rsidRPr="00AE7F6D">
        <w:rPr>
          <w:bCs/>
          <w:sz w:val="28"/>
          <w:szCs w:val="28"/>
        </w:rPr>
        <w:t>одновременным  капитальным ремонтом основного здания</w:t>
      </w:r>
      <w:r>
        <w:rPr>
          <w:bCs/>
          <w:sz w:val="28"/>
          <w:szCs w:val="28"/>
        </w:rPr>
        <w:t>, а также реконструкция помещений МОУ «</w:t>
      </w:r>
      <w:proofErr w:type="spellStart"/>
      <w:r>
        <w:rPr>
          <w:bCs/>
          <w:sz w:val="28"/>
          <w:szCs w:val="28"/>
        </w:rPr>
        <w:t>Беломестненская</w:t>
      </w:r>
      <w:proofErr w:type="spellEnd"/>
      <w:r>
        <w:rPr>
          <w:bCs/>
          <w:sz w:val="28"/>
          <w:szCs w:val="28"/>
        </w:rPr>
        <w:t xml:space="preserve"> СОШ» с целью</w:t>
      </w:r>
      <w:proofErr w:type="gramEnd"/>
      <w:r>
        <w:rPr>
          <w:bCs/>
          <w:sz w:val="28"/>
          <w:szCs w:val="28"/>
        </w:rPr>
        <w:t xml:space="preserve"> размещения в них дошкольной группы на 25 мест. В январе 2015 года планируется ввести в эксплуатацию начальную школу с дошкольными группами (100 дошкольных мест) в </w:t>
      </w:r>
      <w:proofErr w:type="spellStart"/>
      <w:r>
        <w:rPr>
          <w:bCs/>
          <w:sz w:val="28"/>
          <w:szCs w:val="28"/>
        </w:rPr>
        <w:t>мкр</w:t>
      </w:r>
      <w:proofErr w:type="spellEnd"/>
      <w:r>
        <w:rPr>
          <w:bCs/>
          <w:sz w:val="28"/>
          <w:szCs w:val="28"/>
        </w:rPr>
        <w:t xml:space="preserve">. «Улитка» п. Дубовое, в мае 2015 года – начальную школу с дошкольными группами (50 дошкольных мест) в 41 </w:t>
      </w:r>
      <w:proofErr w:type="spellStart"/>
      <w:r>
        <w:rPr>
          <w:bCs/>
          <w:sz w:val="28"/>
          <w:szCs w:val="28"/>
        </w:rPr>
        <w:t>мкр</w:t>
      </w:r>
      <w:proofErr w:type="spellEnd"/>
      <w:r>
        <w:rPr>
          <w:bCs/>
          <w:sz w:val="28"/>
          <w:szCs w:val="28"/>
        </w:rPr>
        <w:t xml:space="preserve">. п. </w:t>
      </w:r>
      <w:proofErr w:type="spellStart"/>
      <w:r>
        <w:rPr>
          <w:bCs/>
          <w:sz w:val="28"/>
          <w:szCs w:val="28"/>
        </w:rPr>
        <w:t>Новосадовый</w:t>
      </w:r>
      <w:proofErr w:type="spellEnd"/>
      <w:r>
        <w:rPr>
          <w:bCs/>
          <w:sz w:val="28"/>
          <w:szCs w:val="28"/>
        </w:rPr>
        <w:t>.  А к 1 августа 2015 года - ввести в эксплуатацию вновь построенные объекты:</w:t>
      </w:r>
    </w:p>
    <w:p w:rsidR="007A0F93" w:rsidRDefault="007A0F93" w:rsidP="007A0F93">
      <w:pPr>
        <w:ind w:firstLine="708"/>
        <w:jc w:val="both"/>
        <w:rPr>
          <w:bCs/>
          <w:sz w:val="28"/>
          <w:szCs w:val="28"/>
        </w:rPr>
      </w:pPr>
      <w:r>
        <w:rPr>
          <w:bCs/>
          <w:sz w:val="28"/>
          <w:szCs w:val="28"/>
        </w:rPr>
        <w:t>- детский сад п. Северный (380 мест);</w:t>
      </w:r>
    </w:p>
    <w:p w:rsidR="007A0F93" w:rsidRDefault="007A0F93" w:rsidP="007A0F93">
      <w:pPr>
        <w:ind w:firstLine="708"/>
        <w:jc w:val="both"/>
        <w:rPr>
          <w:bCs/>
          <w:sz w:val="28"/>
          <w:szCs w:val="28"/>
        </w:rPr>
      </w:pPr>
      <w:r>
        <w:rPr>
          <w:bCs/>
          <w:sz w:val="28"/>
          <w:szCs w:val="28"/>
        </w:rPr>
        <w:t xml:space="preserve">- детский сад </w:t>
      </w:r>
      <w:proofErr w:type="gramStart"/>
      <w:r>
        <w:rPr>
          <w:bCs/>
          <w:sz w:val="28"/>
          <w:szCs w:val="28"/>
        </w:rPr>
        <w:t>с</w:t>
      </w:r>
      <w:proofErr w:type="gramEnd"/>
      <w:r>
        <w:rPr>
          <w:bCs/>
          <w:sz w:val="28"/>
          <w:szCs w:val="28"/>
        </w:rPr>
        <w:t>. Стрелецкое (350 мест);</w:t>
      </w:r>
    </w:p>
    <w:p w:rsidR="007A0F93" w:rsidRDefault="005F2536" w:rsidP="007A0F93">
      <w:pPr>
        <w:ind w:firstLine="708"/>
        <w:jc w:val="both"/>
        <w:rPr>
          <w:bCs/>
          <w:sz w:val="28"/>
          <w:szCs w:val="28"/>
        </w:rPr>
      </w:pPr>
      <w:r>
        <w:rPr>
          <w:bCs/>
          <w:sz w:val="28"/>
          <w:szCs w:val="28"/>
        </w:rPr>
        <w:t>-детский сад п. О</w:t>
      </w:r>
      <w:r w:rsidR="007A0F93">
        <w:rPr>
          <w:bCs/>
          <w:sz w:val="28"/>
          <w:szCs w:val="28"/>
        </w:rPr>
        <w:t>ктябрьский (120 мест);</w:t>
      </w:r>
    </w:p>
    <w:p w:rsidR="007A0F93" w:rsidRDefault="007A0F93" w:rsidP="007A0F93">
      <w:pPr>
        <w:ind w:firstLine="708"/>
        <w:jc w:val="both"/>
        <w:rPr>
          <w:bCs/>
          <w:sz w:val="28"/>
          <w:szCs w:val="28"/>
        </w:rPr>
      </w:pPr>
      <w:r>
        <w:rPr>
          <w:bCs/>
          <w:sz w:val="28"/>
          <w:szCs w:val="28"/>
        </w:rPr>
        <w:t>-д</w:t>
      </w:r>
      <w:r w:rsidR="005F2536">
        <w:rPr>
          <w:bCs/>
          <w:sz w:val="28"/>
          <w:szCs w:val="28"/>
        </w:rPr>
        <w:t xml:space="preserve">етский сад </w:t>
      </w:r>
      <w:proofErr w:type="spellStart"/>
      <w:r w:rsidR="005F2536">
        <w:rPr>
          <w:bCs/>
          <w:sz w:val="28"/>
          <w:szCs w:val="28"/>
        </w:rPr>
        <w:t>мкр</w:t>
      </w:r>
      <w:proofErr w:type="spellEnd"/>
      <w:r w:rsidR="005F2536">
        <w:rPr>
          <w:bCs/>
          <w:sz w:val="28"/>
          <w:szCs w:val="28"/>
        </w:rPr>
        <w:t xml:space="preserve">. 4 с. </w:t>
      </w:r>
      <w:proofErr w:type="spellStart"/>
      <w:r w:rsidR="005F2536">
        <w:rPr>
          <w:bCs/>
          <w:sz w:val="28"/>
          <w:szCs w:val="28"/>
        </w:rPr>
        <w:t>Таврово</w:t>
      </w:r>
      <w:proofErr w:type="spellEnd"/>
      <w:r w:rsidR="005F2536">
        <w:rPr>
          <w:bCs/>
          <w:sz w:val="28"/>
          <w:szCs w:val="28"/>
        </w:rPr>
        <w:t xml:space="preserve"> (12</w:t>
      </w:r>
      <w:r>
        <w:rPr>
          <w:bCs/>
          <w:sz w:val="28"/>
          <w:szCs w:val="28"/>
        </w:rPr>
        <w:t>0 мест);</w:t>
      </w:r>
    </w:p>
    <w:p w:rsidR="00B07015" w:rsidRDefault="005F2536" w:rsidP="007A0F93">
      <w:pPr>
        <w:ind w:firstLine="708"/>
        <w:jc w:val="both"/>
        <w:rPr>
          <w:bCs/>
          <w:sz w:val="28"/>
          <w:szCs w:val="28"/>
        </w:rPr>
      </w:pPr>
      <w:r>
        <w:rPr>
          <w:bCs/>
          <w:sz w:val="28"/>
          <w:szCs w:val="28"/>
        </w:rPr>
        <w:t>-начальная школа с дошкольными группами</w:t>
      </w:r>
      <w:r w:rsidR="007A0F93">
        <w:rPr>
          <w:bCs/>
          <w:sz w:val="28"/>
          <w:szCs w:val="28"/>
        </w:rPr>
        <w:t xml:space="preserve"> мкр.2 с. </w:t>
      </w:r>
      <w:proofErr w:type="spellStart"/>
      <w:r w:rsidR="007A0F93">
        <w:rPr>
          <w:bCs/>
          <w:sz w:val="28"/>
          <w:szCs w:val="28"/>
        </w:rPr>
        <w:t>Таврово</w:t>
      </w:r>
      <w:proofErr w:type="spellEnd"/>
      <w:r w:rsidR="007A0F93">
        <w:rPr>
          <w:bCs/>
          <w:sz w:val="28"/>
          <w:szCs w:val="28"/>
        </w:rPr>
        <w:t xml:space="preserve"> (80/100 мест).</w:t>
      </w:r>
    </w:p>
    <w:p w:rsidR="007A0F93" w:rsidRDefault="00B07015" w:rsidP="007A0F93">
      <w:pPr>
        <w:ind w:firstLine="708"/>
        <w:jc w:val="both"/>
        <w:rPr>
          <w:bCs/>
          <w:sz w:val="28"/>
          <w:szCs w:val="28"/>
        </w:rPr>
      </w:pPr>
      <w:r>
        <w:rPr>
          <w:bCs/>
          <w:sz w:val="28"/>
          <w:szCs w:val="28"/>
        </w:rPr>
        <w:t>Планируется реорганизация МОУ «Начальная школа – детский сад п. П</w:t>
      </w:r>
      <w:r w:rsidR="005F2536">
        <w:rPr>
          <w:bCs/>
          <w:sz w:val="28"/>
          <w:szCs w:val="28"/>
        </w:rPr>
        <w:t>олитотдел» в МДОУ «Детский сад №</w:t>
      </w:r>
      <w:r>
        <w:rPr>
          <w:bCs/>
          <w:sz w:val="28"/>
          <w:szCs w:val="28"/>
        </w:rPr>
        <w:t>13 п. Политотдел»</w:t>
      </w:r>
      <w:r w:rsidR="00A326BD">
        <w:rPr>
          <w:bCs/>
          <w:sz w:val="28"/>
          <w:szCs w:val="28"/>
        </w:rPr>
        <w:t xml:space="preserve"> с увеличением количества воспитанников на 25</w:t>
      </w:r>
      <w:r w:rsidR="007A0F93">
        <w:rPr>
          <w:bCs/>
          <w:sz w:val="28"/>
          <w:szCs w:val="28"/>
        </w:rPr>
        <w:t xml:space="preserve"> </w:t>
      </w:r>
      <w:r w:rsidR="00A326BD">
        <w:rPr>
          <w:bCs/>
          <w:sz w:val="28"/>
          <w:szCs w:val="28"/>
        </w:rPr>
        <w:t>человек.</w:t>
      </w:r>
    </w:p>
    <w:p w:rsidR="007A0F93" w:rsidRDefault="007A0F93" w:rsidP="007A0F93">
      <w:pPr>
        <w:ind w:firstLine="708"/>
        <w:jc w:val="both"/>
        <w:rPr>
          <w:bCs/>
          <w:sz w:val="28"/>
          <w:szCs w:val="28"/>
        </w:rPr>
      </w:pPr>
      <w:r w:rsidRPr="00AE7F6D">
        <w:rPr>
          <w:bCs/>
          <w:sz w:val="28"/>
          <w:szCs w:val="28"/>
        </w:rPr>
        <w:t xml:space="preserve"> </w:t>
      </w:r>
      <w:proofErr w:type="gramStart"/>
      <w:r w:rsidR="003A060B">
        <w:rPr>
          <w:bCs/>
          <w:sz w:val="28"/>
          <w:szCs w:val="28"/>
        </w:rPr>
        <w:t>Также в настоящее время</w:t>
      </w:r>
      <w:r>
        <w:rPr>
          <w:bCs/>
          <w:sz w:val="28"/>
          <w:szCs w:val="28"/>
        </w:rPr>
        <w:t xml:space="preserve"> осуществляется капитальный ремонт МДО</w:t>
      </w:r>
      <w:r w:rsidR="005F2536">
        <w:rPr>
          <w:bCs/>
          <w:sz w:val="28"/>
          <w:szCs w:val="28"/>
        </w:rPr>
        <w:t>У «Детский сад №15</w:t>
      </w:r>
      <w:r>
        <w:rPr>
          <w:bCs/>
          <w:sz w:val="28"/>
          <w:szCs w:val="28"/>
        </w:rPr>
        <w:t xml:space="preserve"> с. Журавлевка» и МДОУ «Детский сад №16 с. Веселая Лопань». </w:t>
      </w:r>
      <w:proofErr w:type="gramEnd"/>
    </w:p>
    <w:p w:rsidR="007A0F93" w:rsidRPr="0075468C" w:rsidRDefault="007A0F93" w:rsidP="007A0F93">
      <w:pPr>
        <w:ind w:firstLine="708"/>
        <w:jc w:val="both"/>
        <w:rPr>
          <w:bCs/>
          <w:sz w:val="28"/>
          <w:szCs w:val="28"/>
        </w:rPr>
      </w:pPr>
      <w:proofErr w:type="gramStart"/>
      <w:r>
        <w:rPr>
          <w:bCs/>
          <w:sz w:val="28"/>
          <w:szCs w:val="28"/>
        </w:rPr>
        <w:t>Еще два индивидуальных</w:t>
      </w:r>
      <w:r w:rsidRPr="0075468C">
        <w:rPr>
          <w:bCs/>
          <w:sz w:val="28"/>
          <w:szCs w:val="28"/>
        </w:rPr>
        <w:t xml:space="preserve"> предприним</w:t>
      </w:r>
      <w:r>
        <w:rPr>
          <w:bCs/>
          <w:sz w:val="28"/>
          <w:szCs w:val="28"/>
        </w:rPr>
        <w:t>ателя в 2015 году планирую</w:t>
      </w:r>
      <w:r w:rsidRPr="0075468C">
        <w:rPr>
          <w:bCs/>
          <w:sz w:val="28"/>
          <w:szCs w:val="28"/>
        </w:rPr>
        <w:t xml:space="preserve">т в </w:t>
      </w:r>
      <w:r>
        <w:rPr>
          <w:bCs/>
          <w:sz w:val="28"/>
          <w:szCs w:val="28"/>
        </w:rPr>
        <w:t xml:space="preserve">п. Разумное и п. Северный </w:t>
      </w:r>
      <w:r w:rsidRPr="0075468C">
        <w:rPr>
          <w:bCs/>
          <w:sz w:val="28"/>
          <w:szCs w:val="28"/>
        </w:rPr>
        <w:t>начать оказание услуг по осуществлению присмотра и ухода за детьми до 3-х лет.</w:t>
      </w:r>
      <w:proofErr w:type="gramEnd"/>
    </w:p>
    <w:p w:rsidR="007A0F93" w:rsidRPr="0075468C" w:rsidRDefault="007A0F93" w:rsidP="007A0F93">
      <w:pPr>
        <w:pStyle w:val="af3"/>
        <w:spacing w:after="0" w:line="240" w:lineRule="auto"/>
        <w:ind w:firstLine="567"/>
        <w:jc w:val="both"/>
        <w:rPr>
          <w:rFonts w:ascii="Times New Roman" w:hAnsi="Times New Roman" w:cs="Times New Roman"/>
          <w:sz w:val="28"/>
          <w:szCs w:val="28"/>
        </w:rPr>
      </w:pPr>
      <w:r w:rsidRPr="0075468C">
        <w:rPr>
          <w:rFonts w:ascii="Times New Roman" w:hAnsi="Times New Roman" w:cs="Times New Roman"/>
          <w:sz w:val="28"/>
          <w:szCs w:val="28"/>
        </w:rPr>
        <w:t xml:space="preserve">В 2015 году будет продолжена работа по обеспечению и созданию оптимальных специальных условий для получения качественного образования для детей с ограниченными возможностями здоровья. </w:t>
      </w:r>
    </w:p>
    <w:p w:rsidR="007A0F93" w:rsidRPr="0075468C" w:rsidRDefault="007A0F93" w:rsidP="007A0F93">
      <w:pPr>
        <w:pStyle w:val="af3"/>
        <w:spacing w:after="0" w:line="240" w:lineRule="auto"/>
        <w:ind w:firstLine="567"/>
        <w:jc w:val="both"/>
        <w:rPr>
          <w:rFonts w:ascii="Times New Roman" w:hAnsi="Times New Roman" w:cs="Times New Roman"/>
          <w:color w:val="auto"/>
          <w:sz w:val="28"/>
          <w:szCs w:val="28"/>
        </w:rPr>
      </w:pPr>
      <w:r w:rsidRPr="0075468C">
        <w:rPr>
          <w:rFonts w:ascii="Times New Roman" w:hAnsi="Times New Roman" w:cs="Times New Roman"/>
          <w:color w:val="auto"/>
          <w:sz w:val="28"/>
          <w:szCs w:val="28"/>
        </w:rPr>
        <w:t xml:space="preserve">На 2015 год поданы заявки на обучение по ФГОС ДО </w:t>
      </w:r>
      <w:r w:rsidR="0045461E">
        <w:rPr>
          <w:rFonts w:ascii="Times New Roman" w:hAnsi="Times New Roman" w:cs="Times New Roman"/>
          <w:color w:val="auto"/>
          <w:sz w:val="28"/>
          <w:szCs w:val="28"/>
          <w:highlight w:val="yellow"/>
        </w:rPr>
        <w:t>119</w:t>
      </w:r>
      <w:r>
        <w:rPr>
          <w:rFonts w:ascii="Times New Roman" w:hAnsi="Times New Roman" w:cs="Times New Roman"/>
          <w:color w:val="auto"/>
          <w:sz w:val="28"/>
          <w:szCs w:val="28"/>
          <w:highlight w:val="yellow"/>
        </w:rPr>
        <w:t xml:space="preserve"> педагогических р</w:t>
      </w:r>
      <w:r w:rsidR="0045461E">
        <w:rPr>
          <w:rFonts w:ascii="Times New Roman" w:hAnsi="Times New Roman" w:cs="Times New Roman"/>
          <w:color w:val="auto"/>
          <w:sz w:val="28"/>
          <w:szCs w:val="28"/>
          <w:highlight w:val="yellow"/>
        </w:rPr>
        <w:t>аботников и 14</w:t>
      </w:r>
      <w:r w:rsidRPr="00D55B00">
        <w:rPr>
          <w:rFonts w:ascii="Times New Roman" w:hAnsi="Times New Roman" w:cs="Times New Roman"/>
          <w:color w:val="auto"/>
          <w:sz w:val="28"/>
          <w:szCs w:val="28"/>
          <w:highlight w:val="yellow"/>
        </w:rPr>
        <w:t xml:space="preserve"> руководящих работников ДОО.</w:t>
      </w:r>
    </w:p>
    <w:p w:rsidR="007A0F93" w:rsidRPr="0075468C" w:rsidRDefault="007A0F93" w:rsidP="007A0F93">
      <w:pPr>
        <w:pStyle w:val="a5"/>
        <w:tabs>
          <w:tab w:val="left" w:pos="567"/>
        </w:tabs>
        <w:ind w:left="0"/>
        <w:jc w:val="both"/>
        <w:rPr>
          <w:sz w:val="28"/>
          <w:szCs w:val="28"/>
        </w:rPr>
      </w:pPr>
      <w:r w:rsidRPr="0075468C">
        <w:rPr>
          <w:sz w:val="28"/>
          <w:szCs w:val="28"/>
        </w:rPr>
        <w:lastRenderedPageBreak/>
        <w:tab/>
        <w:t xml:space="preserve">В 2015 году  </w:t>
      </w:r>
      <w:r>
        <w:rPr>
          <w:sz w:val="28"/>
          <w:szCs w:val="28"/>
        </w:rPr>
        <w:t>предполагае</w:t>
      </w:r>
      <w:r w:rsidRPr="0075468C">
        <w:rPr>
          <w:sz w:val="28"/>
          <w:szCs w:val="28"/>
        </w:rPr>
        <w:t>т</w:t>
      </w:r>
      <w:r>
        <w:rPr>
          <w:sz w:val="28"/>
          <w:szCs w:val="28"/>
        </w:rPr>
        <w:t xml:space="preserve">ся оказание дошкольными организациями </w:t>
      </w:r>
      <w:r w:rsidRPr="0075468C">
        <w:rPr>
          <w:sz w:val="28"/>
          <w:szCs w:val="28"/>
        </w:rPr>
        <w:t xml:space="preserve">платных образовательных услуг </w:t>
      </w:r>
    </w:p>
    <w:p w:rsidR="007A0F93" w:rsidRPr="00E31C34" w:rsidRDefault="007A0F93" w:rsidP="007A0F93">
      <w:pPr>
        <w:jc w:val="both"/>
        <w:rPr>
          <w:b/>
          <w:sz w:val="28"/>
          <w:szCs w:val="28"/>
        </w:rPr>
      </w:pPr>
    </w:p>
    <w:p w:rsidR="00E76182" w:rsidRPr="0075468C" w:rsidRDefault="007A0F93" w:rsidP="007A0F93">
      <w:pPr>
        <w:ind w:firstLine="708"/>
        <w:rPr>
          <w:b/>
          <w:sz w:val="28"/>
          <w:szCs w:val="28"/>
        </w:rPr>
      </w:pPr>
      <w:r>
        <w:rPr>
          <w:b/>
          <w:sz w:val="28"/>
          <w:szCs w:val="28"/>
        </w:rPr>
        <w:t>7.2.</w:t>
      </w:r>
      <w:r w:rsidR="00E76182" w:rsidRPr="0075468C">
        <w:rPr>
          <w:b/>
          <w:sz w:val="28"/>
          <w:szCs w:val="28"/>
        </w:rPr>
        <w:t>Приоритеты развития общего образования</w:t>
      </w:r>
    </w:p>
    <w:p w:rsidR="00E76182" w:rsidRPr="0075468C" w:rsidRDefault="00E76182" w:rsidP="00E76182">
      <w:pPr>
        <w:shd w:val="clear" w:color="auto" w:fill="FFFFFF"/>
        <w:autoSpaceDE w:val="0"/>
        <w:autoSpaceDN w:val="0"/>
        <w:adjustRightInd w:val="0"/>
        <w:ind w:firstLine="709"/>
        <w:jc w:val="both"/>
        <w:rPr>
          <w:sz w:val="28"/>
          <w:szCs w:val="28"/>
        </w:rPr>
      </w:pPr>
      <w:r w:rsidRPr="0075468C">
        <w:rPr>
          <w:sz w:val="28"/>
          <w:szCs w:val="28"/>
        </w:rPr>
        <w:t>С учетом обозначенных проблем развитие системы общего образования в 2015 году предполагается по следующим направлениям.</w:t>
      </w:r>
    </w:p>
    <w:p w:rsidR="00E76182" w:rsidRPr="0075468C" w:rsidRDefault="00E76182" w:rsidP="00E76182">
      <w:pPr>
        <w:shd w:val="clear" w:color="auto" w:fill="FFFFFF"/>
        <w:autoSpaceDE w:val="0"/>
        <w:autoSpaceDN w:val="0"/>
        <w:adjustRightInd w:val="0"/>
        <w:ind w:firstLine="709"/>
        <w:jc w:val="both"/>
        <w:rPr>
          <w:sz w:val="28"/>
          <w:szCs w:val="28"/>
        </w:rPr>
      </w:pPr>
      <w:r w:rsidRPr="0075468C">
        <w:rPr>
          <w:sz w:val="28"/>
          <w:szCs w:val="28"/>
        </w:rPr>
        <w:t>Необходимо увеличить количество старшеклассников, осваивающих ООП в соответствии с индивидуальным учебным планом</w:t>
      </w:r>
      <w:r w:rsidR="007A0F93">
        <w:rPr>
          <w:sz w:val="28"/>
          <w:szCs w:val="28"/>
        </w:rPr>
        <w:t>.</w:t>
      </w:r>
      <w:r w:rsidRPr="0075468C">
        <w:rPr>
          <w:sz w:val="28"/>
          <w:szCs w:val="28"/>
        </w:rPr>
        <w:t xml:space="preserve"> </w:t>
      </w:r>
    </w:p>
    <w:p w:rsidR="00E76182" w:rsidRPr="0075468C" w:rsidRDefault="00E76182" w:rsidP="00E76182">
      <w:pPr>
        <w:shd w:val="clear" w:color="auto" w:fill="FFFFFF"/>
        <w:autoSpaceDE w:val="0"/>
        <w:autoSpaceDN w:val="0"/>
        <w:adjustRightInd w:val="0"/>
        <w:ind w:firstLine="709"/>
        <w:jc w:val="both"/>
        <w:rPr>
          <w:sz w:val="28"/>
          <w:szCs w:val="28"/>
        </w:rPr>
      </w:pPr>
      <w:r w:rsidRPr="0075468C">
        <w:rPr>
          <w:sz w:val="28"/>
          <w:szCs w:val="28"/>
        </w:rPr>
        <w:t>Следует активизировать в рамках неаудиторной занятости работу с учащимися, показывающими низкие образовательные результаты,  расширить число общеобразовательных учреждений, участвующих в реализации основной образовательной программы с использованием дистанционных образовательных технологий, сетевой формы реализации образовательных программ.</w:t>
      </w:r>
    </w:p>
    <w:p w:rsidR="00E76182" w:rsidRPr="0075468C" w:rsidRDefault="00E76182" w:rsidP="00E76182">
      <w:pPr>
        <w:shd w:val="clear" w:color="auto" w:fill="FFFFFF"/>
        <w:autoSpaceDE w:val="0"/>
        <w:autoSpaceDN w:val="0"/>
        <w:adjustRightInd w:val="0"/>
        <w:ind w:firstLine="709"/>
        <w:jc w:val="both"/>
        <w:rPr>
          <w:sz w:val="28"/>
          <w:szCs w:val="28"/>
        </w:rPr>
      </w:pPr>
      <w:r w:rsidRPr="0075468C">
        <w:rPr>
          <w:sz w:val="28"/>
          <w:szCs w:val="28"/>
        </w:rPr>
        <w:t xml:space="preserve">С целью выполнения требований ФГОС будет продолжена работа по организации образовательного процесса в </w:t>
      </w:r>
      <w:r w:rsidRPr="007A0F93">
        <w:rPr>
          <w:sz w:val="28"/>
          <w:szCs w:val="28"/>
        </w:rPr>
        <w:t>одну смену:</w:t>
      </w:r>
      <w:r w:rsidRPr="0075468C">
        <w:rPr>
          <w:sz w:val="28"/>
          <w:szCs w:val="28"/>
        </w:rPr>
        <w:t xml:space="preserve"> </w:t>
      </w:r>
      <w:r w:rsidR="007A0F93">
        <w:rPr>
          <w:sz w:val="28"/>
          <w:szCs w:val="28"/>
        </w:rPr>
        <w:t xml:space="preserve">МОУ </w:t>
      </w:r>
      <w:r w:rsidR="00B07015">
        <w:rPr>
          <w:sz w:val="28"/>
          <w:szCs w:val="28"/>
        </w:rPr>
        <w:t>«</w:t>
      </w:r>
      <w:proofErr w:type="spellStart"/>
      <w:r w:rsidR="00B07015">
        <w:rPr>
          <w:sz w:val="28"/>
          <w:szCs w:val="28"/>
        </w:rPr>
        <w:t>Краснохуторская</w:t>
      </w:r>
      <w:proofErr w:type="spellEnd"/>
      <w:r w:rsidR="00B07015">
        <w:rPr>
          <w:sz w:val="28"/>
          <w:szCs w:val="28"/>
        </w:rPr>
        <w:t xml:space="preserve"> ООШ»,</w:t>
      </w:r>
      <w:r w:rsidR="005F2536">
        <w:rPr>
          <w:sz w:val="28"/>
          <w:szCs w:val="28"/>
        </w:rPr>
        <w:t xml:space="preserve"> </w:t>
      </w:r>
      <w:r w:rsidR="00B07015">
        <w:rPr>
          <w:sz w:val="28"/>
          <w:szCs w:val="28"/>
        </w:rPr>
        <w:t xml:space="preserve"> МОУ «Октябр</w:t>
      </w:r>
      <w:r w:rsidR="005F2536">
        <w:rPr>
          <w:sz w:val="28"/>
          <w:szCs w:val="28"/>
        </w:rPr>
        <w:t>ьская СОШ», МОУ «Северная СОШ №2</w:t>
      </w:r>
      <w:r w:rsidR="00B07015">
        <w:rPr>
          <w:sz w:val="28"/>
          <w:szCs w:val="28"/>
        </w:rPr>
        <w:t>», МОУ «Стрелецкая СОШ».</w:t>
      </w:r>
    </w:p>
    <w:p w:rsidR="00E76182" w:rsidRPr="0075468C" w:rsidRDefault="00E76182" w:rsidP="00E76182">
      <w:pPr>
        <w:shd w:val="clear" w:color="auto" w:fill="FFFFFF"/>
        <w:autoSpaceDE w:val="0"/>
        <w:autoSpaceDN w:val="0"/>
        <w:adjustRightInd w:val="0"/>
        <w:ind w:firstLine="709"/>
        <w:jc w:val="both"/>
        <w:rPr>
          <w:sz w:val="28"/>
          <w:szCs w:val="28"/>
        </w:rPr>
      </w:pPr>
      <w:r w:rsidRPr="0075468C">
        <w:rPr>
          <w:sz w:val="28"/>
          <w:szCs w:val="28"/>
        </w:rPr>
        <w:t>Планируется создание обр</w:t>
      </w:r>
      <w:r w:rsidR="005F2536">
        <w:rPr>
          <w:sz w:val="28"/>
          <w:szCs w:val="28"/>
        </w:rPr>
        <w:t>азовательных комплексов</w:t>
      </w:r>
      <w:r w:rsidR="00B07015">
        <w:rPr>
          <w:sz w:val="28"/>
          <w:szCs w:val="28"/>
        </w:rPr>
        <w:t xml:space="preserve"> путем присоединения МБОУ «Начальная школа с дошкольными группами №2 п. Дубово</w:t>
      </w:r>
      <w:r w:rsidR="005F2536">
        <w:rPr>
          <w:sz w:val="28"/>
          <w:szCs w:val="28"/>
        </w:rPr>
        <w:t>е» к МОУ «</w:t>
      </w:r>
      <w:proofErr w:type="spellStart"/>
      <w:r w:rsidR="005F2536">
        <w:rPr>
          <w:sz w:val="28"/>
          <w:szCs w:val="28"/>
        </w:rPr>
        <w:t>Дубовская</w:t>
      </w:r>
      <w:proofErr w:type="spellEnd"/>
      <w:r w:rsidR="005F2536">
        <w:rPr>
          <w:sz w:val="28"/>
          <w:szCs w:val="28"/>
        </w:rPr>
        <w:t xml:space="preserve"> СОШ с УИОП» и </w:t>
      </w:r>
      <w:r w:rsidR="007F6B25">
        <w:rPr>
          <w:sz w:val="28"/>
          <w:szCs w:val="28"/>
        </w:rPr>
        <w:t xml:space="preserve">строящейся </w:t>
      </w:r>
      <w:r w:rsidR="005F2536">
        <w:rPr>
          <w:sz w:val="28"/>
          <w:szCs w:val="28"/>
        </w:rPr>
        <w:t xml:space="preserve">начальной школы с </w:t>
      </w:r>
      <w:r w:rsidR="007F6B25">
        <w:rPr>
          <w:sz w:val="28"/>
          <w:szCs w:val="28"/>
        </w:rPr>
        <w:t xml:space="preserve">дошкольными группами в </w:t>
      </w:r>
      <w:proofErr w:type="spellStart"/>
      <w:r w:rsidR="007F6B25">
        <w:rPr>
          <w:sz w:val="28"/>
          <w:szCs w:val="28"/>
        </w:rPr>
        <w:t>мкр</w:t>
      </w:r>
      <w:proofErr w:type="spellEnd"/>
      <w:r w:rsidR="007F6B25">
        <w:rPr>
          <w:sz w:val="28"/>
          <w:szCs w:val="28"/>
        </w:rPr>
        <w:t>. Таврово-4 к МОУ «</w:t>
      </w:r>
      <w:proofErr w:type="spellStart"/>
      <w:r w:rsidR="007F6B25">
        <w:rPr>
          <w:sz w:val="28"/>
          <w:szCs w:val="28"/>
        </w:rPr>
        <w:t>Тавровская</w:t>
      </w:r>
      <w:proofErr w:type="spellEnd"/>
      <w:r w:rsidR="007F6B25">
        <w:rPr>
          <w:sz w:val="28"/>
          <w:szCs w:val="28"/>
        </w:rPr>
        <w:t xml:space="preserve"> СОШ».</w:t>
      </w:r>
    </w:p>
    <w:p w:rsidR="00E76182" w:rsidRPr="0075468C" w:rsidRDefault="00E76182" w:rsidP="00E76182">
      <w:pPr>
        <w:shd w:val="clear" w:color="auto" w:fill="FFFFFF"/>
        <w:autoSpaceDE w:val="0"/>
        <w:autoSpaceDN w:val="0"/>
        <w:adjustRightInd w:val="0"/>
        <w:ind w:firstLine="709"/>
        <w:jc w:val="both"/>
        <w:rPr>
          <w:sz w:val="28"/>
          <w:szCs w:val="28"/>
        </w:rPr>
      </w:pPr>
      <w:r w:rsidRPr="00CB2D3E">
        <w:rPr>
          <w:sz w:val="28"/>
          <w:szCs w:val="28"/>
        </w:rPr>
        <w:t>Оптимизация использования ресурсов муниципальной образовательной сети предполагает дальнейшее раз</w:t>
      </w:r>
      <w:r w:rsidR="00A326BD" w:rsidRPr="00CB2D3E">
        <w:rPr>
          <w:sz w:val="28"/>
          <w:szCs w:val="28"/>
        </w:rPr>
        <w:t xml:space="preserve">витие механизма подвоза детей, что </w:t>
      </w:r>
      <w:r w:rsidRPr="00CB2D3E">
        <w:rPr>
          <w:sz w:val="28"/>
          <w:szCs w:val="28"/>
        </w:rPr>
        <w:t>будет способствовать увеличению наполняемости школ, росту фонда оплаты труда и, как следствие,  притоку квалифицированных педагогов.</w:t>
      </w:r>
    </w:p>
    <w:p w:rsidR="00A326BD" w:rsidRDefault="00E76182" w:rsidP="00A326BD">
      <w:pPr>
        <w:shd w:val="clear" w:color="auto" w:fill="FFFFFF"/>
        <w:autoSpaceDE w:val="0"/>
        <w:autoSpaceDN w:val="0"/>
        <w:adjustRightInd w:val="0"/>
        <w:ind w:firstLine="709"/>
        <w:jc w:val="both"/>
        <w:rPr>
          <w:sz w:val="28"/>
          <w:szCs w:val="28"/>
        </w:rPr>
      </w:pPr>
      <w:r w:rsidRPr="0075468C">
        <w:rPr>
          <w:sz w:val="28"/>
          <w:szCs w:val="28"/>
        </w:rPr>
        <w:t xml:space="preserve">В 2015 году запланированы разработка и внедрение новых форм взаимодействия школ и учреждений профессионального образования в самоопределении школьников. Примером такой работы будет создание </w:t>
      </w:r>
      <w:r w:rsidR="00A326BD">
        <w:rPr>
          <w:sz w:val="28"/>
          <w:szCs w:val="28"/>
        </w:rPr>
        <w:t xml:space="preserve">муниципального автономного учреждения дополнительного образования «Центр технологического образования» путем </w:t>
      </w:r>
      <w:r w:rsidR="007F6B25">
        <w:rPr>
          <w:sz w:val="28"/>
          <w:szCs w:val="28"/>
        </w:rPr>
        <w:t xml:space="preserve">изменения типа </w:t>
      </w:r>
      <w:proofErr w:type="spellStart"/>
      <w:r w:rsidR="00A326BD">
        <w:rPr>
          <w:sz w:val="28"/>
          <w:szCs w:val="28"/>
        </w:rPr>
        <w:t>Разуменского</w:t>
      </w:r>
      <w:proofErr w:type="spellEnd"/>
      <w:r w:rsidR="00A326BD">
        <w:rPr>
          <w:sz w:val="28"/>
          <w:szCs w:val="28"/>
        </w:rPr>
        <w:t xml:space="preserve"> межшкольного учебного комбината, который станет центром  </w:t>
      </w:r>
      <w:r w:rsidRPr="0075468C">
        <w:rPr>
          <w:sz w:val="28"/>
          <w:szCs w:val="28"/>
        </w:rPr>
        <w:t>профориентации и профессионального самоопределения учащихся</w:t>
      </w:r>
      <w:r w:rsidR="00A326BD">
        <w:rPr>
          <w:sz w:val="28"/>
          <w:szCs w:val="28"/>
        </w:rPr>
        <w:t xml:space="preserve">. </w:t>
      </w:r>
      <w:r w:rsidR="00A326BD" w:rsidRPr="0075468C">
        <w:rPr>
          <w:sz w:val="28"/>
          <w:szCs w:val="28"/>
        </w:rPr>
        <w:t>Запланирована дальнейшая работа по мотивации обучающихся 7-8-х классов на получение профессий,</w:t>
      </w:r>
      <w:r w:rsidR="00A326BD">
        <w:rPr>
          <w:sz w:val="28"/>
          <w:szCs w:val="28"/>
        </w:rPr>
        <w:t xml:space="preserve"> необходимых для развития района</w:t>
      </w:r>
      <w:r w:rsidR="00A326BD" w:rsidRPr="0075468C">
        <w:rPr>
          <w:sz w:val="28"/>
          <w:szCs w:val="28"/>
        </w:rPr>
        <w:t xml:space="preserve">, с учетом их дальнейшей целевой контрактной подготовки. </w:t>
      </w:r>
    </w:p>
    <w:p w:rsidR="00A326BD" w:rsidRDefault="00E76182" w:rsidP="00E76182">
      <w:pPr>
        <w:shd w:val="clear" w:color="auto" w:fill="FFFFFF"/>
        <w:autoSpaceDE w:val="0"/>
        <w:autoSpaceDN w:val="0"/>
        <w:adjustRightInd w:val="0"/>
        <w:ind w:firstLine="709"/>
        <w:jc w:val="both"/>
        <w:rPr>
          <w:sz w:val="28"/>
          <w:szCs w:val="28"/>
        </w:rPr>
      </w:pPr>
      <w:r w:rsidRPr="0075468C">
        <w:rPr>
          <w:sz w:val="28"/>
          <w:szCs w:val="28"/>
        </w:rPr>
        <w:t xml:space="preserve">Также целесообразным будет использование материально-технической базы и привлечение высококвалифицированных педагогических кадров учреждений среднего профессионального </w:t>
      </w:r>
      <w:r w:rsidRPr="007F6B25">
        <w:rPr>
          <w:sz w:val="28"/>
          <w:szCs w:val="28"/>
        </w:rPr>
        <w:t>образования</w:t>
      </w:r>
      <w:r w:rsidR="007F6B25" w:rsidRPr="007F6B25">
        <w:rPr>
          <w:sz w:val="28"/>
          <w:szCs w:val="28"/>
        </w:rPr>
        <w:t>,</w:t>
      </w:r>
      <w:r w:rsidR="007F6B25">
        <w:rPr>
          <w:sz w:val="28"/>
          <w:szCs w:val="28"/>
        </w:rPr>
        <w:t xml:space="preserve"> Белгород</w:t>
      </w:r>
      <w:r w:rsidR="00A047C6">
        <w:rPr>
          <w:sz w:val="28"/>
          <w:szCs w:val="28"/>
        </w:rPr>
        <w:t xml:space="preserve">ского аграрного университета </w:t>
      </w:r>
      <w:r w:rsidR="007F6B25">
        <w:rPr>
          <w:sz w:val="28"/>
          <w:szCs w:val="28"/>
        </w:rPr>
        <w:t xml:space="preserve">им. В.Я.Горина </w:t>
      </w:r>
      <w:r w:rsidRPr="0075468C">
        <w:rPr>
          <w:sz w:val="28"/>
          <w:szCs w:val="28"/>
        </w:rPr>
        <w:t>при организации профессионального обучения учащихся 10-11-х классов</w:t>
      </w:r>
      <w:r w:rsidR="00A326BD">
        <w:rPr>
          <w:sz w:val="28"/>
          <w:szCs w:val="28"/>
        </w:rPr>
        <w:t>.</w:t>
      </w:r>
      <w:r w:rsidRPr="0075468C">
        <w:rPr>
          <w:sz w:val="28"/>
          <w:szCs w:val="28"/>
        </w:rPr>
        <w:t xml:space="preserve"> </w:t>
      </w:r>
    </w:p>
    <w:p w:rsidR="00E76182" w:rsidRPr="0075468C" w:rsidRDefault="00E76182" w:rsidP="00E76182">
      <w:pPr>
        <w:shd w:val="clear" w:color="auto" w:fill="FFFFFF"/>
        <w:autoSpaceDE w:val="0"/>
        <w:autoSpaceDN w:val="0"/>
        <w:adjustRightInd w:val="0"/>
        <w:ind w:firstLine="709"/>
        <w:jc w:val="both"/>
        <w:rPr>
          <w:sz w:val="28"/>
          <w:szCs w:val="28"/>
        </w:rPr>
      </w:pPr>
      <w:r w:rsidRPr="007F6B25">
        <w:rPr>
          <w:sz w:val="28"/>
          <w:szCs w:val="28"/>
        </w:rPr>
        <w:lastRenderedPageBreak/>
        <w:t xml:space="preserve">В 2015 году </w:t>
      </w:r>
      <w:r w:rsidR="007F6B25" w:rsidRPr="007F6B25">
        <w:rPr>
          <w:sz w:val="28"/>
          <w:szCs w:val="28"/>
        </w:rPr>
        <w:t xml:space="preserve">планируется активизировать разработку </w:t>
      </w:r>
      <w:r w:rsidRPr="007F6B25">
        <w:rPr>
          <w:sz w:val="28"/>
          <w:szCs w:val="28"/>
        </w:rPr>
        <w:t>авторских электронных образовательных ресурсов и их размещение на информационно-образовательном портале «Сетевой класс Белогорья».</w:t>
      </w:r>
      <w:r w:rsidRPr="0075468C">
        <w:rPr>
          <w:sz w:val="28"/>
          <w:szCs w:val="28"/>
        </w:rPr>
        <w:t xml:space="preserve"> </w:t>
      </w:r>
    </w:p>
    <w:p w:rsidR="0044042F" w:rsidRDefault="00E76182" w:rsidP="00E76182">
      <w:pPr>
        <w:shd w:val="clear" w:color="auto" w:fill="FFFFFF"/>
        <w:autoSpaceDE w:val="0"/>
        <w:autoSpaceDN w:val="0"/>
        <w:adjustRightInd w:val="0"/>
        <w:ind w:firstLine="709"/>
        <w:jc w:val="both"/>
        <w:rPr>
          <w:sz w:val="28"/>
          <w:szCs w:val="28"/>
        </w:rPr>
      </w:pPr>
      <w:r w:rsidRPr="0075468C">
        <w:rPr>
          <w:sz w:val="28"/>
          <w:szCs w:val="28"/>
        </w:rPr>
        <w:t xml:space="preserve">С целью развития массового </w:t>
      </w:r>
      <w:r w:rsidRPr="00A047C6">
        <w:rPr>
          <w:sz w:val="28"/>
          <w:szCs w:val="28"/>
        </w:rPr>
        <w:t>спорта,</w:t>
      </w:r>
      <w:r w:rsidRPr="0075468C">
        <w:rPr>
          <w:sz w:val="28"/>
          <w:szCs w:val="28"/>
        </w:rPr>
        <w:t xml:space="preserve"> в том числе внедрения нового комплекса ГТО, предполагается активное использование потенциала общеобразовательных учреждений для создания центра развития физической культуры и спорта не только для школьников, но и для родителей, особенно </w:t>
      </w:r>
      <w:r w:rsidRPr="00CB2D3E">
        <w:rPr>
          <w:sz w:val="28"/>
          <w:szCs w:val="28"/>
        </w:rPr>
        <w:t xml:space="preserve">на селе, где школьные спортзалы и футбольные поля зачастую являются единственной спортивной инфраструктурой. </w:t>
      </w:r>
      <w:r w:rsidR="0044042F" w:rsidRPr="00CB2D3E">
        <w:rPr>
          <w:sz w:val="28"/>
          <w:szCs w:val="28"/>
        </w:rPr>
        <w:t>В МОУ «Никольская СОШ» за счет внебюджетных средств ООО</w:t>
      </w:r>
      <w:r w:rsidR="00BC5B71" w:rsidRPr="00CB2D3E">
        <w:rPr>
          <w:sz w:val="28"/>
          <w:szCs w:val="28"/>
        </w:rPr>
        <w:t xml:space="preserve"> </w:t>
      </w:r>
      <w:r w:rsidR="0044042F" w:rsidRPr="00CB2D3E">
        <w:rPr>
          <w:sz w:val="28"/>
          <w:szCs w:val="28"/>
        </w:rPr>
        <w:t>«Мегафон» осуществляется строительство спортивной площадки, в целях строительство многофункциональных спортивных площадок в рамках программы «</w:t>
      </w:r>
      <w:proofErr w:type="spellStart"/>
      <w:proofErr w:type="gramStart"/>
      <w:r w:rsidR="0044042F" w:rsidRPr="00CB2D3E">
        <w:rPr>
          <w:sz w:val="28"/>
          <w:szCs w:val="28"/>
        </w:rPr>
        <w:t>Газпром-детям</w:t>
      </w:r>
      <w:proofErr w:type="spellEnd"/>
      <w:proofErr w:type="gramEnd"/>
      <w:r w:rsidR="0044042F" w:rsidRPr="00CB2D3E">
        <w:rPr>
          <w:sz w:val="28"/>
          <w:szCs w:val="28"/>
        </w:rPr>
        <w:t xml:space="preserve">» определены территории  </w:t>
      </w:r>
      <w:r w:rsidR="00BC5B71" w:rsidRPr="00CB2D3E">
        <w:rPr>
          <w:sz w:val="28"/>
          <w:szCs w:val="28"/>
        </w:rPr>
        <w:t>МОУ «</w:t>
      </w:r>
      <w:proofErr w:type="spellStart"/>
      <w:r w:rsidR="00BC5B71" w:rsidRPr="00CB2D3E">
        <w:rPr>
          <w:sz w:val="28"/>
          <w:szCs w:val="28"/>
        </w:rPr>
        <w:t>Дубовская</w:t>
      </w:r>
      <w:proofErr w:type="spellEnd"/>
      <w:r w:rsidR="00BC5B71" w:rsidRPr="00CB2D3E">
        <w:rPr>
          <w:sz w:val="28"/>
          <w:szCs w:val="28"/>
        </w:rPr>
        <w:t xml:space="preserve"> СОШ с УИОП», МОУ «</w:t>
      </w:r>
      <w:proofErr w:type="spellStart"/>
      <w:r w:rsidR="00BC5B71" w:rsidRPr="00CB2D3E">
        <w:rPr>
          <w:sz w:val="28"/>
          <w:szCs w:val="28"/>
        </w:rPr>
        <w:t>Новосадовская</w:t>
      </w:r>
      <w:proofErr w:type="spellEnd"/>
      <w:r w:rsidR="00BC5B71" w:rsidRPr="00CB2D3E">
        <w:rPr>
          <w:sz w:val="28"/>
          <w:szCs w:val="28"/>
        </w:rPr>
        <w:t xml:space="preserve"> СОШ».</w:t>
      </w:r>
      <w:r w:rsidR="0044042F" w:rsidRPr="00CB2D3E">
        <w:rPr>
          <w:sz w:val="28"/>
          <w:szCs w:val="28"/>
        </w:rPr>
        <w:t xml:space="preserve"> </w:t>
      </w:r>
      <w:r w:rsidR="00A326BD" w:rsidRPr="00CB2D3E">
        <w:rPr>
          <w:sz w:val="28"/>
          <w:szCs w:val="28"/>
        </w:rPr>
        <w:t>П</w:t>
      </w:r>
      <w:r w:rsidRPr="00CB2D3E">
        <w:rPr>
          <w:sz w:val="28"/>
          <w:szCs w:val="28"/>
        </w:rPr>
        <w:t xml:space="preserve">редполагается </w:t>
      </w:r>
      <w:r w:rsidR="00A326BD" w:rsidRPr="00CB2D3E">
        <w:rPr>
          <w:sz w:val="28"/>
          <w:szCs w:val="28"/>
        </w:rPr>
        <w:t xml:space="preserve">участие </w:t>
      </w:r>
      <w:r w:rsidR="0044042F" w:rsidRPr="00CB2D3E">
        <w:rPr>
          <w:sz w:val="28"/>
          <w:szCs w:val="28"/>
        </w:rPr>
        <w:t>трех школ: МОУ «</w:t>
      </w:r>
      <w:proofErr w:type="spellStart"/>
      <w:r w:rsidR="0044042F" w:rsidRPr="00CB2D3E">
        <w:rPr>
          <w:sz w:val="28"/>
          <w:szCs w:val="28"/>
        </w:rPr>
        <w:t>Дубовская</w:t>
      </w:r>
      <w:proofErr w:type="spellEnd"/>
      <w:r w:rsidR="0044042F" w:rsidRPr="00CB2D3E">
        <w:rPr>
          <w:sz w:val="28"/>
          <w:szCs w:val="28"/>
        </w:rPr>
        <w:t xml:space="preserve"> СОШ с УИОП», МОУ «</w:t>
      </w:r>
      <w:proofErr w:type="spellStart"/>
      <w:r w:rsidR="0044042F" w:rsidRPr="00CB2D3E">
        <w:rPr>
          <w:sz w:val="28"/>
          <w:szCs w:val="28"/>
        </w:rPr>
        <w:t>Новосадовская</w:t>
      </w:r>
      <w:proofErr w:type="spellEnd"/>
      <w:r w:rsidR="0044042F" w:rsidRPr="00CB2D3E">
        <w:rPr>
          <w:sz w:val="28"/>
          <w:szCs w:val="28"/>
        </w:rPr>
        <w:t xml:space="preserve"> СОШ», МОУ «</w:t>
      </w:r>
      <w:proofErr w:type="spellStart"/>
      <w:r w:rsidR="0044042F" w:rsidRPr="00CB2D3E">
        <w:rPr>
          <w:sz w:val="28"/>
          <w:szCs w:val="28"/>
        </w:rPr>
        <w:t>Веселолопанская</w:t>
      </w:r>
      <w:proofErr w:type="spellEnd"/>
      <w:r w:rsidR="0044042F" w:rsidRPr="00CB2D3E">
        <w:rPr>
          <w:sz w:val="28"/>
          <w:szCs w:val="28"/>
        </w:rPr>
        <w:t xml:space="preserve"> СОШ» в программе капитального ремонта спортивных залов.</w:t>
      </w:r>
      <w:r w:rsidR="0044042F">
        <w:rPr>
          <w:sz w:val="28"/>
          <w:szCs w:val="28"/>
        </w:rPr>
        <w:t xml:space="preserve"> </w:t>
      </w:r>
    </w:p>
    <w:p w:rsidR="008E6683" w:rsidRDefault="0044042F" w:rsidP="006457A9">
      <w:pPr>
        <w:shd w:val="clear" w:color="auto" w:fill="FFFFFF"/>
        <w:autoSpaceDE w:val="0"/>
        <w:autoSpaceDN w:val="0"/>
        <w:adjustRightInd w:val="0"/>
        <w:ind w:firstLine="709"/>
        <w:jc w:val="both"/>
        <w:rPr>
          <w:sz w:val="28"/>
          <w:szCs w:val="28"/>
        </w:rPr>
      </w:pPr>
      <w:r>
        <w:rPr>
          <w:sz w:val="28"/>
          <w:szCs w:val="28"/>
        </w:rPr>
        <w:t>Шесть</w:t>
      </w:r>
      <w:r w:rsidR="00A326BD">
        <w:rPr>
          <w:sz w:val="28"/>
          <w:szCs w:val="28"/>
        </w:rPr>
        <w:t xml:space="preserve"> школ</w:t>
      </w:r>
      <w:r w:rsidR="008E6683">
        <w:rPr>
          <w:sz w:val="28"/>
          <w:szCs w:val="28"/>
        </w:rPr>
        <w:t>: МОУ «</w:t>
      </w:r>
      <w:proofErr w:type="spellStart"/>
      <w:r w:rsidR="008E6683">
        <w:rPr>
          <w:sz w:val="28"/>
          <w:szCs w:val="28"/>
        </w:rPr>
        <w:t>Разуменская</w:t>
      </w:r>
      <w:proofErr w:type="spellEnd"/>
      <w:r w:rsidR="008E6683">
        <w:rPr>
          <w:sz w:val="28"/>
          <w:szCs w:val="28"/>
        </w:rPr>
        <w:t xml:space="preserve"> СОШ №1», </w:t>
      </w:r>
      <w:r w:rsidR="00A326BD">
        <w:rPr>
          <w:sz w:val="28"/>
          <w:szCs w:val="28"/>
        </w:rPr>
        <w:t xml:space="preserve"> </w:t>
      </w:r>
      <w:r w:rsidR="008E6683">
        <w:rPr>
          <w:sz w:val="28"/>
          <w:szCs w:val="28"/>
        </w:rPr>
        <w:t>МОУ «</w:t>
      </w:r>
      <w:proofErr w:type="spellStart"/>
      <w:r w:rsidR="008E6683">
        <w:rPr>
          <w:sz w:val="28"/>
          <w:szCs w:val="28"/>
        </w:rPr>
        <w:t>Разуменская</w:t>
      </w:r>
      <w:proofErr w:type="spellEnd"/>
      <w:r w:rsidR="008E6683">
        <w:rPr>
          <w:sz w:val="28"/>
          <w:szCs w:val="28"/>
        </w:rPr>
        <w:t xml:space="preserve"> СОШ №2», </w:t>
      </w:r>
      <w:r w:rsidR="00AF6CA2">
        <w:rPr>
          <w:sz w:val="28"/>
          <w:szCs w:val="28"/>
        </w:rPr>
        <w:t>МОУ «</w:t>
      </w:r>
      <w:proofErr w:type="spellStart"/>
      <w:r w:rsidR="00AF6CA2">
        <w:rPr>
          <w:sz w:val="28"/>
          <w:szCs w:val="28"/>
        </w:rPr>
        <w:t>Разуменская</w:t>
      </w:r>
      <w:proofErr w:type="spellEnd"/>
      <w:r w:rsidR="00AF6CA2">
        <w:rPr>
          <w:sz w:val="28"/>
          <w:szCs w:val="28"/>
        </w:rPr>
        <w:t xml:space="preserve"> СОШ №3»,</w:t>
      </w:r>
      <w:r w:rsidR="00E96D9F">
        <w:rPr>
          <w:sz w:val="28"/>
          <w:szCs w:val="28"/>
        </w:rPr>
        <w:t xml:space="preserve"> МОУ «</w:t>
      </w:r>
      <w:proofErr w:type="spellStart"/>
      <w:r w:rsidR="00E96D9F">
        <w:rPr>
          <w:sz w:val="28"/>
          <w:szCs w:val="28"/>
        </w:rPr>
        <w:t>Дубовская</w:t>
      </w:r>
      <w:proofErr w:type="spellEnd"/>
      <w:r w:rsidR="00E96D9F">
        <w:rPr>
          <w:sz w:val="28"/>
          <w:szCs w:val="28"/>
        </w:rPr>
        <w:t xml:space="preserve"> СОШ с УИОП», МОУ «</w:t>
      </w:r>
      <w:proofErr w:type="spellStart"/>
      <w:r w:rsidR="00E96D9F">
        <w:rPr>
          <w:sz w:val="28"/>
          <w:szCs w:val="28"/>
        </w:rPr>
        <w:t>Тавровская</w:t>
      </w:r>
      <w:proofErr w:type="spellEnd"/>
      <w:r w:rsidR="00E96D9F">
        <w:rPr>
          <w:sz w:val="28"/>
          <w:szCs w:val="28"/>
        </w:rPr>
        <w:t xml:space="preserve"> СОШ», МОУ «</w:t>
      </w:r>
      <w:r w:rsidR="000D2B5E">
        <w:rPr>
          <w:sz w:val="28"/>
          <w:szCs w:val="28"/>
        </w:rPr>
        <w:t>Никольская СОШ»</w:t>
      </w:r>
      <w:r w:rsidR="00AF6CA2">
        <w:rPr>
          <w:sz w:val="28"/>
          <w:szCs w:val="28"/>
        </w:rPr>
        <w:t xml:space="preserve">  </w:t>
      </w:r>
      <w:r>
        <w:rPr>
          <w:sz w:val="28"/>
          <w:szCs w:val="28"/>
        </w:rPr>
        <w:t xml:space="preserve">станут участниками </w:t>
      </w:r>
      <w:r w:rsidR="00A326BD">
        <w:rPr>
          <w:sz w:val="28"/>
          <w:szCs w:val="28"/>
        </w:rPr>
        <w:t xml:space="preserve"> </w:t>
      </w:r>
      <w:r>
        <w:rPr>
          <w:sz w:val="28"/>
          <w:szCs w:val="28"/>
        </w:rPr>
        <w:t>проекта</w:t>
      </w:r>
      <w:r w:rsidR="008E6683">
        <w:rPr>
          <w:sz w:val="28"/>
          <w:szCs w:val="28"/>
        </w:rPr>
        <w:t xml:space="preserve"> «Повышение уровня физической культуры подростков Белгородской области средствами игровых физкультурно-оздоровительных технологий». </w:t>
      </w:r>
    </w:p>
    <w:p w:rsidR="00BC5B71" w:rsidRPr="006457A9" w:rsidRDefault="006457A9" w:rsidP="006457A9">
      <w:pPr>
        <w:ind w:firstLine="708"/>
        <w:jc w:val="both"/>
        <w:rPr>
          <w:sz w:val="28"/>
          <w:szCs w:val="28"/>
          <w:highlight w:val="yellow"/>
        </w:rPr>
      </w:pPr>
      <w:r>
        <w:rPr>
          <w:sz w:val="28"/>
          <w:szCs w:val="28"/>
        </w:rPr>
        <w:t xml:space="preserve">В </w:t>
      </w:r>
      <w:r w:rsidR="00E76182" w:rsidRPr="006457A9">
        <w:rPr>
          <w:sz w:val="28"/>
          <w:szCs w:val="28"/>
        </w:rPr>
        <w:t>2015 году в пр</w:t>
      </w:r>
      <w:r w:rsidR="000D2B5E" w:rsidRPr="006457A9">
        <w:rPr>
          <w:sz w:val="28"/>
          <w:szCs w:val="28"/>
        </w:rPr>
        <w:t>ограмму «Доступная среда» к четырем</w:t>
      </w:r>
      <w:r w:rsidR="00E76182" w:rsidRPr="006457A9">
        <w:rPr>
          <w:sz w:val="28"/>
          <w:szCs w:val="28"/>
        </w:rPr>
        <w:t xml:space="preserve"> дей</w:t>
      </w:r>
      <w:r w:rsidR="000D2B5E" w:rsidRPr="006457A9">
        <w:rPr>
          <w:sz w:val="28"/>
          <w:szCs w:val="28"/>
        </w:rPr>
        <w:t>ствующим будут включены еще два</w:t>
      </w:r>
      <w:r w:rsidR="00E76182" w:rsidRPr="006457A9">
        <w:rPr>
          <w:sz w:val="28"/>
          <w:szCs w:val="28"/>
        </w:rPr>
        <w:t xml:space="preserve"> общеобразовательных </w:t>
      </w:r>
      <w:r w:rsidR="004F2F8F" w:rsidRPr="006457A9">
        <w:rPr>
          <w:sz w:val="28"/>
          <w:szCs w:val="28"/>
        </w:rPr>
        <w:t>учреждения</w:t>
      </w:r>
      <w:r w:rsidR="00E76182" w:rsidRPr="006457A9">
        <w:rPr>
          <w:sz w:val="28"/>
          <w:szCs w:val="28"/>
        </w:rPr>
        <w:t xml:space="preserve">: </w:t>
      </w:r>
      <w:r w:rsidR="004F2F8F" w:rsidRPr="006457A9">
        <w:rPr>
          <w:sz w:val="28"/>
          <w:szCs w:val="28"/>
        </w:rPr>
        <w:t>МОУ «Майская гимназия», МОУ «</w:t>
      </w:r>
      <w:proofErr w:type="spellStart"/>
      <w:r w:rsidR="004F2F8F" w:rsidRPr="006457A9">
        <w:rPr>
          <w:sz w:val="28"/>
          <w:szCs w:val="28"/>
        </w:rPr>
        <w:t>Яснозоренская</w:t>
      </w:r>
      <w:proofErr w:type="spellEnd"/>
      <w:r w:rsidR="004F2F8F" w:rsidRPr="006457A9">
        <w:rPr>
          <w:sz w:val="28"/>
          <w:szCs w:val="28"/>
        </w:rPr>
        <w:t xml:space="preserve"> СОШ». </w:t>
      </w:r>
      <w:r w:rsidRPr="006457A9">
        <w:rPr>
          <w:sz w:val="28"/>
          <w:szCs w:val="28"/>
        </w:rPr>
        <w:t>Планируется увеличение  доли оборудованных медицинских кабинетов, имеющих положительные санитарно-эпидемиологические заключение, лицензию на медицинскую деятельность.</w:t>
      </w:r>
    </w:p>
    <w:p w:rsidR="00BC5B71" w:rsidRPr="0055176E" w:rsidRDefault="006457A9" w:rsidP="0055176E">
      <w:pPr>
        <w:ind w:firstLine="708"/>
        <w:jc w:val="both"/>
        <w:rPr>
          <w:color w:val="000000"/>
          <w:sz w:val="28"/>
          <w:szCs w:val="28"/>
        </w:rPr>
      </w:pPr>
      <w:proofErr w:type="gramStart"/>
      <w:r w:rsidRPr="006457A9">
        <w:rPr>
          <w:sz w:val="28"/>
          <w:szCs w:val="28"/>
        </w:rPr>
        <w:t>Необходимо п</w:t>
      </w:r>
      <w:r w:rsidR="00BC5B71" w:rsidRPr="006457A9">
        <w:rPr>
          <w:sz w:val="28"/>
          <w:szCs w:val="28"/>
        </w:rPr>
        <w:t>родолжить поэтапное введение федерального государственного образовате</w:t>
      </w:r>
      <w:r w:rsidR="00172510">
        <w:rPr>
          <w:sz w:val="28"/>
          <w:szCs w:val="28"/>
        </w:rPr>
        <w:t>льного стандарта</w:t>
      </w:r>
      <w:r w:rsidR="00BC5B71" w:rsidRPr="006457A9">
        <w:rPr>
          <w:sz w:val="28"/>
          <w:szCs w:val="28"/>
        </w:rPr>
        <w:t xml:space="preserve"> основного общего образования</w:t>
      </w:r>
      <w:r w:rsidR="00172510">
        <w:rPr>
          <w:sz w:val="28"/>
          <w:szCs w:val="28"/>
        </w:rPr>
        <w:t>:</w:t>
      </w:r>
      <w:r w:rsidR="00BC5B71" w:rsidRPr="006457A9">
        <w:rPr>
          <w:sz w:val="28"/>
          <w:szCs w:val="28"/>
        </w:rPr>
        <w:t xml:space="preserve"> – в </w:t>
      </w:r>
      <w:proofErr w:type="spellStart"/>
      <w:r w:rsidR="00BC5B71" w:rsidRPr="006457A9">
        <w:rPr>
          <w:sz w:val="28"/>
          <w:szCs w:val="28"/>
        </w:rPr>
        <w:t>пилотном</w:t>
      </w:r>
      <w:proofErr w:type="spellEnd"/>
      <w:r w:rsidR="00BC5B71" w:rsidRPr="006457A9">
        <w:rPr>
          <w:sz w:val="28"/>
          <w:szCs w:val="28"/>
        </w:rPr>
        <w:t xml:space="preserve"> режиме в 8 классах МОУ «</w:t>
      </w:r>
      <w:proofErr w:type="spellStart"/>
      <w:r w:rsidR="00BC5B71" w:rsidRPr="006457A9">
        <w:rPr>
          <w:sz w:val="28"/>
          <w:szCs w:val="28"/>
        </w:rPr>
        <w:t>Дубовская</w:t>
      </w:r>
      <w:proofErr w:type="spellEnd"/>
      <w:r w:rsidR="00BC5B71" w:rsidRPr="006457A9">
        <w:rPr>
          <w:sz w:val="28"/>
          <w:szCs w:val="28"/>
        </w:rPr>
        <w:t xml:space="preserve"> СОШ с УИОП», в штатном режиме – в 5 классах во всех общеобра</w:t>
      </w:r>
      <w:r>
        <w:rPr>
          <w:sz w:val="28"/>
          <w:szCs w:val="28"/>
        </w:rPr>
        <w:t xml:space="preserve">зовательных </w:t>
      </w:r>
      <w:r w:rsidRPr="006457A9">
        <w:rPr>
          <w:sz w:val="28"/>
          <w:szCs w:val="28"/>
        </w:rPr>
        <w:t>организациях района</w:t>
      </w:r>
      <w:r w:rsidR="0055176E">
        <w:rPr>
          <w:sz w:val="28"/>
          <w:szCs w:val="28"/>
        </w:rPr>
        <w:t>, р</w:t>
      </w:r>
      <w:r w:rsidR="00BC5B71" w:rsidRPr="006457A9">
        <w:rPr>
          <w:sz w:val="28"/>
          <w:szCs w:val="28"/>
        </w:rPr>
        <w:t>азработать основные образовательные программы на уровень основного общего образования в соответствии с ФГОС</w:t>
      </w:r>
      <w:r>
        <w:rPr>
          <w:sz w:val="28"/>
          <w:szCs w:val="28"/>
        </w:rPr>
        <w:t xml:space="preserve"> ОО</w:t>
      </w:r>
      <w:r w:rsidR="0055176E">
        <w:rPr>
          <w:sz w:val="28"/>
          <w:szCs w:val="28"/>
        </w:rPr>
        <w:t xml:space="preserve">, обеспечить </w:t>
      </w:r>
      <w:r w:rsidR="0055176E">
        <w:rPr>
          <w:color w:val="000000"/>
          <w:sz w:val="28"/>
          <w:szCs w:val="28"/>
        </w:rPr>
        <w:t>внутреннюю систему</w:t>
      </w:r>
      <w:r w:rsidR="0055176E" w:rsidRPr="003959E5">
        <w:rPr>
          <w:color w:val="000000"/>
          <w:sz w:val="28"/>
          <w:szCs w:val="28"/>
        </w:rPr>
        <w:t xml:space="preserve"> оценки качества образования по о</w:t>
      </w:r>
      <w:r w:rsidR="0055176E">
        <w:rPr>
          <w:color w:val="000000"/>
          <w:sz w:val="28"/>
          <w:szCs w:val="28"/>
        </w:rPr>
        <w:t>бязательным предметным областям.</w:t>
      </w:r>
      <w:proofErr w:type="gramEnd"/>
    </w:p>
    <w:p w:rsidR="004F2F8F" w:rsidRDefault="006457A9" w:rsidP="006457A9">
      <w:pPr>
        <w:ind w:firstLine="708"/>
        <w:jc w:val="both"/>
        <w:rPr>
          <w:sz w:val="28"/>
          <w:szCs w:val="28"/>
        </w:rPr>
      </w:pPr>
      <w:r w:rsidRPr="006457A9">
        <w:rPr>
          <w:sz w:val="28"/>
          <w:szCs w:val="28"/>
        </w:rPr>
        <w:t xml:space="preserve">Предполагается </w:t>
      </w:r>
      <w:r w:rsidR="00BC5B71" w:rsidRPr="006457A9">
        <w:rPr>
          <w:sz w:val="28"/>
          <w:szCs w:val="28"/>
        </w:rPr>
        <w:t>внедрение модели интеграции общего и дополнительного образования, учреждений культуры и спорта в целях реализации задач организации внеурочной деятельности в рамках реализации ФГОС.</w:t>
      </w:r>
    </w:p>
    <w:p w:rsidR="00E76182" w:rsidRPr="00CB2D3E" w:rsidRDefault="00E76182" w:rsidP="00E76182">
      <w:pPr>
        <w:shd w:val="clear" w:color="auto" w:fill="FFFFFF"/>
        <w:autoSpaceDE w:val="0"/>
        <w:autoSpaceDN w:val="0"/>
        <w:adjustRightInd w:val="0"/>
        <w:ind w:firstLine="709"/>
        <w:jc w:val="both"/>
        <w:rPr>
          <w:sz w:val="28"/>
          <w:szCs w:val="28"/>
        </w:rPr>
      </w:pPr>
      <w:r w:rsidRPr="0075468C">
        <w:rPr>
          <w:sz w:val="28"/>
          <w:szCs w:val="28"/>
        </w:rPr>
        <w:t xml:space="preserve">Для решения ряда </w:t>
      </w:r>
      <w:r w:rsidRPr="004F2F8F">
        <w:rPr>
          <w:sz w:val="28"/>
          <w:szCs w:val="28"/>
        </w:rPr>
        <w:t>кадровых</w:t>
      </w:r>
      <w:r w:rsidRPr="0075468C">
        <w:rPr>
          <w:sz w:val="28"/>
          <w:szCs w:val="28"/>
        </w:rPr>
        <w:t xml:space="preserve"> вопросов намечены пути совершенствования работы по привлечению лучших выпускников общеобразовательных организаций к поступлению в учреждения среднего и высшего профессионального образования по педагогическому профилю; </w:t>
      </w:r>
      <w:r w:rsidRPr="0075468C">
        <w:rPr>
          <w:sz w:val="28"/>
          <w:szCs w:val="28"/>
        </w:rPr>
        <w:lastRenderedPageBreak/>
        <w:t xml:space="preserve">созданию условий для решения вопроса непрерывного профессионального </w:t>
      </w:r>
      <w:r w:rsidRPr="00CB2D3E">
        <w:rPr>
          <w:sz w:val="28"/>
          <w:szCs w:val="28"/>
        </w:rPr>
        <w:t xml:space="preserve">образования педагогов. </w:t>
      </w:r>
    </w:p>
    <w:p w:rsidR="00E76182" w:rsidRPr="00CB2D3E" w:rsidRDefault="00E76182" w:rsidP="00E76182">
      <w:pPr>
        <w:tabs>
          <w:tab w:val="left" w:pos="0"/>
        </w:tabs>
        <w:suppressAutoHyphens/>
        <w:ind w:firstLine="709"/>
        <w:jc w:val="both"/>
        <w:rPr>
          <w:sz w:val="28"/>
          <w:szCs w:val="28"/>
        </w:rPr>
      </w:pPr>
      <w:r w:rsidRPr="00CB2D3E">
        <w:rPr>
          <w:sz w:val="28"/>
          <w:szCs w:val="28"/>
          <w:lang w:eastAsia="ar-SA"/>
        </w:rPr>
        <w:t xml:space="preserve">В дальнейшем необходимо активизировать деятельность общеобразовательных организаций и профессиональных сообществ по </w:t>
      </w:r>
      <w:r w:rsidRPr="00CB2D3E">
        <w:rPr>
          <w:sz w:val="28"/>
          <w:szCs w:val="28"/>
        </w:rPr>
        <w:t>внедрению в практику работы профессиональных статусов.</w:t>
      </w:r>
    </w:p>
    <w:p w:rsidR="00E76182" w:rsidRPr="00CB2D3E" w:rsidRDefault="00E76182" w:rsidP="00E76182">
      <w:pPr>
        <w:tabs>
          <w:tab w:val="left" w:pos="0"/>
        </w:tabs>
        <w:suppressAutoHyphens/>
        <w:ind w:firstLine="709"/>
        <w:jc w:val="both"/>
        <w:rPr>
          <w:sz w:val="28"/>
          <w:szCs w:val="28"/>
        </w:rPr>
      </w:pPr>
      <w:r w:rsidRPr="00CB2D3E">
        <w:rPr>
          <w:sz w:val="28"/>
          <w:szCs w:val="28"/>
        </w:rPr>
        <w:t xml:space="preserve"> Особое внимание следует уделить работе методических объединений по вовлечению педагогов в проблемно-ситуационную среду на основе </w:t>
      </w:r>
      <w:proofErr w:type="spellStart"/>
      <w:r w:rsidRPr="00CB2D3E">
        <w:rPr>
          <w:sz w:val="28"/>
          <w:szCs w:val="28"/>
        </w:rPr>
        <w:t>деятельностно-компетентностного</w:t>
      </w:r>
      <w:proofErr w:type="spellEnd"/>
      <w:r w:rsidRPr="00CB2D3E">
        <w:rPr>
          <w:sz w:val="28"/>
          <w:szCs w:val="28"/>
        </w:rPr>
        <w:t xml:space="preserve"> подхода, использованию практико-ориентированных технологий, интерактивных форм проведения заседаний </w:t>
      </w:r>
      <w:r w:rsidR="004F2F8F" w:rsidRPr="00CB2D3E">
        <w:rPr>
          <w:sz w:val="28"/>
          <w:szCs w:val="28"/>
        </w:rPr>
        <w:t>методических объединений.</w:t>
      </w:r>
      <w:r w:rsidR="006457A9" w:rsidRPr="00CB2D3E">
        <w:rPr>
          <w:sz w:val="28"/>
          <w:szCs w:val="28"/>
        </w:rPr>
        <w:t xml:space="preserve"> </w:t>
      </w:r>
    </w:p>
    <w:p w:rsidR="00CB2D3E" w:rsidRPr="00CB2D3E" w:rsidRDefault="00CB2D3E" w:rsidP="00CB2D3E">
      <w:pPr>
        <w:ind w:firstLine="708"/>
        <w:contextualSpacing/>
        <w:jc w:val="both"/>
        <w:rPr>
          <w:sz w:val="28"/>
          <w:szCs w:val="28"/>
        </w:rPr>
      </w:pPr>
      <w:r w:rsidRPr="00CB2D3E">
        <w:rPr>
          <w:sz w:val="28"/>
          <w:szCs w:val="28"/>
        </w:rPr>
        <w:t>В целях увеличения доли аттестованных на квалификационные категории о</w:t>
      </w:r>
      <w:r w:rsidRPr="00CB2D3E">
        <w:rPr>
          <w:sz w:val="28"/>
        </w:rPr>
        <w:t>беспечить педагогических работников оперативной информацией, консультативной помощью по всем направлениям методической деятельности, обмена методическим, дидактическим и иными учебными материалами в процессе сетевого взаимодействия.</w:t>
      </w:r>
    </w:p>
    <w:p w:rsidR="00E76182" w:rsidRDefault="00E76182" w:rsidP="00E76182">
      <w:pPr>
        <w:pStyle w:val="Standard"/>
        <w:ind w:firstLine="709"/>
        <w:rPr>
          <w:rFonts w:ascii="Times New Roman" w:hAnsi="Times New Roman" w:cs="Times New Roman"/>
          <w:sz w:val="28"/>
          <w:szCs w:val="28"/>
        </w:rPr>
      </w:pPr>
      <w:r w:rsidRPr="00CB2D3E">
        <w:rPr>
          <w:rFonts w:ascii="Times New Roman" w:hAnsi="Times New Roman" w:cs="Times New Roman"/>
          <w:sz w:val="28"/>
          <w:szCs w:val="28"/>
        </w:rPr>
        <w:t>В перспективе на 2015 год в рамках «Школы молодого педагога» необходимо повысить активность участия молодых педагогов в мероприятиях научной направленности; организовать проведение стажировок для молодых педагогов на базе общеобразовательных учреждений, реализующих инновационные образовательные программы.</w:t>
      </w:r>
    </w:p>
    <w:p w:rsidR="002F1C01" w:rsidRDefault="002F1C01" w:rsidP="00E76182">
      <w:pPr>
        <w:pStyle w:val="Standard"/>
        <w:ind w:firstLine="709"/>
        <w:rPr>
          <w:rFonts w:ascii="Times New Roman" w:hAnsi="Times New Roman" w:cs="Times New Roman"/>
          <w:sz w:val="28"/>
          <w:szCs w:val="28"/>
        </w:rPr>
      </w:pPr>
    </w:p>
    <w:p w:rsidR="00B5217F" w:rsidRPr="0075468C" w:rsidRDefault="00B5217F" w:rsidP="00B5217F">
      <w:pPr>
        <w:jc w:val="center"/>
        <w:rPr>
          <w:b/>
          <w:sz w:val="28"/>
          <w:szCs w:val="28"/>
        </w:rPr>
      </w:pPr>
      <w:r w:rsidRPr="0075468C">
        <w:rPr>
          <w:b/>
          <w:sz w:val="28"/>
          <w:szCs w:val="28"/>
        </w:rPr>
        <w:t>Приоритеты развития дополнительного  образования</w:t>
      </w:r>
    </w:p>
    <w:p w:rsidR="004F2F8F" w:rsidRDefault="00B5217F" w:rsidP="00B5217F">
      <w:pPr>
        <w:ind w:firstLine="708"/>
        <w:jc w:val="both"/>
        <w:rPr>
          <w:sz w:val="28"/>
          <w:szCs w:val="28"/>
        </w:rPr>
      </w:pPr>
      <w:r w:rsidRPr="0075468C">
        <w:rPr>
          <w:sz w:val="28"/>
          <w:szCs w:val="28"/>
        </w:rPr>
        <w:t>В 2015 году в развитии системы дополнительного образования остается актуальной Проблема создания материально-технических условий для реализации дополнительных программ. Её решение в рамках действующего правового поля предполагается, прежде всего, за счет сетевого обмена материальными и техническими ресурсами при реализации конкретных проектов на безвозмездной основе.</w:t>
      </w:r>
    </w:p>
    <w:p w:rsidR="004F2F8F" w:rsidRDefault="00B5217F" w:rsidP="004F2F8F">
      <w:pPr>
        <w:pStyle w:val="13"/>
        <w:spacing w:before="0" w:after="0" w:line="240" w:lineRule="auto"/>
        <w:ind w:firstLine="709"/>
        <w:jc w:val="both"/>
        <w:rPr>
          <w:sz w:val="28"/>
          <w:szCs w:val="28"/>
        </w:rPr>
      </w:pPr>
      <w:r w:rsidRPr="0075468C">
        <w:rPr>
          <w:sz w:val="28"/>
          <w:szCs w:val="28"/>
        </w:rPr>
        <w:t xml:space="preserve"> </w:t>
      </w:r>
      <w:r w:rsidR="004F2F8F" w:rsidRPr="0075468C">
        <w:rPr>
          <w:sz w:val="28"/>
          <w:szCs w:val="28"/>
        </w:rPr>
        <w:t xml:space="preserve">В 2015 году запланирована дальнейшая методическая работа по расширению выбора программ технического творчества с целью предоставления равных возможностей для  занятий в учреждениях дополнительного </w:t>
      </w:r>
      <w:proofErr w:type="gramStart"/>
      <w:r w:rsidR="004F2F8F" w:rsidRPr="0075468C">
        <w:rPr>
          <w:sz w:val="28"/>
          <w:szCs w:val="28"/>
        </w:rPr>
        <w:t>образования</w:t>
      </w:r>
      <w:proofErr w:type="gramEnd"/>
      <w:r w:rsidR="004F2F8F" w:rsidRPr="0075468C">
        <w:rPr>
          <w:sz w:val="28"/>
          <w:szCs w:val="28"/>
        </w:rPr>
        <w:t xml:space="preserve"> как девочкам, так и мальчикам разного школьного возраста.</w:t>
      </w:r>
    </w:p>
    <w:p w:rsidR="004F2F8F" w:rsidRPr="0075468C" w:rsidRDefault="004F2F8F" w:rsidP="004F2F8F">
      <w:pPr>
        <w:ind w:firstLine="708"/>
        <w:jc w:val="both"/>
        <w:rPr>
          <w:sz w:val="28"/>
          <w:szCs w:val="28"/>
        </w:rPr>
      </w:pPr>
      <w:r w:rsidRPr="0075468C">
        <w:rPr>
          <w:sz w:val="28"/>
          <w:szCs w:val="28"/>
        </w:rPr>
        <w:t xml:space="preserve">В связи с тем, что большинство педагогов дополнительного образования работают на условиях совместительства, имеется необходимость в организации повышения квалификации данной категории педагогических работников в </w:t>
      </w:r>
      <w:proofErr w:type="spellStart"/>
      <w:r w:rsidRPr="0075468C">
        <w:rPr>
          <w:sz w:val="28"/>
          <w:szCs w:val="28"/>
        </w:rPr>
        <w:t>очно-заочной</w:t>
      </w:r>
      <w:proofErr w:type="spellEnd"/>
      <w:r w:rsidRPr="0075468C">
        <w:rPr>
          <w:sz w:val="28"/>
          <w:szCs w:val="28"/>
        </w:rPr>
        <w:t xml:space="preserve"> форме. </w:t>
      </w:r>
    </w:p>
    <w:p w:rsidR="004F2F8F" w:rsidRPr="0075468C" w:rsidRDefault="004F2F8F" w:rsidP="004F2F8F">
      <w:pPr>
        <w:pStyle w:val="13"/>
        <w:spacing w:before="0" w:after="0" w:line="240" w:lineRule="auto"/>
        <w:ind w:firstLine="709"/>
        <w:jc w:val="both"/>
        <w:rPr>
          <w:color w:val="000000"/>
          <w:sz w:val="28"/>
          <w:szCs w:val="28"/>
        </w:rPr>
      </w:pPr>
    </w:p>
    <w:p w:rsidR="00B5217F" w:rsidRPr="0075468C" w:rsidRDefault="00B5217F" w:rsidP="00B5217F">
      <w:pPr>
        <w:ind w:firstLine="708"/>
        <w:jc w:val="both"/>
        <w:rPr>
          <w:sz w:val="28"/>
          <w:szCs w:val="28"/>
        </w:rPr>
      </w:pPr>
    </w:p>
    <w:p w:rsidR="00B5217F" w:rsidRPr="0075468C" w:rsidRDefault="00B5217F" w:rsidP="00B5217F">
      <w:pPr>
        <w:jc w:val="center"/>
        <w:rPr>
          <w:b/>
          <w:sz w:val="28"/>
          <w:szCs w:val="28"/>
        </w:rPr>
      </w:pPr>
    </w:p>
    <w:p w:rsidR="00024036" w:rsidRDefault="00024036" w:rsidP="00024036">
      <w:pPr>
        <w:pStyle w:val="ad"/>
        <w:ind w:firstLine="851"/>
        <w:jc w:val="both"/>
        <w:rPr>
          <w:rFonts w:ascii="Times New Roman" w:hAnsi="Times New Roman" w:cs="Times New Roman"/>
          <w:sz w:val="28"/>
          <w:szCs w:val="28"/>
        </w:rPr>
      </w:pPr>
    </w:p>
    <w:p w:rsidR="006A3211" w:rsidRDefault="006A3211" w:rsidP="006A3211">
      <w:pPr>
        <w:tabs>
          <w:tab w:val="left" w:pos="862"/>
        </w:tabs>
        <w:ind w:right="-2" w:firstLine="708"/>
        <w:jc w:val="both"/>
        <w:rPr>
          <w:sz w:val="28"/>
          <w:szCs w:val="28"/>
        </w:rPr>
      </w:pPr>
    </w:p>
    <w:p w:rsidR="00E76182" w:rsidRPr="0075468C" w:rsidRDefault="00E76182" w:rsidP="00E76182">
      <w:pPr>
        <w:jc w:val="center"/>
        <w:rPr>
          <w:b/>
          <w:sz w:val="28"/>
          <w:szCs w:val="28"/>
        </w:rPr>
      </w:pPr>
    </w:p>
    <w:sectPr w:rsidR="00E76182" w:rsidRPr="0075468C" w:rsidSect="004F160F">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02" w:rsidRDefault="00790102" w:rsidP="00C975FB">
      <w:r>
        <w:separator/>
      </w:r>
    </w:p>
  </w:endnote>
  <w:endnote w:type="continuationSeparator" w:id="0">
    <w:p w:rsidR="00790102" w:rsidRDefault="00790102" w:rsidP="00C97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iberation Serif">
    <w:altName w:val="MS Mincho"/>
    <w:charset w:val="CC"/>
    <w:family w:val="roman"/>
    <w:pitch w:val="variable"/>
    <w:sig w:usb0="A00002AF" w:usb1="500078FB" w:usb2="00000000" w:usb3="00000000" w:csb0="0000009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02" w:rsidRDefault="00790102" w:rsidP="00C975FB">
      <w:r>
        <w:separator/>
      </w:r>
    </w:p>
  </w:footnote>
  <w:footnote w:type="continuationSeparator" w:id="0">
    <w:p w:rsidR="00790102" w:rsidRDefault="00790102" w:rsidP="00C97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5718"/>
      <w:docPartObj>
        <w:docPartGallery w:val="Page Numbers (Top of Page)"/>
        <w:docPartUnique/>
      </w:docPartObj>
    </w:sdtPr>
    <w:sdtContent>
      <w:p w:rsidR="00967F15" w:rsidRDefault="00EC16B3">
        <w:pPr>
          <w:pStyle w:val="a9"/>
          <w:jc w:val="center"/>
        </w:pPr>
        <w:fldSimple w:instr=" PAGE   \* MERGEFORMAT ">
          <w:r w:rsidR="00402D03">
            <w:rPr>
              <w:noProof/>
            </w:rPr>
            <w:t>65</w:t>
          </w:r>
        </w:fldSimple>
      </w:p>
    </w:sdtContent>
  </w:sdt>
  <w:p w:rsidR="00967F15" w:rsidRDefault="00967F1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15" w:rsidRDefault="00EC16B3">
    <w:pPr>
      <w:pStyle w:val="a9"/>
      <w:jc w:val="center"/>
    </w:pPr>
    <w:fldSimple w:instr=" PAGE   \* MERGEFORMAT ">
      <w:r w:rsidR="00402D03">
        <w:rPr>
          <w:noProof/>
        </w:rPr>
        <w:t>66</w:t>
      </w:r>
    </w:fldSimple>
  </w:p>
  <w:p w:rsidR="00967F15" w:rsidRDefault="00967F1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E3E"/>
    <w:multiLevelType w:val="hybridMultilevel"/>
    <w:tmpl w:val="69DA297A"/>
    <w:lvl w:ilvl="0" w:tplc="3926C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5433EC"/>
    <w:multiLevelType w:val="hybridMultilevel"/>
    <w:tmpl w:val="6A4C78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EA74E2"/>
    <w:multiLevelType w:val="hybridMultilevel"/>
    <w:tmpl w:val="B9966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0501C"/>
    <w:multiLevelType w:val="hybridMultilevel"/>
    <w:tmpl w:val="F3942F52"/>
    <w:lvl w:ilvl="0" w:tplc="85C8E0BA">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03295"/>
    <w:multiLevelType w:val="hybridMultilevel"/>
    <w:tmpl w:val="406A744C"/>
    <w:lvl w:ilvl="0" w:tplc="8572D3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DA7D71"/>
    <w:multiLevelType w:val="hybridMultilevel"/>
    <w:tmpl w:val="FCC6E0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CB32FE"/>
    <w:multiLevelType w:val="multilevel"/>
    <w:tmpl w:val="0F0EE7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00E66"/>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977196C"/>
    <w:multiLevelType w:val="hybridMultilevel"/>
    <w:tmpl w:val="FD900548"/>
    <w:lvl w:ilvl="0" w:tplc="A9989D8E">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C1B6B23"/>
    <w:multiLevelType w:val="multilevel"/>
    <w:tmpl w:val="B47A45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4A1BB8"/>
    <w:multiLevelType w:val="multilevel"/>
    <w:tmpl w:val="21F4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731B50"/>
    <w:multiLevelType w:val="multilevel"/>
    <w:tmpl w:val="E1FE8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22912"/>
    <w:multiLevelType w:val="hybridMultilevel"/>
    <w:tmpl w:val="8926F22E"/>
    <w:lvl w:ilvl="0" w:tplc="7D8008F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FDF4BAC"/>
    <w:multiLevelType w:val="hybridMultilevel"/>
    <w:tmpl w:val="1114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826DA"/>
    <w:multiLevelType w:val="hybridMultilevel"/>
    <w:tmpl w:val="07B0346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nsid w:val="3F195671"/>
    <w:multiLevelType w:val="multilevel"/>
    <w:tmpl w:val="C60C4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1E383B"/>
    <w:multiLevelType w:val="hybridMultilevel"/>
    <w:tmpl w:val="B6DEE280"/>
    <w:lvl w:ilvl="0" w:tplc="6F044DC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D93FED"/>
    <w:multiLevelType w:val="hybridMultilevel"/>
    <w:tmpl w:val="3800C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36303F"/>
    <w:multiLevelType w:val="multilevel"/>
    <w:tmpl w:val="4224BE9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793866"/>
    <w:multiLevelType w:val="hybridMultilevel"/>
    <w:tmpl w:val="AA5AD2E6"/>
    <w:lvl w:ilvl="0" w:tplc="0419000F">
      <w:start w:val="1"/>
      <w:numFmt w:val="decimal"/>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1E633E7"/>
    <w:multiLevelType w:val="multilevel"/>
    <w:tmpl w:val="B68CB9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E3144B"/>
    <w:multiLevelType w:val="hybridMultilevel"/>
    <w:tmpl w:val="7972A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D25CCA"/>
    <w:multiLevelType w:val="hybridMultilevel"/>
    <w:tmpl w:val="F99673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630476B"/>
    <w:multiLevelType w:val="hybridMultilevel"/>
    <w:tmpl w:val="26CCCE2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59DF7E06"/>
    <w:multiLevelType w:val="hybridMultilevel"/>
    <w:tmpl w:val="E4CAA6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5B2047"/>
    <w:multiLevelType w:val="multilevel"/>
    <w:tmpl w:val="11728A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EF191A"/>
    <w:multiLevelType w:val="multilevel"/>
    <w:tmpl w:val="635A0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F45DD1"/>
    <w:multiLevelType w:val="hybridMultilevel"/>
    <w:tmpl w:val="4B7A11C0"/>
    <w:lvl w:ilvl="0" w:tplc="689CA2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2A1768B"/>
    <w:multiLevelType w:val="hybridMultilevel"/>
    <w:tmpl w:val="ED6AB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4C405C"/>
    <w:multiLevelType w:val="hybridMultilevel"/>
    <w:tmpl w:val="10725F1C"/>
    <w:lvl w:ilvl="0" w:tplc="05445A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6DE2E35"/>
    <w:multiLevelType w:val="hybridMultilevel"/>
    <w:tmpl w:val="D6A62564"/>
    <w:lvl w:ilvl="0" w:tplc="44E807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67F44D9E"/>
    <w:multiLevelType w:val="hybridMultilevel"/>
    <w:tmpl w:val="CC185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3615C"/>
    <w:multiLevelType w:val="hybridMultilevel"/>
    <w:tmpl w:val="C4267F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8D61AEB"/>
    <w:multiLevelType w:val="hybridMultilevel"/>
    <w:tmpl w:val="611837BA"/>
    <w:lvl w:ilvl="0" w:tplc="08CA96B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254560D"/>
    <w:multiLevelType w:val="multilevel"/>
    <w:tmpl w:val="15F6C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B62FA0"/>
    <w:multiLevelType w:val="multilevel"/>
    <w:tmpl w:val="88129EA0"/>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D6D0886"/>
    <w:multiLevelType w:val="multilevel"/>
    <w:tmpl w:val="4808ED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012144"/>
    <w:multiLevelType w:val="hybridMultilevel"/>
    <w:tmpl w:val="CCE2A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0"/>
  </w:num>
  <w:num w:numId="3">
    <w:abstractNumId w:val="21"/>
  </w:num>
  <w:num w:numId="4">
    <w:abstractNumId w:val="10"/>
  </w:num>
  <w:num w:numId="5">
    <w:abstractNumId w:val="11"/>
  </w:num>
  <w:num w:numId="6">
    <w:abstractNumId w:val="20"/>
  </w:num>
  <w:num w:numId="7">
    <w:abstractNumId w:val="34"/>
  </w:num>
  <w:num w:numId="8">
    <w:abstractNumId w:val="15"/>
  </w:num>
  <w:num w:numId="9">
    <w:abstractNumId w:val="9"/>
  </w:num>
  <w:num w:numId="10">
    <w:abstractNumId w:val="25"/>
  </w:num>
  <w:num w:numId="11">
    <w:abstractNumId w:val="26"/>
  </w:num>
  <w:num w:numId="12">
    <w:abstractNumId w:val="36"/>
  </w:num>
  <w:num w:numId="13">
    <w:abstractNumId w:val="6"/>
  </w:num>
  <w:num w:numId="14">
    <w:abstractNumId w:val="22"/>
  </w:num>
  <w:num w:numId="15">
    <w:abstractNumId w:val="35"/>
  </w:num>
  <w:num w:numId="16">
    <w:abstractNumId w:val="29"/>
  </w:num>
  <w:num w:numId="17">
    <w:abstractNumId w:val="1"/>
  </w:num>
  <w:num w:numId="18">
    <w:abstractNumId w:val="4"/>
  </w:num>
  <w:num w:numId="19">
    <w:abstractNumId w:val="23"/>
  </w:num>
  <w:num w:numId="20">
    <w:abstractNumId w:val="27"/>
  </w:num>
  <w:num w:numId="21">
    <w:abstractNumId w:val="33"/>
  </w:num>
  <w:num w:numId="22">
    <w:abstractNumId w:val="32"/>
  </w:num>
  <w:num w:numId="23">
    <w:abstractNumId w:val="5"/>
  </w:num>
  <w:num w:numId="24">
    <w:abstractNumId w:val="0"/>
  </w:num>
  <w:num w:numId="25">
    <w:abstractNumId w:val="8"/>
  </w:num>
  <w:num w:numId="26">
    <w:abstractNumId w:val="31"/>
  </w:num>
  <w:num w:numId="27">
    <w:abstractNumId w:val="17"/>
  </w:num>
  <w:num w:numId="28">
    <w:abstractNumId w:val="13"/>
  </w:num>
  <w:num w:numId="29">
    <w:abstractNumId w:val="14"/>
  </w:num>
  <w:num w:numId="30">
    <w:abstractNumId w:val="7"/>
  </w:num>
  <w:num w:numId="31">
    <w:abstractNumId w:val="28"/>
  </w:num>
  <w:num w:numId="32">
    <w:abstractNumId w:val="37"/>
  </w:num>
  <w:num w:numId="33">
    <w:abstractNumId w:val="2"/>
  </w:num>
  <w:num w:numId="34">
    <w:abstractNumId w:val="19"/>
  </w:num>
  <w:num w:numId="35">
    <w:abstractNumId w:val="24"/>
  </w:num>
  <w:num w:numId="36">
    <w:abstractNumId w:val="3"/>
  </w:num>
  <w:num w:numId="37">
    <w:abstractNumId w:val="16"/>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1AA0"/>
    <w:rsid w:val="00020FCC"/>
    <w:rsid w:val="00023ED6"/>
    <w:rsid w:val="00024036"/>
    <w:rsid w:val="00032DCD"/>
    <w:rsid w:val="00033094"/>
    <w:rsid w:val="000440B8"/>
    <w:rsid w:val="0004723D"/>
    <w:rsid w:val="00052C84"/>
    <w:rsid w:val="000654CC"/>
    <w:rsid w:val="00071123"/>
    <w:rsid w:val="00073836"/>
    <w:rsid w:val="00081D6D"/>
    <w:rsid w:val="000830CE"/>
    <w:rsid w:val="00087F81"/>
    <w:rsid w:val="000A4DAA"/>
    <w:rsid w:val="000A5EA5"/>
    <w:rsid w:val="000A7552"/>
    <w:rsid w:val="000B7011"/>
    <w:rsid w:val="000D122C"/>
    <w:rsid w:val="000D2B5E"/>
    <w:rsid w:val="000D415F"/>
    <w:rsid w:val="000E0DB7"/>
    <w:rsid w:val="000E2AA8"/>
    <w:rsid w:val="000F03B4"/>
    <w:rsid w:val="000F145F"/>
    <w:rsid w:val="000F3E19"/>
    <w:rsid w:val="0010131B"/>
    <w:rsid w:val="0010549E"/>
    <w:rsid w:val="001061DE"/>
    <w:rsid w:val="001073B3"/>
    <w:rsid w:val="0012341A"/>
    <w:rsid w:val="00124567"/>
    <w:rsid w:val="00143165"/>
    <w:rsid w:val="00147A70"/>
    <w:rsid w:val="00156E66"/>
    <w:rsid w:val="00166407"/>
    <w:rsid w:val="00172510"/>
    <w:rsid w:val="00174D38"/>
    <w:rsid w:val="0017557C"/>
    <w:rsid w:val="00184F2D"/>
    <w:rsid w:val="00194537"/>
    <w:rsid w:val="001A3C4C"/>
    <w:rsid w:val="001B5A26"/>
    <w:rsid w:val="001C06B6"/>
    <w:rsid w:val="001C6E0F"/>
    <w:rsid w:val="001D1C84"/>
    <w:rsid w:val="001D22B0"/>
    <w:rsid w:val="001D3CEB"/>
    <w:rsid w:val="001D493A"/>
    <w:rsid w:val="001E31F8"/>
    <w:rsid w:val="00205A75"/>
    <w:rsid w:val="002065A6"/>
    <w:rsid w:val="00211ECD"/>
    <w:rsid w:val="002258F5"/>
    <w:rsid w:val="0023050C"/>
    <w:rsid w:val="002313F8"/>
    <w:rsid w:val="002327D1"/>
    <w:rsid w:val="00232E36"/>
    <w:rsid w:val="00234FF7"/>
    <w:rsid w:val="00235D36"/>
    <w:rsid w:val="002407D7"/>
    <w:rsid w:val="00240903"/>
    <w:rsid w:val="00240945"/>
    <w:rsid w:val="00243514"/>
    <w:rsid w:val="00243591"/>
    <w:rsid w:val="0024599C"/>
    <w:rsid w:val="002522A9"/>
    <w:rsid w:val="00252D96"/>
    <w:rsid w:val="0025376B"/>
    <w:rsid w:val="00254770"/>
    <w:rsid w:val="002559CC"/>
    <w:rsid w:val="00256C5C"/>
    <w:rsid w:val="00260F05"/>
    <w:rsid w:val="00267F7D"/>
    <w:rsid w:val="002718F3"/>
    <w:rsid w:val="00274DD2"/>
    <w:rsid w:val="00285CA2"/>
    <w:rsid w:val="0028737B"/>
    <w:rsid w:val="002878A0"/>
    <w:rsid w:val="002A5056"/>
    <w:rsid w:val="002B0C54"/>
    <w:rsid w:val="002B204E"/>
    <w:rsid w:val="002B53A2"/>
    <w:rsid w:val="002B5F99"/>
    <w:rsid w:val="002C0B18"/>
    <w:rsid w:val="002D7213"/>
    <w:rsid w:val="002E6021"/>
    <w:rsid w:val="002F1C01"/>
    <w:rsid w:val="002F2E87"/>
    <w:rsid w:val="00301AA0"/>
    <w:rsid w:val="0030630E"/>
    <w:rsid w:val="00312FD4"/>
    <w:rsid w:val="00314517"/>
    <w:rsid w:val="00315C6D"/>
    <w:rsid w:val="00324430"/>
    <w:rsid w:val="0033503D"/>
    <w:rsid w:val="003350AC"/>
    <w:rsid w:val="00337ACA"/>
    <w:rsid w:val="0034021E"/>
    <w:rsid w:val="00344825"/>
    <w:rsid w:val="00346408"/>
    <w:rsid w:val="0035258D"/>
    <w:rsid w:val="00356DE5"/>
    <w:rsid w:val="00365444"/>
    <w:rsid w:val="003677F6"/>
    <w:rsid w:val="00371957"/>
    <w:rsid w:val="003A060B"/>
    <w:rsid w:val="003A0831"/>
    <w:rsid w:val="003D06E6"/>
    <w:rsid w:val="003D0FEF"/>
    <w:rsid w:val="003D331B"/>
    <w:rsid w:val="003E5D5D"/>
    <w:rsid w:val="003E7622"/>
    <w:rsid w:val="003F2781"/>
    <w:rsid w:val="003F5220"/>
    <w:rsid w:val="003F5502"/>
    <w:rsid w:val="003F75D2"/>
    <w:rsid w:val="00402D03"/>
    <w:rsid w:val="00405CA3"/>
    <w:rsid w:val="00422C32"/>
    <w:rsid w:val="00431DDE"/>
    <w:rsid w:val="0044042F"/>
    <w:rsid w:val="00441BFA"/>
    <w:rsid w:val="0044295A"/>
    <w:rsid w:val="004535C4"/>
    <w:rsid w:val="0045461E"/>
    <w:rsid w:val="004645B2"/>
    <w:rsid w:val="0046596B"/>
    <w:rsid w:val="004739D4"/>
    <w:rsid w:val="00475363"/>
    <w:rsid w:val="00477673"/>
    <w:rsid w:val="00477D8A"/>
    <w:rsid w:val="004815B3"/>
    <w:rsid w:val="00493E61"/>
    <w:rsid w:val="004B7928"/>
    <w:rsid w:val="004C0F8F"/>
    <w:rsid w:val="004C40BB"/>
    <w:rsid w:val="004D68DA"/>
    <w:rsid w:val="004F160F"/>
    <w:rsid w:val="004F2F8F"/>
    <w:rsid w:val="004F3BE6"/>
    <w:rsid w:val="00502498"/>
    <w:rsid w:val="0050738E"/>
    <w:rsid w:val="00511307"/>
    <w:rsid w:val="00514CCB"/>
    <w:rsid w:val="00517E30"/>
    <w:rsid w:val="005211DB"/>
    <w:rsid w:val="00522531"/>
    <w:rsid w:val="00531FC6"/>
    <w:rsid w:val="00542499"/>
    <w:rsid w:val="0055176E"/>
    <w:rsid w:val="00554AF3"/>
    <w:rsid w:val="00554E12"/>
    <w:rsid w:val="00560AAE"/>
    <w:rsid w:val="00570F8B"/>
    <w:rsid w:val="0057406B"/>
    <w:rsid w:val="00580F37"/>
    <w:rsid w:val="00590BEA"/>
    <w:rsid w:val="005939E1"/>
    <w:rsid w:val="00595561"/>
    <w:rsid w:val="005955BE"/>
    <w:rsid w:val="0059564B"/>
    <w:rsid w:val="005A1576"/>
    <w:rsid w:val="005B7F94"/>
    <w:rsid w:val="005C259A"/>
    <w:rsid w:val="005C3E0B"/>
    <w:rsid w:val="005C54F2"/>
    <w:rsid w:val="005D18C3"/>
    <w:rsid w:val="005D271C"/>
    <w:rsid w:val="005F1783"/>
    <w:rsid w:val="005F2536"/>
    <w:rsid w:val="00600BC0"/>
    <w:rsid w:val="00610106"/>
    <w:rsid w:val="00612C9A"/>
    <w:rsid w:val="00613AB9"/>
    <w:rsid w:val="006153FA"/>
    <w:rsid w:val="006173C3"/>
    <w:rsid w:val="006457A9"/>
    <w:rsid w:val="0068426F"/>
    <w:rsid w:val="006940D3"/>
    <w:rsid w:val="00694D92"/>
    <w:rsid w:val="006969DF"/>
    <w:rsid w:val="00697F5C"/>
    <w:rsid w:val="006A3211"/>
    <w:rsid w:val="006A48F7"/>
    <w:rsid w:val="006A6427"/>
    <w:rsid w:val="006B2714"/>
    <w:rsid w:val="006B34FE"/>
    <w:rsid w:val="006D042B"/>
    <w:rsid w:val="006D4869"/>
    <w:rsid w:val="00700C73"/>
    <w:rsid w:val="007053D3"/>
    <w:rsid w:val="00711E2E"/>
    <w:rsid w:val="007240E3"/>
    <w:rsid w:val="00730FAE"/>
    <w:rsid w:val="007403CC"/>
    <w:rsid w:val="007407E2"/>
    <w:rsid w:val="00743B86"/>
    <w:rsid w:val="00743E26"/>
    <w:rsid w:val="00757C85"/>
    <w:rsid w:val="00760A64"/>
    <w:rsid w:val="0076189F"/>
    <w:rsid w:val="007746BE"/>
    <w:rsid w:val="00790102"/>
    <w:rsid w:val="00796FE4"/>
    <w:rsid w:val="007A0F93"/>
    <w:rsid w:val="007A66AF"/>
    <w:rsid w:val="007B18E3"/>
    <w:rsid w:val="007B1A8F"/>
    <w:rsid w:val="007B4E01"/>
    <w:rsid w:val="007B54B2"/>
    <w:rsid w:val="007C1494"/>
    <w:rsid w:val="007C4EB9"/>
    <w:rsid w:val="007D418A"/>
    <w:rsid w:val="007D5FD8"/>
    <w:rsid w:val="007F1180"/>
    <w:rsid w:val="007F353D"/>
    <w:rsid w:val="007F6B25"/>
    <w:rsid w:val="007F6FE1"/>
    <w:rsid w:val="008015A3"/>
    <w:rsid w:val="00803A81"/>
    <w:rsid w:val="00806E1C"/>
    <w:rsid w:val="00811FAB"/>
    <w:rsid w:val="00825D61"/>
    <w:rsid w:val="00827336"/>
    <w:rsid w:val="00827C02"/>
    <w:rsid w:val="008309AD"/>
    <w:rsid w:val="00841B3C"/>
    <w:rsid w:val="008455D2"/>
    <w:rsid w:val="0085248B"/>
    <w:rsid w:val="008602BD"/>
    <w:rsid w:val="008622D1"/>
    <w:rsid w:val="00864A01"/>
    <w:rsid w:val="00871BE3"/>
    <w:rsid w:val="00885B60"/>
    <w:rsid w:val="008B21C9"/>
    <w:rsid w:val="008B542D"/>
    <w:rsid w:val="008D6A9A"/>
    <w:rsid w:val="008E47C5"/>
    <w:rsid w:val="008E65AF"/>
    <w:rsid w:val="008E6683"/>
    <w:rsid w:val="009019DB"/>
    <w:rsid w:val="00902FCD"/>
    <w:rsid w:val="00922DEC"/>
    <w:rsid w:val="00926FE9"/>
    <w:rsid w:val="00944629"/>
    <w:rsid w:val="00946C78"/>
    <w:rsid w:val="0095608F"/>
    <w:rsid w:val="00956726"/>
    <w:rsid w:val="009609BC"/>
    <w:rsid w:val="0096172D"/>
    <w:rsid w:val="00967F15"/>
    <w:rsid w:val="009728F5"/>
    <w:rsid w:val="00974E31"/>
    <w:rsid w:val="009852A9"/>
    <w:rsid w:val="00987773"/>
    <w:rsid w:val="009A0A24"/>
    <w:rsid w:val="009B1796"/>
    <w:rsid w:val="009B28F5"/>
    <w:rsid w:val="009B3032"/>
    <w:rsid w:val="009B54B5"/>
    <w:rsid w:val="009C128F"/>
    <w:rsid w:val="009E34C2"/>
    <w:rsid w:val="009F43EE"/>
    <w:rsid w:val="009F47D3"/>
    <w:rsid w:val="00A0074B"/>
    <w:rsid w:val="00A047C6"/>
    <w:rsid w:val="00A049B4"/>
    <w:rsid w:val="00A237A1"/>
    <w:rsid w:val="00A326BD"/>
    <w:rsid w:val="00A37175"/>
    <w:rsid w:val="00A41A6E"/>
    <w:rsid w:val="00A41C55"/>
    <w:rsid w:val="00A52F25"/>
    <w:rsid w:val="00A54FB0"/>
    <w:rsid w:val="00A5654D"/>
    <w:rsid w:val="00A65CDD"/>
    <w:rsid w:val="00A72A7A"/>
    <w:rsid w:val="00A73766"/>
    <w:rsid w:val="00A77B58"/>
    <w:rsid w:val="00A858B2"/>
    <w:rsid w:val="00A87496"/>
    <w:rsid w:val="00A9233D"/>
    <w:rsid w:val="00A94568"/>
    <w:rsid w:val="00AA1DDB"/>
    <w:rsid w:val="00AA3B31"/>
    <w:rsid w:val="00AA603F"/>
    <w:rsid w:val="00AC03FD"/>
    <w:rsid w:val="00AD6814"/>
    <w:rsid w:val="00AD7853"/>
    <w:rsid w:val="00AE221D"/>
    <w:rsid w:val="00AE298E"/>
    <w:rsid w:val="00AE35E2"/>
    <w:rsid w:val="00AE3CD0"/>
    <w:rsid w:val="00AE7F6D"/>
    <w:rsid w:val="00AF69BE"/>
    <w:rsid w:val="00AF6CA2"/>
    <w:rsid w:val="00B002AB"/>
    <w:rsid w:val="00B01478"/>
    <w:rsid w:val="00B0555A"/>
    <w:rsid w:val="00B07015"/>
    <w:rsid w:val="00B21886"/>
    <w:rsid w:val="00B263BA"/>
    <w:rsid w:val="00B3074B"/>
    <w:rsid w:val="00B342CA"/>
    <w:rsid w:val="00B3513A"/>
    <w:rsid w:val="00B405CA"/>
    <w:rsid w:val="00B4727E"/>
    <w:rsid w:val="00B47888"/>
    <w:rsid w:val="00B516E9"/>
    <w:rsid w:val="00B51BB0"/>
    <w:rsid w:val="00B5217F"/>
    <w:rsid w:val="00B633EE"/>
    <w:rsid w:val="00B72AE4"/>
    <w:rsid w:val="00B76EC7"/>
    <w:rsid w:val="00B77AD6"/>
    <w:rsid w:val="00B9543A"/>
    <w:rsid w:val="00BA3056"/>
    <w:rsid w:val="00BB6960"/>
    <w:rsid w:val="00BB6EC7"/>
    <w:rsid w:val="00BC5B71"/>
    <w:rsid w:val="00BD285E"/>
    <w:rsid w:val="00BE0DE7"/>
    <w:rsid w:val="00BF3BB6"/>
    <w:rsid w:val="00BF6274"/>
    <w:rsid w:val="00C02682"/>
    <w:rsid w:val="00C134C2"/>
    <w:rsid w:val="00C14E62"/>
    <w:rsid w:val="00C72E93"/>
    <w:rsid w:val="00C73A29"/>
    <w:rsid w:val="00C86660"/>
    <w:rsid w:val="00C87529"/>
    <w:rsid w:val="00C87CBC"/>
    <w:rsid w:val="00C96E86"/>
    <w:rsid w:val="00C975FB"/>
    <w:rsid w:val="00CA1622"/>
    <w:rsid w:val="00CA4BBE"/>
    <w:rsid w:val="00CA590A"/>
    <w:rsid w:val="00CB055F"/>
    <w:rsid w:val="00CB2D3E"/>
    <w:rsid w:val="00CB344C"/>
    <w:rsid w:val="00CB3D0C"/>
    <w:rsid w:val="00CB7203"/>
    <w:rsid w:val="00CC0EF8"/>
    <w:rsid w:val="00CF03B1"/>
    <w:rsid w:val="00CF4795"/>
    <w:rsid w:val="00CF506E"/>
    <w:rsid w:val="00CF5FEF"/>
    <w:rsid w:val="00D03862"/>
    <w:rsid w:val="00D32CC8"/>
    <w:rsid w:val="00D33869"/>
    <w:rsid w:val="00D34756"/>
    <w:rsid w:val="00D34C77"/>
    <w:rsid w:val="00D352FF"/>
    <w:rsid w:val="00D3572B"/>
    <w:rsid w:val="00D36579"/>
    <w:rsid w:val="00D41400"/>
    <w:rsid w:val="00D50075"/>
    <w:rsid w:val="00D55B00"/>
    <w:rsid w:val="00D644EF"/>
    <w:rsid w:val="00D74C2D"/>
    <w:rsid w:val="00D75391"/>
    <w:rsid w:val="00D81509"/>
    <w:rsid w:val="00D908FE"/>
    <w:rsid w:val="00D95047"/>
    <w:rsid w:val="00DA11F3"/>
    <w:rsid w:val="00DB0115"/>
    <w:rsid w:val="00DB340C"/>
    <w:rsid w:val="00DB6052"/>
    <w:rsid w:val="00DC65F0"/>
    <w:rsid w:val="00DD6094"/>
    <w:rsid w:val="00DF16A6"/>
    <w:rsid w:val="00DF5C49"/>
    <w:rsid w:val="00DF7C08"/>
    <w:rsid w:val="00E016BF"/>
    <w:rsid w:val="00E0171C"/>
    <w:rsid w:val="00E0351C"/>
    <w:rsid w:val="00E21D34"/>
    <w:rsid w:val="00E220FD"/>
    <w:rsid w:val="00E31C34"/>
    <w:rsid w:val="00E36386"/>
    <w:rsid w:val="00E40787"/>
    <w:rsid w:val="00E51DFF"/>
    <w:rsid w:val="00E61C35"/>
    <w:rsid w:val="00E76182"/>
    <w:rsid w:val="00E9500E"/>
    <w:rsid w:val="00E96D9F"/>
    <w:rsid w:val="00EA67C9"/>
    <w:rsid w:val="00EA7CF3"/>
    <w:rsid w:val="00EB5C29"/>
    <w:rsid w:val="00EC16B3"/>
    <w:rsid w:val="00EC187B"/>
    <w:rsid w:val="00EC34D8"/>
    <w:rsid w:val="00EC3D3A"/>
    <w:rsid w:val="00EC5DBC"/>
    <w:rsid w:val="00ED41C0"/>
    <w:rsid w:val="00ED6063"/>
    <w:rsid w:val="00EE32AF"/>
    <w:rsid w:val="00F165A5"/>
    <w:rsid w:val="00F17889"/>
    <w:rsid w:val="00F21CA2"/>
    <w:rsid w:val="00F3332D"/>
    <w:rsid w:val="00F34165"/>
    <w:rsid w:val="00F523E5"/>
    <w:rsid w:val="00F66F76"/>
    <w:rsid w:val="00F67FCC"/>
    <w:rsid w:val="00F77C39"/>
    <w:rsid w:val="00F83039"/>
    <w:rsid w:val="00F8430D"/>
    <w:rsid w:val="00F90AF4"/>
    <w:rsid w:val="00F92EFE"/>
    <w:rsid w:val="00F955C6"/>
    <w:rsid w:val="00F9752F"/>
    <w:rsid w:val="00FA06D8"/>
    <w:rsid w:val="00FA4BF4"/>
    <w:rsid w:val="00FA5ADF"/>
    <w:rsid w:val="00FC4977"/>
    <w:rsid w:val="00FC5D26"/>
    <w:rsid w:val="00FC765D"/>
    <w:rsid w:val="00FD2C2C"/>
    <w:rsid w:val="00FD301F"/>
    <w:rsid w:val="00FE50AC"/>
    <w:rsid w:val="00FF0F38"/>
    <w:rsid w:val="00FF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A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E47C5"/>
    <w:pPr>
      <w:keepNext/>
      <w:tabs>
        <w:tab w:val="num" w:pos="720"/>
        <w:tab w:val="left" w:pos="1428"/>
      </w:tabs>
      <w:suppressAutoHyphens/>
      <w:ind w:left="1428" w:hanging="360"/>
      <w:jc w:val="center"/>
      <w:outlineLvl w:val="0"/>
    </w:pPr>
    <w:rPr>
      <w:rFonts w:eastAsia="Calibri"/>
      <w:b/>
      <w:bCs/>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ОН основной Знак"/>
    <w:basedOn w:val="a0"/>
    <w:link w:val="a4"/>
    <w:locked/>
    <w:rsid w:val="00301AA0"/>
    <w:rPr>
      <w:sz w:val="28"/>
      <w:szCs w:val="24"/>
    </w:rPr>
  </w:style>
  <w:style w:type="paragraph" w:customStyle="1" w:styleId="a4">
    <w:name w:val="МОН основной"/>
    <w:basedOn w:val="a"/>
    <w:link w:val="a3"/>
    <w:rsid w:val="00301AA0"/>
    <w:pPr>
      <w:spacing w:line="360" w:lineRule="auto"/>
      <w:ind w:firstLine="709"/>
      <w:jc w:val="both"/>
    </w:pPr>
    <w:rPr>
      <w:rFonts w:asciiTheme="minorHAnsi" w:eastAsiaTheme="minorHAnsi" w:hAnsiTheme="minorHAnsi" w:cstheme="minorBidi"/>
      <w:sz w:val="28"/>
      <w:szCs w:val="24"/>
      <w:lang w:eastAsia="en-US"/>
    </w:rPr>
  </w:style>
  <w:style w:type="paragraph" w:styleId="a5">
    <w:name w:val="List Paragraph"/>
    <w:basedOn w:val="a"/>
    <w:uiPriority w:val="34"/>
    <w:qFormat/>
    <w:rsid w:val="004C0F8F"/>
    <w:pPr>
      <w:ind w:left="720"/>
      <w:contextualSpacing/>
    </w:pPr>
  </w:style>
  <w:style w:type="table" w:styleId="a6">
    <w:name w:val="Table Grid"/>
    <w:basedOn w:val="a1"/>
    <w:uiPriority w:val="59"/>
    <w:rsid w:val="004C0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
    <w:name w:val="subtitle"/>
    <w:basedOn w:val="a0"/>
    <w:rsid w:val="004C0F8F"/>
  </w:style>
  <w:style w:type="paragraph" w:styleId="a7">
    <w:name w:val="Balloon Text"/>
    <w:basedOn w:val="a"/>
    <w:link w:val="a8"/>
    <w:uiPriority w:val="99"/>
    <w:semiHidden/>
    <w:unhideWhenUsed/>
    <w:rsid w:val="003D0FEF"/>
    <w:rPr>
      <w:rFonts w:ascii="Tahoma" w:hAnsi="Tahoma" w:cs="Tahoma"/>
      <w:sz w:val="16"/>
      <w:szCs w:val="16"/>
    </w:rPr>
  </w:style>
  <w:style w:type="character" w:customStyle="1" w:styleId="a8">
    <w:name w:val="Текст выноски Знак"/>
    <w:basedOn w:val="a0"/>
    <w:link w:val="a7"/>
    <w:uiPriority w:val="99"/>
    <w:semiHidden/>
    <w:rsid w:val="003D0FEF"/>
    <w:rPr>
      <w:rFonts w:ascii="Tahoma" w:eastAsia="Times New Roman" w:hAnsi="Tahoma" w:cs="Tahoma"/>
      <w:sz w:val="16"/>
      <w:szCs w:val="16"/>
      <w:lang w:eastAsia="ru-RU"/>
    </w:rPr>
  </w:style>
  <w:style w:type="paragraph" w:styleId="a9">
    <w:name w:val="header"/>
    <w:basedOn w:val="a"/>
    <w:link w:val="aa"/>
    <w:uiPriority w:val="99"/>
    <w:unhideWhenUsed/>
    <w:rsid w:val="00C975FB"/>
    <w:pPr>
      <w:tabs>
        <w:tab w:val="center" w:pos="4677"/>
        <w:tab w:val="right" w:pos="9355"/>
      </w:tabs>
    </w:pPr>
  </w:style>
  <w:style w:type="character" w:customStyle="1" w:styleId="aa">
    <w:name w:val="Верхний колонтитул Знак"/>
    <w:basedOn w:val="a0"/>
    <w:link w:val="a9"/>
    <w:uiPriority w:val="99"/>
    <w:rsid w:val="00C975FB"/>
    <w:rPr>
      <w:rFonts w:ascii="Times New Roman" w:eastAsia="Times New Roman" w:hAnsi="Times New Roman" w:cs="Times New Roman"/>
      <w:sz w:val="24"/>
      <w:szCs w:val="20"/>
      <w:lang w:eastAsia="ru-RU"/>
    </w:rPr>
  </w:style>
  <w:style w:type="paragraph" w:styleId="ab">
    <w:name w:val="footer"/>
    <w:basedOn w:val="a"/>
    <w:link w:val="ac"/>
    <w:uiPriority w:val="99"/>
    <w:semiHidden/>
    <w:unhideWhenUsed/>
    <w:rsid w:val="00C975FB"/>
    <w:pPr>
      <w:tabs>
        <w:tab w:val="center" w:pos="4677"/>
        <w:tab w:val="right" w:pos="9355"/>
      </w:tabs>
    </w:pPr>
  </w:style>
  <w:style w:type="character" w:customStyle="1" w:styleId="ac">
    <w:name w:val="Нижний колонтитул Знак"/>
    <w:basedOn w:val="a0"/>
    <w:link w:val="ab"/>
    <w:uiPriority w:val="99"/>
    <w:semiHidden/>
    <w:rsid w:val="00C975FB"/>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8E47C5"/>
    <w:rPr>
      <w:rFonts w:ascii="Times New Roman" w:eastAsia="Calibri" w:hAnsi="Times New Roman" w:cs="Times New Roman"/>
      <w:b/>
      <w:bCs/>
      <w:sz w:val="32"/>
      <w:szCs w:val="24"/>
      <w:lang w:eastAsia="ar-SA"/>
    </w:rPr>
  </w:style>
  <w:style w:type="paragraph" w:customStyle="1" w:styleId="11">
    <w:name w:val="Абзац списка1"/>
    <w:basedOn w:val="a"/>
    <w:rsid w:val="008E47C5"/>
    <w:pPr>
      <w:spacing w:after="200" w:line="276" w:lineRule="auto"/>
      <w:ind w:left="720"/>
    </w:pPr>
    <w:rPr>
      <w:rFonts w:ascii="Calibri" w:eastAsia="Calibri" w:hAnsi="Calibri"/>
      <w:sz w:val="22"/>
      <w:szCs w:val="22"/>
      <w:lang w:eastAsia="en-US"/>
    </w:rPr>
  </w:style>
  <w:style w:type="paragraph" w:styleId="ad">
    <w:name w:val="No Spacing"/>
    <w:link w:val="ae"/>
    <w:uiPriority w:val="99"/>
    <w:qFormat/>
    <w:rsid w:val="008602BD"/>
    <w:pPr>
      <w:spacing w:after="0" w:line="240" w:lineRule="auto"/>
    </w:pPr>
  </w:style>
  <w:style w:type="character" w:customStyle="1" w:styleId="ae">
    <w:name w:val="Без интервала Знак"/>
    <w:basedOn w:val="a0"/>
    <w:link w:val="ad"/>
    <w:uiPriority w:val="99"/>
    <w:rsid w:val="008602BD"/>
  </w:style>
  <w:style w:type="paragraph" w:customStyle="1" w:styleId="Default">
    <w:name w:val="Default"/>
    <w:rsid w:val="00E407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Title"/>
    <w:aliases w:val="Заголовок"/>
    <w:basedOn w:val="a"/>
    <w:link w:val="af0"/>
    <w:qFormat/>
    <w:rsid w:val="0033503D"/>
    <w:pPr>
      <w:jc w:val="center"/>
    </w:pPr>
    <w:rPr>
      <w:b/>
      <w:bCs/>
      <w:sz w:val="28"/>
      <w:szCs w:val="24"/>
    </w:rPr>
  </w:style>
  <w:style w:type="character" w:customStyle="1" w:styleId="af0">
    <w:name w:val="Название Знак"/>
    <w:aliases w:val="Заголовок Знак"/>
    <w:basedOn w:val="a0"/>
    <w:link w:val="af"/>
    <w:rsid w:val="0033503D"/>
    <w:rPr>
      <w:rFonts w:ascii="Times New Roman" w:eastAsia="Times New Roman" w:hAnsi="Times New Roman" w:cs="Times New Roman"/>
      <w:b/>
      <w:bCs/>
      <w:sz w:val="28"/>
      <w:szCs w:val="24"/>
      <w:lang w:eastAsia="ru-RU"/>
    </w:rPr>
  </w:style>
  <w:style w:type="character" w:styleId="af1">
    <w:name w:val="Hyperlink"/>
    <w:rsid w:val="00AE3CD0"/>
    <w:rPr>
      <w:color w:val="0000FF"/>
      <w:u w:val="single"/>
    </w:rPr>
  </w:style>
  <w:style w:type="paragraph" w:customStyle="1" w:styleId="msotitle3">
    <w:name w:val="msotitle3"/>
    <w:rsid w:val="00B47888"/>
    <w:pPr>
      <w:spacing w:after="0" w:line="240" w:lineRule="auto"/>
      <w:jc w:val="center"/>
    </w:pPr>
    <w:rPr>
      <w:rFonts w:ascii="Book Antiqua" w:eastAsia="Times New Roman" w:hAnsi="Book Antiqua" w:cs="Times New Roman"/>
      <w:b/>
      <w:bCs/>
      <w:color w:val="000000"/>
      <w:kern w:val="28"/>
      <w:sz w:val="40"/>
      <w:szCs w:val="40"/>
      <w:lang w:eastAsia="ru-RU"/>
    </w:rPr>
  </w:style>
  <w:style w:type="paragraph" w:styleId="af2">
    <w:name w:val="Normal (Web)"/>
    <w:basedOn w:val="a"/>
    <w:uiPriority w:val="99"/>
    <w:unhideWhenUsed/>
    <w:rsid w:val="00E21D34"/>
    <w:pPr>
      <w:spacing w:before="100" w:beforeAutospacing="1" w:after="100" w:afterAutospacing="1"/>
    </w:pPr>
    <w:rPr>
      <w:szCs w:val="24"/>
    </w:rPr>
  </w:style>
  <w:style w:type="paragraph" w:customStyle="1" w:styleId="af3">
    <w:name w:val="Базовый"/>
    <w:uiPriority w:val="99"/>
    <w:rsid w:val="00E76182"/>
    <w:pPr>
      <w:tabs>
        <w:tab w:val="left" w:pos="708"/>
      </w:tabs>
      <w:suppressAutoHyphens/>
    </w:pPr>
    <w:rPr>
      <w:rFonts w:ascii="Calibri" w:eastAsia="Times New Roman" w:hAnsi="Calibri" w:cs="Calibri"/>
      <w:color w:val="00000A"/>
      <w:lang w:eastAsia="ru-RU"/>
    </w:rPr>
  </w:style>
  <w:style w:type="paragraph" w:customStyle="1" w:styleId="Standard">
    <w:name w:val="Standard"/>
    <w:rsid w:val="00E76182"/>
    <w:pPr>
      <w:widowControl w:val="0"/>
      <w:suppressAutoHyphens/>
      <w:spacing w:after="0" w:line="240" w:lineRule="auto"/>
      <w:ind w:firstLine="567"/>
      <w:jc w:val="both"/>
      <w:textAlignment w:val="baseline"/>
    </w:pPr>
    <w:rPr>
      <w:rFonts w:ascii="Liberation Serif" w:eastAsia="Times New Roman" w:hAnsi="Liberation Serif" w:cs="DejaVu Sans"/>
      <w:kern w:val="1"/>
      <w:sz w:val="24"/>
      <w:szCs w:val="24"/>
      <w:lang w:eastAsia="hi-IN" w:bidi="hi-IN"/>
    </w:rPr>
  </w:style>
  <w:style w:type="paragraph" w:customStyle="1" w:styleId="12">
    <w:name w:val="Без интервала1"/>
    <w:rsid w:val="00E76182"/>
    <w:pPr>
      <w:spacing w:after="0" w:line="240" w:lineRule="auto"/>
    </w:pPr>
    <w:rPr>
      <w:rFonts w:ascii="Calibri" w:eastAsia="Times New Roman" w:hAnsi="Calibri" w:cs="Times New Roman"/>
      <w:lang w:eastAsia="ru-RU"/>
    </w:rPr>
  </w:style>
  <w:style w:type="paragraph" w:customStyle="1" w:styleId="13">
    <w:name w:val="Обычный (веб)1"/>
    <w:basedOn w:val="a"/>
    <w:rsid w:val="00E76182"/>
    <w:pPr>
      <w:tabs>
        <w:tab w:val="left" w:pos="708"/>
      </w:tabs>
      <w:suppressAutoHyphens/>
      <w:spacing w:before="150" w:after="150" w:line="100" w:lineRule="atLeast"/>
    </w:pPr>
    <w:rPr>
      <w:color w:val="00000A"/>
      <w:kern w:val="1"/>
      <w:szCs w:val="24"/>
      <w:lang w:eastAsia="hi-IN" w:bidi="hi-IN"/>
    </w:rPr>
  </w:style>
  <w:style w:type="paragraph" w:customStyle="1" w:styleId="2">
    <w:name w:val="Без интервала2"/>
    <w:link w:val="NoSpacingChar"/>
    <w:rsid w:val="00E76182"/>
    <w:pPr>
      <w:spacing w:after="0" w:line="240" w:lineRule="auto"/>
    </w:pPr>
    <w:rPr>
      <w:rFonts w:ascii="Calibri" w:eastAsia="Times New Roman" w:hAnsi="Calibri" w:cs="Times New Roman"/>
      <w:lang w:eastAsia="ru-RU"/>
    </w:rPr>
  </w:style>
  <w:style w:type="character" w:customStyle="1" w:styleId="NoSpacingChar">
    <w:name w:val="No Spacing Char"/>
    <w:link w:val="2"/>
    <w:locked/>
    <w:rsid w:val="00E76182"/>
    <w:rPr>
      <w:rFonts w:ascii="Calibri" w:eastAsia="Times New Roman" w:hAnsi="Calibri" w:cs="Times New Roman"/>
      <w:lang w:eastAsia="ru-RU"/>
    </w:rPr>
  </w:style>
  <w:style w:type="paragraph" w:customStyle="1" w:styleId="3">
    <w:name w:val="Без интервала3"/>
    <w:rsid w:val="00E76182"/>
    <w:pPr>
      <w:suppressAutoHyphens/>
      <w:spacing w:after="0" w:line="100" w:lineRule="atLeast"/>
    </w:pPr>
    <w:rPr>
      <w:rFonts w:ascii="Calibri" w:eastAsia="Calibri" w:hAnsi="Calibri" w:cs="Times New Roman"/>
      <w:kern w:val="1"/>
      <w:sz w:val="20"/>
      <w:szCs w:val="24"/>
      <w:lang w:eastAsia="hi-IN" w:bidi="hi-IN"/>
    </w:rPr>
  </w:style>
  <w:style w:type="paragraph" w:customStyle="1" w:styleId="20">
    <w:name w:val="Абзац списка2"/>
    <w:basedOn w:val="a"/>
    <w:rsid w:val="00E76182"/>
    <w:pPr>
      <w:tabs>
        <w:tab w:val="left" w:pos="708"/>
      </w:tabs>
      <w:suppressAutoHyphens/>
      <w:spacing w:line="100" w:lineRule="atLeast"/>
      <w:ind w:left="720"/>
    </w:pPr>
    <w:rPr>
      <w:rFonts w:ascii="Calibri" w:hAnsi="Calibri" w:cs="Calibri"/>
      <w:color w:val="00000A"/>
      <w:kern w:val="1"/>
      <w:sz w:val="20"/>
      <w:szCs w:val="24"/>
      <w:lang w:eastAsia="hi-IN" w:bidi="hi-IN"/>
    </w:rPr>
  </w:style>
  <w:style w:type="paragraph" w:styleId="af4">
    <w:name w:val="Body Text"/>
    <w:basedOn w:val="a"/>
    <w:link w:val="af5"/>
    <w:rsid w:val="00CF5FEF"/>
    <w:pPr>
      <w:jc w:val="both"/>
    </w:pPr>
    <w:rPr>
      <w:sz w:val="28"/>
      <w:szCs w:val="28"/>
    </w:rPr>
  </w:style>
  <w:style w:type="character" w:customStyle="1" w:styleId="af5">
    <w:name w:val="Основной текст Знак"/>
    <w:basedOn w:val="a0"/>
    <w:link w:val="af4"/>
    <w:rsid w:val="00CF5FEF"/>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09892983">
      <w:bodyDiv w:val="1"/>
      <w:marLeft w:val="0"/>
      <w:marRight w:val="0"/>
      <w:marTop w:val="0"/>
      <w:marBottom w:val="0"/>
      <w:divBdr>
        <w:top w:val="none" w:sz="0" w:space="0" w:color="auto"/>
        <w:left w:val="none" w:sz="0" w:space="0" w:color="auto"/>
        <w:bottom w:val="none" w:sz="0" w:space="0" w:color="auto"/>
        <w:right w:val="none" w:sz="0" w:space="0" w:color="auto"/>
      </w:divBdr>
      <w:divsChild>
        <w:div w:id="246889397">
          <w:marLeft w:val="0"/>
          <w:marRight w:val="0"/>
          <w:marTop w:val="0"/>
          <w:marBottom w:val="0"/>
          <w:divBdr>
            <w:top w:val="none" w:sz="0" w:space="0" w:color="auto"/>
            <w:left w:val="none" w:sz="0" w:space="0" w:color="auto"/>
            <w:bottom w:val="none" w:sz="0" w:space="0" w:color="auto"/>
            <w:right w:val="none" w:sz="0" w:space="0" w:color="auto"/>
          </w:divBdr>
          <w:divsChild>
            <w:div w:id="34237198">
              <w:marLeft w:val="0"/>
              <w:marRight w:val="0"/>
              <w:marTop w:val="0"/>
              <w:marBottom w:val="0"/>
              <w:divBdr>
                <w:top w:val="none" w:sz="0" w:space="0" w:color="auto"/>
                <w:left w:val="none" w:sz="0" w:space="0" w:color="auto"/>
                <w:bottom w:val="none" w:sz="0" w:space="0" w:color="auto"/>
                <w:right w:val="none" w:sz="0" w:space="0" w:color="auto"/>
              </w:divBdr>
              <w:divsChild>
                <w:div w:id="4857818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35986100">
      <w:bodyDiv w:val="1"/>
      <w:marLeft w:val="0"/>
      <w:marRight w:val="0"/>
      <w:marTop w:val="0"/>
      <w:marBottom w:val="0"/>
      <w:divBdr>
        <w:top w:val="none" w:sz="0" w:space="0" w:color="auto"/>
        <w:left w:val="none" w:sz="0" w:space="0" w:color="auto"/>
        <w:bottom w:val="none" w:sz="0" w:space="0" w:color="auto"/>
        <w:right w:val="none" w:sz="0" w:space="0" w:color="auto"/>
      </w:divBdr>
    </w:div>
    <w:div w:id="1067990787">
      <w:bodyDiv w:val="1"/>
      <w:marLeft w:val="0"/>
      <w:marRight w:val="0"/>
      <w:marTop w:val="0"/>
      <w:marBottom w:val="0"/>
      <w:divBdr>
        <w:top w:val="none" w:sz="0" w:space="0" w:color="auto"/>
        <w:left w:val="none" w:sz="0" w:space="0" w:color="auto"/>
        <w:bottom w:val="none" w:sz="0" w:space="0" w:color="auto"/>
        <w:right w:val="none" w:sz="0" w:space="0" w:color="auto"/>
      </w:divBdr>
    </w:div>
    <w:div w:id="10992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uobr.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3"/>
  <c:chart>
    <c:autoTitleDeleted val="1"/>
    <c:plotArea>
      <c:layout>
        <c:manualLayout>
          <c:layoutTarget val="inner"/>
          <c:xMode val="edge"/>
          <c:yMode val="edge"/>
          <c:x val="5.4220430446194533E-2"/>
          <c:y val="5.7101133634891527E-2"/>
          <c:w val="0.56364195275591145"/>
          <c:h val="0.84903361813816502"/>
        </c:manualLayout>
      </c:layout>
      <c:barChart>
        <c:barDir val="col"/>
        <c:grouping val="clustered"/>
        <c:ser>
          <c:idx val="0"/>
          <c:order val="0"/>
          <c:tx>
            <c:strRef>
              <c:f>Лист1!$B$1</c:f>
              <c:strCache>
                <c:ptCount val="1"/>
                <c:pt idx="0">
                  <c:v>количество обучающихся, перешедших на полное дистанционное обучение  в ГОУ «Белгородский инженерный юношеский лицей-интернат» </c:v>
                </c:pt>
              </c:strCache>
            </c:strRef>
          </c:tx>
          <c:cat>
            <c:strRef>
              <c:f>Лист1!$A$4:$A$5</c:f>
              <c:strCache>
                <c:ptCount val="2"/>
                <c:pt idx="0">
                  <c:v>октябрь 2013 г</c:v>
                </c:pt>
                <c:pt idx="1">
                  <c:v>октябрь 2014 г</c:v>
                </c:pt>
              </c:strCache>
            </c:strRef>
          </c:cat>
          <c:val>
            <c:numRef>
              <c:f>Лист1!$B$4:$B$5</c:f>
              <c:numCache>
                <c:formatCode>General</c:formatCode>
                <c:ptCount val="2"/>
                <c:pt idx="0">
                  <c:v>11</c:v>
                </c:pt>
                <c:pt idx="1">
                  <c:v>7</c:v>
                </c:pt>
              </c:numCache>
            </c:numRef>
          </c:val>
        </c:ser>
        <c:ser>
          <c:idx val="1"/>
          <c:order val="1"/>
          <c:tx>
            <c:strRef>
              <c:f>Лист1!$C$1</c:f>
              <c:strCache>
                <c:ptCount val="1"/>
                <c:pt idx="0">
                  <c:v>количество обучающихся, перешедших на дистанционное обучение по нескольким предметам</c:v>
                </c:pt>
              </c:strCache>
            </c:strRef>
          </c:tx>
          <c:spPr>
            <a:solidFill>
              <a:srgbClr val="92D050"/>
            </a:solidFill>
            <a:effectLst>
              <a:outerShdw blurRad="40000" dist="23000" dir="5400000" rotWithShape="0">
                <a:schemeClr val="accent2">
                  <a:lumMod val="60000"/>
                  <a:lumOff val="40000"/>
                  <a:alpha val="35000"/>
                </a:schemeClr>
              </a:outerShdw>
            </a:effectLst>
          </c:spPr>
          <c:dPt>
            <c:idx val="1"/>
            <c:spPr>
              <a:solidFill>
                <a:srgbClr val="92D050"/>
              </a:solidFill>
              <a:ln>
                <a:solidFill>
                  <a:srgbClr val="00B050"/>
                </a:solidFill>
              </a:ln>
              <a:effectLst>
                <a:outerShdw blurRad="40000" dist="23000" dir="5400000" rotWithShape="0">
                  <a:schemeClr val="accent2">
                    <a:lumMod val="60000"/>
                    <a:lumOff val="40000"/>
                    <a:alpha val="35000"/>
                  </a:schemeClr>
                </a:outerShdw>
              </a:effectLst>
            </c:spPr>
          </c:dPt>
          <c:cat>
            <c:strRef>
              <c:f>Лист1!$A$4:$A$5</c:f>
              <c:strCache>
                <c:ptCount val="2"/>
                <c:pt idx="0">
                  <c:v>октябрь 2013 г</c:v>
                </c:pt>
                <c:pt idx="1">
                  <c:v>октябрь 2014 г</c:v>
                </c:pt>
              </c:strCache>
            </c:strRef>
          </c:cat>
          <c:val>
            <c:numRef>
              <c:f>Лист1!$C$4:$C$5</c:f>
              <c:numCache>
                <c:formatCode>General</c:formatCode>
                <c:ptCount val="2"/>
                <c:pt idx="0">
                  <c:v>10</c:v>
                </c:pt>
                <c:pt idx="1">
                  <c:v>15</c:v>
                </c:pt>
              </c:numCache>
            </c:numRef>
          </c:val>
        </c:ser>
        <c:ser>
          <c:idx val="2"/>
          <c:order val="2"/>
          <c:cat>
            <c:strRef>
              <c:f>Лист1!$A$4:$A$5</c:f>
              <c:strCache>
                <c:ptCount val="2"/>
                <c:pt idx="0">
                  <c:v>октябрь 2013 г</c:v>
                </c:pt>
                <c:pt idx="1">
                  <c:v>октябрь 2014 г</c:v>
                </c:pt>
              </c:strCache>
            </c:strRef>
          </c:cat>
          <c:val>
            <c:numRef>
              <c:f>Лист1!$D$4:$D$5</c:f>
              <c:numCache>
                <c:formatCode>General</c:formatCode>
                <c:ptCount val="2"/>
              </c:numCache>
            </c:numRef>
          </c:val>
        </c:ser>
        <c:axId val="123220352"/>
        <c:axId val="123221888"/>
      </c:barChart>
      <c:catAx>
        <c:axId val="123220352"/>
        <c:scaling>
          <c:orientation val="minMax"/>
        </c:scaling>
        <c:axPos val="b"/>
        <c:majorTickMark val="none"/>
        <c:tickLblPos val="nextTo"/>
        <c:txPr>
          <a:bodyPr/>
          <a:lstStyle/>
          <a:p>
            <a:pPr>
              <a:defRPr sz="1200" baseline="0">
                <a:latin typeface="Times New Roman" pitchFamily="18" charset="0"/>
              </a:defRPr>
            </a:pPr>
            <a:endParaRPr lang="ru-RU"/>
          </a:p>
        </c:txPr>
        <c:crossAx val="123221888"/>
        <c:crosses val="autoZero"/>
        <c:auto val="1"/>
        <c:lblAlgn val="ctr"/>
        <c:lblOffset val="100"/>
      </c:catAx>
      <c:valAx>
        <c:axId val="123221888"/>
        <c:scaling>
          <c:orientation val="minMax"/>
        </c:scaling>
        <c:axPos val="l"/>
        <c:majorGridlines/>
        <c:numFmt formatCode="General" sourceLinked="1"/>
        <c:majorTickMark val="none"/>
        <c:tickLblPos val="nextTo"/>
        <c:crossAx val="123220352"/>
        <c:crosses val="autoZero"/>
        <c:crossBetween val="between"/>
      </c:valAx>
    </c:plotArea>
    <c:legend>
      <c:legendPos val="r"/>
      <c:legendEntry>
        <c:idx val="0"/>
        <c:txPr>
          <a:bodyPr/>
          <a:lstStyle/>
          <a:p>
            <a:pPr>
              <a:defRPr sz="1100">
                <a:latin typeface="Times New Roman" pitchFamily="18" charset="0"/>
                <a:cs typeface="Times New Roman" pitchFamily="18" charset="0"/>
              </a:defRPr>
            </a:pPr>
            <a:endParaRPr lang="ru-RU"/>
          </a:p>
        </c:txPr>
      </c:legendEntry>
      <c:legendEntry>
        <c:idx val="1"/>
        <c:txPr>
          <a:bodyPr/>
          <a:lstStyle/>
          <a:p>
            <a:pPr>
              <a:defRPr sz="1100">
                <a:latin typeface="Times New Roman" pitchFamily="18" charset="0"/>
                <a:cs typeface="Times New Roman" pitchFamily="18" charset="0"/>
              </a:defRPr>
            </a:pPr>
            <a:endParaRPr lang="ru-RU"/>
          </a:p>
        </c:txPr>
      </c:legendEntry>
      <c:legendEntry>
        <c:idx val="2"/>
        <c:delete val="1"/>
      </c:legendEntry>
      <c:layout>
        <c:manualLayout>
          <c:xMode val="edge"/>
          <c:yMode val="edge"/>
          <c:x val="0.65813333333333923"/>
          <c:y val="0.12589545987602827"/>
          <c:w val="0.33973333333333333"/>
          <c:h val="0.71274808734015305"/>
        </c:manualLayout>
      </c:layout>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225205781224768E-2"/>
          <c:y val="0.11188242883780945"/>
          <c:w val="0.85231581402041823"/>
          <c:h val="0.80766050708308557"/>
        </c:manualLayout>
      </c:layout>
      <c:pie3DChart>
        <c:varyColors val="1"/>
        <c:ser>
          <c:idx val="0"/>
          <c:order val="0"/>
          <c:tx>
            <c:strRef>
              <c:f>Лист1!$B$1</c:f>
              <c:strCache>
                <c:ptCount val="1"/>
                <c:pt idx="0">
                  <c:v>Столбец1</c:v>
                </c:pt>
              </c:strCache>
            </c:strRef>
          </c:tx>
          <c:explosion val="25"/>
          <c:dLbls>
            <c:spPr>
              <a:noFill/>
              <a:ln>
                <a:noFill/>
              </a:ln>
              <a:effectLst/>
            </c:spPr>
            <c:showVal val="1"/>
            <c:showCatName val="1"/>
            <c:extLst>
              <c:ext xmlns:c15="http://schemas.microsoft.com/office/drawing/2012/chart" uri="{CE6537A1-D6FC-4f65-9D91-7224C49458BB}"/>
            </c:extLst>
          </c:dLbls>
          <c:cat>
            <c:strRef>
              <c:f>Лист1!$A$2:$A$5</c:f>
              <c:strCache>
                <c:ptCount val="4"/>
                <c:pt idx="0">
                  <c:v>первая</c:v>
                </c:pt>
                <c:pt idx="1">
                  <c:v>без категории</c:v>
                </c:pt>
                <c:pt idx="2">
                  <c:v>вторая</c:v>
                </c:pt>
                <c:pt idx="3">
                  <c:v>высшая</c:v>
                </c:pt>
              </c:strCache>
            </c:strRef>
          </c:cat>
          <c:val>
            <c:numRef>
              <c:f>Лист1!$B$2:$B$5</c:f>
              <c:numCache>
                <c:formatCode>General</c:formatCode>
                <c:ptCount val="4"/>
                <c:pt idx="0">
                  <c:v>631</c:v>
                </c:pt>
                <c:pt idx="1">
                  <c:v>446</c:v>
                </c:pt>
                <c:pt idx="2">
                  <c:v>112</c:v>
                </c:pt>
                <c:pt idx="3">
                  <c:v>322</c:v>
                </c:pt>
              </c:numCache>
            </c:numRef>
          </c:val>
        </c:ser>
        <c:dLbls>
          <c:showVal val="1"/>
          <c:showCatName val="1"/>
        </c:dLbls>
      </c:pie3DChart>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9BFA3-1642-43EF-9691-33C13F0D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5121</TotalTime>
  <Pages>1</Pages>
  <Words>28809</Words>
  <Characters>164214</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inspbna</dc:creator>
  <cp:keywords/>
  <dc:description/>
  <cp:lastModifiedBy>inspbna</cp:lastModifiedBy>
  <cp:revision>141</cp:revision>
  <cp:lastPrinted>2015-08-09T13:28:00Z</cp:lastPrinted>
  <dcterms:created xsi:type="dcterms:W3CDTF">2014-12-09T13:20:00Z</dcterms:created>
  <dcterms:modified xsi:type="dcterms:W3CDTF">2017-08-29T11:32:00Z</dcterms:modified>
</cp:coreProperties>
</file>